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8" w:space="0" w:color="4F81BD"/>
          <w:bottom w:val="single" w:sz="8" w:space="0" w:color="4F81BD"/>
        </w:tblBorders>
        <w:tblLook w:val="00A0" w:firstRow="1" w:lastRow="0" w:firstColumn="1" w:lastColumn="0" w:noHBand="0" w:noVBand="0"/>
      </w:tblPr>
      <w:tblGrid>
        <w:gridCol w:w="1501"/>
        <w:gridCol w:w="274"/>
        <w:gridCol w:w="7279"/>
      </w:tblGrid>
      <w:tr w:rsidR="00954143" w:rsidRPr="00AB2976" w14:paraId="7D127F44" w14:textId="77777777" w:rsidTr="00CC218A">
        <w:trPr>
          <w:trHeight w:val="345"/>
        </w:trPr>
        <w:tc>
          <w:tcPr>
            <w:tcW w:w="829" w:type="pct"/>
            <w:tcBorders>
              <w:top w:val="single" w:sz="4" w:space="0" w:color="A6A6A6" w:themeColor="background1" w:themeShade="A6"/>
              <w:left w:val="nil"/>
              <w:bottom w:val="nil"/>
              <w:right w:val="nil"/>
            </w:tcBorders>
            <w:shd w:val="clear" w:color="auto" w:fill="auto"/>
            <w:vAlign w:val="center"/>
          </w:tcPr>
          <w:p w14:paraId="6F3717DE" w14:textId="77777777" w:rsidR="00954143" w:rsidRPr="00AB2976" w:rsidRDefault="00954143" w:rsidP="0046341A">
            <w:pPr>
              <w:spacing w:after="0"/>
              <w:rPr>
                <w:sz w:val="18"/>
              </w:rPr>
            </w:pPr>
            <w:r w:rsidRPr="00AB2976">
              <w:rPr>
                <w:sz w:val="18"/>
              </w:rPr>
              <w:t>Fecha</w:t>
            </w:r>
          </w:p>
        </w:tc>
        <w:tc>
          <w:tcPr>
            <w:tcW w:w="151" w:type="pct"/>
            <w:tcBorders>
              <w:top w:val="single" w:sz="4" w:space="0" w:color="A6A6A6" w:themeColor="background1" w:themeShade="A6"/>
              <w:left w:val="nil"/>
              <w:bottom w:val="nil"/>
              <w:right w:val="nil"/>
            </w:tcBorders>
            <w:shd w:val="clear" w:color="auto" w:fill="auto"/>
            <w:vAlign w:val="center"/>
          </w:tcPr>
          <w:p w14:paraId="2F9B8015" w14:textId="77777777" w:rsidR="00954143" w:rsidRPr="00AB2976" w:rsidRDefault="00954143" w:rsidP="0046341A">
            <w:pPr>
              <w:spacing w:after="0"/>
              <w:rPr>
                <w:sz w:val="18"/>
              </w:rPr>
            </w:pPr>
            <w:r w:rsidRPr="00AB2976">
              <w:rPr>
                <w:sz w:val="18"/>
              </w:rPr>
              <w:t>:</w:t>
            </w:r>
          </w:p>
        </w:tc>
        <w:tc>
          <w:tcPr>
            <w:tcW w:w="4019" w:type="pct"/>
            <w:tcBorders>
              <w:top w:val="single" w:sz="4" w:space="0" w:color="A6A6A6" w:themeColor="background1" w:themeShade="A6"/>
              <w:left w:val="nil"/>
              <w:bottom w:val="nil"/>
              <w:right w:val="nil"/>
            </w:tcBorders>
            <w:shd w:val="clear" w:color="auto" w:fill="auto"/>
            <w:vAlign w:val="center"/>
          </w:tcPr>
          <w:p w14:paraId="7B8D76C6" w14:textId="77777777" w:rsidR="00954143" w:rsidRPr="00AB2976" w:rsidRDefault="00A70261" w:rsidP="00A70261">
            <w:pPr>
              <w:spacing w:after="0"/>
              <w:rPr>
                <w:sz w:val="18"/>
              </w:rPr>
            </w:pPr>
            <w:r>
              <w:rPr>
                <w:sz w:val="18"/>
              </w:rPr>
              <w:t>Abril</w:t>
            </w:r>
            <w:r w:rsidR="00954143">
              <w:rPr>
                <w:sz w:val="18"/>
              </w:rPr>
              <w:t xml:space="preserve"> 202</w:t>
            </w:r>
            <w:r>
              <w:rPr>
                <w:sz w:val="18"/>
              </w:rPr>
              <w:t>4</w:t>
            </w:r>
            <w:r w:rsidR="00954143">
              <w:rPr>
                <w:sz w:val="18"/>
              </w:rPr>
              <w:t>.</w:t>
            </w:r>
          </w:p>
        </w:tc>
      </w:tr>
      <w:tr w:rsidR="00954143" w:rsidRPr="00AB2976" w14:paraId="6B0FD065" w14:textId="77777777" w:rsidTr="00CC218A">
        <w:trPr>
          <w:trHeight w:val="345"/>
        </w:trPr>
        <w:tc>
          <w:tcPr>
            <w:tcW w:w="829" w:type="pct"/>
            <w:tcBorders>
              <w:top w:val="nil"/>
              <w:left w:val="nil"/>
              <w:bottom w:val="single" w:sz="4" w:space="0" w:color="A6A6A6" w:themeColor="background1" w:themeShade="A6"/>
              <w:right w:val="nil"/>
            </w:tcBorders>
            <w:shd w:val="clear" w:color="auto" w:fill="auto"/>
            <w:vAlign w:val="center"/>
          </w:tcPr>
          <w:p w14:paraId="49A93EED" w14:textId="77777777" w:rsidR="00954143" w:rsidRPr="00AB2976" w:rsidRDefault="00954143" w:rsidP="0046341A">
            <w:pPr>
              <w:spacing w:after="0"/>
              <w:rPr>
                <w:sz w:val="18"/>
              </w:rPr>
            </w:pPr>
            <w:r w:rsidRPr="00AB2976">
              <w:rPr>
                <w:sz w:val="18"/>
              </w:rPr>
              <w:t>Autor(es)</w:t>
            </w:r>
          </w:p>
        </w:tc>
        <w:tc>
          <w:tcPr>
            <w:tcW w:w="151" w:type="pct"/>
            <w:tcBorders>
              <w:top w:val="nil"/>
              <w:left w:val="nil"/>
              <w:bottom w:val="nil"/>
              <w:right w:val="nil"/>
            </w:tcBorders>
            <w:shd w:val="clear" w:color="auto" w:fill="auto"/>
            <w:vAlign w:val="center"/>
          </w:tcPr>
          <w:p w14:paraId="7CDFE13C" w14:textId="77777777" w:rsidR="00954143" w:rsidRPr="00AB2976" w:rsidRDefault="00954143" w:rsidP="0046341A">
            <w:pPr>
              <w:spacing w:after="0"/>
              <w:rPr>
                <w:sz w:val="18"/>
              </w:rPr>
            </w:pPr>
            <w:r w:rsidRPr="00AB2976">
              <w:rPr>
                <w:sz w:val="18"/>
              </w:rPr>
              <w:t>:</w:t>
            </w:r>
          </w:p>
        </w:tc>
        <w:tc>
          <w:tcPr>
            <w:tcW w:w="4019" w:type="pct"/>
            <w:tcBorders>
              <w:top w:val="nil"/>
              <w:left w:val="nil"/>
              <w:bottom w:val="single" w:sz="4" w:space="0" w:color="A6A6A6" w:themeColor="background1" w:themeShade="A6"/>
              <w:right w:val="nil"/>
            </w:tcBorders>
            <w:shd w:val="clear" w:color="auto" w:fill="auto"/>
            <w:vAlign w:val="center"/>
          </w:tcPr>
          <w:p w14:paraId="33D0C484" w14:textId="77777777" w:rsidR="00954143" w:rsidRPr="00AB2976" w:rsidRDefault="00954143" w:rsidP="0046341A">
            <w:pPr>
              <w:spacing w:after="0"/>
              <w:rPr>
                <w:sz w:val="18"/>
              </w:rPr>
            </w:pPr>
            <w:r>
              <w:rPr>
                <w:sz w:val="18"/>
              </w:rPr>
              <w:t>División Gerencia del Fondo de Desarrollo de las Telecomunicaciones (GFDT).</w:t>
            </w:r>
          </w:p>
        </w:tc>
      </w:tr>
      <w:tr w:rsidR="00954143" w:rsidRPr="00AB2976" w14:paraId="0D76C7A5" w14:textId="77777777" w:rsidTr="00CC218A">
        <w:trPr>
          <w:trHeight w:val="1134"/>
        </w:trPr>
        <w:tc>
          <w:tcPr>
            <w:tcW w:w="829" w:type="pct"/>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58BAA7BA" w14:textId="77777777" w:rsidR="00954143" w:rsidRPr="00AB2976" w:rsidRDefault="00954143" w:rsidP="0046341A">
            <w:pPr>
              <w:spacing w:after="0"/>
              <w:rPr>
                <w:sz w:val="18"/>
              </w:rPr>
            </w:pPr>
            <w:r w:rsidRPr="00AB2976">
              <w:rPr>
                <w:sz w:val="18"/>
              </w:rPr>
              <w:t>Asunto</w:t>
            </w:r>
          </w:p>
        </w:tc>
        <w:tc>
          <w:tcPr>
            <w:tcW w:w="151" w:type="pct"/>
            <w:tcBorders>
              <w:top w:val="single" w:sz="4" w:space="0" w:color="365F91"/>
              <w:left w:val="nil"/>
              <w:bottom w:val="single" w:sz="4" w:space="0" w:color="A6A6A6" w:themeColor="background1" w:themeShade="A6"/>
              <w:right w:val="nil"/>
            </w:tcBorders>
            <w:shd w:val="clear" w:color="auto" w:fill="auto"/>
            <w:vAlign w:val="center"/>
          </w:tcPr>
          <w:p w14:paraId="0BC18049" w14:textId="77777777" w:rsidR="00954143" w:rsidRPr="00AB2976" w:rsidRDefault="00954143" w:rsidP="0046341A">
            <w:pPr>
              <w:spacing w:after="0"/>
              <w:rPr>
                <w:sz w:val="18"/>
              </w:rPr>
            </w:pPr>
            <w:r w:rsidRPr="00AB2976">
              <w:rPr>
                <w:sz w:val="18"/>
              </w:rPr>
              <w:t>:</w:t>
            </w:r>
          </w:p>
        </w:tc>
        <w:tc>
          <w:tcPr>
            <w:tcW w:w="4019" w:type="pct"/>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196331B6" w14:textId="77777777" w:rsidR="00954143" w:rsidRPr="00AB2976" w:rsidRDefault="00954143" w:rsidP="00072381">
            <w:pPr>
              <w:spacing w:after="0"/>
              <w:rPr>
                <w:sz w:val="18"/>
              </w:rPr>
            </w:pPr>
            <w:r>
              <w:rPr>
                <w:sz w:val="18"/>
              </w:rPr>
              <w:t xml:space="preserve">Informa estructura, formato y contenidos requeridos para la presentación de los Proyectos Financieros asociados al Servicio Público y al(los) Servicio(s) de Infraestructura objeto del Concurso Público </w:t>
            </w:r>
            <w:r w:rsidRPr="00DF0C45">
              <w:rPr>
                <w:sz w:val="18"/>
              </w:rPr>
              <w:t>“</w:t>
            </w:r>
            <w:r w:rsidR="00072381" w:rsidRPr="00072381">
              <w:rPr>
                <w:sz w:val="18"/>
              </w:rPr>
              <w:t>Última Milla Región de Atacama</w:t>
            </w:r>
            <w:r w:rsidRPr="00DF0C45">
              <w:rPr>
                <w:sz w:val="18"/>
              </w:rPr>
              <w:t>”, Código: FDT-202</w:t>
            </w:r>
            <w:r w:rsidR="00072381">
              <w:rPr>
                <w:sz w:val="18"/>
              </w:rPr>
              <w:t>3</w:t>
            </w:r>
            <w:r w:rsidRPr="00DF0C45">
              <w:rPr>
                <w:sz w:val="18"/>
              </w:rPr>
              <w:t>-0</w:t>
            </w:r>
            <w:r w:rsidR="00072381">
              <w:rPr>
                <w:sz w:val="18"/>
              </w:rPr>
              <w:t>4</w:t>
            </w:r>
            <w:r>
              <w:rPr>
                <w:sz w:val="18"/>
              </w:rPr>
              <w:t>.</w:t>
            </w:r>
          </w:p>
        </w:tc>
      </w:tr>
    </w:tbl>
    <w:p w14:paraId="20D5C515" w14:textId="77777777" w:rsidR="00954143" w:rsidRPr="00EA60F5" w:rsidRDefault="00954143" w:rsidP="00954143">
      <w:pPr>
        <w:pStyle w:val="Ttulo1"/>
      </w:pPr>
      <w:bookmarkStart w:id="0" w:name="_Toc142237885"/>
      <w:bookmarkStart w:id="1" w:name="_Toc142394092"/>
      <w:bookmarkStart w:id="2" w:name="_Toc142409990"/>
      <w:r>
        <w:t xml:space="preserve">Estructura, formato y contenidos de los Proyectos </w:t>
      </w:r>
      <w:bookmarkEnd w:id="0"/>
      <w:r w:rsidR="00A83B45">
        <w:t>Financieros</w:t>
      </w:r>
      <w:bookmarkEnd w:id="1"/>
      <w:bookmarkEnd w:id="2"/>
    </w:p>
    <w:p w14:paraId="43F67CB0" w14:textId="77777777" w:rsidR="00A83B45" w:rsidRDefault="00954143" w:rsidP="00954143">
      <w:r>
        <w:t xml:space="preserve">De conformidad con lo previsto en los incisos primero y quinto del Artículo 6° de las Bases Específicas del Concurso Público </w:t>
      </w:r>
      <w:r w:rsidRPr="00DF0C45">
        <w:t>“</w:t>
      </w:r>
      <w:r w:rsidR="00072381" w:rsidRPr="00072381">
        <w:t>Última Milla Región de Atacama</w:t>
      </w:r>
      <w:r w:rsidRPr="00DF0C45">
        <w:t>”, Código: FDT-202</w:t>
      </w:r>
      <w:r w:rsidR="00072381">
        <w:t>3</w:t>
      </w:r>
      <w:r w:rsidRPr="00DF0C45">
        <w:t>-0</w:t>
      </w:r>
      <w:r w:rsidR="00072381">
        <w:t>4</w:t>
      </w:r>
      <w:r>
        <w:t>, en adelante “el Concurso Público”, el presente documento tiene por objeto dar a conocer la estructura, el formato y los contenidos mínimos que deben ser abordados en el Proyecto Financiero del Servicio Público y en el Proyecto Financiero del</w:t>
      </w:r>
      <w:r w:rsidR="00072381">
        <w:t xml:space="preserve"> </w:t>
      </w:r>
      <w:r>
        <w:t xml:space="preserve">Servicio de Infraestructura, los cuales deben ser acompañados en el ingreso digital representativo del sobre S4 de la respectiva Propuesta presentada por la Proponente. </w:t>
      </w:r>
      <w:r w:rsidR="00086C78">
        <w:t>En este contexto, la Proponente debe tener presente que</w:t>
      </w:r>
      <w:r w:rsidR="00A83B45">
        <w:t>, el ingreso digital representativo del sobre S4 deberá contener un Proyecto Finan</w:t>
      </w:r>
      <w:r w:rsidR="00072381">
        <w:t>ciero por cada tipo de servicio</w:t>
      </w:r>
      <w:r w:rsidR="00A83B45">
        <w:t>.</w:t>
      </w:r>
    </w:p>
    <w:p w14:paraId="621A3F68" w14:textId="77777777" w:rsidR="00954143" w:rsidRDefault="00A83B45" w:rsidP="00954143">
      <w:r>
        <w:t>Por otra parte</w:t>
      </w:r>
      <w:r w:rsidR="00954143">
        <w:t>, cabe destacar que el presente documento es parte integrante de las Bases Específicas del referido Concurso Público y que, por tanto,</w:t>
      </w:r>
      <w:r w:rsidR="00771A86">
        <w:t xml:space="preserve"> los Proyectos Financieros a ser contenidos en</w:t>
      </w:r>
      <w:r w:rsidR="00954143">
        <w:t xml:space="preserve"> las Propuestas deben ajustarse cabalmente a los requerimientos que en el mismo se formulen; sin perjuicio de que las Proponentes podrán incorporar información complementaria,</w:t>
      </w:r>
      <w:r w:rsidR="00954143" w:rsidRPr="00F01359">
        <w:t xml:space="preserve"> para efectos de facilitar la comprensión del contenido de la solución técnica que proponga</w:t>
      </w:r>
      <w:r w:rsidR="00954143">
        <w:t xml:space="preserve">, de acuerdo con lo dispuesto en el Anexo N° 2 de las Bases Específicas. Del mismo modo, los formatos de las tablas contenidas en este documento se encuentran disponibles para su descarga en planillas en formato Excel, las cuales también deben ser acompañadas en el ingreso digital representativo del sobre S4 de la respectiva </w:t>
      </w:r>
      <w:r w:rsidR="00954143" w:rsidRPr="00D30B16">
        <w:t>Propuesta</w:t>
      </w:r>
      <w:r w:rsidR="00954143">
        <w:t>.</w:t>
      </w:r>
    </w:p>
    <w:p w14:paraId="23FF5FF6" w14:textId="77777777" w:rsidR="00954143" w:rsidRPr="000F2D12" w:rsidRDefault="00954143" w:rsidP="00954143">
      <w:r>
        <w:t xml:space="preserve">En relación con el formato de presentación, tal como se dispone en el Artículo 6° y en el numeral 2 del Anexo </w:t>
      </w:r>
      <w:r w:rsidR="00086C78">
        <w:t>N° 2</w:t>
      </w:r>
      <w:r>
        <w:t xml:space="preserve"> de las Bases Específicas, c</w:t>
      </w:r>
      <w:r w:rsidRPr="000F2D12">
        <w:t xml:space="preserve">ada Proyecto </w:t>
      </w:r>
      <w:r>
        <w:t>Financiero</w:t>
      </w:r>
      <w:r w:rsidRPr="000F2D12">
        <w:t xml:space="preserve">, </w:t>
      </w:r>
      <w:r>
        <w:t>según el tipo de servicio de telecomunicaciones de que se trate</w:t>
      </w:r>
      <w:r w:rsidRPr="000F2D12">
        <w:t xml:space="preserve">, debe contener todos los antecedentes que sustenten el cumplimiento de las exigencias establecidas en </w:t>
      </w:r>
      <w:r>
        <w:t>las</w:t>
      </w:r>
      <w:r w:rsidRPr="000F2D12">
        <w:t xml:space="preserve"> Bases de</w:t>
      </w:r>
      <w:r>
        <w:t>l</w:t>
      </w:r>
      <w:r w:rsidRPr="000F2D12">
        <w:t xml:space="preserve"> Concurso</w:t>
      </w:r>
      <w:r>
        <w:t xml:space="preserve"> Público</w:t>
      </w:r>
      <w:r w:rsidR="00086C78">
        <w:t xml:space="preserve"> a este respecto</w:t>
      </w:r>
      <w:r w:rsidRPr="000F2D12">
        <w:t xml:space="preserve">. </w:t>
      </w:r>
      <w:r>
        <w:t>Por otra parte</w:t>
      </w:r>
      <w:r w:rsidRPr="000F2D12">
        <w:t>,</w:t>
      </w:r>
      <w:r>
        <w:t xml:space="preserve"> es importante reiterar los requerimientos generales para la presentación del respectivo Proyecto Financiero</w:t>
      </w:r>
      <w:r w:rsidRPr="000F2D12">
        <w:t>:</w:t>
      </w:r>
    </w:p>
    <w:p w14:paraId="1711186B" w14:textId="77777777" w:rsidR="00954143" w:rsidRDefault="00954143" w:rsidP="00954143">
      <w:pPr>
        <w:pStyle w:val="Prrafodelista"/>
        <w:numPr>
          <w:ilvl w:val="0"/>
          <w:numId w:val="2"/>
        </w:numPr>
      </w:pPr>
      <w:r>
        <w:t>Todos l</w:t>
      </w:r>
      <w:r w:rsidRPr="00954143">
        <w:t xml:space="preserve">os valores </w:t>
      </w:r>
      <w:r>
        <w:t>deberán ser expresado</w:t>
      </w:r>
      <w:r w:rsidRPr="00954143">
        <w:t xml:space="preserve"> en pesos chilenos (CLP) netos. </w:t>
      </w:r>
    </w:p>
    <w:p w14:paraId="05E26F41" w14:textId="77777777" w:rsidR="00954143" w:rsidRDefault="00954143" w:rsidP="00954143">
      <w:pPr>
        <w:pStyle w:val="Prrafodelista"/>
        <w:numPr>
          <w:ilvl w:val="0"/>
          <w:numId w:val="2"/>
        </w:numPr>
      </w:pPr>
      <w:r w:rsidRPr="00954143">
        <w:t xml:space="preserve">Si el Proyecto Financiero considera inversiones valorizadas en moneda extranjera, </w:t>
      </w:r>
      <w:r>
        <w:t xml:space="preserve">estas </w:t>
      </w:r>
      <w:r w:rsidRPr="00954143">
        <w:t xml:space="preserve">deberán ser expresadas en moneda nacional utilizando el tipo de cambio indicado por el Banco Central de Chile del último día hábil del mes que antecede a la presentación de las Propuestas. </w:t>
      </w:r>
    </w:p>
    <w:p w14:paraId="5AD2D4CC" w14:textId="77777777" w:rsidR="00954143" w:rsidRPr="00F01359" w:rsidRDefault="00954143" w:rsidP="00954143">
      <w:pPr>
        <w:pStyle w:val="Prrafodelista"/>
        <w:numPr>
          <w:ilvl w:val="0"/>
          <w:numId w:val="2"/>
        </w:numPr>
      </w:pPr>
      <w:r w:rsidRPr="00954143">
        <w:t>Si el Proyecto Financiero considera valores expresados en UF, su conversión a pesos chilenos deberá considerar el valor de la UF correspondiente al último día hábil del mes que antecede a la fecha de presentación de la</w:t>
      </w:r>
      <w:r>
        <w:t>s</w:t>
      </w:r>
      <w:r w:rsidRPr="00954143">
        <w:t xml:space="preserve"> Propuesta</w:t>
      </w:r>
      <w:r>
        <w:t>s</w:t>
      </w:r>
      <w:r w:rsidRPr="00954143">
        <w:t>, según lo definido por el Banco Central de Chile.</w:t>
      </w:r>
    </w:p>
    <w:p w14:paraId="653A7B30" w14:textId="77777777" w:rsidR="00954143" w:rsidRPr="000F2D12" w:rsidRDefault="00954143" w:rsidP="00954143">
      <w:r>
        <w:t xml:space="preserve">Con </w:t>
      </w:r>
      <w:r w:rsidR="00086C78">
        <w:t xml:space="preserve">respecto </w:t>
      </w:r>
      <w:r w:rsidR="00771A86">
        <w:t>al</w:t>
      </w:r>
      <w:r w:rsidRPr="000F2D12">
        <w:t xml:space="preserve"> medio digital </w:t>
      </w:r>
      <w:r>
        <w:t>d</w:t>
      </w:r>
      <w:r w:rsidRPr="000F2D12">
        <w:t xml:space="preserve">el ingreso digital </w:t>
      </w:r>
      <w:r>
        <w:t>representativo del sobre S4</w:t>
      </w:r>
      <w:r w:rsidRPr="000F2D12">
        <w:t xml:space="preserve"> de la</w:t>
      </w:r>
      <w:r>
        <w:t xml:space="preserve"> respectiva</w:t>
      </w:r>
      <w:r w:rsidRPr="000F2D12">
        <w:t xml:space="preserve"> Propuesta, </w:t>
      </w:r>
      <w:r w:rsidR="00771A86">
        <w:t>la Proponente debe tener presente que debe acompañar la siguiente documentación en conformidad con los requerimientos que se indican a continuación</w:t>
      </w:r>
      <w:r w:rsidR="002051B3">
        <w:t>:</w:t>
      </w:r>
    </w:p>
    <w:p w14:paraId="0F94BB8E" w14:textId="77777777" w:rsidR="00771A86" w:rsidRPr="000F2D12" w:rsidRDefault="00771A86" w:rsidP="00771A86">
      <w:pPr>
        <w:pStyle w:val="Prrafodelista"/>
        <w:numPr>
          <w:ilvl w:val="0"/>
          <w:numId w:val="3"/>
        </w:numPr>
      </w:pPr>
      <w:r w:rsidRPr="000F2D12">
        <w:t xml:space="preserve">El respaldo de cada Proyecto </w:t>
      </w:r>
      <w:r>
        <w:t>Financiero</w:t>
      </w:r>
      <w:r w:rsidRPr="000F2D12">
        <w:t xml:space="preserve"> en un archivo electrónico compatible con Microsoft Office Word y en formato PDF con reconocimiento de texto.</w:t>
      </w:r>
    </w:p>
    <w:p w14:paraId="57EBE544" w14:textId="77777777" w:rsidR="00771A86" w:rsidRPr="000F2D12" w:rsidRDefault="00771A86" w:rsidP="00771A86">
      <w:pPr>
        <w:pStyle w:val="Prrafodelista"/>
        <w:numPr>
          <w:ilvl w:val="0"/>
          <w:numId w:val="3"/>
        </w:numPr>
      </w:pPr>
      <w:r w:rsidRPr="000F2D12">
        <w:lastRenderedPageBreak/>
        <w:t xml:space="preserve">El respaldo de las tablas contenidas en cada Proyecto </w:t>
      </w:r>
      <w:r>
        <w:t>Financiero</w:t>
      </w:r>
      <w:r w:rsidRPr="000F2D12">
        <w:t xml:space="preserve"> en un archivo electrónico compatible con Microsoft Office Excel. </w:t>
      </w:r>
      <w:r>
        <w:t>En relación con dicho archivo electrónico, se hace presente que:</w:t>
      </w:r>
    </w:p>
    <w:p w14:paraId="0FC741C4" w14:textId="77777777" w:rsidR="002051B3" w:rsidRDefault="002051B3" w:rsidP="00771A86">
      <w:pPr>
        <w:pStyle w:val="Prrafodelista"/>
        <w:numPr>
          <w:ilvl w:val="1"/>
          <w:numId w:val="3"/>
        </w:numPr>
      </w:pPr>
      <w:r w:rsidRPr="002051B3">
        <w:t>Toda planilla de cálculo</w:t>
      </w:r>
      <w:r>
        <w:t xml:space="preserve"> </w:t>
      </w:r>
      <w:r w:rsidRPr="002051B3">
        <w:t>deberá ser entregada en un archivo compatible con Microsoft Office Excel, bajo el nombre del título de la planilla en cuestión</w:t>
      </w:r>
    </w:p>
    <w:p w14:paraId="6A32AA6E" w14:textId="77777777" w:rsidR="002051B3" w:rsidRDefault="002051B3" w:rsidP="00771A86">
      <w:pPr>
        <w:pStyle w:val="Prrafodelista"/>
        <w:numPr>
          <w:ilvl w:val="1"/>
          <w:numId w:val="3"/>
        </w:numPr>
      </w:pPr>
      <w:r>
        <w:t xml:space="preserve">Las planillas </w:t>
      </w:r>
      <w:r w:rsidRPr="002051B3">
        <w:t>no podrá</w:t>
      </w:r>
      <w:r>
        <w:t>n</w:t>
      </w:r>
      <w:r w:rsidRPr="002051B3">
        <w:t xml:space="preserve"> contener hojas ocultas</w:t>
      </w:r>
      <w:r>
        <w:t>.</w:t>
      </w:r>
    </w:p>
    <w:p w14:paraId="34C140F0" w14:textId="77777777" w:rsidR="00771A86" w:rsidRDefault="002051B3" w:rsidP="00771A86">
      <w:pPr>
        <w:pStyle w:val="Prrafodelista"/>
        <w:numPr>
          <w:ilvl w:val="1"/>
          <w:numId w:val="3"/>
        </w:numPr>
      </w:pPr>
      <w:r>
        <w:t>Todas</w:t>
      </w:r>
      <w:r w:rsidR="00771A86">
        <w:t xml:space="preserve"> las </w:t>
      </w:r>
      <w:r w:rsidRPr="002051B3">
        <w:t xml:space="preserve">celdas </w:t>
      </w:r>
      <w:r w:rsidR="00771A86">
        <w:t xml:space="preserve">que formen parte de una planilla </w:t>
      </w:r>
      <w:r w:rsidRPr="002051B3">
        <w:t xml:space="preserve">deberán ser accesibles y deberán ser presentadas con todas sus fórmulas de cálculo, alineados a los supuestos entregados en el Proyecto Financiero respectivo. </w:t>
      </w:r>
    </w:p>
    <w:p w14:paraId="74E4FE24" w14:textId="77777777" w:rsidR="00771A86" w:rsidRDefault="00771A86" w:rsidP="00771A86">
      <w:pPr>
        <w:pStyle w:val="Prrafodelista"/>
        <w:numPr>
          <w:ilvl w:val="1"/>
          <w:numId w:val="3"/>
        </w:numPr>
      </w:pPr>
      <w:r>
        <w:t>L</w:t>
      </w:r>
      <w:r w:rsidR="002051B3" w:rsidRPr="002051B3">
        <w:t xml:space="preserve">a estructura, formato y contenidos mínimos a ser abordados en cada planilla deberán ajustarse a las especificaciones que se encuentran </w:t>
      </w:r>
      <w:r>
        <w:t xml:space="preserve">en el presente documento y en el archivo que se encuentra </w:t>
      </w:r>
      <w:r w:rsidRPr="002051B3">
        <w:t xml:space="preserve">disponible </w:t>
      </w:r>
      <w:r w:rsidR="002051B3" w:rsidRPr="002051B3">
        <w:t xml:space="preserve">para su descarga en el sitio web institucional </w:t>
      </w:r>
      <w:hyperlink r:id="rId8" w:history="1">
        <w:r w:rsidR="007736D9" w:rsidRPr="006D6FF4">
          <w:rPr>
            <w:rStyle w:val="Hipervnculo"/>
          </w:rPr>
          <w:t>http://www.subtel.gob.cl/atacama2023/</w:t>
        </w:r>
      </w:hyperlink>
      <w:r w:rsidR="002051B3" w:rsidRPr="002051B3">
        <w:t>.</w:t>
      </w:r>
    </w:p>
    <w:p w14:paraId="0FF6ABCF" w14:textId="77777777" w:rsidR="00954143" w:rsidRPr="000F2D12" w:rsidRDefault="00954143" w:rsidP="00954143">
      <w:pPr>
        <w:pStyle w:val="Prrafodelista"/>
        <w:numPr>
          <w:ilvl w:val="0"/>
          <w:numId w:val="3"/>
        </w:numPr>
      </w:pPr>
      <w:r w:rsidRPr="000F2D12">
        <w:t>La documentación requerida en el Anexo</w:t>
      </w:r>
      <w:r>
        <w:t xml:space="preserve"> N° </w:t>
      </w:r>
      <w:r w:rsidR="00771A86">
        <w:t>2</w:t>
      </w:r>
      <w:r>
        <w:t xml:space="preserve"> de las Bases Específicas</w:t>
      </w:r>
      <w:r w:rsidRPr="000F2D12">
        <w:t>, en idioma español o inglés</w:t>
      </w:r>
      <w:r w:rsidR="00086C78">
        <w:t xml:space="preserve"> (por ejemplo, Historial Tributario, cotizaciones, etc</w:t>
      </w:r>
      <w:r w:rsidRPr="000F2D12">
        <w:t>.</w:t>
      </w:r>
      <w:r w:rsidR="00086C78">
        <w:t>)</w:t>
      </w:r>
      <w:r w:rsidRPr="000F2D12">
        <w:t xml:space="preserve"> </w:t>
      </w:r>
    </w:p>
    <w:p w14:paraId="0529DA14" w14:textId="77777777" w:rsidR="00954143" w:rsidRDefault="00954143" w:rsidP="00954143">
      <w:pPr>
        <w:pStyle w:val="Prrafodelista"/>
        <w:numPr>
          <w:ilvl w:val="0"/>
          <w:numId w:val="3"/>
        </w:numPr>
      </w:pPr>
      <w:r w:rsidRPr="000F2D12">
        <w:t xml:space="preserve">Cualquier otro archivo digital que complemente el respectivo Proyecto </w:t>
      </w:r>
      <w:r w:rsidR="00771A86">
        <w:t>Financiero</w:t>
      </w:r>
      <w:r w:rsidRPr="000F2D12">
        <w:t xml:space="preserve"> o respalde la información contenida en él.</w:t>
      </w:r>
    </w:p>
    <w:p w14:paraId="319FD562" w14:textId="77777777" w:rsidR="00A83B45" w:rsidRDefault="00A83B45">
      <w:pPr>
        <w:spacing w:after="200" w:line="276" w:lineRule="auto"/>
        <w:jc w:val="left"/>
      </w:pPr>
      <w:r>
        <w:br w:type="page"/>
      </w:r>
    </w:p>
    <w:p w14:paraId="5BC9D935" w14:textId="77777777" w:rsidR="00A83B45" w:rsidRDefault="00A83B45" w:rsidP="00A83B45">
      <w:pPr>
        <w:pStyle w:val="Ttulo1"/>
      </w:pPr>
      <w:bookmarkStart w:id="3" w:name="_Toc142394093"/>
      <w:bookmarkStart w:id="4" w:name="_Toc142409991"/>
      <w:r>
        <w:lastRenderedPageBreak/>
        <w:t>Formato y contenidos del Proyecto Financiero para el Servicio Público</w:t>
      </w:r>
      <w:bookmarkEnd w:id="3"/>
      <w:bookmarkEnd w:id="4"/>
    </w:p>
    <w:p w14:paraId="699EA077" w14:textId="77777777" w:rsidR="00A83B45" w:rsidRDefault="00A83B45" w:rsidP="00A83B45">
      <w:r>
        <w:t>De acuerdo con lo dispuesto en el Artículo 1°, en el Artículo 6°, en el Artículo 29° y en el numeral 2 del Anexo N° 2, todos de las Bases Específicas, la Proponente deberá incluir en su Propuesta, un Proyecto Financiero para el Servicio Público, el cual deberá contener la información que en los numerales siguientes se requiere para los efectos de dar cuenta del cumplimiento de las exigencias de las Bases Específicas sobre este tipo de Servicio.</w:t>
      </w:r>
    </w:p>
    <w:p w14:paraId="057EE9BF" w14:textId="77777777" w:rsidR="00A83B45" w:rsidRDefault="00A83B45" w:rsidP="00A83B45">
      <w:pPr>
        <w:pStyle w:val="Ttulo2"/>
      </w:pPr>
      <w:bookmarkStart w:id="5" w:name="_Toc142394094"/>
      <w:bookmarkStart w:id="6" w:name="_Toc142409992"/>
      <w:r>
        <w:t>Descripción general</w:t>
      </w:r>
      <w:bookmarkEnd w:id="5"/>
      <w:bookmarkEnd w:id="6"/>
    </w:p>
    <w:p w14:paraId="70DA092B" w14:textId="27B096D9" w:rsidR="00A83B45" w:rsidRDefault="00F12566" w:rsidP="00A83B45">
      <w:pPr>
        <w:rPr>
          <w:lang w:val="es-ES_tradnl"/>
        </w:rPr>
      </w:pPr>
      <w:r>
        <w:rPr>
          <w:lang w:val="es-ES_tradnl"/>
        </w:rPr>
        <w:t>El Proyecto Financiero deberá contener una descripción general de su contenido. Asimismo, la Proponente podrá incorporar, si lo estima conveniente, una descripción de su empresa y de los servicios de telecomunicaciones que presta, entre otros aspectos que pudieran ser relevantes.</w:t>
      </w:r>
    </w:p>
    <w:p w14:paraId="779EAD14" w14:textId="77777777" w:rsidR="00A83B45" w:rsidRDefault="00A83B45" w:rsidP="00A83B45">
      <w:pPr>
        <w:pStyle w:val="Ttulo2"/>
      </w:pPr>
      <w:bookmarkStart w:id="7" w:name="_Toc142394095"/>
      <w:bookmarkStart w:id="8" w:name="_Toc142409993"/>
      <w:r>
        <w:t>Ingresos</w:t>
      </w:r>
      <w:r w:rsidR="006D326C">
        <w:t xml:space="preserve"> asociados al Servicio Público</w:t>
      </w:r>
      <w:bookmarkEnd w:id="7"/>
      <w:bookmarkEnd w:id="8"/>
    </w:p>
    <w:p w14:paraId="1D62DF37" w14:textId="77777777" w:rsidR="00A83B45" w:rsidRDefault="00A83B45" w:rsidP="00A83B45">
      <w:pPr>
        <w:rPr>
          <w:lang w:val="es-ES_tradnl"/>
        </w:rPr>
      </w:pPr>
      <w:r>
        <w:rPr>
          <w:lang w:val="es-ES_tradnl"/>
        </w:rPr>
        <w:t>El Proyecto Financiero deberá presentar la siguiente información relativa a los ingresos anuales estimados para todo el horizonte de evaluación</w:t>
      </w:r>
      <w:r w:rsidR="00390225">
        <w:rPr>
          <w:lang w:val="es-ES_tradnl"/>
        </w:rPr>
        <w:t xml:space="preserve"> para el Servicio Público definido en el numeral 2.</w:t>
      </w:r>
      <w:r w:rsidR="00E31D72">
        <w:rPr>
          <w:lang w:val="es-ES_tradnl"/>
        </w:rPr>
        <w:t>1</w:t>
      </w:r>
      <w:r w:rsidR="00390225">
        <w:rPr>
          <w:lang w:val="es-ES_tradnl"/>
        </w:rPr>
        <w:t xml:space="preserve">.1, de acuerdo con lo establecido en </w:t>
      </w:r>
      <w:r w:rsidR="000659F6">
        <w:rPr>
          <w:lang w:val="es-ES_tradnl"/>
        </w:rPr>
        <w:t>los</w:t>
      </w:r>
      <w:r w:rsidR="00390225">
        <w:rPr>
          <w:lang w:val="es-ES_tradnl"/>
        </w:rPr>
        <w:t xml:space="preserve"> numeral</w:t>
      </w:r>
      <w:r w:rsidR="000659F6">
        <w:rPr>
          <w:lang w:val="es-ES_tradnl"/>
        </w:rPr>
        <w:t>es</w:t>
      </w:r>
      <w:r w:rsidR="00390225">
        <w:rPr>
          <w:lang w:val="es-ES_tradnl"/>
        </w:rPr>
        <w:t xml:space="preserve"> 2.1.2</w:t>
      </w:r>
      <w:r w:rsidR="000659F6">
        <w:rPr>
          <w:lang w:val="es-ES_tradnl"/>
        </w:rPr>
        <w:t>, 2.1.2.1 y 2.1.2.2</w:t>
      </w:r>
      <w:r w:rsidR="00390225">
        <w:rPr>
          <w:lang w:val="es-ES_tradnl"/>
        </w:rPr>
        <w:t xml:space="preserve">, </w:t>
      </w:r>
      <w:r w:rsidR="000659F6">
        <w:rPr>
          <w:lang w:val="es-ES_tradnl"/>
        </w:rPr>
        <w:t>tod</w:t>
      </w:r>
      <w:r w:rsidR="00390225">
        <w:rPr>
          <w:lang w:val="es-ES_tradnl"/>
        </w:rPr>
        <w:t>os del Anexo N° 2 de las Bases Específicas:</w:t>
      </w:r>
    </w:p>
    <w:p w14:paraId="7519F9B3" w14:textId="77777777" w:rsidR="000659F6" w:rsidRDefault="000659F6" w:rsidP="002C6D61">
      <w:pPr>
        <w:pStyle w:val="Prrafodelista"/>
        <w:numPr>
          <w:ilvl w:val="0"/>
          <w:numId w:val="4"/>
        </w:numPr>
      </w:pPr>
      <w:r>
        <w:t xml:space="preserve">La estimación de la demanda potencial anual </w:t>
      </w:r>
      <w:r w:rsidR="00DF087C">
        <w:t xml:space="preserve">—por cada una de las Localidades comprometidas en la Propuesta— </w:t>
      </w:r>
      <w:r>
        <w:t xml:space="preserve">de Suscriptores de la Oferta de Servicios Públicos, y de Clientes de las ofertas de </w:t>
      </w:r>
      <w:proofErr w:type="spellStart"/>
      <w:r w:rsidRPr="000659F6">
        <w:rPr>
          <w:i/>
        </w:rPr>
        <w:t>roaming</w:t>
      </w:r>
      <w:proofErr w:type="spellEnd"/>
      <w:r>
        <w:t xml:space="preserve"> automático nacional y de facilidades a OMV, de acuerdo con lo establecido en el Artículo 6°,</w:t>
      </w:r>
      <w:r w:rsidRPr="000659F6">
        <w:t xml:space="preserve"> </w:t>
      </w:r>
      <w:r>
        <w:t>el Artículo 30º,</w:t>
      </w:r>
      <w:r w:rsidRPr="00390225">
        <w:t xml:space="preserve"> en el Artículo 33º</w:t>
      </w:r>
      <w:r>
        <w:t xml:space="preserve">, en el Artículo 43° y en el numeral 2.1.2 del Anexo </w:t>
      </w:r>
      <w:proofErr w:type="spellStart"/>
      <w:r>
        <w:t>N°</w:t>
      </w:r>
      <w:proofErr w:type="spellEnd"/>
      <w:r>
        <w:t xml:space="preserve"> 2, todos de las Bases Específicas, en el formato </w:t>
      </w:r>
      <w:r w:rsidRPr="00C25F42">
        <w:t xml:space="preserve">de la </w:t>
      </w:r>
      <w:r w:rsidRPr="00C25F42">
        <w:fldChar w:fldCharType="begin"/>
      </w:r>
      <w:r w:rsidRPr="00C25F42">
        <w:instrText xml:space="preserve"> REF _Ref142312756 \h </w:instrText>
      </w:r>
      <w:r w:rsidR="00642140" w:rsidRPr="00C25F42">
        <w:instrText xml:space="preserve"> \* MERGEFORMAT </w:instrText>
      </w:r>
      <w:r w:rsidRPr="00C25F42">
        <w:fldChar w:fldCharType="separate"/>
      </w:r>
      <w:r w:rsidR="001F3B3E" w:rsidRPr="00156ADB">
        <w:t xml:space="preserve">Tabla </w:t>
      </w:r>
      <w:r w:rsidR="001F3B3E">
        <w:rPr>
          <w:noProof/>
        </w:rPr>
        <w:t>2.2</w:t>
      </w:r>
      <w:r w:rsidR="001F3B3E">
        <w:rPr>
          <w:noProof/>
        </w:rPr>
        <w:noBreakHyphen/>
        <w:t>1</w:t>
      </w:r>
      <w:r w:rsidRPr="00C25F42">
        <w:fldChar w:fldCharType="end"/>
      </w:r>
      <w:r w:rsidRPr="00C25F42">
        <w:t xml:space="preserve"> del</w:t>
      </w:r>
      <w:r>
        <w:t xml:space="preserve"> presente documento, según corresponda.</w:t>
      </w:r>
    </w:p>
    <w:p w14:paraId="008D3521" w14:textId="77777777" w:rsidR="000659F6" w:rsidRDefault="000659F6" w:rsidP="002C6D61">
      <w:pPr>
        <w:pStyle w:val="Prrafodelista"/>
        <w:numPr>
          <w:ilvl w:val="0"/>
          <w:numId w:val="4"/>
        </w:numPr>
      </w:pPr>
      <w:r>
        <w:t>La explicación detallada, en conjunto con su correspondiente justificación</w:t>
      </w:r>
      <w:r w:rsidR="00DF087C">
        <w:t xml:space="preserve"> y la identificación de las fuentes de información consultadas</w:t>
      </w:r>
      <w:r>
        <w:t xml:space="preserve">, de </w:t>
      </w:r>
      <w:r w:rsidRPr="000659F6">
        <w:t>cada uno de los supuestos considerados</w:t>
      </w:r>
      <w:r w:rsidR="00E31D72">
        <w:t xml:space="preserve"> para la estimación de la demanda potencial anual informada</w:t>
      </w:r>
      <w:r w:rsidRPr="000659F6">
        <w:t>,</w:t>
      </w:r>
      <w:r w:rsidR="00E31D72">
        <w:t xml:space="preserve"> incluyendo, además, las</w:t>
      </w:r>
      <w:r w:rsidRPr="000659F6">
        <w:t xml:space="preserve"> fórmulas de cálculo</w:t>
      </w:r>
      <w:r w:rsidR="00E31D72">
        <w:t xml:space="preserve"> y</w:t>
      </w:r>
      <w:r w:rsidRPr="000659F6">
        <w:t xml:space="preserve"> </w:t>
      </w:r>
      <w:r w:rsidR="00E31D72">
        <w:t xml:space="preserve">la descripción de la </w:t>
      </w:r>
      <w:r w:rsidRPr="000659F6">
        <w:t xml:space="preserve">función de crecimiento de la demanda, </w:t>
      </w:r>
      <w:r>
        <w:t>debiendo</w:t>
      </w:r>
      <w:r w:rsidR="00E31D72">
        <w:t xml:space="preserve"> para este último</w:t>
      </w:r>
      <w:r>
        <w:t xml:space="preserve"> </w:t>
      </w:r>
      <w:r w:rsidRPr="000659F6">
        <w:t>defini</w:t>
      </w:r>
      <w:r>
        <w:t>r</w:t>
      </w:r>
      <w:r w:rsidR="00E31D72">
        <w:t>,</w:t>
      </w:r>
      <w:r w:rsidRPr="000659F6">
        <w:t xml:space="preserve"> como mínimo</w:t>
      </w:r>
      <w:r w:rsidR="00E31D72">
        <w:t>,</w:t>
      </w:r>
      <w:r w:rsidRPr="000659F6">
        <w:t xml:space="preserve"> los parámetros en función de los cuales se espera que dicha demanda aumente en el tiempo</w:t>
      </w:r>
      <w:r w:rsidR="00DF087C">
        <w:t>.</w:t>
      </w:r>
    </w:p>
    <w:p w14:paraId="443BD215" w14:textId="77777777" w:rsidR="00E31D72" w:rsidRDefault="006D326C" w:rsidP="002C6D61">
      <w:pPr>
        <w:pStyle w:val="Prrafodelista"/>
        <w:numPr>
          <w:ilvl w:val="0"/>
          <w:numId w:val="4"/>
        </w:numPr>
      </w:pPr>
      <w:r>
        <w:t>El resumen</w:t>
      </w:r>
      <w:r w:rsidR="00E31D72">
        <w:t xml:space="preserve"> del </w:t>
      </w:r>
      <w:r w:rsidR="00E31D72" w:rsidRPr="00E31D72">
        <w:t>informe de comercialización vigente</w:t>
      </w:r>
      <w:r>
        <w:t>, requerido en el numeral 2.1.2.2 del Anexo N° 2 de las Bases Específicas, el cual deberá explicitar</w:t>
      </w:r>
      <w:r w:rsidR="00E31D72" w:rsidRPr="00E31D72">
        <w:t xml:space="preserve"> los distintos planes disponibles </w:t>
      </w:r>
      <w:r>
        <w:t>—</w:t>
      </w:r>
      <w:r w:rsidR="00E31D72" w:rsidRPr="00E31D72">
        <w:t>en forma individu</w:t>
      </w:r>
      <w:r>
        <w:t xml:space="preserve">al o mediante Ofertas Conjuntas— y </w:t>
      </w:r>
      <w:r w:rsidR="0046341A">
        <w:t xml:space="preserve">sus correspondientes </w:t>
      </w:r>
      <w:r>
        <w:t>tarifas</w:t>
      </w:r>
      <w:r w:rsidR="0046341A">
        <w:t>,</w:t>
      </w:r>
      <w:r>
        <w:t xml:space="preserve"> </w:t>
      </w:r>
      <w:r w:rsidR="00E31D72" w:rsidRPr="00E31D72">
        <w:t>que al momento de la presentación de la Propuesta, la Proponente oferte a Suscriptores y Usuarios a nivel nacional y que serán ofertados en las Localidades comprometidas</w:t>
      </w:r>
      <w:r>
        <w:t>. En el medio digital del ingreso digital representativo del sobre S4</w:t>
      </w:r>
      <w:r w:rsidR="00E31D72" w:rsidRPr="00E31D72">
        <w:t>,</w:t>
      </w:r>
      <w:r>
        <w:t xml:space="preserve"> la Proponente deberá acompañar una copia digital del referido informe, en el cual, además de lo</w:t>
      </w:r>
      <w:r w:rsidR="00E31D72" w:rsidRPr="00E31D72">
        <w:t xml:space="preserve"> </w:t>
      </w:r>
      <w:r>
        <w:t xml:space="preserve">anterior, deberá </w:t>
      </w:r>
      <w:r w:rsidR="00E31D72" w:rsidRPr="00E31D72">
        <w:t xml:space="preserve">detallar los aspectos técnicos y comerciales para cada uno de ellos, las tarifas asociadas y el método que se utilizada para la actualización anual de </w:t>
      </w:r>
      <w:r>
        <w:t xml:space="preserve">dichas tarifas, debiendo este informe </w:t>
      </w:r>
      <w:r w:rsidR="00E31D72" w:rsidRPr="00E31D72">
        <w:t>estar firmado por el representante legal de la Proponente</w:t>
      </w:r>
      <w:r w:rsidR="00E31D72">
        <w:t>.</w:t>
      </w:r>
    </w:p>
    <w:p w14:paraId="45F75814" w14:textId="77777777" w:rsidR="006D326C" w:rsidRDefault="0046341A" w:rsidP="002C6D61">
      <w:pPr>
        <w:pStyle w:val="Prrafodelista"/>
        <w:numPr>
          <w:ilvl w:val="0"/>
          <w:numId w:val="4"/>
        </w:numPr>
      </w:pPr>
      <w:r>
        <w:t xml:space="preserve">La justificación detallada de la </w:t>
      </w:r>
      <w:r w:rsidRPr="0046341A">
        <w:t>evolución de las tarifas consideradas a lo largo del horizonte de evaluación, conforme al método considerado para la actualización anual de las mismas, explicando en detalle cada uno de los supuestos considerados para tales efectos</w:t>
      </w:r>
      <w:r>
        <w:t>.</w:t>
      </w:r>
    </w:p>
    <w:p w14:paraId="3CFAE483" w14:textId="487634DD" w:rsidR="00390225" w:rsidRPr="00BB1924" w:rsidRDefault="0046341A" w:rsidP="00BB1924">
      <w:pPr>
        <w:pStyle w:val="Prrafodelista"/>
        <w:numPr>
          <w:ilvl w:val="0"/>
          <w:numId w:val="4"/>
        </w:numPr>
        <w:rPr>
          <w:b/>
          <w:bCs/>
          <w:sz w:val="18"/>
          <w:szCs w:val="18"/>
        </w:rPr>
      </w:pPr>
      <w:r>
        <w:t xml:space="preserve">La estimación de </w:t>
      </w:r>
      <w:r w:rsidR="00390225" w:rsidRPr="00390225">
        <w:t xml:space="preserve">los ingresos anuales para todo el horizonte de evaluación </w:t>
      </w:r>
      <w:r>
        <w:t>d</w:t>
      </w:r>
      <w:r w:rsidR="00390225" w:rsidRPr="00390225">
        <w:t>el Servicio Público,</w:t>
      </w:r>
      <w:r w:rsidR="00390225">
        <w:t xml:space="preserve"> el cual deberá ser </w:t>
      </w:r>
      <w:r w:rsidR="0024324E">
        <w:t xml:space="preserve">calculado a partir de lo informado en los </w:t>
      </w:r>
      <w:r w:rsidR="0024324E">
        <w:lastRenderedPageBreak/>
        <w:t xml:space="preserve">literales a) y c) precedentes, </w:t>
      </w:r>
      <w:r w:rsidR="007F3177">
        <w:t xml:space="preserve">y ser presentado en el formato dado en la </w:t>
      </w:r>
      <w:r w:rsidR="007F3177">
        <w:fldChar w:fldCharType="begin"/>
      </w:r>
      <w:r w:rsidR="007F3177">
        <w:instrText xml:space="preserve"> REF _Ref142316612 \h </w:instrText>
      </w:r>
      <w:r w:rsidR="007F3177">
        <w:fldChar w:fldCharType="separate"/>
      </w:r>
      <w:r w:rsidR="001F3B3E">
        <w:t xml:space="preserve">Tabla </w:t>
      </w:r>
      <w:r w:rsidR="001F3B3E">
        <w:rPr>
          <w:noProof/>
        </w:rPr>
        <w:t>2.2</w:t>
      </w:r>
      <w:r w:rsidR="001F3B3E">
        <w:noBreakHyphen/>
      </w:r>
      <w:r w:rsidR="001F3B3E">
        <w:rPr>
          <w:noProof/>
        </w:rPr>
        <w:t>2</w:t>
      </w:r>
      <w:r w:rsidR="007F3177">
        <w:fldChar w:fldCharType="end"/>
      </w:r>
      <w:r w:rsidR="007F3177">
        <w:t xml:space="preserve"> del presente documento.</w:t>
      </w:r>
    </w:p>
    <w:p w14:paraId="001D48FD" w14:textId="77777777" w:rsidR="000659F6" w:rsidRDefault="000659F6" w:rsidP="00A83B45">
      <w:pPr>
        <w:sectPr w:rsidR="000659F6">
          <w:headerReference w:type="default" r:id="rId9"/>
          <w:pgSz w:w="12240" w:h="15840"/>
          <w:pgMar w:top="1417" w:right="1701" w:bottom="1417" w:left="1701" w:header="708" w:footer="708" w:gutter="0"/>
          <w:cols w:space="708"/>
          <w:docGrid w:linePitch="360"/>
        </w:sectPr>
      </w:pPr>
    </w:p>
    <w:p w14:paraId="7E85CBC0" w14:textId="77777777" w:rsidR="00A83B45" w:rsidRPr="00156ADB" w:rsidRDefault="000659F6" w:rsidP="00156ADB">
      <w:pPr>
        <w:pStyle w:val="Descripcin"/>
      </w:pPr>
      <w:bookmarkStart w:id="9" w:name="_Ref142312756"/>
      <w:bookmarkStart w:id="10" w:name="_Toc142394096"/>
      <w:bookmarkStart w:id="11" w:name="_Toc142409994"/>
      <w:r w:rsidRPr="00156ADB">
        <w:lastRenderedPageBreak/>
        <w:t xml:space="preserve">Tabla </w:t>
      </w:r>
      <w:fldSimple w:instr=" STYLEREF 2 \s ">
        <w:r w:rsidR="001F3B3E">
          <w:rPr>
            <w:noProof/>
          </w:rPr>
          <w:t>2.2</w:t>
        </w:r>
      </w:fldSimple>
      <w:r w:rsidR="00A66338">
        <w:noBreakHyphen/>
      </w:r>
      <w:fldSimple w:instr=" SEQ Tabla \* ARABIC \s 2 ">
        <w:r w:rsidR="001F3B3E">
          <w:rPr>
            <w:noProof/>
          </w:rPr>
          <w:t>1</w:t>
        </w:r>
      </w:fldSimple>
      <w:bookmarkEnd w:id="9"/>
      <w:r w:rsidRPr="00156ADB">
        <w:t>: Estimación de la demanda anual</w:t>
      </w:r>
      <w:r w:rsidR="0046341A" w:rsidRPr="00156ADB">
        <w:t xml:space="preserve"> asociada al Servicio Público</w:t>
      </w:r>
      <w:bookmarkEnd w:id="10"/>
      <w:bookmarkEnd w:id="11"/>
    </w:p>
    <w:tbl>
      <w:tblPr>
        <w:tblW w:w="13146" w:type="dxa"/>
        <w:tblLayout w:type="fixed"/>
        <w:tblCellMar>
          <w:left w:w="70" w:type="dxa"/>
          <w:right w:w="70" w:type="dxa"/>
        </w:tblCellMar>
        <w:tblLook w:val="04A0" w:firstRow="1" w:lastRow="0" w:firstColumn="1" w:lastColumn="0" w:noHBand="0" w:noVBand="1"/>
      </w:tblPr>
      <w:tblGrid>
        <w:gridCol w:w="1063"/>
        <w:gridCol w:w="1984"/>
        <w:gridCol w:w="1262"/>
        <w:gridCol w:w="883"/>
        <w:gridCol w:w="884"/>
        <w:gridCol w:w="884"/>
        <w:gridCol w:w="883"/>
        <w:gridCol w:w="884"/>
        <w:gridCol w:w="884"/>
        <w:gridCol w:w="883"/>
        <w:gridCol w:w="884"/>
        <w:gridCol w:w="884"/>
        <w:gridCol w:w="884"/>
      </w:tblGrid>
      <w:tr w:rsidR="00DF087C" w:rsidRPr="009B347C" w14:paraId="1C6B3110" w14:textId="77777777" w:rsidTr="009B347C">
        <w:tc>
          <w:tcPr>
            <w:tcW w:w="1063" w:type="dxa"/>
            <w:tcBorders>
              <w:top w:val="nil"/>
              <w:left w:val="single" w:sz="4" w:space="0" w:color="A6A6A6"/>
              <w:bottom w:val="single" w:sz="4" w:space="0" w:color="A6A6A6"/>
              <w:right w:val="single" w:sz="4" w:space="0" w:color="A6A6A6"/>
            </w:tcBorders>
            <w:shd w:val="clear" w:color="000000" w:fill="4F81BD"/>
            <w:vAlign w:val="center"/>
          </w:tcPr>
          <w:p w14:paraId="6DE68DA5" w14:textId="77777777" w:rsidR="00DF087C" w:rsidRPr="009B347C" w:rsidRDefault="00DF087C" w:rsidP="00DF087C">
            <w:pPr>
              <w:spacing w:after="0"/>
              <w:jc w:val="center"/>
              <w:rPr>
                <w:rFonts w:eastAsia="Times New Roman" w:cs="Calibri"/>
                <w:b/>
                <w:bCs/>
                <w:color w:val="FFFFFF"/>
                <w:sz w:val="15"/>
                <w:szCs w:val="15"/>
                <w:lang w:eastAsia="es-CL"/>
              </w:rPr>
            </w:pPr>
            <w:r w:rsidRPr="009B347C">
              <w:rPr>
                <w:rFonts w:eastAsia="Times New Roman" w:cs="Calibri"/>
                <w:b/>
                <w:bCs/>
                <w:color w:val="FFFFFF"/>
                <w:sz w:val="15"/>
                <w:szCs w:val="15"/>
                <w:lang w:eastAsia="es-CL"/>
              </w:rPr>
              <w:t>Código Localidad</w:t>
            </w:r>
          </w:p>
        </w:tc>
        <w:tc>
          <w:tcPr>
            <w:tcW w:w="1984" w:type="dxa"/>
            <w:tcBorders>
              <w:top w:val="nil"/>
              <w:left w:val="single" w:sz="4" w:space="0" w:color="A6A6A6"/>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40D4D5C6" w14:textId="77777777" w:rsidR="00DF087C" w:rsidRPr="009B347C" w:rsidRDefault="00DF087C" w:rsidP="000659F6">
            <w:pPr>
              <w:spacing w:after="0"/>
              <w:jc w:val="left"/>
              <w:rPr>
                <w:rFonts w:eastAsia="Times New Roman" w:cs="Calibri"/>
                <w:b/>
                <w:bCs/>
                <w:color w:val="FFFFFF"/>
                <w:sz w:val="15"/>
                <w:szCs w:val="15"/>
                <w:lang w:eastAsia="es-CL"/>
              </w:rPr>
            </w:pPr>
            <w:r w:rsidRPr="009B347C">
              <w:rPr>
                <w:rFonts w:eastAsia="Times New Roman" w:cs="Calibri"/>
                <w:b/>
                <w:bCs/>
                <w:color w:val="FFFFFF"/>
                <w:sz w:val="15"/>
                <w:szCs w:val="15"/>
                <w:lang w:eastAsia="es-CL"/>
              </w:rPr>
              <w:t>Tipo de Demanda</w:t>
            </w:r>
          </w:p>
        </w:tc>
        <w:tc>
          <w:tcPr>
            <w:tcW w:w="1262" w:type="dxa"/>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4019D6E2" w14:textId="77777777" w:rsidR="00DF087C" w:rsidRPr="009B347C" w:rsidRDefault="00DF087C" w:rsidP="000659F6">
            <w:pPr>
              <w:spacing w:after="0"/>
              <w:jc w:val="left"/>
              <w:rPr>
                <w:rFonts w:eastAsia="Times New Roman" w:cs="Calibri"/>
                <w:b/>
                <w:bCs/>
                <w:color w:val="FFFFFF"/>
                <w:sz w:val="15"/>
                <w:szCs w:val="15"/>
                <w:lang w:eastAsia="es-CL"/>
              </w:rPr>
            </w:pPr>
            <w:r w:rsidRPr="009B347C">
              <w:rPr>
                <w:rFonts w:eastAsia="Times New Roman" w:cs="Calibri"/>
                <w:b/>
                <w:bCs/>
                <w:color w:val="FFFFFF"/>
                <w:sz w:val="15"/>
                <w:szCs w:val="15"/>
                <w:lang w:eastAsia="es-CL"/>
              </w:rPr>
              <w:t>Supuestos de evolución de demanda</w:t>
            </w:r>
          </w:p>
        </w:tc>
        <w:tc>
          <w:tcPr>
            <w:tcW w:w="883" w:type="dxa"/>
            <w:tcBorders>
              <w:top w:val="nil"/>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3A5580A8" w14:textId="77777777" w:rsidR="00DF087C" w:rsidRPr="009B347C" w:rsidRDefault="00DF087C" w:rsidP="009B347C">
            <w:pPr>
              <w:spacing w:after="0"/>
              <w:jc w:val="center"/>
              <w:rPr>
                <w:rFonts w:eastAsia="Times New Roman" w:cs="Calibri"/>
                <w:b/>
                <w:bCs/>
                <w:color w:val="FFFFFF"/>
                <w:sz w:val="15"/>
                <w:szCs w:val="15"/>
                <w:lang w:eastAsia="es-CL"/>
              </w:rPr>
            </w:pPr>
            <w:r w:rsidRPr="009B347C">
              <w:rPr>
                <w:rFonts w:eastAsia="Times New Roman" w:cs="Calibri"/>
                <w:b/>
                <w:bCs/>
                <w:color w:val="FFFFFF"/>
                <w:sz w:val="15"/>
                <w:szCs w:val="15"/>
                <w:lang w:eastAsia="es-CL"/>
              </w:rPr>
              <w:t>N° Clientes Año 1</w:t>
            </w:r>
          </w:p>
        </w:tc>
        <w:tc>
          <w:tcPr>
            <w:tcW w:w="884" w:type="dxa"/>
            <w:tcBorders>
              <w:top w:val="nil"/>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7D357DBA" w14:textId="77777777" w:rsidR="00DF087C" w:rsidRPr="009B347C" w:rsidRDefault="009B347C" w:rsidP="000659F6">
            <w:pPr>
              <w:spacing w:after="0"/>
              <w:jc w:val="center"/>
              <w:rPr>
                <w:rFonts w:eastAsia="Times New Roman" w:cs="Calibri"/>
                <w:b/>
                <w:bCs/>
                <w:color w:val="FFFFFF"/>
                <w:sz w:val="15"/>
                <w:szCs w:val="15"/>
                <w:lang w:eastAsia="es-CL"/>
              </w:rPr>
            </w:pPr>
            <w:r w:rsidRPr="009B347C">
              <w:rPr>
                <w:rFonts w:eastAsia="Times New Roman" w:cs="Calibri"/>
                <w:b/>
                <w:bCs/>
                <w:color w:val="FFFFFF"/>
                <w:sz w:val="15"/>
                <w:szCs w:val="15"/>
                <w:lang w:eastAsia="es-CL"/>
              </w:rPr>
              <w:t>N°</w:t>
            </w:r>
            <w:r>
              <w:rPr>
                <w:rFonts w:eastAsia="Times New Roman" w:cs="Calibri"/>
                <w:b/>
                <w:bCs/>
                <w:color w:val="FFFFFF"/>
                <w:sz w:val="15"/>
                <w:szCs w:val="15"/>
                <w:lang w:eastAsia="es-CL"/>
              </w:rPr>
              <w:t xml:space="preserve"> </w:t>
            </w:r>
            <w:r w:rsidR="00DF087C" w:rsidRPr="009B347C">
              <w:rPr>
                <w:rFonts w:eastAsia="Times New Roman" w:cs="Calibri"/>
                <w:b/>
                <w:bCs/>
                <w:color w:val="FFFFFF"/>
                <w:sz w:val="15"/>
                <w:szCs w:val="15"/>
                <w:lang w:eastAsia="es-CL"/>
              </w:rPr>
              <w:t>Clientes Año 2</w:t>
            </w:r>
          </w:p>
        </w:tc>
        <w:tc>
          <w:tcPr>
            <w:tcW w:w="884" w:type="dxa"/>
            <w:tcBorders>
              <w:top w:val="nil"/>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08253A77" w14:textId="77777777" w:rsidR="00DF087C" w:rsidRPr="009B347C" w:rsidRDefault="009B347C" w:rsidP="000659F6">
            <w:pPr>
              <w:spacing w:after="0"/>
              <w:jc w:val="center"/>
              <w:rPr>
                <w:rFonts w:eastAsia="Times New Roman" w:cs="Calibri"/>
                <w:b/>
                <w:bCs/>
                <w:color w:val="FFFFFF"/>
                <w:sz w:val="15"/>
                <w:szCs w:val="15"/>
                <w:lang w:eastAsia="es-CL"/>
              </w:rPr>
            </w:pPr>
            <w:r w:rsidRPr="009B347C">
              <w:rPr>
                <w:rFonts w:eastAsia="Times New Roman" w:cs="Calibri"/>
                <w:b/>
                <w:bCs/>
                <w:color w:val="FFFFFF"/>
                <w:sz w:val="15"/>
                <w:szCs w:val="15"/>
                <w:lang w:eastAsia="es-CL"/>
              </w:rPr>
              <w:t>N°</w:t>
            </w:r>
            <w:r>
              <w:rPr>
                <w:rFonts w:eastAsia="Times New Roman" w:cs="Calibri"/>
                <w:b/>
                <w:bCs/>
                <w:color w:val="FFFFFF"/>
                <w:sz w:val="15"/>
                <w:szCs w:val="15"/>
                <w:lang w:eastAsia="es-CL"/>
              </w:rPr>
              <w:t xml:space="preserve"> </w:t>
            </w:r>
            <w:r w:rsidR="00DF087C" w:rsidRPr="009B347C">
              <w:rPr>
                <w:rFonts w:eastAsia="Times New Roman" w:cs="Calibri"/>
                <w:b/>
                <w:bCs/>
                <w:color w:val="FFFFFF"/>
                <w:sz w:val="15"/>
                <w:szCs w:val="15"/>
                <w:lang w:eastAsia="es-CL"/>
              </w:rPr>
              <w:t>Clientes Año 3</w:t>
            </w:r>
          </w:p>
        </w:tc>
        <w:tc>
          <w:tcPr>
            <w:tcW w:w="883" w:type="dxa"/>
            <w:tcBorders>
              <w:top w:val="nil"/>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17409E4E" w14:textId="77777777" w:rsidR="00DF087C" w:rsidRPr="009B347C" w:rsidRDefault="009B347C" w:rsidP="000659F6">
            <w:pPr>
              <w:spacing w:after="0"/>
              <w:jc w:val="center"/>
              <w:rPr>
                <w:rFonts w:eastAsia="Times New Roman" w:cs="Calibri"/>
                <w:b/>
                <w:bCs/>
                <w:color w:val="FFFFFF"/>
                <w:sz w:val="15"/>
                <w:szCs w:val="15"/>
                <w:lang w:eastAsia="es-CL"/>
              </w:rPr>
            </w:pPr>
            <w:r w:rsidRPr="009B347C">
              <w:rPr>
                <w:rFonts w:eastAsia="Times New Roman" w:cs="Calibri"/>
                <w:b/>
                <w:bCs/>
                <w:color w:val="FFFFFF"/>
                <w:sz w:val="15"/>
                <w:szCs w:val="15"/>
                <w:lang w:eastAsia="es-CL"/>
              </w:rPr>
              <w:t>N°</w:t>
            </w:r>
            <w:r>
              <w:rPr>
                <w:rFonts w:eastAsia="Times New Roman" w:cs="Calibri"/>
                <w:b/>
                <w:bCs/>
                <w:color w:val="FFFFFF"/>
                <w:sz w:val="15"/>
                <w:szCs w:val="15"/>
                <w:lang w:eastAsia="es-CL"/>
              </w:rPr>
              <w:t xml:space="preserve"> </w:t>
            </w:r>
            <w:r w:rsidR="00DF087C" w:rsidRPr="009B347C">
              <w:rPr>
                <w:rFonts w:eastAsia="Times New Roman" w:cs="Calibri"/>
                <w:b/>
                <w:bCs/>
                <w:color w:val="FFFFFF"/>
                <w:sz w:val="15"/>
                <w:szCs w:val="15"/>
                <w:lang w:eastAsia="es-CL"/>
              </w:rPr>
              <w:t>Clientes Año 4</w:t>
            </w:r>
          </w:p>
        </w:tc>
        <w:tc>
          <w:tcPr>
            <w:tcW w:w="884" w:type="dxa"/>
            <w:tcBorders>
              <w:top w:val="nil"/>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2505DD38" w14:textId="77777777" w:rsidR="00DF087C" w:rsidRPr="009B347C" w:rsidRDefault="009B347C" w:rsidP="000659F6">
            <w:pPr>
              <w:spacing w:after="0"/>
              <w:jc w:val="center"/>
              <w:rPr>
                <w:rFonts w:eastAsia="Times New Roman" w:cs="Calibri"/>
                <w:b/>
                <w:bCs/>
                <w:color w:val="FFFFFF"/>
                <w:sz w:val="15"/>
                <w:szCs w:val="15"/>
                <w:lang w:eastAsia="es-CL"/>
              </w:rPr>
            </w:pPr>
            <w:r w:rsidRPr="009B347C">
              <w:rPr>
                <w:rFonts w:eastAsia="Times New Roman" w:cs="Calibri"/>
                <w:b/>
                <w:bCs/>
                <w:color w:val="FFFFFF"/>
                <w:sz w:val="15"/>
                <w:szCs w:val="15"/>
                <w:lang w:eastAsia="es-CL"/>
              </w:rPr>
              <w:t>N°</w:t>
            </w:r>
            <w:r>
              <w:rPr>
                <w:rFonts w:eastAsia="Times New Roman" w:cs="Calibri"/>
                <w:b/>
                <w:bCs/>
                <w:color w:val="FFFFFF"/>
                <w:sz w:val="15"/>
                <w:szCs w:val="15"/>
                <w:lang w:eastAsia="es-CL"/>
              </w:rPr>
              <w:t xml:space="preserve"> </w:t>
            </w:r>
            <w:r w:rsidR="00DF087C" w:rsidRPr="009B347C">
              <w:rPr>
                <w:rFonts w:eastAsia="Times New Roman" w:cs="Calibri"/>
                <w:b/>
                <w:bCs/>
                <w:color w:val="FFFFFF"/>
                <w:sz w:val="15"/>
                <w:szCs w:val="15"/>
                <w:lang w:eastAsia="es-CL"/>
              </w:rPr>
              <w:t>Clientes Año 5</w:t>
            </w:r>
          </w:p>
        </w:tc>
        <w:tc>
          <w:tcPr>
            <w:tcW w:w="884" w:type="dxa"/>
            <w:tcBorders>
              <w:top w:val="nil"/>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6D0480BD" w14:textId="77777777" w:rsidR="00DF087C" w:rsidRPr="009B347C" w:rsidRDefault="009B347C" w:rsidP="000659F6">
            <w:pPr>
              <w:spacing w:after="0"/>
              <w:jc w:val="center"/>
              <w:rPr>
                <w:rFonts w:eastAsia="Times New Roman" w:cs="Calibri"/>
                <w:b/>
                <w:bCs/>
                <w:color w:val="FFFFFF"/>
                <w:sz w:val="15"/>
                <w:szCs w:val="15"/>
                <w:lang w:eastAsia="es-CL"/>
              </w:rPr>
            </w:pPr>
            <w:r w:rsidRPr="009B347C">
              <w:rPr>
                <w:rFonts w:eastAsia="Times New Roman" w:cs="Calibri"/>
                <w:b/>
                <w:bCs/>
                <w:color w:val="FFFFFF"/>
                <w:sz w:val="15"/>
                <w:szCs w:val="15"/>
                <w:lang w:eastAsia="es-CL"/>
              </w:rPr>
              <w:t>N°</w:t>
            </w:r>
            <w:r>
              <w:rPr>
                <w:rFonts w:eastAsia="Times New Roman" w:cs="Calibri"/>
                <w:b/>
                <w:bCs/>
                <w:color w:val="FFFFFF"/>
                <w:sz w:val="15"/>
                <w:szCs w:val="15"/>
                <w:lang w:eastAsia="es-CL"/>
              </w:rPr>
              <w:t xml:space="preserve"> </w:t>
            </w:r>
            <w:r w:rsidR="00DF087C" w:rsidRPr="009B347C">
              <w:rPr>
                <w:rFonts w:eastAsia="Times New Roman" w:cs="Calibri"/>
                <w:b/>
                <w:bCs/>
                <w:color w:val="FFFFFF"/>
                <w:sz w:val="15"/>
                <w:szCs w:val="15"/>
                <w:lang w:eastAsia="es-CL"/>
              </w:rPr>
              <w:t>Clientes Año 6</w:t>
            </w:r>
          </w:p>
        </w:tc>
        <w:tc>
          <w:tcPr>
            <w:tcW w:w="883" w:type="dxa"/>
            <w:tcBorders>
              <w:top w:val="nil"/>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60CBB2DE" w14:textId="77777777" w:rsidR="00DF087C" w:rsidRPr="009B347C" w:rsidRDefault="009B347C" w:rsidP="000659F6">
            <w:pPr>
              <w:spacing w:after="0"/>
              <w:jc w:val="center"/>
              <w:rPr>
                <w:rFonts w:eastAsia="Times New Roman" w:cs="Calibri"/>
                <w:b/>
                <w:bCs/>
                <w:color w:val="FFFFFF"/>
                <w:sz w:val="15"/>
                <w:szCs w:val="15"/>
                <w:lang w:eastAsia="es-CL"/>
              </w:rPr>
            </w:pPr>
            <w:r w:rsidRPr="009B347C">
              <w:rPr>
                <w:rFonts w:eastAsia="Times New Roman" w:cs="Calibri"/>
                <w:b/>
                <w:bCs/>
                <w:color w:val="FFFFFF"/>
                <w:sz w:val="15"/>
                <w:szCs w:val="15"/>
                <w:lang w:eastAsia="es-CL"/>
              </w:rPr>
              <w:t>N°</w:t>
            </w:r>
            <w:r>
              <w:rPr>
                <w:rFonts w:eastAsia="Times New Roman" w:cs="Calibri"/>
                <w:b/>
                <w:bCs/>
                <w:color w:val="FFFFFF"/>
                <w:sz w:val="15"/>
                <w:szCs w:val="15"/>
                <w:lang w:eastAsia="es-CL"/>
              </w:rPr>
              <w:t xml:space="preserve"> </w:t>
            </w:r>
            <w:r w:rsidR="00DF087C" w:rsidRPr="009B347C">
              <w:rPr>
                <w:rFonts w:eastAsia="Times New Roman" w:cs="Calibri"/>
                <w:b/>
                <w:bCs/>
                <w:color w:val="FFFFFF"/>
                <w:sz w:val="15"/>
                <w:szCs w:val="15"/>
                <w:lang w:eastAsia="es-CL"/>
              </w:rPr>
              <w:t>Clientes Año 7</w:t>
            </w:r>
          </w:p>
        </w:tc>
        <w:tc>
          <w:tcPr>
            <w:tcW w:w="884" w:type="dxa"/>
            <w:tcBorders>
              <w:top w:val="nil"/>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0199D12F" w14:textId="77777777" w:rsidR="00DF087C" w:rsidRPr="009B347C" w:rsidRDefault="009B347C" w:rsidP="000659F6">
            <w:pPr>
              <w:spacing w:after="0"/>
              <w:jc w:val="center"/>
              <w:rPr>
                <w:rFonts w:eastAsia="Times New Roman" w:cs="Calibri"/>
                <w:b/>
                <w:bCs/>
                <w:color w:val="FFFFFF"/>
                <w:sz w:val="15"/>
                <w:szCs w:val="15"/>
                <w:lang w:eastAsia="es-CL"/>
              </w:rPr>
            </w:pPr>
            <w:r w:rsidRPr="009B347C">
              <w:rPr>
                <w:rFonts w:eastAsia="Times New Roman" w:cs="Calibri"/>
                <w:b/>
                <w:bCs/>
                <w:color w:val="FFFFFF"/>
                <w:sz w:val="15"/>
                <w:szCs w:val="15"/>
                <w:lang w:eastAsia="es-CL"/>
              </w:rPr>
              <w:t>N°</w:t>
            </w:r>
            <w:r>
              <w:rPr>
                <w:rFonts w:eastAsia="Times New Roman" w:cs="Calibri"/>
                <w:b/>
                <w:bCs/>
                <w:color w:val="FFFFFF"/>
                <w:sz w:val="15"/>
                <w:szCs w:val="15"/>
                <w:lang w:eastAsia="es-CL"/>
              </w:rPr>
              <w:t xml:space="preserve"> </w:t>
            </w:r>
            <w:r w:rsidR="00DF087C" w:rsidRPr="009B347C">
              <w:rPr>
                <w:rFonts w:eastAsia="Times New Roman" w:cs="Calibri"/>
                <w:b/>
                <w:bCs/>
                <w:color w:val="FFFFFF"/>
                <w:sz w:val="15"/>
                <w:szCs w:val="15"/>
                <w:lang w:eastAsia="es-CL"/>
              </w:rPr>
              <w:t>Clientes Año 8</w:t>
            </w:r>
          </w:p>
        </w:tc>
        <w:tc>
          <w:tcPr>
            <w:tcW w:w="884" w:type="dxa"/>
            <w:tcBorders>
              <w:top w:val="nil"/>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04FAA616" w14:textId="77777777" w:rsidR="00DF087C" w:rsidRPr="009B347C" w:rsidRDefault="009B347C" w:rsidP="000659F6">
            <w:pPr>
              <w:spacing w:after="0"/>
              <w:jc w:val="center"/>
              <w:rPr>
                <w:rFonts w:eastAsia="Times New Roman" w:cs="Calibri"/>
                <w:b/>
                <w:bCs/>
                <w:color w:val="FFFFFF"/>
                <w:sz w:val="15"/>
                <w:szCs w:val="15"/>
                <w:lang w:eastAsia="es-CL"/>
              </w:rPr>
            </w:pPr>
            <w:r w:rsidRPr="009B347C">
              <w:rPr>
                <w:rFonts w:eastAsia="Times New Roman" w:cs="Calibri"/>
                <w:b/>
                <w:bCs/>
                <w:color w:val="FFFFFF"/>
                <w:sz w:val="15"/>
                <w:szCs w:val="15"/>
                <w:lang w:eastAsia="es-CL"/>
              </w:rPr>
              <w:t>N°</w:t>
            </w:r>
            <w:r>
              <w:rPr>
                <w:rFonts w:eastAsia="Times New Roman" w:cs="Calibri"/>
                <w:b/>
                <w:bCs/>
                <w:color w:val="FFFFFF"/>
                <w:sz w:val="15"/>
                <w:szCs w:val="15"/>
                <w:lang w:eastAsia="es-CL"/>
              </w:rPr>
              <w:t xml:space="preserve"> </w:t>
            </w:r>
            <w:r w:rsidR="00DF087C" w:rsidRPr="009B347C">
              <w:rPr>
                <w:rFonts w:eastAsia="Times New Roman" w:cs="Calibri"/>
                <w:b/>
                <w:bCs/>
                <w:color w:val="FFFFFF"/>
                <w:sz w:val="15"/>
                <w:szCs w:val="15"/>
                <w:lang w:eastAsia="es-CL"/>
              </w:rPr>
              <w:t>Clientes Año 9</w:t>
            </w:r>
          </w:p>
        </w:tc>
        <w:tc>
          <w:tcPr>
            <w:tcW w:w="884" w:type="dxa"/>
            <w:tcBorders>
              <w:top w:val="nil"/>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1EC23B57" w14:textId="77777777" w:rsidR="00DF087C" w:rsidRPr="009B347C" w:rsidRDefault="009B347C" w:rsidP="000659F6">
            <w:pPr>
              <w:spacing w:after="0"/>
              <w:jc w:val="center"/>
              <w:rPr>
                <w:rFonts w:eastAsia="Times New Roman" w:cs="Calibri"/>
                <w:b/>
                <w:bCs/>
                <w:color w:val="FFFFFF"/>
                <w:sz w:val="15"/>
                <w:szCs w:val="15"/>
                <w:lang w:eastAsia="es-CL"/>
              </w:rPr>
            </w:pPr>
            <w:r w:rsidRPr="009B347C">
              <w:rPr>
                <w:rFonts w:eastAsia="Times New Roman" w:cs="Calibri"/>
                <w:b/>
                <w:bCs/>
                <w:color w:val="FFFFFF"/>
                <w:sz w:val="15"/>
                <w:szCs w:val="15"/>
                <w:lang w:eastAsia="es-CL"/>
              </w:rPr>
              <w:t>N°</w:t>
            </w:r>
            <w:r>
              <w:rPr>
                <w:rFonts w:eastAsia="Times New Roman" w:cs="Calibri"/>
                <w:b/>
                <w:bCs/>
                <w:color w:val="FFFFFF"/>
                <w:sz w:val="15"/>
                <w:szCs w:val="15"/>
                <w:lang w:eastAsia="es-CL"/>
              </w:rPr>
              <w:t xml:space="preserve"> </w:t>
            </w:r>
            <w:r w:rsidR="00DF087C" w:rsidRPr="009B347C">
              <w:rPr>
                <w:rFonts w:eastAsia="Times New Roman" w:cs="Calibri"/>
                <w:b/>
                <w:bCs/>
                <w:color w:val="FFFFFF"/>
                <w:sz w:val="15"/>
                <w:szCs w:val="15"/>
                <w:lang w:eastAsia="es-CL"/>
              </w:rPr>
              <w:t>Clientes Año 10</w:t>
            </w:r>
          </w:p>
        </w:tc>
      </w:tr>
      <w:tr w:rsidR="00DF087C" w:rsidRPr="00156ADB" w14:paraId="1A5D71AA" w14:textId="77777777" w:rsidTr="009B347C">
        <w:tc>
          <w:tcPr>
            <w:tcW w:w="1063" w:type="dxa"/>
            <w:vMerge w:val="restart"/>
            <w:tcBorders>
              <w:top w:val="nil"/>
              <w:left w:val="single" w:sz="4" w:space="0" w:color="A6A6A6"/>
              <w:right w:val="single" w:sz="4" w:space="0" w:color="A6A6A6"/>
            </w:tcBorders>
            <w:vAlign w:val="center"/>
          </w:tcPr>
          <w:p w14:paraId="5745ECB2" w14:textId="77777777" w:rsidR="00DF087C" w:rsidRPr="00156ADB" w:rsidRDefault="00DF087C" w:rsidP="00C44A92">
            <w:pPr>
              <w:spacing w:after="0"/>
              <w:jc w:val="center"/>
              <w:rPr>
                <w:rFonts w:eastAsia="Times New Roman" w:cs="Calibri"/>
                <w:sz w:val="15"/>
                <w:szCs w:val="15"/>
                <w:lang w:eastAsia="es-CL"/>
              </w:rPr>
            </w:pPr>
            <w:r w:rsidRPr="00156ADB">
              <w:rPr>
                <w:rFonts w:eastAsia="Times New Roman" w:cs="Calibri"/>
                <w:sz w:val="15"/>
                <w:szCs w:val="15"/>
                <w:lang w:eastAsia="es-CL"/>
              </w:rPr>
              <w:t>FDT-202</w:t>
            </w:r>
            <w:r w:rsidR="00C44A92">
              <w:rPr>
                <w:rFonts w:eastAsia="Times New Roman" w:cs="Calibri"/>
                <w:sz w:val="15"/>
                <w:szCs w:val="15"/>
                <w:lang w:eastAsia="es-CL"/>
              </w:rPr>
              <w:t>3-04-ATA</w:t>
            </w:r>
            <w:r w:rsidRPr="00156ADB">
              <w:rPr>
                <w:rFonts w:eastAsia="Times New Roman" w:cs="Calibri"/>
                <w:sz w:val="15"/>
                <w:szCs w:val="15"/>
                <w:lang w:eastAsia="es-CL"/>
              </w:rPr>
              <w:t>-YY</w:t>
            </w:r>
          </w:p>
        </w:tc>
        <w:tc>
          <w:tcPr>
            <w:tcW w:w="1984" w:type="dxa"/>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0963B80" w14:textId="77777777" w:rsidR="00DF087C" w:rsidRPr="00156ADB" w:rsidRDefault="00DF087C" w:rsidP="000659F6">
            <w:pPr>
              <w:spacing w:after="0"/>
              <w:jc w:val="left"/>
              <w:rPr>
                <w:rFonts w:eastAsia="Times New Roman" w:cs="Calibri"/>
                <w:sz w:val="15"/>
                <w:szCs w:val="15"/>
                <w:lang w:eastAsia="es-CL"/>
              </w:rPr>
            </w:pPr>
            <w:r w:rsidRPr="00156ADB">
              <w:rPr>
                <w:rFonts w:eastAsia="Times New Roman" w:cs="Calibri"/>
                <w:sz w:val="15"/>
                <w:szCs w:val="15"/>
                <w:lang w:eastAsia="es-CL"/>
              </w:rPr>
              <w:t>Suscriptores de la Oferta de Servicios Públicos</w:t>
            </w:r>
          </w:p>
        </w:tc>
        <w:tc>
          <w:tcPr>
            <w:tcW w:w="1262" w:type="dxa"/>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E755C98" w14:textId="77777777" w:rsidR="00DF087C" w:rsidRPr="00156ADB" w:rsidRDefault="00DF087C" w:rsidP="000659F6">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76DE472" w14:textId="77777777" w:rsidR="00DF087C" w:rsidRPr="00156ADB" w:rsidRDefault="00DF087C" w:rsidP="000659F6">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DE1D037" w14:textId="77777777" w:rsidR="00DF087C" w:rsidRPr="00156ADB" w:rsidRDefault="00DF087C" w:rsidP="000659F6">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AFDAFEA" w14:textId="77777777" w:rsidR="00DF087C" w:rsidRPr="00156ADB" w:rsidRDefault="00DF087C" w:rsidP="000659F6">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15266FF" w14:textId="77777777" w:rsidR="00DF087C" w:rsidRPr="00156ADB" w:rsidRDefault="00DF087C" w:rsidP="000659F6">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14606F3" w14:textId="77777777" w:rsidR="00DF087C" w:rsidRPr="00156ADB" w:rsidRDefault="00DF087C" w:rsidP="000659F6">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685689A" w14:textId="77777777" w:rsidR="00DF087C" w:rsidRPr="00156ADB" w:rsidRDefault="00DF087C" w:rsidP="000659F6">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70AAAFF" w14:textId="77777777" w:rsidR="00DF087C" w:rsidRPr="00156ADB" w:rsidRDefault="00DF087C" w:rsidP="000659F6">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F4EC451" w14:textId="77777777" w:rsidR="00DF087C" w:rsidRPr="00156ADB" w:rsidRDefault="00DF087C" w:rsidP="000659F6">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BCE1C6E" w14:textId="77777777" w:rsidR="00DF087C" w:rsidRPr="00156ADB" w:rsidRDefault="00DF087C" w:rsidP="000659F6">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D25B354" w14:textId="77777777" w:rsidR="00DF087C" w:rsidRPr="00156ADB" w:rsidRDefault="00DF087C" w:rsidP="000659F6">
            <w:pPr>
              <w:spacing w:after="0"/>
              <w:jc w:val="center"/>
              <w:rPr>
                <w:rFonts w:eastAsia="Times New Roman" w:cs="Calibri"/>
                <w:sz w:val="15"/>
                <w:szCs w:val="15"/>
                <w:lang w:eastAsia="es-CL"/>
              </w:rPr>
            </w:pPr>
            <w:r w:rsidRPr="00156ADB">
              <w:rPr>
                <w:rFonts w:eastAsia="Times New Roman" w:cs="Calibri"/>
                <w:sz w:val="15"/>
                <w:szCs w:val="15"/>
                <w:lang w:eastAsia="es-CL"/>
              </w:rPr>
              <w:t> </w:t>
            </w:r>
          </w:p>
        </w:tc>
      </w:tr>
      <w:tr w:rsidR="00DF087C" w:rsidRPr="00156ADB" w14:paraId="76063F3A" w14:textId="77777777" w:rsidTr="009B347C">
        <w:tc>
          <w:tcPr>
            <w:tcW w:w="1063" w:type="dxa"/>
            <w:vMerge/>
            <w:tcBorders>
              <w:left w:val="single" w:sz="4" w:space="0" w:color="A6A6A6"/>
              <w:right w:val="single" w:sz="4" w:space="0" w:color="A6A6A6"/>
            </w:tcBorders>
          </w:tcPr>
          <w:p w14:paraId="0DDE3990" w14:textId="77777777" w:rsidR="00DF087C" w:rsidRPr="00156ADB" w:rsidRDefault="00DF087C" w:rsidP="009B347C">
            <w:pPr>
              <w:spacing w:after="0"/>
              <w:ind w:firstLineChars="200" w:firstLine="300"/>
              <w:jc w:val="left"/>
              <w:rPr>
                <w:rFonts w:eastAsia="Times New Roman" w:cs="Calibri"/>
                <w:sz w:val="15"/>
                <w:szCs w:val="15"/>
                <w:lang w:eastAsia="es-CL"/>
              </w:rPr>
            </w:pPr>
          </w:p>
        </w:tc>
        <w:tc>
          <w:tcPr>
            <w:tcW w:w="1984" w:type="dxa"/>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15302A3" w14:textId="77777777" w:rsidR="00DF087C" w:rsidRPr="00156ADB" w:rsidRDefault="00DF087C" w:rsidP="009B347C">
            <w:pPr>
              <w:spacing w:after="0"/>
              <w:ind w:firstLineChars="200" w:firstLine="300"/>
              <w:jc w:val="left"/>
              <w:rPr>
                <w:rFonts w:eastAsia="Times New Roman" w:cs="Calibri"/>
                <w:sz w:val="15"/>
                <w:szCs w:val="15"/>
                <w:lang w:eastAsia="es-CL"/>
              </w:rPr>
            </w:pPr>
            <w:r w:rsidRPr="00156ADB">
              <w:rPr>
                <w:rFonts w:eastAsia="Times New Roman" w:cs="Calibri"/>
                <w:sz w:val="15"/>
                <w:szCs w:val="15"/>
                <w:lang w:eastAsia="es-CL"/>
              </w:rPr>
              <w:t>Plan A</w:t>
            </w:r>
          </w:p>
        </w:tc>
        <w:tc>
          <w:tcPr>
            <w:tcW w:w="1262" w:type="dxa"/>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898D8F9" w14:textId="77777777" w:rsidR="00DF087C" w:rsidRPr="00156ADB" w:rsidRDefault="00DF087C" w:rsidP="000659F6">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AC86CF2" w14:textId="77777777" w:rsidR="00DF087C" w:rsidRPr="00156ADB" w:rsidRDefault="00DF087C" w:rsidP="000659F6">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6086B5D" w14:textId="77777777" w:rsidR="00DF087C" w:rsidRPr="00156ADB" w:rsidRDefault="00DF087C" w:rsidP="000659F6">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C0B948C" w14:textId="77777777" w:rsidR="00DF087C" w:rsidRPr="00156ADB" w:rsidRDefault="00DF087C" w:rsidP="000659F6">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34E7675" w14:textId="77777777" w:rsidR="00DF087C" w:rsidRPr="00156ADB" w:rsidRDefault="00DF087C" w:rsidP="000659F6">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42337CE" w14:textId="77777777" w:rsidR="00DF087C" w:rsidRPr="00156ADB" w:rsidRDefault="00DF087C" w:rsidP="000659F6">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6209062" w14:textId="77777777" w:rsidR="00DF087C" w:rsidRPr="00156ADB" w:rsidRDefault="00DF087C" w:rsidP="000659F6">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A4FE26F" w14:textId="77777777" w:rsidR="00DF087C" w:rsidRPr="00156ADB" w:rsidRDefault="00DF087C" w:rsidP="000659F6">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5AE8635" w14:textId="77777777" w:rsidR="00DF087C" w:rsidRPr="00156ADB" w:rsidRDefault="00DF087C" w:rsidP="000659F6">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35F567A" w14:textId="77777777" w:rsidR="00DF087C" w:rsidRPr="00156ADB" w:rsidRDefault="00DF087C" w:rsidP="000659F6">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B855B23" w14:textId="77777777" w:rsidR="00DF087C" w:rsidRPr="00156ADB" w:rsidRDefault="00DF087C" w:rsidP="000659F6">
            <w:pPr>
              <w:spacing w:after="0"/>
              <w:jc w:val="center"/>
              <w:rPr>
                <w:rFonts w:eastAsia="Times New Roman" w:cs="Calibri"/>
                <w:sz w:val="15"/>
                <w:szCs w:val="15"/>
                <w:lang w:eastAsia="es-CL"/>
              </w:rPr>
            </w:pPr>
            <w:r w:rsidRPr="00156ADB">
              <w:rPr>
                <w:rFonts w:eastAsia="Times New Roman" w:cs="Calibri"/>
                <w:sz w:val="15"/>
                <w:szCs w:val="15"/>
                <w:lang w:eastAsia="es-CL"/>
              </w:rPr>
              <w:t> </w:t>
            </w:r>
          </w:p>
        </w:tc>
      </w:tr>
      <w:tr w:rsidR="00DF087C" w:rsidRPr="00156ADB" w14:paraId="1F6521F6" w14:textId="77777777" w:rsidTr="009B347C">
        <w:tc>
          <w:tcPr>
            <w:tcW w:w="1063" w:type="dxa"/>
            <w:vMerge/>
            <w:tcBorders>
              <w:left w:val="single" w:sz="4" w:space="0" w:color="A6A6A6"/>
              <w:right w:val="single" w:sz="4" w:space="0" w:color="A6A6A6"/>
            </w:tcBorders>
          </w:tcPr>
          <w:p w14:paraId="68B49B77" w14:textId="77777777" w:rsidR="00DF087C" w:rsidRPr="00156ADB" w:rsidRDefault="00DF087C" w:rsidP="009B347C">
            <w:pPr>
              <w:spacing w:after="0"/>
              <w:ind w:firstLineChars="200" w:firstLine="300"/>
              <w:jc w:val="left"/>
              <w:rPr>
                <w:rFonts w:eastAsia="Times New Roman" w:cs="Calibri"/>
                <w:sz w:val="15"/>
                <w:szCs w:val="15"/>
                <w:lang w:eastAsia="es-CL"/>
              </w:rPr>
            </w:pPr>
          </w:p>
        </w:tc>
        <w:tc>
          <w:tcPr>
            <w:tcW w:w="1984" w:type="dxa"/>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3BD06C2" w14:textId="77777777" w:rsidR="00DF087C" w:rsidRPr="00156ADB" w:rsidRDefault="00DF087C" w:rsidP="009B347C">
            <w:pPr>
              <w:spacing w:after="0"/>
              <w:ind w:firstLineChars="200" w:firstLine="300"/>
              <w:jc w:val="left"/>
              <w:rPr>
                <w:rFonts w:eastAsia="Times New Roman" w:cs="Calibri"/>
                <w:sz w:val="15"/>
                <w:szCs w:val="15"/>
                <w:lang w:eastAsia="es-CL"/>
              </w:rPr>
            </w:pPr>
            <w:r w:rsidRPr="00156ADB">
              <w:rPr>
                <w:rFonts w:eastAsia="Times New Roman" w:cs="Calibri"/>
                <w:sz w:val="15"/>
                <w:szCs w:val="15"/>
                <w:lang w:eastAsia="es-CL"/>
              </w:rPr>
              <w:t>Plan B</w:t>
            </w:r>
          </w:p>
        </w:tc>
        <w:tc>
          <w:tcPr>
            <w:tcW w:w="1262" w:type="dxa"/>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5B93B36" w14:textId="77777777" w:rsidR="00DF087C" w:rsidRPr="00156ADB" w:rsidRDefault="00DF087C" w:rsidP="000659F6">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E214E7A" w14:textId="77777777" w:rsidR="00DF087C" w:rsidRPr="00156ADB" w:rsidRDefault="00DF087C" w:rsidP="000659F6">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ECC5936" w14:textId="77777777" w:rsidR="00DF087C" w:rsidRPr="00156ADB" w:rsidRDefault="00DF087C" w:rsidP="000659F6">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08763FB" w14:textId="77777777" w:rsidR="00DF087C" w:rsidRPr="00156ADB" w:rsidRDefault="00DF087C" w:rsidP="000659F6">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513554B" w14:textId="77777777" w:rsidR="00DF087C" w:rsidRPr="00156ADB" w:rsidRDefault="00DF087C" w:rsidP="000659F6">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1BC1888" w14:textId="77777777" w:rsidR="00DF087C" w:rsidRPr="00156ADB" w:rsidRDefault="00DF087C" w:rsidP="000659F6">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805E922" w14:textId="77777777" w:rsidR="00DF087C" w:rsidRPr="00156ADB" w:rsidRDefault="00DF087C" w:rsidP="000659F6">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5CD7B05" w14:textId="77777777" w:rsidR="00DF087C" w:rsidRPr="00156ADB" w:rsidRDefault="00DF087C" w:rsidP="000659F6">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6F5351A" w14:textId="77777777" w:rsidR="00DF087C" w:rsidRPr="00156ADB" w:rsidRDefault="00DF087C" w:rsidP="000659F6">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802E875" w14:textId="77777777" w:rsidR="00DF087C" w:rsidRPr="00156ADB" w:rsidRDefault="00DF087C" w:rsidP="000659F6">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29CAB52" w14:textId="77777777" w:rsidR="00DF087C" w:rsidRPr="00156ADB" w:rsidRDefault="00DF087C" w:rsidP="000659F6">
            <w:pPr>
              <w:spacing w:after="0"/>
              <w:jc w:val="center"/>
              <w:rPr>
                <w:rFonts w:eastAsia="Times New Roman" w:cs="Calibri"/>
                <w:sz w:val="15"/>
                <w:szCs w:val="15"/>
                <w:lang w:eastAsia="es-CL"/>
              </w:rPr>
            </w:pPr>
            <w:r w:rsidRPr="00156ADB">
              <w:rPr>
                <w:rFonts w:eastAsia="Times New Roman" w:cs="Calibri"/>
                <w:sz w:val="15"/>
                <w:szCs w:val="15"/>
                <w:lang w:eastAsia="es-CL"/>
              </w:rPr>
              <w:t> </w:t>
            </w:r>
          </w:p>
        </w:tc>
      </w:tr>
      <w:tr w:rsidR="00DF087C" w:rsidRPr="00156ADB" w14:paraId="61774004" w14:textId="77777777" w:rsidTr="009B347C">
        <w:tc>
          <w:tcPr>
            <w:tcW w:w="1063" w:type="dxa"/>
            <w:vMerge/>
            <w:tcBorders>
              <w:left w:val="single" w:sz="4" w:space="0" w:color="A6A6A6"/>
              <w:right w:val="single" w:sz="4" w:space="0" w:color="A6A6A6"/>
            </w:tcBorders>
          </w:tcPr>
          <w:p w14:paraId="05D4A48D" w14:textId="77777777" w:rsidR="00DF087C" w:rsidRPr="00156ADB" w:rsidRDefault="00DF087C" w:rsidP="009B347C">
            <w:pPr>
              <w:spacing w:after="0"/>
              <w:ind w:firstLineChars="200" w:firstLine="300"/>
              <w:jc w:val="left"/>
              <w:rPr>
                <w:rFonts w:eastAsia="Times New Roman" w:cs="Calibri"/>
                <w:sz w:val="15"/>
                <w:szCs w:val="15"/>
                <w:lang w:eastAsia="es-CL"/>
              </w:rPr>
            </w:pPr>
          </w:p>
        </w:tc>
        <w:tc>
          <w:tcPr>
            <w:tcW w:w="1984" w:type="dxa"/>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9B961F4" w14:textId="77777777" w:rsidR="00DF087C" w:rsidRPr="00156ADB" w:rsidRDefault="00DF087C" w:rsidP="009B347C">
            <w:pPr>
              <w:spacing w:after="0"/>
              <w:ind w:firstLineChars="200" w:firstLine="300"/>
              <w:jc w:val="left"/>
              <w:rPr>
                <w:rFonts w:eastAsia="Times New Roman" w:cs="Calibri"/>
                <w:sz w:val="15"/>
                <w:szCs w:val="15"/>
                <w:lang w:eastAsia="es-CL"/>
              </w:rPr>
            </w:pPr>
            <w:r w:rsidRPr="00156ADB">
              <w:rPr>
                <w:rFonts w:eastAsia="Times New Roman" w:cs="Calibri"/>
                <w:sz w:val="15"/>
                <w:szCs w:val="15"/>
                <w:lang w:eastAsia="es-CL"/>
              </w:rPr>
              <w:t>…</w:t>
            </w:r>
          </w:p>
        </w:tc>
        <w:tc>
          <w:tcPr>
            <w:tcW w:w="1262" w:type="dxa"/>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7EFB856" w14:textId="77777777" w:rsidR="00DF087C" w:rsidRPr="00156ADB" w:rsidRDefault="00DF087C" w:rsidP="000659F6">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27FAE41" w14:textId="77777777" w:rsidR="00DF087C" w:rsidRPr="00156ADB" w:rsidRDefault="00DF087C" w:rsidP="000659F6">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74CECD9" w14:textId="77777777" w:rsidR="00DF087C" w:rsidRPr="00156ADB" w:rsidRDefault="00DF087C" w:rsidP="000659F6">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D2716C6" w14:textId="77777777" w:rsidR="00DF087C" w:rsidRPr="00156ADB" w:rsidRDefault="00DF087C" w:rsidP="000659F6">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FA190E1" w14:textId="77777777" w:rsidR="00DF087C" w:rsidRPr="00156ADB" w:rsidRDefault="00DF087C" w:rsidP="000659F6">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43FF79C" w14:textId="77777777" w:rsidR="00DF087C" w:rsidRPr="00156ADB" w:rsidRDefault="00DF087C" w:rsidP="000659F6">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50AD67E" w14:textId="77777777" w:rsidR="00DF087C" w:rsidRPr="00156ADB" w:rsidRDefault="00DF087C" w:rsidP="000659F6">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BD369CD" w14:textId="77777777" w:rsidR="00DF087C" w:rsidRPr="00156ADB" w:rsidRDefault="00DF087C" w:rsidP="000659F6">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88EC900" w14:textId="77777777" w:rsidR="00DF087C" w:rsidRPr="00156ADB" w:rsidRDefault="00DF087C" w:rsidP="000659F6">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8C1AB36" w14:textId="77777777" w:rsidR="00DF087C" w:rsidRPr="00156ADB" w:rsidRDefault="00DF087C" w:rsidP="000659F6">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8D228E1" w14:textId="77777777" w:rsidR="00DF087C" w:rsidRPr="00156ADB" w:rsidRDefault="00DF087C" w:rsidP="000659F6">
            <w:pPr>
              <w:spacing w:after="0"/>
              <w:jc w:val="center"/>
              <w:rPr>
                <w:rFonts w:eastAsia="Times New Roman" w:cs="Calibri"/>
                <w:sz w:val="15"/>
                <w:szCs w:val="15"/>
                <w:lang w:eastAsia="es-CL"/>
              </w:rPr>
            </w:pPr>
            <w:r w:rsidRPr="00156ADB">
              <w:rPr>
                <w:rFonts w:eastAsia="Times New Roman" w:cs="Calibri"/>
                <w:sz w:val="15"/>
                <w:szCs w:val="15"/>
                <w:lang w:eastAsia="es-CL"/>
              </w:rPr>
              <w:t> </w:t>
            </w:r>
          </w:p>
        </w:tc>
      </w:tr>
      <w:tr w:rsidR="00DF087C" w:rsidRPr="00156ADB" w14:paraId="7A03A5CA" w14:textId="77777777" w:rsidTr="009B347C">
        <w:tc>
          <w:tcPr>
            <w:tcW w:w="1063" w:type="dxa"/>
            <w:vMerge/>
            <w:tcBorders>
              <w:left w:val="single" w:sz="4" w:space="0" w:color="A6A6A6"/>
              <w:right w:val="single" w:sz="4" w:space="0" w:color="A6A6A6"/>
            </w:tcBorders>
          </w:tcPr>
          <w:p w14:paraId="36DFB218" w14:textId="77777777" w:rsidR="00DF087C" w:rsidRPr="00156ADB" w:rsidRDefault="00DF087C" w:rsidP="009B347C">
            <w:pPr>
              <w:spacing w:after="0"/>
              <w:ind w:firstLineChars="200" w:firstLine="300"/>
              <w:jc w:val="left"/>
              <w:rPr>
                <w:rFonts w:eastAsia="Times New Roman" w:cs="Calibri"/>
                <w:sz w:val="15"/>
                <w:szCs w:val="15"/>
                <w:lang w:eastAsia="es-CL"/>
              </w:rPr>
            </w:pPr>
          </w:p>
        </w:tc>
        <w:tc>
          <w:tcPr>
            <w:tcW w:w="1984" w:type="dxa"/>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tcPr>
          <w:p w14:paraId="3EC017FD" w14:textId="77777777" w:rsidR="00DF087C" w:rsidRPr="00156ADB" w:rsidRDefault="00DF087C" w:rsidP="009B347C">
            <w:pPr>
              <w:spacing w:after="0"/>
              <w:ind w:firstLineChars="200" w:firstLine="300"/>
              <w:jc w:val="left"/>
              <w:rPr>
                <w:rFonts w:eastAsia="Times New Roman" w:cs="Calibri"/>
                <w:sz w:val="15"/>
                <w:szCs w:val="15"/>
                <w:lang w:eastAsia="es-CL"/>
              </w:rPr>
            </w:pPr>
            <w:r w:rsidRPr="00156ADB">
              <w:rPr>
                <w:rFonts w:eastAsia="Times New Roman" w:cs="Calibri"/>
                <w:sz w:val="15"/>
                <w:szCs w:val="15"/>
                <w:lang w:eastAsia="es-CL"/>
              </w:rPr>
              <w:t>Otras prestaciones</w:t>
            </w:r>
          </w:p>
        </w:tc>
        <w:tc>
          <w:tcPr>
            <w:tcW w:w="1262" w:type="dxa"/>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tcPr>
          <w:p w14:paraId="6A651382" w14:textId="77777777" w:rsidR="00DF087C" w:rsidRPr="00156ADB" w:rsidRDefault="00DF087C" w:rsidP="000659F6">
            <w:pPr>
              <w:spacing w:after="0"/>
              <w:jc w:val="center"/>
              <w:rPr>
                <w:rFonts w:eastAsia="Times New Roman" w:cs="Calibri"/>
                <w:sz w:val="15"/>
                <w:szCs w:val="15"/>
                <w:lang w:eastAsia="es-CL"/>
              </w:rPr>
            </w:pPr>
          </w:p>
        </w:tc>
        <w:tc>
          <w:tcPr>
            <w:tcW w:w="88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tcPr>
          <w:p w14:paraId="42AA50D2" w14:textId="77777777" w:rsidR="00DF087C" w:rsidRPr="00156ADB" w:rsidRDefault="00DF087C" w:rsidP="000659F6">
            <w:pPr>
              <w:spacing w:after="0"/>
              <w:jc w:val="center"/>
              <w:rPr>
                <w:rFonts w:eastAsia="Times New Roman" w:cs="Calibri"/>
                <w:sz w:val="15"/>
                <w:szCs w:val="15"/>
                <w:lang w:eastAsia="es-CL"/>
              </w:rPr>
            </w:pPr>
          </w:p>
        </w:tc>
        <w:tc>
          <w:tcPr>
            <w:tcW w:w="8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tcPr>
          <w:p w14:paraId="1AEB6607" w14:textId="77777777" w:rsidR="00DF087C" w:rsidRPr="00156ADB" w:rsidRDefault="00DF087C" w:rsidP="000659F6">
            <w:pPr>
              <w:spacing w:after="0"/>
              <w:jc w:val="center"/>
              <w:rPr>
                <w:rFonts w:eastAsia="Times New Roman" w:cs="Calibri"/>
                <w:sz w:val="15"/>
                <w:szCs w:val="15"/>
                <w:lang w:eastAsia="es-CL"/>
              </w:rPr>
            </w:pPr>
          </w:p>
        </w:tc>
        <w:tc>
          <w:tcPr>
            <w:tcW w:w="8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tcPr>
          <w:p w14:paraId="53B5D6EF" w14:textId="77777777" w:rsidR="00DF087C" w:rsidRPr="00156ADB" w:rsidRDefault="00DF087C" w:rsidP="000659F6">
            <w:pPr>
              <w:spacing w:after="0"/>
              <w:jc w:val="center"/>
              <w:rPr>
                <w:rFonts w:eastAsia="Times New Roman" w:cs="Calibri"/>
                <w:sz w:val="15"/>
                <w:szCs w:val="15"/>
                <w:lang w:eastAsia="es-CL"/>
              </w:rPr>
            </w:pPr>
          </w:p>
        </w:tc>
        <w:tc>
          <w:tcPr>
            <w:tcW w:w="88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tcPr>
          <w:p w14:paraId="0203781A" w14:textId="77777777" w:rsidR="00DF087C" w:rsidRPr="00156ADB" w:rsidRDefault="00DF087C" w:rsidP="000659F6">
            <w:pPr>
              <w:spacing w:after="0"/>
              <w:jc w:val="center"/>
              <w:rPr>
                <w:rFonts w:eastAsia="Times New Roman" w:cs="Calibri"/>
                <w:sz w:val="15"/>
                <w:szCs w:val="15"/>
                <w:lang w:eastAsia="es-CL"/>
              </w:rPr>
            </w:pPr>
          </w:p>
        </w:tc>
        <w:tc>
          <w:tcPr>
            <w:tcW w:w="8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tcPr>
          <w:p w14:paraId="5A2338CA" w14:textId="77777777" w:rsidR="00DF087C" w:rsidRPr="00156ADB" w:rsidRDefault="00DF087C" w:rsidP="000659F6">
            <w:pPr>
              <w:spacing w:after="0"/>
              <w:jc w:val="center"/>
              <w:rPr>
                <w:rFonts w:eastAsia="Times New Roman" w:cs="Calibri"/>
                <w:sz w:val="15"/>
                <w:szCs w:val="15"/>
                <w:lang w:eastAsia="es-CL"/>
              </w:rPr>
            </w:pPr>
          </w:p>
        </w:tc>
        <w:tc>
          <w:tcPr>
            <w:tcW w:w="8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tcPr>
          <w:p w14:paraId="144671D5" w14:textId="77777777" w:rsidR="00DF087C" w:rsidRPr="00156ADB" w:rsidRDefault="00DF087C" w:rsidP="000659F6">
            <w:pPr>
              <w:spacing w:after="0"/>
              <w:jc w:val="center"/>
              <w:rPr>
                <w:rFonts w:eastAsia="Times New Roman" w:cs="Calibri"/>
                <w:sz w:val="15"/>
                <w:szCs w:val="15"/>
                <w:lang w:eastAsia="es-CL"/>
              </w:rPr>
            </w:pPr>
          </w:p>
        </w:tc>
        <w:tc>
          <w:tcPr>
            <w:tcW w:w="88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tcPr>
          <w:p w14:paraId="6D89B7B1" w14:textId="77777777" w:rsidR="00DF087C" w:rsidRPr="00156ADB" w:rsidRDefault="00DF087C" w:rsidP="000659F6">
            <w:pPr>
              <w:spacing w:after="0"/>
              <w:jc w:val="center"/>
              <w:rPr>
                <w:rFonts w:eastAsia="Times New Roman" w:cs="Calibri"/>
                <w:sz w:val="15"/>
                <w:szCs w:val="15"/>
                <w:lang w:eastAsia="es-CL"/>
              </w:rPr>
            </w:pPr>
          </w:p>
        </w:tc>
        <w:tc>
          <w:tcPr>
            <w:tcW w:w="8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tcPr>
          <w:p w14:paraId="5758EDCC" w14:textId="77777777" w:rsidR="00DF087C" w:rsidRPr="00156ADB" w:rsidRDefault="00DF087C" w:rsidP="000659F6">
            <w:pPr>
              <w:spacing w:after="0"/>
              <w:jc w:val="center"/>
              <w:rPr>
                <w:rFonts w:eastAsia="Times New Roman" w:cs="Calibri"/>
                <w:sz w:val="15"/>
                <w:szCs w:val="15"/>
                <w:lang w:eastAsia="es-CL"/>
              </w:rPr>
            </w:pPr>
          </w:p>
        </w:tc>
        <w:tc>
          <w:tcPr>
            <w:tcW w:w="8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tcPr>
          <w:p w14:paraId="09A7858D" w14:textId="77777777" w:rsidR="00DF087C" w:rsidRPr="00156ADB" w:rsidRDefault="00DF087C" w:rsidP="000659F6">
            <w:pPr>
              <w:spacing w:after="0"/>
              <w:jc w:val="center"/>
              <w:rPr>
                <w:rFonts w:eastAsia="Times New Roman" w:cs="Calibri"/>
                <w:sz w:val="15"/>
                <w:szCs w:val="15"/>
                <w:lang w:eastAsia="es-CL"/>
              </w:rPr>
            </w:pPr>
          </w:p>
        </w:tc>
        <w:tc>
          <w:tcPr>
            <w:tcW w:w="8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tcPr>
          <w:p w14:paraId="7ABB2EE9" w14:textId="77777777" w:rsidR="00DF087C" w:rsidRPr="00156ADB" w:rsidRDefault="00DF087C" w:rsidP="000659F6">
            <w:pPr>
              <w:spacing w:after="0"/>
              <w:jc w:val="center"/>
              <w:rPr>
                <w:rFonts w:eastAsia="Times New Roman" w:cs="Calibri"/>
                <w:sz w:val="15"/>
                <w:szCs w:val="15"/>
                <w:lang w:eastAsia="es-CL"/>
              </w:rPr>
            </w:pPr>
          </w:p>
        </w:tc>
      </w:tr>
      <w:tr w:rsidR="00DF087C" w:rsidRPr="00156ADB" w14:paraId="0F77AC4F" w14:textId="77777777" w:rsidTr="009B347C">
        <w:tc>
          <w:tcPr>
            <w:tcW w:w="1063" w:type="dxa"/>
            <w:vMerge/>
            <w:tcBorders>
              <w:left w:val="single" w:sz="4" w:space="0" w:color="A6A6A6"/>
              <w:right w:val="single" w:sz="4" w:space="0" w:color="A6A6A6"/>
            </w:tcBorders>
          </w:tcPr>
          <w:p w14:paraId="78FC2E0A" w14:textId="77777777" w:rsidR="00DF087C" w:rsidRPr="00156ADB" w:rsidRDefault="00DF087C" w:rsidP="000659F6">
            <w:pPr>
              <w:spacing w:after="0"/>
              <w:jc w:val="left"/>
              <w:rPr>
                <w:rFonts w:eastAsia="Times New Roman" w:cs="Calibri"/>
                <w:sz w:val="15"/>
                <w:szCs w:val="15"/>
                <w:lang w:eastAsia="es-CL"/>
              </w:rPr>
            </w:pPr>
          </w:p>
        </w:tc>
        <w:tc>
          <w:tcPr>
            <w:tcW w:w="1984" w:type="dxa"/>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D7F38FB" w14:textId="77777777" w:rsidR="00DF087C" w:rsidRPr="00156ADB" w:rsidRDefault="00DF087C" w:rsidP="000659F6">
            <w:pPr>
              <w:spacing w:after="0"/>
              <w:jc w:val="left"/>
              <w:rPr>
                <w:rFonts w:eastAsia="Times New Roman" w:cs="Calibri"/>
                <w:sz w:val="15"/>
                <w:szCs w:val="15"/>
                <w:lang w:eastAsia="es-CL"/>
              </w:rPr>
            </w:pPr>
            <w:r w:rsidRPr="00156ADB">
              <w:rPr>
                <w:rFonts w:eastAsia="Times New Roman" w:cs="Calibri"/>
                <w:sz w:val="15"/>
                <w:szCs w:val="15"/>
                <w:lang w:eastAsia="es-CL"/>
              </w:rPr>
              <w:t>Clientes de la oferta de RAN</w:t>
            </w:r>
          </w:p>
        </w:tc>
        <w:tc>
          <w:tcPr>
            <w:tcW w:w="1262" w:type="dxa"/>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4B9DF0F" w14:textId="77777777" w:rsidR="00DF087C" w:rsidRPr="00156ADB" w:rsidRDefault="00DF087C" w:rsidP="000659F6">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9AF0F40" w14:textId="77777777" w:rsidR="00DF087C" w:rsidRPr="00156ADB" w:rsidRDefault="00DF087C" w:rsidP="000659F6">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BE8EB10" w14:textId="77777777" w:rsidR="00DF087C" w:rsidRPr="00156ADB" w:rsidRDefault="00DF087C" w:rsidP="000659F6">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18E6C01" w14:textId="77777777" w:rsidR="00DF087C" w:rsidRPr="00156ADB" w:rsidRDefault="00DF087C" w:rsidP="000659F6">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FD215C3" w14:textId="77777777" w:rsidR="00DF087C" w:rsidRPr="00156ADB" w:rsidRDefault="00DF087C" w:rsidP="000659F6">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999CAE8" w14:textId="77777777" w:rsidR="00DF087C" w:rsidRPr="00156ADB" w:rsidRDefault="00DF087C" w:rsidP="000659F6">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C0A0F42" w14:textId="77777777" w:rsidR="00DF087C" w:rsidRPr="00156ADB" w:rsidRDefault="00DF087C" w:rsidP="000659F6">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8F81CD0" w14:textId="77777777" w:rsidR="00DF087C" w:rsidRPr="00156ADB" w:rsidRDefault="00DF087C" w:rsidP="000659F6">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1761622" w14:textId="77777777" w:rsidR="00DF087C" w:rsidRPr="00156ADB" w:rsidRDefault="00DF087C" w:rsidP="000659F6">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A3BBD2B" w14:textId="77777777" w:rsidR="00DF087C" w:rsidRPr="00156ADB" w:rsidRDefault="00DF087C" w:rsidP="000659F6">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0D4D18B" w14:textId="77777777" w:rsidR="00DF087C" w:rsidRPr="00156ADB" w:rsidRDefault="00DF087C" w:rsidP="000659F6">
            <w:pPr>
              <w:spacing w:after="0"/>
              <w:jc w:val="center"/>
              <w:rPr>
                <w:rFonts w:eastAsia="Times New Roman" w:cs="Calibri"/>
                <w:sz w:val="15"/>
                <w:szCs w:val="15"/>
                <w:lang w:eastAsia="es-CL"/>
              </w:rPr>
            </w:pPr>
            <w:r w:rsidRPr="00156ADB">
              <w:rPr>
                <w:rFonts w:eastAsia="Times New Roman" w:cs="Calibri"/>
                <w:sz w:val="15"/>
                <w:szCs w:val="15"/>
                <w:lang w:eastAsia="es-CL"/>
              </w:rPr>
              <w:t> </w:t>
            </w:r>
          </w:p>
        </w:tc>
      </w:tr>
      <w:tr w:rsidR="00DF087C" w:rsidRPr="00156ADB" w14:paraId="573E04C9" w14:textId="77777777" w:rsidTr="009B347C">
        <w:tc>
          <w:tcPr>
            <w:tcW w:w="1063" w:type="dxa"/>
            <w:vMerge/>
            <w:tcBorders>
              <w:left w:val="single" w:sz="4" w:space="0" w:color="A6A6A6"/>
              <w:bottom w:val="single" w:sz="4" w:space="0" w:color="A6A6A6"/>
              <w:right w:val="single" w:sz="4" w:space="0" w:color="A6A6A6"/>
            </w:tcBorders>
          </w:tcPr>
          <w:p w14:paraId="7D1A1695" w14:textId="77777777" w:rsidR="00DF087C" w:rsidRPr="00156ADB" w:rsidRDefault="00DF087C" w:rsidP="000659F6">
            <w:pPr>
              <w:spacing w:after="0"/>
              <w:jc w:val="left"/>
              <w:rPr>
                <w:rFonts w:eastAsia="Times New Roman" w:cs="Calibri"/>
                <w:sz w:val="15"/>
                <w:szCs w:val="15"/>
                <w:lang w:eastAsia="es-CL"/>
              </w:rPr>
            </w:pPr>
          </w:p>
        </w:tc>
        <w:tc>
          <w:tcPr>
            <w:tcW w:w="1984" w:type="dxa"/>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CE141B2" w14:textId="77777777" w:rsidR="00DF087C" w:rsidRPr="00156ADB" w:rsidRDefault="00DF087C" w:rsidP="000659F6">
            <w:pPr>
              <w:spacing w:after="0"/>
              <w:jc w:val="left"/>
              <w:rPr>
                <w:rFonts w:eastAsia="Times New Roman" w:cs="Calibri"/>
                <w:sz w:val="15"/>
                <w:szCs w:val="15"/>
                <w:lang w:eastAsia="es-CL"/>
              </w:rPr>
            </w:pPr>
            <w:r w:rsidRPr="00156ADB">
              <w:rPr>
                <w:rFonts w:eastAsia="Times New Roman" w:cs="Calibri"/>
                <w:sz w:val="15"/>
                <w:szCs w:val="15"/>
                <w:lang w:eastAsia="es-CL"/>
              </w:rPr>
              <w:t>Clientes de la oferta de facilidades a OMV</w:t>
            </w:r>
          </w:p>
        </w:tc>
        <w:tc>
          <w:tcPr>
            <w:tcW w:w="1262" w:type="dxa"/>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8A23557" w14:textId="77777777" w:rsidR="00DF087C" w:rsidRPr="00156ADB" w:rsidRDefault="00DF087C" w:rsidP="000659F6">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1E4FED5" w14:textId="77777777" w:rsidR="00DF087C" w:rsidRPr="00156ADB" w:rsidRDefault="00DF087C" w:rsidP="000659F6">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910FC01" w14:textId="77777777" w:rsidR="00DF087C" w:rsidRPr="00156ADB" w:rsidRDefault="00DF087C" w:rsidP="000659F6">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BA0AF45" w14:textId="77777777" w:rsidR="00DF087C" w:rsidRPr="00156ADB" w:rsidRDefault="00DF087C" w:rsidP="000659F6">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E70BC09" w14:textId="77777777" w:rsidR="00DF087C" w:rsidRPr="00156ADB" w:rsidRDefault="00DF087C" w:rsidP="000659F6">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5EA9A88" w14:textId="77777777" w:rsidR="00DF087C" w:rsidRPr="00156ADB" w:rsidRDefault="00DF087C" w:rsidP="000659F6">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4373796" w14:textId="77777777" w:rsidR="00DF087C" w:rsidRPr="00156ADB" w:rsidRDefault="00DF087C" w:rsidP="000659F6">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55C49CA" w14:textId="77777777" w:rsidR="00DF087C" w:rsidRPr="00156ADB" w:rsidRDefault="00DF087C" w:rsidP="000659F6">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0878B20" w14:textId="77777777" w:rsidR="00DF087C" w:rsidRPr="00156ADB" w:rsidRDefault="00DF087C" w:rsidP="000659F6">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AF0FBB4" w14:textId="77777777" w:rsidR="00DF087C" w:rsidRPr="00156ADB" w:rsidRDefault="00DF087C" w:rsidP="000659F6">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9F50141" w14:textId="77777777" w:rsidR="00DF087C" w:rsidRPr="00156ADB" w:rsidRDefault="00DF087C" w:rsidP="000659F6">
            <w:pPr>
              <w:spacing w:after="0"/>
              <w:jc w:val="center"/>
              <w:rPr>
                <w:rFonts w:eastAsia="Times New Roman" w:cs="Calibri"/>
                <w:sz w:val="15"/>
                <w:szCs w:val="15"/>
                <w:lang w:eastAsia="es-CL"/>
              </w:rPr>
            </w:pPr>
            <w:r w:rsidRPr="00156ADB">
              <w:rPr>
                <w:rFonts w:eastAsia="Times New Roman" w:cs="Calibri"/>
                <w:sz w:val="15"/>
                <w:szCs w:val="15"/>
                <w:lang w:eastAsia="es-CL"/>
              </w:rPr>
              <w:t> </w:t>
            </w:r>
          </w:p>
        </w:tc>
      </w:tr>
      <w:tr w:rsidR="00DF087C" w:rsidRPr="00156ADB" w14:paraId="2FA66D1E" w14:textId="77777777" w:rsidTr="009B347C">
        <w:tc>
          <w:tcPr>
            <w:tcW w:w="1063" w:type="dxa"/>
            <w:vMerge w:val="restart"/>
            <w:tcBorders>
              <w:left w:val="single" w:sz="4" w:space="0" w:color="A6A6A6"/>
              <w:right w:val="single" w:sz="4" w:space="0" w:color="A6A6A6"/>
            </w:tcBorders>
            <w:vAlign w:val="center"/>
          </w:tcPr>
          <w:p w14:paraId="014A7BA0" w14:textId="77777777" w:rsidR="00DF087C" w:rsidRPr="00156ADB" w:rsidRDefault="00DF087C" w:rsidP="00C44A92">
            <w:pPr>
              <w:spacing w:after="0"/>
              <w:jc w:val="center"/>
              <w:rPr>
                <w:rFonts w:eastAsia="Times New Roman" w:cs="Calibri"/>
                <w:sz w:val="15"/>
                <w:szCs w:val="15"/>
                <w:lang w:eastAsia="es-CL"/>
              </w:rPr>
            </w:pPr>
            <w:r w:rsidRPr="00156ADB">
              <w:rPr>
                <w:rFonts w:eastAsia="Times New Roman" w:cs="Calibri"/>
                <w:sz w:val="15"/>
                <w:szCs w:val="15"/>
                <w:lang w:eastAsia="es-CL"/>
              </w:rPr>
              <w:t>FDT-202</w:t>
            </w:r>
            <w:r w:rsidR="00C44A92">
              <w:rPr>
                <w:rFonts w:eastAsia="Times New Roman" w:cs="Calibri"/>
                <w:sz w:val="15"/>
                <w:szCs w:val="15"/>
                <w:lang w:eastAsia="es-CL"/>
              </w:rPr>
              <w:t>3</w:t>
            </w:r>
            <w:r w:rsidRPr="00156ADB">
              <w:rPr>
                <w:rFonts w:eastAsia="Times New Roman" w:cs="Calibri"/>
                <w:sz w:val="15"/>
                <w:szCs w:val="15"/>
                <w:lang w:eastAsia="es-CL"/>
              </w:rPr>
              <w:t>-0</w:t>
            </w:r>
            <w:r w:rsidR="00C44A92">
              <w:rPr>
                <w:rFonts w:eastAsia="Times New Roman" w:cs="Calibri"/>
                <w:sz w:val="15"/>
                <w:szCs w:val="15"/>
                <w:lang w:eastAsia="es-CL"/>
              </w:rPr>
              <w:t>4</w:t>
            </w:r>
            <w:r w:rsidRPr="00156ADB">
              <w:rPr>
                <w:rFonts w:eastAsia="Times New Roman" w:cs="Calibri"/>
                <w:sz w:val="15"/>
                <w:szCs w:val="15"/>
                <w:lang w:eastAsia="es-CL"/>
              </w:rPr>
              <w:t>-A</w:t>
            </w:r>
            <w:r w:rsidR="00C44A92">
              <w:rPr>
                <w:rFonts w:eastAsia="Times New Roman" w:cs="Calibri"/>
                <w:sz w:val="15"/>
                <w:szCs w:val="15"/>
                <w:lang w:eastAsia="es-CL"/>
              </w:rPr>
              <w:t>TA</w:t>
            </w:r>
            <w:r w:rsidRPr="00156ADB">
              <w:rPr>
                <w:rFonts w:eastAsia="Times New Roman" w:cs="Calibri"/>
                <w:sz w:val="15"/>
                <w:szCs w:val="15"/>
                <w:lang w:eastAsia="es-CL"/>
              </w:rPr>
              <w:t>-YY</w:t>
            </w:r>
          </w:p>
        </w:tc>
        <w:tc>
          <w:tcPr>
            <w:tcW w:w="1984" w:type="dxa"/>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tcPr>
          <w:p w14:paraId="21754C1E" w14:textId="77777777" w:rsidR="00DF087C" w:rsidRPr="00156ADB" w:rsidRDefault="00DF087C" w:rsidP="0046341A">
            <w:pPr>
              <w:spacing w:after="0"/>
              <w:jc w:val="left"/>
              <w:rPr>
                <w:rFonts w:eastAsia="Times New Roman" w:cs="Calibri"/>
                <w:sz w:val="15"/>
                <w:szCs w:val="15"/>
                <w:lang w:eastAsia="es-CL"/>
              </w:rPr>
            </w:pPr>
            <w:r w:rsidRPr="00156ADB">
              <w:rPr>
                <w:rFonts w:eastAsia="Times New Roman" w:cs="Calibri"/>
                <w:sz w:val="15"/>
                <w:szCs w:val="15"/>
                <w:lang w:eastAsia="es-CL"/>
              </w:rPr>
              <w:t>Suscriptores de la Oferta de Servicios Públicos</w:t>
            </w:r>
          </w:p>
        </w:tc>
        <w:tc>
          <w:tcPr>
            <w:tcW w:w="1262" w:type="dxa"/>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tcPr>
          <w:p w14:paraId="2BF5EE12" w14:textId="77777777" w:rsidR="00DF087C" w:rsidRPr="00156ADB" w:rsidRDefault="00DF087C"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tcPr>
          <w:p w14:paraId="14BAFF59" w14:textId="77777777" w:rsidR="00DF087C" w:rsidRPr="00156ADB" w:rsidRDefault="00DF087C"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tcPr>
          <w:p w14:paraId="64E2AA25" w14:textId="77777777" w:rsidR="00DF087C" w:rsidRPr="00156ADB" w:rsidRDefault="00DF087C"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tcPr>
          <w:p w14:paraId="66A64776" w14:textId="77777777" w:rsidR="00DF087C" w:rsidRPr="00156ADB" w:rsidRDefault="00DF087C"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tcPr>
          <w:p w14:paraId="14105F53" w14:textId="77777777" w:rsidR="00DF087C" w:rsidRPr="00156ADB" w:rsidRDefault="00DF087C"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tcPr>
          <w:p w14:paraId="5325A461" w14:textId="77777777" w:rsidR="00DF087C" w:rsidRPr="00156ADB" w:rsidRDefault="00DF087C"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tcPr>
          <w:p w14:paraId="6620040A" w14:textId="77777777" w:rsidR="00DF087C" w:rsidRPr="00156ADB" w:rsidRDefault="00DF087C"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tcPr>
          <w:p w14:paraId="7547D590" w14:textId="77777777" w:rsidR="00DF087C" w:rsidRPr="00156ADB" w:rsidRDefault="00DF087C"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tcPr>
          <w:p w14:paraId="5FD8DEA9" w14:textId="77777777" w:rsidR="00DF087C" w:rsidRPr="00156ADB" w:rsidRDefault="00DF087C"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tcPr>
          <w:p w14:paraId="1DE2E239" w14:textId="77777777" w:rsidR="00DF087C" w:rsidRPr="00156ADB" w:rsidRDefault="00DF087C"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tcPr>
          <w:p w14:paraId="240D5C9B" w14:textId="77777777" w:rsidR="00DF087C" w:rsidRPr="00156ADB" w:rsidRDefault="00DF087C"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r>
      <w:tr w:rsidR="00DF087C" w:rsidRPr="00156ADB" w14:paraId="61831726" w14:textId="77777777" w:rsidTr="009B347C">
        <w:tc>
          <w:tcPr>
            <w:tcW w:w="1063" w:type="dxa"/>
            <w:vMerge/>
            <w:tcBorders>
              <w:left w:val="single" w:sz="4" w:space="0" w:color="A6A6A6"/>
              <w:right w:val="single" w:sz="4" w:space="0" w:color="A6A6A6"/>
            </w:tcBorders>
          </w:tcPr>
          <w:p w14:paraId="1EB4E454" w14:textId="77777777" w:rsidR="00DF087C" w:rsidRPr="00156ADB" w:rsidRDefault="00DF087C" w:rsidP="009B347C">
            <w:pPr>
              <w:spacing w:after="0"/>
              <w:ind w:firstLineChars="200" w:firstLine="300"/>
              <w:jc w:val="left"/>
              <w:rPr>
                <w:rFonts w:eastAsia="Times New Roman" w:cs="Calibri"/>
                <w:sz w:val="15"/>
                <w:szCs w:val="15"/>
                <w:lang w:eastAsia="es-CL"/>
              </w:rPr>
            </w:pPr>
          </w:p>
        </w:tc>
        <w:tc>
          <w:tcPr>
            <w:tcW w:w="1984" w:type="dxa"/>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tcPr>
          <w:p w14:paraId="1CA8287C" w14:textId="77777777" w:rsidR="00DF087C" w:rsidRPr="00156ADB" w:rsidRDefault="00DF087C" w:rsidP="009B347C">
            <w:pPr>
              <w:spacing w:after="0"/>
              <w:ind w:firstLineChars="200" w:firstLine="300"/>
              <w:jc w:val="left"/>
              <w:rPr>
                <w:rFonts w:eastAsia="Times New Roman" w:cs="Calibri"/>
                <w:sz w:val="15"/>
                <w:szCs w:val="15"/>
                <w:lang w:eastAsia="es-CL"/>
              </w:rPr>
            </w:pPr>
            <w:r w:rsidRPr="00156ADB">
              <w:rPr>
                <w:rFonts w:eastAsia="Times New Roman" w:cs="Calibri"/>
                <w:sz w:val="15"/>
                <w:szCs w:val="15"/>
                <w:lang w:eastAsia="es-CL"/>
              </w:rPr>
              <w:t>Plan A</w:t>
            </w:r>
          </w:p>
        </w:tc>
        <w:tc>
          <w:tcPr>
            <w:tcW w:w="1262" w:type="dxa"/>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tcPr>
          <w:p w14:paraId="7A25D8D6" w14:textId="77777777" w:rsidR="00DF087C" w:rsidRPr="00156ADB" w:rsidRDefault="00DF087C"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tcPr>
          <w:p w14:paraId="18FC8800" w14:textId="77777777" w:rsidR="00DF087C" w:rsidRPr="00156ADB" w:rsidRDefault="00DF087C"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tcPr>
          <w:p w14:paraId="2AFA1E06" w14:textId="77777777" w:rsidR="00DF087C" w:rsidRPr="00156ADB" w:rsidRDefault="00DF087C"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tcPr>
          <w:p w14:paraId="585EA498" w14:textId="77777777" w:rsidR="00DF087C" w:rsidRPr="00156ADB" w:rsidRDefault="00DF087C"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tcPr>
          <w:p w14:paraId="41DD41F2" w14:textId="77777777" w:rsidR="00DF087C" w:rsidRPr="00156ADB" w:rsidRDefault="00DF087C"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tcPr>
          <w:p w14:paraId="6037BBE0" w14:textId="77777777" w:rsidR="00DF087C" w:rsidRPr="00156ADB" w:rsidRDefault="00DF087C"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tcPr>
          <w:p w14:paraId="552F6DD8" w14:textId="77777777" w:rsidR="00DF087C" w:rsidRPr="00156ADB" w:rsidRDefault="00DF087C"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tcPr>
          <w:p w14:paraId="1795DFC6" w14:textId="77777777" w:rsidR="00DF087C" w:rsidRPr="00156ADB" w:rsidRDefault="00DF087C"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tcPr>
          <w:p w14:paraId="6BB65C69" w14:textId="77777777" w:rsidR="00DF087C" w:rsidRPr="00156ADB" w:rsidRDefault="00DF087C"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tcPr>
          <w:p w14:paraId="4E040BCC" w14:textId="77777777" w:rsidR="00DF087C" w:rsidRPr="00156ADB" w:rsidRDefault="00DF087C"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tcPr>
          <w:p w14:paraId="0C45816E" w14:textId="77777777" w:rsidR="00DF087C" w:rsidRPr="00156ADB" w:rsidRDefault="00DF087C"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r>
      <w:tr w:rsidR="00DF087C" w:rsidRPr="00156ADB" w14:paraId="13A0A779" w14:textId="77777777" w:rsidTr="009B347C">
        <w:tc>
          <w:tcPr>
            <w:tcW w:w="1063" w:type="dxa"/>
            <w:vMerge/>
            <w:tcBorders>
              <w:left w:val="single" w:sz="4" w:space="0" w:color="A6A6A6"/>
              <w:right w:val="single" w:sz="4" w:space="0" w:color="A6A6A6"/>
            </w:tcBorders>
          </w:tcPr>
          <w:p w14:paraId="7D1C03DD" w14:textId="77777777" w:rsidR="00DF087C" w:rsidRPr="00156ADB" w:rsidRDefault="00DF087C" w:rsidP="009B347C">
            <w:pPr>
              <w:spacing w:after="0"/>
              <w:ind w:firstLineChars="200" w:firstLine="300"/>
              <w:jc w:val="left"/>
              <w:rPr>
                <w:rFonts w:eastAsia="Times New Roman" w:cs="Calibri"/>
                <w:sz w:val="15"/>
                <w:szCs w:val="15"/>
                <w:lang w:eastAsia="es-CL"/>
              </w:rPr>
            </w:pPr>
          </w:p>
        </w:tc>
        <w:tc>
          <w:tcPr>
            <w:tcW w:w="1984" w:type="dxa"/>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tcPr>
          <w:p w14:paraId="36CD272D" w14:textId="77777777" w:rsidR="00DF087C" w:rsidRPr="00156ADB" w:rsidRDefault="00DF087C" w:rsidP="009B347C">
            <w:pPr>
              <w:spacing w:after="0"/>
              <w:ind w:firstLineChars="200" w:firstLine="300"/>
              <w:jc w:val="left"/>
              <w:rPr>
                <w:rFonts w:eastAsia="Times New Roman" w:cs="Calibri"/>
                <w:sz w:val="15"/>
                <w:szCs w:val="15"/>
                <w:lang w:eastAsia="es-CL"/>
              </w:rPr>
            </w:pPr>
            <w:r w:rsidRPr="00156ADB">
              <w:rPr>
                <w:rFonts w:eastAsia="Times New Roman" w:cs="Calibri"/>
                <w:sz w:val="15"/>
                <w:szCs w:val="15"/>
                <w:lang w:eastAsia="es-CL"/>
              </w:rPr>
              <w:t>Plan B</w:t>
            </w:r>
          </w:p>
        </w:tc>
        <w:tc>
          <w:tcPr>
            <w:tcW w:w="1262" w:type="dxa"/>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tcPr>
          <w:p w14:paraId="7764C6C8" w14:textId="77777777" w:rsidR="00DF087C" w:rsidRPr="00156ADB" w:rsidRDefault="00DF087C"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tcPr>
          <w:p w14:paraId="702AD3E6" w14:textId="77777777" w:rsidR="00DF087C" w:rsidRPr="00156ADB" w:rsidRDefault="00DF087C"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tcPr>
          <w:p w14:paraId="36101877" w14:textId="77777777" w:rsidR="00DF087C" w:rsidRPr="00156ADB" w:rsidRDefault="00DF087C"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tcPr>
          <w:p w14:paraId="22875517" w14:textId="77777777" w:rsidR="00DF087C" w:rsidRPr="00156ADB" w:rsidRDefault="00DF087C"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tcPr>
          <w:p w14:paraId="3CD80E40" w14:textId="77777777" w:rsidR="00DF087C" w:rsidRPr="00156ADB" w:rsidRDefault="00DF087C"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tcPr>
          <w:p w14:paraId="47A77E3F" w14:textId="77777777" w:rsidR="00DF087C" w:rsidRPr="00156ADB" w:rsidRDefault="00DF087C"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tcPr>
          <w:p w14:paraId="7FA31E49" w14:textId="77777777" w:rsidR="00DF087C" w:rsidRPr="00156ADB" w:rsidRDefault="00DF087C"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tcPr>
          <w:p w14:paraId="2FCDC9D6" w14:textId="77777777" w:rsidR="00DF087C" w:rsidRPr="00156ADB" w:rsidRDefault="00DF087C"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tcPr>
          <w:p w14:paraId="04C4DF34" w14:textId="77777777" w:rsidR="00DF087C" w:rsidRPr="00156ADB" w:rsidRDefault="00DF087C"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tcPr>
          <w:p w14:paraId="0FB373CF" w14:textId="77777777" w:rsidR="00DF087C" w:rsidRPr="00156ADB" w:rsidRDefault="00DF087C"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tcPr>
          <w:p w14:paraId="726E7C3A" w14:textId="77777777" w:rsidR="00DF087C" w:rsidRPr="00156ADB" w:rsidRDefault="00DF087C"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r>
      <w:tr w:rsidR="00DF087C" w:rsidRPr="00156ADB" w14:paraId="79D89A07" w14:textId="77777777" w:rsidTr="009B347C">
        <w:tc>
          <w:tcPr>
            <w:tcW w:w="1063" w:type="dxa"/>
            <w:vMerge/>
            <w:tcBorders>
              <w:left w:val="single" w:sz="4" w:space="0" w:color="A6A6A6"/>
              <w:right w:val="single" w:sz="4" w:space="0" w:color="A6A6A6"/>
            </w:tcBorders>
          </w:tcPr>
          <w:p w14:paraId="15457DBD" w14:textId="77777777" w:rsidR="00DF087C" w:rsidRPr="00156ADB" w:rsidRDefault="00DF087C" w:rsidP="009B347C">
            <w:pPr>
              <w:spacing w:after="0"/>
              <w:ind w:firstLineChars="200" w:firstLine="300"/>
              <w:jc w:val="left"/>
              <w:rPr>
                <w:rFonts w:eastAsia="Times New Roman" w:cs="Calibri"/>
                <w:sz w:val="15"/>
                <w:szCs w:val="15"/>
                <w:lang w:eastAsia="es-CL"/>
              </w:rPr>
            </w:pPr>
          </w:p>
        </w:tc>
        <w:tc>
          <w:tcPr>
            <w:tcW w:w="1984" w:type="dxa"/>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tcPr>
          <w:p w14:paraId="25F578A7" w14:textId="77777777" w:rsidR="00DF087C" w:rsidRPr="00156ADB" w:rsidRDefault="00DF087C" w:rsidP="009B347C">
            <w:pPr>
              <w:spacing w:after="0"/>
              <w:ind w:firstLineChars="200" w:firstLine="300"/>
              <w:jc w:val="left"/>
              <w:rPr>
                <w:rFonts w:eastAsia="Times New Roman" w:cs="Calibri"/>
                <w:sz w:val="15"/>
                <w:szCs w:val="15"/>
                <w:lang w:eastAsia="es-CL"/>
              </w:rPr>
            </w:pPr>
            <w:r w:rsidRPr="00156ADB">
              <w:rPr>
                <w:rFonts w:eastAsia="Times New Roman" w:cs="Calibri"/>
                <w:sz w:val="15"/>
                <w:szCs w:val="15"/>
                <w:lang w:eastAsia="es-CL"/>
              </w:rPr>
              <w:t>…</w:t>
            </w:r>
          </w:p>
        </w:tc>
        <w:tc>
          <w:tcPr>
            <w:tcW w:w="1262" w:type="dxa"/>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tcPr>
          <w:p w14:paraId="552272F6" w14:textId="77777777" w:rsidR="00DF087C" w:rsidRPr="00156ADB" w:rsidRDefault="00DF087C"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tcPr>
          <w:p w14:paraId="25A12E78" w14:textId="77777777" w:rsidR="00DF087C" w:rsidRPr="00156ADB" w:rsidRDefault="00DF087C"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tcPr>
          <w:p w14:paraId="33808909" w14:textId="77777777" w:rsidR="00DF087C" w:rsidRPr="00156ADB" w:rsidRDefault="00DF087C"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tcPr>
          <w:p w14:paraId="6515F722" w14:textId="77777777" w:rsidR="00DF087C" w:rsidRPr="00156ADB" w:rsidRDefault="00DF087C"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tcPr>
          <w:p w14:paraId="16B6BD87" w14:textId="77777777" w:rsidR="00DF087C" w:rsidRPr="00156ADB" w:rsidRDefault="00DF087C"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tcPr>
          <w:p w14:paraId="7B91A647" w14:textId="77777777" w:rsidR="00DF087C" w:rsidRPr="00156ADB" w:rsidRDefault="00DF087C"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tcPr>
          <w:p w14:paraId="1DA4E183" w14:textId="77777777" w:rsidR="00DF087C" w:rsidRPr="00156ADB" w:rsidRDefault="00DF087C"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tcPr>
          <w:p w14:paraId="596C31D5" w14:textId="77777777" w:rsidR="00DF087C" w:rsidRPr="00156ADB" w:rsidRDefault="00DF087C"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tcPr>
          <w:p w14:paraId="26C0B104" w14:textId="77777777" w:rsidR="00DF087C" w:rsidRPr="00156ADB" w:rsidRDefault="00DF087C"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tcPr>
          <w:p w14:paraId="4953AADD" w14:textId="77777777" w:rsidR="00DF087C" w:rsidRPr="00156ADB" w:rsidRDefault="00DF087C"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tcPr>
          <w:p w14:paraId="29CEB3E8" w14:textId="77777777" w:rsidR="00DF087C" w:rsidRPr="00156ADB" w:rsidRDefault="00DF087C"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r>
      <w:tr w:rsidR="00DF087C" w:rsidRPr="00156ADB" w14:paraId="622F0FE1" w14:textId="77777777" w:rsidTr="009B347C">
        <w:tc>
          <w:tcPr>
            <w:tcW w:w="1063" w:type="dxa"/>
            <w:vMerge/>
            <w:tcBorders>
              <w:left w:val="single" w:sz="4" w:space="0" w:color="A6A6A6"/>
              <w:right w:val="single" w:sz="4" w:space="0" w:color="A6A6A6"/>
            </w:tcBorders>
          </w:tcPr>
          <w:p w14:paraId="0599FB14" w14:textId="77777777" w:rsidR="00DF087C" w:rsidRPr="00156ADB" w:rsidRDefault="00DF087C" w:rsidP="009B347C">
            <w:pPr>
              <w:spacing w:after="0"/>
              <w:ind w:firstLineChars="200" w:firstLine="300"/>
              <w:jc w:val="left"/>
              <w:rPr>
                <w:rFonts w:eastAsia="Times New Roman" w:cs="Calibri"/>
                <w:sz w:val="15"/>
                <w:szCs w:val="15"/>
                <w:lang w:eastAsia="es-CL"/>
              </w:rPr>
            </w:pPr>
          </w:p>
        </w:tc>
        <w:tc>
          <w:tcPr>
            <w:tcW w:w="1984" w:type="dxa"/>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tcPr>
          <w:p w14:paraId="7F41DD8B" w14:textId="77777777" w:rsidR="00DF087C" w:rsidRPr="00156ADB" w:rsidRDefault="00DF087C" w:rsidP="009B347C">
            <w:pPr>
              <w:spacing w:after="0"/>
              <w:ind w:firstLineChars="200" w:firstLine="300"/>
              <w:jc w:val="left"/>
              <w:rPr>
                <w:rFonts w:eastAsia="Times New Roman" w:cs="Calibri"/>
                <w:sz w:val="15"/>
                <w:szCs w:val="15"/>
                <w:lang w:eastAsia="es-CL"/>
              </w:rPr>
            </w:pPr>
            <w:r w:rsidRPr="00156ADB">
              <w:rPr>
                <w:rFonts w:eastAsia="Times New Roman" w:cs="Calibri"/>
                <w:sz w:val="15"/>
                <w:szCs w:val="15"/>
                <w:lang w:eastAsia="es-CL"/>
              </w:rPr>
              <w:t>Otras prestaciones</w:t>
            </w:r>
          </w:p>
        </w:tc>
        <w:tc>
          <w:tcPr>
            <w:tcW w:w="1262" w:type="dxa"/>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tcPr>
          <w:p w14:paraId="1CDD0EF1" w14:textId="77777777" w:rsidR="00DF087C" w:rsidRPr="00156ADB" w:rsidRDefault="00DF087C" w:rsidP="0046341A">
            <w:pPr>
              <w:spacing w:after="0"/>
              <w:jc w:val="center"/>
              <w:rPr>
                <w:rFonts w:eastAsia="Times New Roman" w:cs="Calibri"/>
                <w:sz w:val="15"/>
                <w:szCs w:val="15"/>
                <w:lang w:eastAsia="es-CL"/>
              </w:rPr>
            </w:pPr>
          </w:p>
        </w:tc>
        <w:tc>
          <w:tcPr>
            <w:tcW w:w="88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tcPr>
          <w:p w14:paraId="6792E753" w14:textId="77777777" w:rsidR="00DF087C" w:rsidRPr="00156ADB" w:rsidRDefault="00DF087C" w:rsidP="0046341A">
            <w:pPr>
              <w:spacing w:after="0"/>
              <w:jc w:val="center"/>
              <w:rPr>
                <w:rFonts w:eastAsia="Times New Roman" w:cs="Calibri"/>
                <w:sz w:val="15"/>
                <w:szCs w:val="15"/>
                <w:lang w:eastAsia="es-CL"/>
              </w:rPr>
            </w:pPr>
          </w:p>
        </w:tc>
        <w:tc>
          <w:tcPr>
            <w:tcW w:w="8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tcPr>
          <w:p w14:paraId="09C148B3" w14:textId="77777777" w:rsidR="00DF087C" w:rsidRPr="00156ADB" w:rsidRDefault="00DF087C" w:rsidP="0046341A">
            <w:pPr>
              <w:spacing w:after="0"/>
              <w:jc w:val="center"/>
              <w:rPr>
                <w:rFonts w:eastAsia="Times New Roman" w:cs="Calibri"/>
                <w:sz w:val="15"/>
                <w:szCs w:val="15"/>
                <w:lang w:eastAsia="es-CL"/>
              </w:rPr>
            </w:pPr>
          </w:p>
        </w:tc>
        <w:tc>
          <w:tcPr>
            <w:tcW w:w="8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tcPr>
          <w:p w14:paraId="570EC3EE" w14:textId="77777777" w:rsidR="00DF087C" w:rsidRPr="00156ADB" w:rsidRDefault="00DF087C" w:rsidP="0046341A">
            <w:pPr>
              <w:spacing w:after="0"/>
              <w:jc w:val="center"/>
              <w:rPr>
                <w:rFonts w:eastAsia="Times New Roman" w:cs="Calibri"/>
                <w:sz w:val="15"/>
                <w:szCs w:val="15"/>
                <w:lang w:eastAsia="es-CL"/>
              </w:rPr>
            </w:pPr>
          </w:p>
        </w:tc>
        <w:tc>
          <w:tcPr>
            <w:tcW w:w="88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tcPr>
          <w:p w14:paraId="6C7F778C" w14:textId="77777777" w:rsidR="00DF087C" w:rsidRPr="00156ADB" w:rsidRDefault="00DF087C" w:rsidP="0046341A">
            <w:pPr>
              <w:spacing w:after="0"/>
              <w:jc w:val="center"/>
              <w:rPr>
                <w:rFonts w:eastAsia="Times New Roman" w:cs="Calibri"/>
                <w:sz w:val="15"/>
                <w:szCs w:val="15"/>
                <w:lang w:eastAsia="es-CL"/>
              </w:rPr>
            </w:pPr>
          </w:p>
        </w:tc>
        <w:tc>
          <w:tcPr>
            <w:tcW w:w="8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tcPr>
          <w:p w14:paraId="711A19E3" w14:textId="77777777" w:rsidR="00DF087C" w:rsidRPr="00156ADB" w:rsidRDefault="00DF087C" w:rsidP="0046341A">
            <w:pPr>
              <w:spacing w:after="0"/>
              <w:jc w:val="center"/>
              <w:rPr>
                <w:rFonts w:eastAsia="Times New Roman" w:cs="Calibri"/>
                <w:sz w:val="15"/>
                <w:szCs w:val="15"/>
                <w:lang w:eastAsia="es-CL"/>
              </w:rPr>
            </w:pPr>
          </w:p>
        </w:tc>
        <w:tc>
          <w:tcPr>
            <w:tcW w:w="8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tcPr>
          <w:p w14:paraId="11600630" w14:textId="77777777" w:rsidR="00DF087C" w:rsidRPr="00156ADB" w:rsidRDefault="00DF087C" w:rsidP="0046341A">
            <w:pPr>
              <w:spacing w:after="0"/>
              <w:jc w:val="center"/>
              <w:rPr>
                <w:rFonts w:eastAsia="Times New Roman" w:cs="Calibri"/>
                <w:sz w:val="15"/>
                <w:szCs w:val="15"/>
                <w:lang w:eastAsia="es-CL"/>
              </w:rPr>
            </w:pPr>
          </w:p>
        </w:tc>
        <w:tc>
          <w:tcPr>
            <w:tcW w:w="88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tcPr>
          <w:p w14:paraId="2BDA287F" w14:textId="77777777" w:rsidR="00DF087C" w:rsidRPr="00156ADB" w:rsidRDefault="00DF087C" w:rsidP="0046341A">
            <w:pPr>
              <w:spacing w:after="0"/>
              <w:jc w:val="center"/>
              <w:rPr>
                <w:rFonts w:eastAsia="Times New Roman" w:cs="Calibri"/>
                <w:sz w:val="15"/>
                <w:szCs w:val="15"/>
                <w:lang w:eastAsia="es-CL"/>
              </w:rPr>
            </w:pPr>
          </w:p>
        </w:tc>
        <w:tc>
          <w:tcPr>
            <w:tcW w:w="8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tcPr>
          <w:p w14:paraId="6B50476E" w14:textId="77777777" w:rsidR="00DF087C" w:rsidRPr="00156ADB" w:rsidRDefault="00DF087C" w:rsidP="0046341A">
            <w:pPr>
              <w:spacing w:after="0"/>
              <w:jc w:val="center"/>
              <w:rPr>
                <w:rFonts w:eastAsia="Times New Roman" w:cs="Calibri"/>
                <w:sz w:val="15"/>
                <w:szCs w:val="15"/>
                <w:lang w:eastAsia="es-CL"/>
              </w:rPr>
            </w:pPr>
          </w:p>
        </w:tc>
        <w:tc>
          <w:tcPr>
            <w:tcW w:w="8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tcPr>
          <w:p w14:paraId="01D1491E" w14:textId="77777777" w:rsidR="00DF087C" w:rsidRPr="00156ADB" w:rsidRDefault="00DF087C" w:rsidP="0046341A">
            <w:pPr>
              <w:spacing w:after="0"/>
              <w:jc w:val="center"/>
              <w:rPr>
                <w:rFonts w:eastAsia="Times New Roman" w:cs="Calibri"/>
                <w:sz w:val="15"/>
                <w:szCs w:val="15"/>
                <w:lang w:eastAsia="es-CL"/>
              </w:rPr>
            </w:pPr>
          </w:p>
        </w:tc>
        <w:tc>
          <w:tcPr>
            <w:tcW w:w="8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tcPr>
          <w:p w14:paraId="54EEA4A4" w14:textId="77777777" w:rsidR="00DF087C" w:rsidRPr="00156ADB" w:rsidRDefault="00DF087C" w:rsidP="0046341A">
            <w:pPr>
              <w:spacing w:after="0"/>
              <w:jc w:val="center"/>
              <w:rPr>
                <w:rFonts w:eastAsia="Times New Roman" w:cs="Calibri"/>
                <w:sz w:val="15"/>
                <w:szCs w:val="15"/>
                <w:lang w:eastAsia="es-CL"/>
              </w:rPr>
            </w:pPr>
          </w:p>
        </w:tc>
      </w:tr>
      <w:tr w:rsidR="00DF087C" w:rsidRPr="00156ADB" w14:paraId="11042F37" w14:textId="77777777" w:rsidTr="009B347C">
        <w:tc>
          <w:tcPr>
            <w:tcW w:w="1063" w:type="dxa"/>
            <w:vMerge/>
            <w:tcBorders>
              <w:left w:val="single" w:sz="4" w:space="0" w:color="A6A6A6"/>
              <w:right w:val="single" w:sz="4" w:space="0" w:color="A6A6A6"/>
            </w:tcBorders>
          </w:tcPr>
          <w:p w14:paraId="42811596" w14:textId="77777777" w:rsidR="00DF087C" w:rsidRPr="00156ADB" w:rsidRDefault="00DF087C" w:rsidP="0046341A">
            <w:pPr>
              <w:spacing w:after="0"/>
              <w:jc w:val="left"/>
              <w:rPr>
                <w:rFonts w:eastAsia="Times New Roman" w:cs="Calibri"/>
                <w:sz w:val="15"/>
                <w:szCs w:val="15"/>
                <w:lang w:eastAsia="es-CL"/>
              </w:rPr>
            </w:pPr>
          </w:p>
        </w:tc>
        <w:tc>
          <w:tcPr>
            <w:tcW w:w="1984" w:type="dxa"/>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tcPr>
          <w:p w14:paraId="6D25F614" w14:textId="77777777" w:rsidR="00DF087C" w:rsidRPr="00156ADB" w:rsidRDefault="00DF087C" w:rsidP="0046341A">
            <w:pPr>
              <w:spacing w:after="0"/>
              <w:jc w:val="left"/>
              <w:rPr>
                <w:rFonts w:eastAsia="Times New Roman" w:cs="Calibri"/>
                <w:sz w:val="15"/>
                <w:szCs w:val="15"/>
                <w:lang w:eastAsia="es-CL"/>
              </w:rPr>
            </w:pPr>
            <w:r w:rsidRPr="00156ADB">
              <w:rPr>
                <w:rFonts w:eastAsia="Times New Roman" w:cs="Calibri"/>
                <w:sz w:val="15"/>
                <w:szCs w:val="15"/>
                <w:lang w:eastAsia="es-CL"/>
              </w:rPr>
              <w:t>Clientes de la oferta de RAN</w:t>
            </w:r>
          </w:p>
        </w:tc>
        <w:tc>
          <w:tcPr>
            <w:tcW w:w="1262" w:type="dxa"/>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tcPr>
          <w:p w14:paraId="645E4E41" w14:textId="77777777" w:rsidR="00DF087C" w:rsidRPr="00156ADB" w:rsidRDefault="00DF087C"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tcPr>
          <w:p w14:paraId="10ED1086" w14:textId="77777777" w:rsidR="00DF087C" w:rsidRPr="00156ADB" w:rsidRDefault="00DF087C"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tcPr>
          <w:p w14:paraId="719F9049" w14:textId="77777777" w:rsidR="00DF087C" w:rsidRPr="00156ADB" w:rsidRDefault="00DF087C"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tcPr>
          <w:p w14:paraId="116F35C9" w14:textId="77777777" w:rsidR="00DF087C" w:rsidRPr="00156ADB" w:rsidRDefault="00DF087C"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tcPr>
          <w:p w14:paraId="726F1DD5" w14:textId="77777777" w:rsidR="00DF087C" w:rsidRPr="00156ADB" w:rsidRDefault="00DF087C"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tcPr>
          <w:p w14:paraId="2BD86EF7" w14:textId="77777777" w:rsidR="00DF087C" w:rsidRPr="00156ADB" w:rsidRDefault="00DF087C"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tcPr>
          <w:p w14:paraId="2925B380" w14:textId="77777777" w:rsidR="00DF087C" w:rsidRPr="00156ADB" w:rsidRDefault="00DF087C"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tcPr>
          <w:p w14:paraId="26641110" w14:textId="77777777" w:rsidR="00DF087C" w:rsidRPr="00156ADB" w:rsidRDefault="00DF087C"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tcPr>
          <w:p w14:paraId="67EF6B4D" w14:textId="77777777" w:rsidR="00DF087C" w:rsidRPr="00156ADB" w:rsidRDefault="00DF087C"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tcPr>
          <w:p w14:paraId="66F456AA" w14:textId="77777777" w:rsidR="00DF087C" w:rsidRPr="00156ADB" w:rsidRDefault="00DF087C"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tcPr>
          <w:p w14:paraId="46ADB4F7" w14:textId="77777777" w:rsidR="00DF087C" w:rsidRPr="00156ADB" w:rsidRDefault="00DF087C"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r>
      <w:tr w:rsidR="00DF087C" w:rsidRPr="00156ADB" w14:paraId="4D474406" w14:textId="77777777" w:rsidTr="009B347C">
        <w:tc>
          <w:tcPr>
            <w:tcW w:w="1063" w:type="dxa"/>
            <w:vMerge/>
            <w:tcBorders>
              <w:left w:val="single" w:sz="4" w:space="0" w:color="A6A6A6"/>
              <w:bottom w:val="single" w:sz="4" w:space="0" w:color="A6A6A6"/>
              <w:right w:val="single" w:sz="4" w:space="0" w:color="A6A6A6"/>
            </w:tcBorders>
          </w:tcPr>
          <w:p w14:paraId="68940F65" w14:textId="77777777" w:rsidR="00DF087C" w:rsidRPr="00156ADB" w:rsidRDefault="00DF087C" w:rsidP="0046341A">
            <w:pPr>
              <w:spacing w:after="0"/>
              <w:jc w:val="left"/>
              <w:rPr>
                <w:rFonts w:eastAsia="Times New Roman" w:cs="Calibri"/>
                <w:sz w:val="15"/>
                <w:szCs w:val="15"/>
                <w:lang w:eastAsia="es-CL"/>
              </w:rPr>
            </w:pPr>
          </w:p>
        </w:tc>
        <w:tc>
          <w:tcPr>
            <w:tcW w:w="1984" w:type="dxa"/>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tcPr>
          <w:p w14:paraId="131F7B4C" w14:textId="77777777" w:rsidR="00DF087C" w:rsidRPr="00156ADB" w:rsidRDefault="00DF087C" w:rsidP="0046341A">
            <w:pPr>
              <w:spacing w:after="0"/>
              <w:jc w:val="left"/>
              <w:rPr>
                <w:rFonts w:eastAsia="Times New Roman" w:cs="Calibri"/>
                <w:sz w:val="15"/>
                <w:szCs w:val="15"/>
                <w:lang w:eastAsia="es-CL"/>
              </w:rPr>
            </w:pPr>
            <w:r w:rsidRPr="00156ADB">
              <w:rPr>
                <w:rFonts w:eastAsia="Times New Roman" w:cs="Calibri"/>
                <w:sz w:val="15"/>
                <w:szCs w:val="15"/>
                <w:lang w:eastAsia="es-CL"/>
              </w:rPr>
              <w:t>Clientes de la oferta de facilidades a OMV</w:t>
            </w:r>
          </w:p>
        </w:tc>
        <w:tc>
          <w:tcPr>
            <w:tcW w:w="1262" w:type="dxa"/>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tcPr>
          <w:p w14:paraId="39C9D1C6" w14:textId="77777777" w:rsidR="00DF087C" w:rsidRPr="00156ADB" w:rsidRDefault="00DF087C"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tcPr>
          <w:p w14:paraId="0E81777E" w14:textId="77777777" w:rsidR="00DF087C" w:rsidRPr="00156ADB" w:rsidRDefault="00DF087C"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tcPr>
          <w:p w14:paraId="17D1D918" w14:textId="77777777" w:rsidR="00DF087C" w:rsidRPr="00156ADB" w:rsidRDefault="00DF087C"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tcPr>
          <w:p w14:paraId="688229A9" w14:textId="77777777" w:rsidR="00DF087C" w:rsidRPr="00156ADB" w:rsidRDefault="00DF087C"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tcPr>
          <w:p w14:paraId="64851E38" w14:textId="77777777" w:rsidR="00DF087C" w:rsidRPr="00156ADB" w:rsidRDefault="00DF087C"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tcPr>
          <w:p w14:paraId="61E544C6" w14:textId="77777777" w:rsidR="00DF087C" w:rsidRPr="00156ADB" w:rsidRDefault="00DF087C"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tcPr>
          <w:p w14:paraId="338C587E" w14:textId="77777777" w:rsidR="00DF087C" w:rsidRPr="00156ADB" w:rsidRDefault="00DF087C"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tcPr>
          <w:p w14:paraId="2A2B9737" w14:textId="77777777" w:rsidR="00DF087C" w:rsidRPr="00156ADB" w:rsidRDefault="00DF087C"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tcPr>
          <w:p w14:paraId="6554F0B8" w14:textId="77777777" w:rsidR="00DF087C" w:rsidRPr="00156ADB" w:rsidRDefault="00DF087C"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tcPr>
          <w:p w14:paraId="06A3B796" w14:textId="77777777" w:rsidR="00DF087C" w:rsidRPr="00156ADB" w:rsidRDefault="00DF087C"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tcPr>
          <w:p w14:paraId="51C6A8D1" w14:textId="77777777" w:rsidR="00DF087C" w:rsidRPr="00156ADB" w:rsidRDefault="00DF087C"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r>
      <w:tr w:rsidR="00E31D72" w:rsidRPr="00156ADB" w14:paraId="10C322B7" w14:textId="77777777" w:rsidTr="009B347C">
        <w:tc>
          <w:tcPr>
            <w:tcW w:w="4309" w:type="dxa"/>
            <w:gridSpan w:val="3"/>
            <w:tcBorders>
              <w:top w:val="single" w:sz="4" w:space="0" w:color="A6A6A6"/>
              <w:left w:val="single" w:sz="4" w:space="0" w:color="A6A6A6"/>
              <w:bottom w:val="single" w:sz="4" w:space="0" w:color="A6A6A6"/>
              <w:right w:val="single" w:sz="4" w:space="0" w:color="A6A6A6"/>
            </w:tcBorders>
            <w:shd w:val="clear" w:color="000000" w:fill="DCE6F1"/>
          </w:tcPr>
          <w:p w14:paraId="42097BD0" w14:textId="77777777" w:rsidR="00E31D72" w:rsidRPr="00156ADB" w:rsidRDefault="00E31D72" w:rsidP="000659F6">
            <w:pPr>
              <w:spacing w:after="0"/>
              <w:jc w:val="left"/>
              <w:rPr>
                <w:rFonts w:eastAsia="Times New Roman" w:cs="Calibri"/>
                <w:b/>
                <w:bCs/>
                <w:sz w:val="15"/>
                <w:szCs w:val="15"/>
                <w:lang w:eastAsia="es-CL"/>
              </w:rPr>
            </w:pPr>
            <w:r w:rsidRPr="00156ADB">
              <w:rPr>
                <w:rFonts w:eastAsia="Times New Roman" w:cs="Calibri"/>
                <w:b/>
                <w:bCs/>
                <w:sz w:val="15"/>
                <w:szCs w:val="15"/>
                <w:lang w:eastAsia="es-CL"/>
              </w:rPr>
              <w:t xml:space="preserve">Total </w:t>
            </w:r>
            <w:r w:rsidR="00347541" w:rsidRPr="00156ADB">
              <w:rPr>
                <w:rFonts w:eastAsia="Times New Roman" w:cs="Calibri"/>
                <w:b/>
                <w:bCs/>
                <w:sz w:val="15"/>
                <w:szCs w:val="15"/>
                <w:lang w:eastAsia="es-CL"/>
              </w:rPr>
              <w:t xml:space="preserve">anual </w:t>
            </w:r>
            <w:r w:rsidRPr="00156ADB">
              <w:rPr>
                <w:rFonts w:eastAsia="Times New Roman" w:cs="Calibri"/>
                <w:b/>
                <w:bCs/>
                <w:sz w:val="15"/>
                <w:szCs w:val="15"/>
                <w:lang w:eastAsia="es-CL"/>
              </w:rPr>
              <w:t xml:space="preserve">de Suscriptores/Clientes </w:t>
            </w:r>
          </w:p>
        </w:tc>
        <w:tc>
          <w:tcPr>
            <w:tcW w:w="883"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00DFA80B" w14:textId="77777777" w:rsidR="00E31D72" w:rsidRPr="00156ADB" w:rsidRDefault="00E31D72" w:rsidP="000659F6">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4"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1F3E5A6E" w14:textId="77777777" w:rsidR="00E31D72" w:rsidRPr="00156ADB" w:rsidRDefault="00E31D72" w:rsidP="000659F6">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4"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361FFCCA" w14:textId="77777777" w:rsidR="00E31D72" w:rsidRPr="00156ADB" w:rsidRDefault="00E31D72" w:rsidP="000659F6">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3"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043193A9" w14:textId="77777777" w:rsidR="00E31D72" w:rsidRPr="00156ADB" w:rsidRDefault="00E31D72" w:rsidP="000659F6">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4"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7CFA7416" w14:textId="77777777" w:rsidR="00E31D72" w:rsidRPr="00156ADB" w:rsidRDefault="00E31D72" w:rsidP="000659F6">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4"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2F446AF3" w14:textId="77777777" w:rsidR="00E31D72" w:rsidRPr="00156ADB" w:rsidRDefault="00E31D72" w:rsidP="000659F6">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3"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6EC7C8F6" w14:textId="77777777" w:rsidR="00E31D72" w:rsidRPr="00156ADB" w:rsidRDefault="00E31D72" w:rsidP="000659F6">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4"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017579A9" w14:textId="77777777" w:rsidR="00E31D72" w:rsidRPr="00156ADB" w:rsidRDefault="00E31D72" w:rsidP="000659F6">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4"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12C8F847" w14:textId="77777777" w:rsidR="00E31D72" w:rsidRPr="00156ADB" w:rsidRDefault="00E31D72" w:rsidP="000659F6">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884"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42E971E4" w14:textId="77777777" w:rsidR="00E31D72" w:rsidRPr="00156ADB" w:rsidRDefault="00E31D72" w:rsidP="000659F6">
            <w:pPr>
              <w:spacing w:after="0"/>
              <w:jc w:val="center"/>
              <w:rPr>
                <w:rFonts w:eastAsia="Times New Roman" w:cs="Calibri"/>
                <w:sz w:val="15"/>
                <w:szCs w:val="15"/>
                <w:lang w:eastAsia="es-CL"/>
              </w:rPr>
            </w:pPr>
            <w:r w:rsidRPr="00156ADB">
              <w:rPr>
                <w:rFonts w:eastAsia="Times New Roman" w:cs="Calibri"/>
                <w:sz w:val="15"/>
                <w:szCs w:val="15"/>
                <w:lang w:eastAsia="es-CL"/>
              </w:rPr>
              <w:t> </w:t>
            </w:r>
          </w:p>
        </w:tc>
      </w:tr>
    </w:tbl>
    <w:p w14:paraId="29179169" w14:textId="77777777" w:rsidR="000659F6" w:rsidRDefault="000659F6" w:rsidP="0046341A">
      <w:pPr>
        <w:spacing w:after="0"/>
      </w:pPr>
    </w:p>
    <w:p w14:paraId="08323533" w14:textId="77777777" w:rsidR="00E31D72" w:rsidRPr="00156ADB" w:rsidRDefault="00E31D72" w:rsidP="000659F6">
      <w:pPr>
        <w:rPr>
          <w:sz w:val="18"/>
        </w:rPr>
      </w:pPr>
      <w:r w:rsidRPr="00156ADB">
        <w:rPr>
          <w:sz w:val="18"/>
        </w:rPr>
        <w:t>Notas:</w:t>
      </w:r>
    </w:p>
    <w:p w14:paraId="092FA705" w14:textId="77777777" w:rsidR="00DF087C" w:rsidRPr="00156ADB" w:rsidRDefault="00DF087C" w:rsidP="002C6D61">
      <w:pPr>
        <w:pStyle w:val="Prrafodelista"/>
        <w:numPr>
          <w:ilvl w:val="0"/>
          <w:numId w:val="5"/>
        </w:numPr>
        <w:rPr>
          <w:sz w:val="18"/>
        </w:rPr>
      </w:pPr>
      <w:r w:rsidRPr="00156ADB">
        <w:rPr>
          <w:sz w:val="18"/>
        </w:rPr>
        <w:t>La tabla deberá ser completada para todo el horizonte de evaluación del Servicio Público. La Proponente podrá incluir información adicional a aquella que se solicita en la tabla, pero no podrá eliminar los campos ya definidos en este formato.</w:t>
      </w:r>
    </w:p>
    <w:p w14:paraId="042714DB" w14:textId="77777777" w:rsidR="00DF087C" w:rsidRPr="00156ADB" w:rsidRDefault="00DF087C" w:rsidP="002C6D61">
      <w:pPr>
        <w:pStyle w:val="Prrafodelista"/>
        <w:numPr>
          <w:ilvl w:val="0"/>
          <w:numId w:val="5"/>
        </w:numPr>
        <w:rPr>
          <w:sz w:val="18"/>
        </w:rPr>
      </w:pPr>
      <w:r w:rsidRPr="00156ADB">
        <w:rPr>
          <w:sz w:val="18"/>
        </w:rPr>
        <w:t>En la columna “Código Localidad” se debe indicar el código informado en el correspondiente Proyecto Técnico, en conformidad con lo dispuesto a este respecto en el numeral 4.1.1 o en el numeral 4.1.2, ambos del Anex</w:t>
      </w:r>
      <w:r w:rsidR="00C44A92">
        <w:rPr>
          <w:sz w:val="18"/>
        </w:rPr>
        <w:t>o N° 4 de las Bases Específicas</w:t>
      </w:r>
      <w:r w:rsidRPr="00156ADB">
        <w:rPr>
          <w:sz w:val="18"/>
        </w:rPr>
        <w:t>. Esta tabla debe contener la estimación de demanda</w:t>
      </w:r>
      <w:r w:rsidR="00E31D72" w:rsidRPr="00156ADB">
        <w:rPr>
          <w:sz w:val="18"/>
        </w:rPr>
        <w:t xml:space="preserve"> anual</w:t>
      </w:r>
      <w:r w:rsidRPr="00156ADB">
        <w:rPr>
          <w:sz w:val="18"/>
        </w:rPr>
        <w:t xml:space="preserve"> por cada una de las Localidades comprometidas en el respectivo Proyecto Técnico para el Servicio Público</w:t>
      </w:r>
      <w:r w:rsidR="00E31D72" w:rsidRPr="00156ADB">
        <w:rPr>
          <w:sz w:val="18"/>
        </w:rPr>
        <w:t>, por lo cual la Proponente deberá agregar tantas filas como Localidades haya comprometido</w:t>
      </w:r>
      <w:r w:rsidRPr="00156ADB">
        <w:rPr>
          <w:sz w:val="18"/>
        </w:rPr>
        <w:t>.</w:t>
      </w:r>
    </w:p>
    <w:p w14:paraId="6A57C536" w14:textId="77777777" w:rsidR="0046341A" w:rsidRDefault="00E31D72" w:rsidP="002C6D61">
      <w:pPr>
        <w:pStyle w:val="Prrafodelista"/>
        <w:numPr>
          <w:ilvl w:val="0"/>
          <w:numId w:val="5"/>
        </w:numPr>
        <w:rPr>
          <w:sz w:val="18"/>
        </w:rPr>
      </w:pPr>
      <w:r w:rsidRPr="00E31D72">
        <w:rPr>
          <w:sz w:val="18"/>
        </w:rPr>
        <w:t>En la columna "Supuesto</w:t>
      </w:r>
      <w:r>
        <w:rPr>
          <w:sz w:val="18"/>
        </w:rPr>
        <w:t>s</w:t>
      </w:r>
      <w:r w:rsidRPr="00E31D72">
        <w:rPr>
          <w:sz w:val="18"/>
        </w:rPr>
        <w:t xml:space="preserve"> de evolución de demanda" se deben indicar los supuestos y fórmulas de cálculo considerados en la evolución de la demanda. Sin perjuicio de lo anterior, el detalle de lo solicitado en el segundo párrafo del numeral 2.1.2.1 del Anexo N° 2 de las Bases Específicas, deberá especificarse en el informe del Proyecto Financiero del Servicio Público.</w:t>
      </w:r>
    </w:p>
    <w:p w14:paraId="44359689" w14:textId="77777777" w:rsidR="00C44A92" w:rsidRDefault="00C44A92">
      <w:pPr>
        <w:spacing w:after="200" w:line="276" w:lineRule="auto"/>
        <w:jc w:val="left"/>
        <w:rPr>
          <w:b/>
          <w:bCs/>
          <w:sz w:val="18"/>
          <w:szCs w:val="18"/>
        </w:rPr>
      </w:pPr>
      <w:bookmarkStart w:id="12" w:name="_Ref142316612"/>
      <w:bookmarkStart w:id="13" w:name="_Toc142394097"/>
      <w:bookmarkStart w:id="14" w:name="_Toc142409995"/>
      <w:r>
        <w:br w:type="page"/>
      </w:r>
    </w:p>
    <w:p w14:paraId="56DCF184" w14:textId="77777777" w:rsidR="0046341A" w:rsidRDefault="0046341A" w:rsidP="00156ADB">
      <w:pPr>
        <w:pStyle w:val="Descripcin"/>
      </w:pPr>
      <w:r>
        <w:lastRenderedPageBreak/>
        <w:t xml:space="preserve">Tabla </w:t>
      </w:r>
      <w:fldSimple w:instr=" STYLEREF 2 \s ">
        <w:r w:rsidR="001F3B3E">
          <w:rPr>
            <w:noProof/>
          </w:rPr>
          <w:t>2.2</w:t>
        </w:r>
      </w:fldSimple>
      <w:r w:rsidR="00A66338">
        <w:noBreakHyphen/>
      </w:r>
      <w:fldSimple w:instr=" SEQ Tabla \* ARABIC \s 2 ">
        <w:r w:rsidR="001F3B3E">
          <w:rPr>
            <w:noProof/>
          </w:rPr>
          <w:t>2</w:t>
        </w:r>
      </w:fldSimple>
      <w:bookmarkEnd w:id="12"/>
      <w:r>
        <w:t>: Estimación de los ingresos anuales asociados al Servicio Público</w:t>
      </w:r>
      <w:bookmarkEnd w:id="13"/>
      <w:bookmarkEnd w:id="14"/>
    </w:p>
    <w:tbl>
      <w:tblPr>
        <w:tblW w:w="0" w:type="auto"/>
        <w:tblInd w:w="55" w:type="dxa"/>
        <w:tblLayout w:type="fixed"/>
        <w:tblCellMar>
          <w:left w:w="70" w:type="dxa"/>
          <w:right w:w="70" w:type="dxa"/>
        </w:tblCellMar>
        <w:tblLook w:val="04A0" w:firstRow="1" w:lastRow="0" w:firstColumn="1" w:lastColumn="0" w:noHBand="0" w:noVBand="1"/>
      </w:tblPr>
      <w:tblGrid>
        <w:gridCol w:w="952"/>
        <w:gridCol w:w="2140"/>
        <w:gridCol w:w="709"/>
        <w:gridCol w:w="992"/>
        <w:gridCol w:w="850"/>
        <w:gridCol w:w="736"/>
        <w:gridCol w:w="736"/>
        <w:gridCol w:w="737"/>
        <w:gridCol w:w="736"/>
        <w:gridCol w:w="737"/>
        <w:gridCol w:w="736"/>
        <w:gridCol w:w="736"/>
        <w:gridCol w:w="737"/>
        <w:gridCol w:w="736"/>
        <w:gridCol w:w="737"/>
      </w:tblGrid>
      <w:tr w:rsidR="0046341A" w:rsidRPr="0046341A" w14:paraId="455EE04C" w14:textId="77777777" w:rsidTr="00F12566">
        <w:tc>
          <w:tcPr>
            <w:tcW w:w="952" w:type="dxa"/>
            <w:tcBorders>
              <w:top w:val="nil"/>
              <w:left w:val="single" w:sz="4" w:space="0" w:color="A6A6A6"/>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752A366F" w14:textId="77777777" w:rsidR="0046341A" w:rsidRPr="0046341A" w:rsidRDefault="0046341A" w:rsidP="0046341A">
            <w:pPr>
              <w:spacing w:after="0"/>
              <w:jc w:val="center"/>
              <w:rPr>
                <w:rFonts w:eastAsia="Times New Roman" w:cs="Calibri"/>
                <w:b/>
                <w:bCs/>
                <w:color w:val="FFFFFF"/>
                <w:sz w:val="15"/>
                <w:szCs w:val="15"/>
                <w:lang w:eastAsia="es-CL"/>
              </w:rPr>
            </w:pPr>
            <w:r w:rsidRPr="0046341A">
              <w:rPr>
                <w:rFonts w:eastAsia="Times New Roman" w:cs="Calibri"/>
                <w:b/>
                <w:bCs/>
                <w:color w:val="FFFFFF"/>
                <w:sz w:val="15"/>
                <w:szCs w:val="15"/>
                <w:lang w:eastAsia="es-CL"/>
              </w:rPr>
              <w:t>Código Localidad</w:t>
            </w:r>
          </w:p>
        </w:tc>
        <w:tc>
          <w:tcPr>
            <w:tcW w:w="2140" w:type="dxa"/>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6F772639" w14:textId="77777777" w:rsidR="0046341A" w:rsidRPr="0046341A" w:rsidRDefault="0046341A" w:rsidP="0046341A">
            <w:pPr>
              <w:spacing w:after="0"/>
              <w:jc w:val="left"/>
              <w:rPr>
                <w:rFonts w:eastAsia="Times New Roman" w:cs="Calibri"/>
                <w:b/>
                <w:bCs/>
                <w:color w:val="FFFFFF"/>
                <w:sz w:val="15"/>
                <w:szCs w:val="15"/>
                <w:lang w:eastAsia="es-CL"/>
              </w:rPr>
            </w:pPr>
            <w:r w:rsidRPr="0046341A">
              <w:rPr>
                <w:rFonts w:eastAsia="Times New Roman" w:cs="Calibri"/>
                <w:b/>
                <w:bCs/>
                <w:color w:val="FFFFFF"/>
                <w:sz w:val="15"/>
                <w:szCs w:val="15"/>
                <w:lang w:eastAsia="es-CL"/>
              </w:rPr>
              <w:t>Oferta</w:t>
            </w:r>
          </w:p>
        </w:tc>
        <w:tc>
          <w:tcPr>
            <w:tcW w:w="709" w:type="dxa"/>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49025A1C" w14:textId="77777777" w:rsidR="0046341A" w:rsidRPr="0046341A" w:rsidRDefault="0046341A" w:rsidP="0046341A">
            <w:pPr>
              <w:spacing w:after="0"/>
              <w:jc w:val="center"/>
              <w:rPr>
                <w:rFonts w:eastAsia="Times New Roman" w:cs="Calibri"/>
                <w:b/>
                <w:bCs/>
                <w:color w:val="FFFFFF"/>
                <w:sz w:val="15"/>
                <w:szCs w:val="15"/>
                <w:lang w:eastAsia="es-CL"/>
              </w:rPr>
            </w:pPr>
            <w:r w:rsidRPr="0046341A">
              <w:rPr>
                <w:rFonts w:eastAsia="Times New Roman" w:cs="Calibri"/>
                <w:b/>
                <w:bCs/>
                <w:color w:val="FFFFFF"/>
                <w:sz w:val="15"/>
                <w:szCs w:val="15"/>
                <w:lang w:eastAsia="es-CL"/>
              </w:rPr>
              <w:t xml:space="preserve">Tarifa </w:t>
            </w:r>
          </w:p>
        </w:tc>
        <w:tc>
          <w:tcPr>
            <w:tcW w:w="992" w:type="dxa"/>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7A47B252" w14:textId="77777777" w:rsidR="0046341A" w:rsidRPr="0046341A" w:rsidRDefault="00F12566" w:rsidP="0046341A">
            <w:pPr>
              <w:spacing w:after="0"/>
              <w:jc w:val="left"/>
              <w:rPr>
                <w:rFonts w:eastAsia="Times New Roman" w:cs="Calibri"/>
                <w:b/>
                <w:bCs/>
                <w:color w:val="FFFFFF"/>
                <w:sz w:val="15"/>
                <w:szCs w:val="15"/>
                <w:lang w:eastAsia="es-CL"/>
              </w:rPr>
            </w:pPr>
            <w:r>
              <w:rPr>
                <w:rFonts w:eastAsia="Times New Roman" w:cs="Calibri"/>
                <w:b/>
                <w:bCs/>
                <w:color w:val="FFFFFF"/>
                <w:sz w:val="15"/>
                <w:szCs w:val="15"/>
                <w:lang w:eastAsia="es-CL"/>
              </w:rPr>
              <w:t>Supuestos</w:t>
            </w:r>
          </w:p>
        </w:tc>
        <w:tc>
          <w:tcPr>
            <w:tcW w:w="850" w:type="dxa"/>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2B90DEF0" w14:textId="77777777" w:rsidR="0046341A" w:rsidRPr="0046341A" w:rsidRDefault="00F12566" w:rsidP="0046341A">
            <w:pPr>
              <w:spacing w:after="0"/>
              <w:jc w:val="left"/>
              <w:rPr>
                <w:rFonts w:eastAsia="Times New Roman" w:cs="Calibri"/>
                <w:b/>
                <w:bCs/>
                <w:color w:val="FFFFFF"/>
                <w:sz w:val="15"/>
                <w:szCs w:val="15"/>
                <w:lang w:eastAsia="es-CL"/>
              </w:rPr>
            </w:pPr>
            <w:r>
              <w:rPr>
                <w:rFonts w:eastAsia="Times New Roman" w:cs="Calibri"/>
                <w:b/>
                <w:bCs/>
                <w:color w:val="FFFFFF"/>
                <w:sz w:val="15"/>
                <w:szCs w:val="15"/>
                <w:lang w:eastAsia="es-CL"/>
              </w:rPr>
              <w:t>Fórmula</w:t>
            </w:r>
          </w:p>
        </w:tc>
        <w:tc>
          <w:tcPr>
            <w:tcW w:w="736" w:type="dxa"/>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6FC56D6F" w14:textId="77777777" w:rsidR="0046341A" w:rsidRPr="0046341A" w:rsidRDefault="0046341A" w:rsidP="0046341A">
            <w:pPr>
              <w:spacing w:after="0"/>
              <w:jc w:val="center"/>
              <w:rPr>
                <w:rFonts w:eastAsia="Times New Roman" w:cs="Calibri"/>
                <w:b/>
                <w:bCs/>
                <w:color w:val="FFFFFF"/>
                <w:sz w:val="15"/>
                <w:szCs w:val="15"/>
                <w:lang w:eastAsia="es-CL"/>
              </w:rPr>
            </w:pPr>
            <w:r w:rsidRPr="0046341A">
              <w:rPr>
                <w:rFonts w:eastAsia="Times New Roman" w:cs="Calibri"/>
                <w:b/>
                <w:bCs/>
                <w:color w:val="FFFFFF"/>
                <w:sz w:val="15"/>
                <w:szCs w:val="15"/>
                <w:lang w:eastAsia="es-CL"/>
              </w:rPr>
              <w:t>Ingresos Año 1</w:t>
            </w:r>
            <w:r w:rsidR="007F3177">
              <w:rPr>
                <w:rFonts w:eastAsia="Times New Roman" w:cs="Calibri"/>
                <w:b/>
                <w:bCs/>
                <w:color w:val="FFFFFF"/>
                <w:sz w:val="15"/>
                <w:szCs w:val="15"/>
                <w:lang w:eastAsia="es-CL"/>
              </w:rPr>
              <w:t xml:space="preserve"> [CLP]</w:t>
            </w:r>
          </w:p>
        </w:tc>
        <w:tc>
          <w:tcPr>
            <w:tcW w:w="736" w:type="dxa"/>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040429C6" w14:textId="77777777" w:rsidR="0046341A" w:rsidRPr="0046341A" w:rsidRDefault="0046341A" w:rsidP="0046341A">
            <w:pPr>
              <w:spacing w:after="0"/>
              <w:jc w:val="center"/>
              <w:rPr>
                <w:rFonts w:eastAsia="Times New Roman" w:cs="Calibri"/>
                <w:b/>
                <w:bCs/>
                <w:color w:val="FFFFFF"/>
                <w:sz w:val="15"/>
                <w:szCs w:val="15"/>
                <w:lang w:eastAsia="es-CL"/>
              </w:rPr>
            </w:pPr>
            <w:r w:rsidRPr="0046341A">
              <w:rPr>
                <w:rFonts w:eastAsia="Times New Roman" w:cs="Calibri"/>
                <w:b/>
                <w:bCs/>
                <w:color w:val="FFFFFF"/>
                <w:sz w:val="15"/>
                <w:szCs w:val="15"/>
                <w:lang w:eastAsia="es-CL"/>
              </w:rPr>
              <w:t>Ingresos Año 2</w:t>
            </w:r>
            <w:r w:rsidR="007F3177">
              <w:rPr>
                <w:rFonts w:eastAsia="Times New Roman" w:cs="Calibri"/>
                <w:b/>
                <w:bCs/>
                <w:color w:val="FFFFFF"/>
                <w:sz w:val="15"/>
                <w:szCs w:val="15"/>
                <w:lang w:eastAsia="es-CL"/>
              </w:rPr>
              <w:t xml:space="preserve"> [CLP]</w:t>
            </w:r>
          </w:p>
        </w:tc>
        <w:tc>
          <w:tcPr>
            <w:tcW w:w="737" w:type="dxa"/>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2EC33A84" w14:textId="77777777" w:rsidR="0046341A" w:rsidRPr="0046341A" w:rsidRDefault="0046341A" w:rsidP="0046341A">
            <w:pPr>
              <w:spacing w:after="0"/>
              <w:jc w:val="center"/>
              <w:rPr>
                <w:rFonts w:eastAsia="Times New Roman" w:cs="Calibri"/>
                <w:b/>
                <w:bCs/>
                <w:color w:val="FFFFFF"/>
                <w:sz w:val="15"/>
                <w:szCs w:val="15"/>
                <w:lang w:eastAsia="es-CL"/>
              </w:rPr>
            </w:pPr>
            <w:r w:rsidRPr="0046341A">
              <w:rPr>
                <w:rFonts w:eastAsia="Times New Roman" w:cs="Calibri"/>
                <w:b/>
                <w:bCs/>
                <w:color w:val="FFFFFF"/>
                <w:sz w:val="15"/>
                <w:szCs w:val="15"/>
                <w:lang w:eastAsia="es-CL"/>
              </w:rPr>
              <w:t>Ingresos Año 3</w:t>
            </w:r>
            <w:r w:rsidR="007F3177">
              <w:rPr>
                <w:rFonts w:eastAsia="Times New Roman" w:cs="Calibri"/>
                <w:b/>
                <w:bCs/>
                <w:color w:val="FFFFFF"/>
                <w:sz w:val="15"/>
                <w:szCs w:val="15"/>
                <w:lang w:eastAsia="es-CL"/>
              </w:rPr>
              <w:t xml:space="preserve"> [CLP]</w:t>
            </w:r>
          </w:p>
        </w:tc>
        <w:tc>
          <w:tcPr>
            <w:tcW w:w="736" w:type="dxa"/>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12A8AC87" w14:textId="77777777" w:rsidR="0046341A" w:rsidRPr="0046341A" w:rsidRDefault="0046341A" w:rsidP="0046341A">
            <w:pPr>
              <w:spacing w:after="0"/>
              <w:jc w:val="center"/>
              <w:rPr>
                <w:rFonts w:eastAsia="Times New Roman" w:cs="Calibri"/>
                <w:b/>
                <w:bCs/>
                <w:color w:val="FFFFFF"/>
                <w:sz w:val="15"/>
                <w:szCs w:val="15"/>
                <w:lang w:eastAsia="es-CL"/>
              </w:rPr>
            </w:pPr>
            <w:r w:rsidRPr="0046341A">
              <w:rPr>
                <w:rFonts w:eastAsia="Times New Roman" w:cs="Calibri"/>
                <w:b/>
                <w:bCs/>
                <w:color w:val="FFFFFF"/>
                <w:sz w:val="15"/>
                <w:szCs w:val="15"/>
                <w:lang w:eastAsia="es-CL"/>
              </w:rPr>
              <w:t>Ingresos Año 4</w:t>
            </w:r>
            <w:r w:rsidR="007F3177">
              <w:rPr>
                <w:rFonts w:eastAsia="Times New Roman" w:cs="Calibri"/>
                <w:b/>
                <w:bCs/>
                <w:color w:val="FFFFFF"/>
                <w:sz w:val="15"/>
                <w:szCs w:val="15"/>
                <w:lang w:eastAsia="es-CL"/>
              </w:rPr>
              <w:t xml:space="preserve"> [CLP]</w:t>
            </w:r>
          </w:p>
        </w:tc>
        <w:tc>
          <w:tcPr>
            <w:tcW w:w="737" w:type="dxa"/>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6BEF70F6" w14:textId="77777777" w:rsidR="0046341A" w:rsidRPr="0046341A" w:rsidRDefault="0046341A" w:rsidP="0046341A">
            <w:pPr>
              <w:spacing w:after="0"/>
              <w:jc w:val="center"/>
              <w:rPr>
                <w:rFonts w:eastAsia="Times New Roman" w:cs="Calibri"/>
                <w:b/>
                <w:bCs/>
                <w:color w:val="FFFFFF"/>
                <w:sz w:val="15"/>
                <w:szCs w:val="15"/>
                <w:lang w:eastAsia="es-CL"/>
              </w:rPr>
            </w:pPr>
            <w:r w:rsidRPr="0046341A">
              <w:rPr>
                <w:rFonts w:eastAsia="Times New Roman" w:cs="Calibri"/>
                <w:b/>
                <w:bCs/>
                <w:color w:val="FFFFFF"/>
                <w:sz w:val="15"/>
                <w:szCs w:val="15"/>
                <w:lang w:eastAsia="es-CL"/>
              </w:rPr>
              <w:t>Ingresos Año 5</w:t>
            </w:r>
            <w:r w:rsidR="007F3177">
              <w:rPr>
                <w:rFonts w:eastAsia="Times New Roman" w:cs="Calibri"/>
                <w:b/>
                <w:bCs/>
                <w:color w:val="FFFFFF"/>
                <w:sz w:val="15"/>
                <w:szCs w:val="15"/>
                <w:lang w:eastAsia="es-CL"/>
              </w:rPr>
              <w:t xml:space="preserve"> [CLP]</w:t>
            </w:r>
          </w:p>
        </w:tc>
        <w:tc>
          <w:tcPr>
            <w:tcW w:w="736" w:type="dxa"/>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5BCD76DD" w14:textId="77777777" w:rsidR="0046341A" w:rsidRPr="0046341A" w:rsidRDefault="0046341A" w:rsidP="0046341A">
            <w:pPr>
              <w:spacing w:after="0"/>
              <w:jc w:val="center"/>
              <w:rPr>
                <w:rFonts w:eastAsia="Times New Roman" w:cs="Calibri"/>
                <w:b/>
                <w:bCs/>
                <w:color w:val="FFFFFF"/>
                <w:sz w:val="15"/>
                <w:szCs w:val="15"/>
                <w:lang w:eastAsia="es-CL"/>
              </w:rPr>
            </w:pPr>
            <w:r w:rsidRPr="0046341A">
              <w:rPr>
                <w:rFonts w:eastAsia="Times New Roman" w:cs="Calibri"/>
                <w:b/>
                <w:bCs/>
                <w:color w:val="FFFFFF"/>
                <w:sz w:val="15"/>
                <w:szCs w:val="15"/>
                <w:lang w:eastAsia="es-CL"/>
              </w:rPr>
              <w:t>Ingresos Año 6</w:t>
            </w:r>
            <w:r w:rsidR="007F3177">
              <w:rPr>
                <w:rFonts w:eastAsia="Times New Roman" w:cs="Calibri"/>
                <w:b/>
                <w:bCs/>
                <w:color w:val="FFFFFF"/>
                <w:sz w:val="15"/>
                <w:szCs w:val="15"/>
                <w:lang w:eastAsia="es-CL"/>
              </w:rPr>
              <w:t xml:space="preserve"> [CLP]</w:t>
            </w:r>
          </w:p>
        </w:tc>
        <w:tc>
          <w:tcPr>
            <w:tcW w:w="736" w:type="dxa"/>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7455F2E5" w14:textId="77777777" w:rsidR="0046341A" w:rsidRPr="0046341A" w:rsidRDefault="0046341A" w:rsidP="0046341A">
            <w:pPr>
              <w:spacing w:after="0"/>
              <w:jc w:val="center"/>
              <w:rPr>
                <w:rFonts w:eastAsia="Times New Roman" w:cs="Calibri"/>
                <w:b/>
                <w:bCs/>
                <w:color w:val="FFFFFF"/>
                <w:sz w:val="15"/>
                <w:szCs w:val="15"/>
                <w:lang w:eastAsia="es-CL"/>
              </w:rPr>
            </w:pPr>
            <w:r w:rsidRPr="0046341A">
              <w:rPr>
                <w:rFonts w:eastAsia="Times New Roman" w:cs="Calibri"/>
                <w:b/>
                <w:bCs/>
                <w:color w:val="FFFFFF"/>
                <w:sz w:val="15"/>
                <w:szCs w:val="15"/>
                <w:lang w:eastAsia="es-CL"/>
              </w:rPr>
              <w:t>Ingresos Año 7</w:t>
            </w:r>
            <w:r w:rsidR="007F3177">
              <w:rPr>
                <w:rFonts w:eastAsia="Times New Roman" w:cs="Calibri"/>
                <w:b/>
                <w:bCs/>
                <w:color w:val="FFFFFF"/>
                <w:sz w:val="15"/>
                <w:szCs w:val="15"/>
                <w:lang w:eastAsia="es-CL"/>
              </w:rPr>
              <w:t xml:space="preserve"> [CLP]</w:t>
            </w:r>
          </w:p>
        </w:tc>
        <w:tc>
          <w:tcPr>
            <w:tcW w:w="737" w:type="dxa"/>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205429A3" w14:textId="77777777" w:rsidR="0046341A" w:rsidRPr="0046341A" w:rsidRDefault="0046341A" w:rsidP="0046341A">
            <w:pPr>
              <w:spacing w:after="0"/>
              <w:jc w:val="center"/>
              <w:rPr>
                <w:rFonts w:eastAsia="Times New Roman" w:cs="Calibri"/>
                <w:b/>
                <w:bCs/>
                <w:color w:val="FFFFFF"/>
                <w:sz w:val="15"/>
                <w:szCs w:val="15"/>
                <w:lang w:eastAsia="es-CL"/>
              </w:rPr>
            </w:pPr>
            <w:r w:rsidRPr="0046341A">
              <w:rPr>
                <w:rFonts w:eastAsia="Times New Roman" w:cs="Calibri"/>
                <w:b/>
                <w:bCs/>
                <w:color w:val="FFFFFF"/>
                <w:sz w:val="15"/>
                <w:szCs w:val="15"/>
                <w:lang w:eastAsia="es-CL"/>
              </w:rPr>
              <w:t>Ingresos Año 8</w:t>
            </w:r>
            <w:r w:rsidR="007F3177">
              <w:rPr>
                <w:rFonts w:eastAsia="Times New Roman" w:cs="Calibri"/>
                <w:b/>
                <w:bCs/>
                <w:color w:val="FFFFFF"/>
                <w:sz w:val="15"/>
                <w:szCs w:val="15"/>
                <w:lang w:eastAsia="es-CL"/>
              </w:rPr>
              <w:t xml:space="preserve"> [CLP]</w:t>
            </w:r>
          </w:p>
        </w:tc>
        <w:tc>
          <w:tcPr>
            <w:tcW w:w="736" w:type="dxa"/>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57CE222A" w14:textId="77777777" w:rsidR="0046341A" w:rsidRPr="0046341A" w:rsidRDefault="0046341A" w:rsidP="0046341A">
            <w:pPr>
              <w:spacing w:after="0"/>
              <w:jc w:val="center"/>
              <w:rPr>
                <w:rFonts w:eastAsia="Times New Roman" w:cs="Calibri"/>
                <w:b/>
                <w:bCs/>
                <w:color w:val="FFFFFF"/>
                <w:sz w:val="15"/>
                <w:szCs w:val="15"/>
                <w:lang w:eastAsia="es-CL"/>
              </w:rPr>
            </w:pPr>
            <w:r w:rsidRPr="0046341A">
              <w:rPr>
                <w:rFonts w:eastAsia="Times New Roman" w:cs="Calibri"/>
                <w:b/>
                <w:bCs/>
                <w:color w:val="FFFFFF"/>
                <w:sz w:val="15"/>
                <w:szCs w:val="15"/>
                <w:lang w:eastAsia="es-CL"/>
              </w:rPr>
              <w:t>Ingresos Año 9</w:t>
            </w:r>
            <w:r w:rsidR="007F3177">
              <w:rPr>
                <w:rFonts w:eastAsia="Times New Roman" w:cs="Calibri"/>
                <w:b/>
                <w:bCs/>
                <w:color w:val="FFFFFF"/>
                <w:sz w:val="15"/>
                <w:szCs w:val="15"/>
                <w:lang w:eastAsia="es-CL"/>
              </w:rPr>
              <w:t xml:space="preserve"> [CLP]</w:t>
            </w:r>
          </w:p>
        </w:tc>
        <w:tc>
          <w:tcPr>
            <w:tcW w:w="737" w:type="dxa"/>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1A0177D5" w14:textId="77777777" w:rsidR="0046341A" w:rsidRPr="0046341A" w:rsidRDefault="0046341A" w:rsidP="0046341A">
            <w:pPr>
              <w:spacing w:after="0"/>
              <w:jc w:val="center"/>
              <w:rPr>
                <w:rFonts w:eastAsia="Times New Roman" w:cs="Calibri"/>
                <w:b/>
                <w:bCs/>
                <w:color w:val="FFFFFF"/>
                <w:sz w:val="15"/>
                <w:szCs w:val="15"/>
                <w:lang w:eastAsia="es-CL"/>
              </w:rPr>
            </w:pPr>
            <w:r w:rsidRPr="0046341A">
              <w:rPr>
                <w:rFonts w:eastAsia="Times New Roman" w:cs="Calibri"/>
                <w:b/>
                <w:bCs/>
                <w:color w:val="FFFFFF"/>
                <w:sz w:val="15"/>
                <w:szCs w:val="15"/>
                <w:lang w:eastAsia="es-CL"/>
              </w:rPr>
              <w:t>Ingresos Año 10</w:t>
            </w:r>
            <w:r w:rsidR="007F3177">
              <w:rPr>
                <w:rFonts w:eastAsia="Times New Roman" w:cs="Calibri"/>
                <w:b/>
                <w:bCs/>
                <w:color w:val="FFFFFF"/>
                <w:sz w:val="15"/>
                <w:szCs w:val="15"/>
                <w:lang w:eastAsia="es-CL"/>
              </w:rPr>
              <w:t xml:space="preserve"> [CLP]</w:t>
            </w:r>
          </w:p>
        </w:tc>
      </w:tr>
      <w:tr w:rsidR="0046341A" w:rsidRPr="00156ADB" w14:paraId="72AAFC4B" w14:textId="77777777" w:rsidTr="00F12566">
        <w:tc>
          <w:tcPr>
            <w:tcW w:w="952" w:type="dxa"/>
            <w:vMerge w:val="restart"/>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3CFAD1B" w14:textId="77777777" w:rsidR="0046341A" w:rsidRPr="00156ADB" w:rsidRDefault="0046341A" w:rsidP="00C44A92">
            <w:pPr>
              <w:spacing w:after="0"/>
              <w:jc w:val="center"/>
              <w:rPr>
                <w:rFonts w:eastAsia="Times New Roman" w:cs="Calibri"/>
                <w:sz w:val="15"/>
                <w:szCs w:val="15"/>
                <w:lang w:eastAsia="es-CL"/>
              </w:rPr>
            </w:pPr>
            <w:r w:rsidRPr="00156ADB">
              <w:rPr>
                <w:rFonts w:eastAsia="Times New Roman" w:cs="Calibri"/>
                <w:sz w:val="15"/>
                <w:szCs w:val="15"/>
                <w:lang w:eastAsia="es-CL"/>
              </w:rPr>
              <w:t>FDT-202</w:t>
            </w:r>
            <w:r w:rsidR="00C44A92">
              <w:rPr>
                <w:rFonts w:eastAsia="Times New Roman" w:cs="Calibri"/>
                <w:sz w:val="15"/>
                <w:szCs w:val="15"/>
                <w:lang w:eastAsia="es-CL"/>
              </w:rPr>
              <w:t>3</w:t>
            </w:r>
            <w:r w:rsidRPr="00156ADB">
              <w:rPr>
                <w:rFonts w:eastAsia="Times New Roman" w:cs="Calibri"/>
                <w:sz w:val="15"/>
                <w:szCs w:val="15"/>
                <w:lang w:eastAsia="es-CL"/>
              </w:rPr>
              <w:t>-0</w:t>
            </w:r>
            <w:r w:rsidR="00C44A92">
              <w:rPr>
                <w:rFonts w:eastAsia="Times New Roman" w:cs="Calibri"/>
                <w:sz w:val="15"/>
                <w:szCs w:val="15"/>
                <w:lang w:eastAsia="es-CL"/>
              </w:rPr>
              <w:t>4</w:t>
            </w:r>
            <w:r w:rsidRPr="00156ADB">
              <w:rPr>
                <w:rFonts w:eastAsia="Times New Roman" w:cs="Calibri"/>
                <w:sz w:val="15"/>
                <w:szCs w:val="15"/>
                <w:lang w:eastAsia="es-CL"/>
              </w:rPr>
              <w:t>-A</w:t>
            </w:r>
            <w:r w:rsidR="00C44A92">
              <w:rPr>
                <w:rFonts w:eastAsia="Times New Roman" w:cs="Calibri"/>
                <w:sz w:val="15"/>
                <w:szCs w:val="15"/>
                <w:lang w:eastAsia="es-CL"/>
              </w:rPr>
              <w:t>TA</w:t>
            </w:r>
            <w:r w:rsidRPr="00156ADB">
              <w:rPr>
                <w:rFonts w:eastAsia="Times New Roman" w:cs="Calibri"/>
                <w:sz w:val="15"/>
                <w:szCs w:val="15"/>
                <w:lang w:eastAsia="es-CL"/>
              </w:rPr>
              <w:t>-YY</w:t>
            </w:r>
          </w:p>
        </w:tc>
        <w:tc>
          <w:tcPr>
            <w:tcW w:w="214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130DB6C" w14:textId="77777777" w:rsidR="0046341A" w:rsidRPr="00156ADB" w:rsidRDefault="0046341A" w:rsidP="0046341A">
            <w:pPr>
              <w:spacing w:after="0"/>
              <w:jc w:val="left"/>
              <w:rPr>
                <w:rFonts w:eastAsia="Times New Roman" w:cs="Calibri"/>
                <w:sz w:val="15"/>
                <w:szCs w:val="15"/>
                <w:lang w:eastAsia="es-CL"/>
              </w:rPr>
            </w:pPr>
            <w:r w:rsidRPr="00156ADB">
              <w:rPr>
                <w:rFonts w:eastAsia="Times New Roman" w:cs="Calibri"/>
                <w:sz w:val="15"/>
                <w:szCs w:val="15"/>
                <w:lang w:eastAsia="es-CL"/>
              </w:rPr>
              <w:t>Oferta de Servicios Públicos</w:t>
            </w:r>
          </w:p>
        </w:tc>
        <w:tc>
          <w:tcPr>
            <w:tcW w:w="709"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A5E8651" w14:textId="77777777" w:rsidR="0046341A" w:rsidRPr="00156ADB" w:rsidRDefault="0046341A" w:rsidP="0046341A">
            <w:pPr>
              <w:spacing w:after="0"/>
              <w:jc w:val="right"/>
              <w:rPr>
                <w:rFonts w:eastAsia="Times New Roman" w:cs="Calibri"/>
                <w:sz w:val="15"/>
                <w:szCs w:val="15"/>
                <w:lang w:eastAsia="es-CL"/>
              </w:rPr>
            </w:pPr>
            <w:r w:rsidRPr="00156ADB">
              <w:rPr>
                <w:rFonts w:eastAsia="Times New Roman" w:cs="Calibri"/>
                <w:sz w:val="15"/>
                <w:szCs w:val="15"/>
                <w:lang w:eastAsia="es-CL"/>
              </w:rPr>
              <w:t> </w:t>
            </w:r>
          </w:p>
        </w:tc>
        <w:tc>
          <w:tcPr>
            <w:tcW w:w="992"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753A139" w14:textId="77777777" w:rsidR="0046341A" w:rsidRPr="00156ADB" w:rsidRDefault="0046341A" w:rsidP="0046341A">
            <w:pPr>
              <w:spacing w:after="0"/>
              <w:jc w:val="left"/>
              <w:rPr>
                <w:rFonts w:eastAsia="Times New Roman" w:cs="Calibri"/>
                <w:sz w:val="15"/>
                <w:szCs w:val="15"/>
                <w:lang w:eastAsia="es-CL"/>
              </w:rPr>
            </w:pPr>
            <w:r w:rsidRPr="00156ADB">
              <w:rPr>
                <w:rFonts w:eastAsia="Times New Roman" w:cs="Calibri"/>
                <w:sz w:val="15"/>
                <w:szCs w:val="15"/>
                <w:lang w:eastAsia="es-CL"/>
              </w:rPr>
              <w:t> </w:t>
            </w:r>
          </w:p>
        </w:tc>
        <w:tc>
          <w:tcPr>
            <w:tcW w:w="85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E5CF2B4" w14:textId="77777777" w:rsidR="0046341A" w:rsidRPr="00156ADB" w:rsidRDefault="0046341A" w:rsidP="0046341A">
            <w:pPr>
              <w:spacing w:after="0"/>
              <w:jc w:val="left"/>
              <w:rPr>
                <w:rFonts w:eastAsia="Times New Roman" w:cs="Calibri"/>
                <w:sz w:val="15"/>
                <w:szCs w:val="15"/>
                <w:lang w:eastAsia="es-CL"/>
              </w:rPr>
            </w:pPr>
            <w:r w:rsidRPr="00156ADB">
              <w:rPr>
                <w:rFonts w:eastAsia="Times New Roman" w:cs="Calibri"/>
                <w:sz w:val="15"/>
                <w:szCs w:val="15"/>
                <w:lang w:eastAsia="es-CL"/>
              </w:rPr>
              <w:t> </w:t>
            </w:r>
          </w:p>
        </w:tc>
        <w:tc>
          <w:tcPr>
            <w:tcW w:w="73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ED7CBEB"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7B6B8C3"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7"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7DAC1C6"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E486D7E"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7"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B9D6D30"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172B25E"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8317139"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7"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BD196F0"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2983926"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7"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4D536FB"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r>
      <w:tr w:rsidR="0046341A" w:rsidRPr="00156ADB" w14:paraId="6B079DCF" w14:textId="77777777" w:rsidTr="00F12566">
        <w:tc>
          <w:tcPr>
            <w:tcW w:w="952" w:type="dxa"/>
            <w:vMerge/>
            <w:tcBorders>
              <w:top w:val="nil"/>
              <w:left w:val="single" w:sz="4" w:space="0" w:color="A6A6A6"/>
              <w:bottom w:val="single" w:sz="4" w:space="0" w:color="A6A6A6"/>
              <w:right w:val="single" w:sz="4" w:space="0" w:color="A6A6A6"/>
            </w:tcBorders>
            <w:noWrap/>
            <w:tcMar>
              <w:top w:w="28" w:type="dxa"/>
              <w:left w:w="28" w:type="dxa"/>
              <w:bottom w:w="28" w:type="dxa"/>
              <w:right w:w="28" w:type="dxa"/>
            </w:tcMar>
            <w:vAlign w:val="center"/>
            <w:hideMark/>
          </w:tcPr>
          <w:p w14:paraId="249DC388" w14:textId="77777777" w:rsidR="0046341A" w:rsidRPr="00156ADB" w:rsidRDefault="0046341A" w:rsidP="0046341A">
            <w:pPr>
              <w:spacing w:after="0"/>
              <w:jc w:val="left"/>
              <w:rPr>
                <w:rFonts w:eastAsia="Times New Roman" w:cs="Calibri"/>
                <w:sz w:val="15"/>
                <w:szCs w:val="15"/>
                <w:lang w:eastAsia="es-CL"/>
              </w:rPr>
            </w:pPr>
          </w:p>
        </w:tc>
        <w:tc>
          <w:tcPr>
            <w:tcW w:w="214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362FCAA" w14:textId="77777777" w:rsidR="0046341A" w:rsidRPr="00156ADB" w:rsidRDefault="0046341A" w:rsidP="0046341A">
            <w:pPr>
              <w:spacing w:after="0"/>
              <w:ind w:firstLineChars="200" w:firstLine="300"/>
              <w:jc w:val="left"/>
              <w:rPr>
                <w:rFonts w:eastAsia="Times New Roman" w:cs="Calibri"/>
                <w:sz w:val="15"/>
                <w:szCs w:val="15"/>
                <w:lang w:eastAsia="es-CL"/>
              </w:rPr>
            </w:pPr>
            <w:r w:rsidRPr="00156ADB">
              <w:rPr>
                <w:rFonts w:eastAsia="Times New Roman" w:cs="Calibri"/>
                <w:sz w:val="15"/>
                <w:szCs w:val="15"/>
                <w:lang w:eastAsia="es-CL"/>
              </w:rPr>
              <w:t>Plan A</w:t>
            </w:r>
          </w:p>
        </w:tc>
        <w:tc>
          <w:tcPr>
            <w:tcW w:w="709"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783F1CF" w14:textId="77777777" w:rsidR="0046341A" w:rsidRPr="00156ADB" w:rsidRDefault="0046341A" w:rsidP="0046341A">
            <w:pPr>
              <w:spacing w:after="0"/>
              <w:jc w:val="right"/>
              <w:rPr>
                <w:rFonts w:eastAsia="Times New Roman" w:cs="Calibri"/>
                <w:sz w:val="15"/>
                <w:szCs w:val="15"/>
                <w:lang w:eastAsia="es-CL"/>
              </w:rPr>
            </w:pPr>
            <w:r w:rsidRPr="00156ADB">
              <w:rPr>
                <w:rFonts w:eastAsia="Times New Roman" w:cs="Calibri"/>
                <w:sz w:val="15"/>
                <w:szCs w:val="15"/>
                <w:lang w:eastAsia="es-CL"/>
              </w:rPr>
              <w:t> </w:t>
            </w:r>
          </w:p>
        </w:tc>
        <w:tc>
          <w:tcPr>
            <w:tcW w:w="992"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BE042D4" w14:textId="77777777" w:rsidR="0046341A" w:rsidRPr="00156ADB" w:rsidRDefault="0046341A" w:rsidP="0046341A">
            <w:pPr>
              <w:spacing w:after="0"/>
              <w:jc w:val="left"/>
              <w:rPr>
                <w:rFonts w:eastAsia="Times New Roman" w:cs="Calibri"/>
                <w:sz w:val="15"/>
                <w:szCs w:val="15"/>
                <w:lang w:eastAsia="es-CL"/>
              </w:rPr>
            </w:pPr>
            <w:r w:rsidRPr="00156ADB">
              <w:rPr>
                <w:rFonts w:eastAsia="Times New Roman" w:cs="Calibri"/>
                <w:sz w:val="15"/>
                <w:szCs w:val="15"/>
                <w:lang w:eastAsia="es-CL"/>
              </w:rPr>
              <w:t> </w:t>
            </w:r>
          </w:p>
        </w:tc>
        <w:tc>
          <w:tcPr>
            <w:tcW w:w="85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5709470" w14:textId="77777777" w:rsidR="0046341A" w:rsidRPr="00156ADB" w:rsidRDefault="0046341A" w:rsidP="0046341A">
            <w:pPr>
              <w:spacing w:after="0"/>
              <w:jc w:val="left"/>
              <w:rPr>
                <w:rFonts w:eastAsia="Times New Roman" w:cs="Calibri"/>
                <w:sz w:val="15"/>
                <w:szCs w:val="15"/>
                <w:lang w:eastAsia="es-CL"/>
              </w:rPr>
            </w:pPr>
            <w:r w:rsidRPr="00156ADB">
              <w:rPr>
                <w:rFonts w:eastAsia="Times New Roman" w:cs="Calibri"/>
                <w:sz w:val="15"/>
                <w:szCs w:val="15"/>
                <w:lang w:eastAsia="es-CL"/>
              </w:rPr>
              <w:t> </w:t>
            </w:r>
          </w:p>
        </w:tc>
        <w:tc>
          <w:tcPr>
            <w:tcW w:w="73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AFB42DC"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440D846"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7"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6B5D411"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8955377"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7"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3AFB40D"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69B3CEC"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C7D20A5"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7"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75A3DE6"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C056004"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7"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54173E2"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r>
      <w:tr w:rsidR="0046341A" w:rsidRPr="00156ADB" w14:paraId="4DAF9C39" w14:textId="77777777" w:rsidTr="00F12566">
        <w:tc>
          <w:tcPr>
            <w:tcW w:w="952" w:type="dxa"/>
            <w:vMerge/>
            <w:tcBorders>
              <w:top w:val="nil"/>
              <w:left w:val="single" w:sz="4" w:space="0" w:color="A6A6A6"/>
              <w:bottom w:val="single" w:sz="4" w:space="0" w:color="A6A6A6"/>
              <w:right w:val="single" w:sz="4" w:space="0" w:color="A6A6A6"/>
            </w:tcBorders>
            <w:noWrap/>
            <w:tcMar>
              <w:top w:w="28" w:type="dxa"/>
              <w:left w:w="28" w:type="dxa"/>
              <w:bottom w:w="28" w:type="dxa"/>
              <w:right w:w="28" w:type="dxa"/>
            </w:tcMar>
            <w:vAlign w:val="center"/>
            <w:hideMark/>
          </w:tcPr>
          <w:p w14:paraId="1E3E0005" w14:textId="77777777" w:rsidR="0046341A" w:rsidRPr="00156ADB" w:rsidRDefault="0046341A" w:rsidP="0046341A">
            <w:pPr>
              <w:spacing w:after="0"/>
              <w:jc w:val="left"/>
              <w:rPr>
                <w:rFonts w:eastAsia="Times New Roman" w:cs="Calibri"/>
                <w:sz w:val="15"/>
                <w:szCs w:val="15"/>
                <w:lang w:eastAsia="es-CL"/>
              </w:rPr>
            </w:pPr>
          </w:p>
        </w:tc>
        <w:tc>
          <w:tcPr>
            <w:tcW w:w="214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B936FFF" w14:textId="77777777" w:rsidR="0046341A" w:rsidRPr="00156ADB" w:rsidRDefault="0046341A" w:rsidP="0046341A">
            <w:pPr>
              <w:spacing w:after="0"/>
              <w:ind w:firstLineChars="200" w:firstLine="300"/>
              <w:jc w:val="left"/>
              <w:rPr>
                <w:rFonts w:eastAsia="Times New Roman" w:cs="Calibri"/>
                <w:sz w:val="15"/>
                <w:szCs w:val="15"/>
                <w:lang w:eastAsia="es-CL"/>
              </w:rPr>
            </w:pPr>
            <w:r w:rsidRPr="00156ADB">
              <w:rPr>
                <w:rFonts w:eastAsia="Times New Roman" w:cs="Calibri"/>
                <w:sz w:val="15"/>
                <w:szCs w:val="15"/>
                <w:lang w:eastAsia="es-CL"/>
              </w:rPr>
              <w:t>Plan B</w:t>
            </w:r>
          </w:p>
        </w:tc>
        <w:tc>
          <w:tcPr>
            <w:tcW w:w="709"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23C5B9B" w14:textId="77777777" w:rsidR="0046341A" w:rsidRPr="00156ADB" w:rsidRDefault="0046341A" w:rsidP="0046341A">
            <w:pPr>
              <w:spacing w:after="0"/>
              <w:jc w:val="right"/>
              <w:rPr>
                <w:rFonts w:eastAsia="Times New Roman" w:cs="Calibri"/>
                <w:sz w:val="15"/>
                <w:szCs w:val="15"/>
                <w:lang w:eastAsia="es-CL"/>
              </w:rPr>
            </w:pPr>
            <w:r w:rsidRPr="00156ADB">
              <w:rPr>
                <w:rFonts w:eastAsia="Times New Roman" w:cs="Calibri"/>
                <w:sz w:val="15"/>
                <w:szCs w:val="15"/>
                <w:lang w:eastAsia="es-CL"/>
              </w:rPr>
              <w:t> </w:t>
            </w:r>
          </w:p>
        </w:tc>
        <w:tc>
          <w:tcPr>
            <w:tcW w:w="992"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0933E93" w14:textId="77777777" w:rsidR="0046341A" w:rsidRPr="00156ADB" w:rsidRDefault="0046341A" w:rsidP="0046341A">
            <w:pPr>
              <w:spacing w:after="0"/>
              <w:jc w:val="left"/>
              <w:rPr>
                <w:rFonts w:eastAsia="Times New Roman" w:cs="Calibri"/>
                <w:sz w:val="15"/>
                <w:szCs w:val="15"/>
                <w:lang w:eastAsia="es-CL"/>
              </w:rPr>
            </w:pPr>
            <w:r w:rsidRPr="00156ADB">
              <w:rPr>
                <w:rFonts w:eastAsia="Times New Roman" w:cs="Calibri"/>
                <w:sz w:val="15"/>
                <w:szCs w:val="15"/>
                <w:lang w:eastAsia="es-CL"/>
              </w:rPr>
              <w:t> </w:t>
            </w:r>
          </w:p>
        </w:tc>
        <w:tc>
          <w:tcPr>
            <w:tcW w:w="85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BD44B37" w14:textId="77777777" w:rsidR="0046341A" w:rsidRPr="00156ADB" w:rsidRDefault="0046341A" w:rsidP="0046341A">
            <w:pPr>
              <w:spacing w:after="0"/>
              <w:jc w:val="left"/>
              <w:rPr>
                <w:rFonts w:eastAsia="Times New Roman" w:cs="Calibri"/>
                <w:sz w:val="15"/>
                <w:szCs w:val="15"/>
                <w:lang w:eastAsia="es-CL"/>
              </w:rPr>
            </w:pPr>
            <w:r w:rsidRPr="00156ADB">
              <w:rPr>
                <w:rFonts w:eastAsia="Times New Roman" w:cs="Calibri"/>
                <w:sz w:val="15"/>
                <w:szCs w:val="15"/>
                <w:lang w:eastAsia="es-CL"/>
              </w:rPr>
              <w:t> </w:t>
            </w:r>
          </w:p>
        </w:tc>
        <w:tc>
          <w:tcPr>
            <w:tcW w:w="73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A567791"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235AF73"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7"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09883FA"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60BE650"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7"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18F6966"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5CB3BD5"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0C322B0"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7"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9167847"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E111A6D"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7"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12FB13E"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r>
      <w:tr w:rsidR="0046341A" w:rsidRPr="00156ADB" w14:paraId="1A6F7FFE" w14:textId="77777777" w:rsidTr="00F12566">
        <w:tc>
          <w:tcPr>
            <w:tcW w:w="952" w:type="dxa"/>
            <w:vMerge/>
            <w:tcBorders>
              <w:top w:val="nil"/>
              <w:left w:val="single" w:sz="4" w:space="0" w:color="A6A6A6"/>
              <w:bottom w:val="single" w:sz="4" w:space="0" w:color="A6A6A6"/>
              <w:right w:val="single" w:sz="4" w:space="0" w:color="A6A6A6"/>
            </w:tcBorders>
            <w:noWrap/>
            <w:tcMar>
              <w:top w:w="28" w:type="dxa"/>
              <w:left w:w="28" w:type="dxa"/>
              <w:bottom w:w="28" w:type="dxa"/>
              <w:right w:w="28" w:type="dxa"/>
            </w:tcMar>
            <w:vAlign w:val="center"/>
            <w:hideMark/>
          </w:tcPr>
          <w:p w14:paraId="6509048E" w14:textId="77777777" w:rsidR="0046341A" w:rsidRPr="00156ADB" w:rsidRDefault="0046341A" w:rsidP="0046341A">
            <w:pPr>
              <w:spacing w:after="0"/>
              <w:jc w:val="left"/>
              <w:rPr>
                <w:rFonts w:eastAsia="Times New Roman" w:cs="Calibri"/>
                <w:sz w:val="15"/>
                <w:szCs w:val="15"/>
                <w:lang w:eastAsia="es-CL"/>
              </w:rPr>
            </w:pPr>
          </w:p>
        </w:tc>
        <w:tc>
          <w:tcPr>
            <w:tcW w:w="214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600B13A" w14:textId="77777777" w:rsidR="0046341A" w:rsidRPr="00156ADB" w:rsidRDefault="0046341A" w:rsidP="0046341A">
            <w:pPr>
              <w:spacing w:after="0"/>
              <w:ind w:firstLineChars="200" w:firstLine="300"/>
              <w:jc w:val="left"/>
              <w:rPr>
                <w:rFonts w:eastAsia="Times New Roman" w:cs="Calibri"/>
                <w:sz w:val="15"/>
                <w:szCs w:val="15"/>
                <w:lang w:eastAsia="es-CL"/>
              </w:rPr>
            </w:pPr>
            <w:r w:rsidRPr="00156ADB">
              <w:rPr>
                <w:rFonts w:eastAsia="Times New Roman" w:cs="Calibri"/>
                <w:sz w:val="15"/>
                <w:szCs w:val="15"/>
                <w:lang w:eastAsia="es-CL"/>
              </w:rPr>
              <w:t>…</w:t>
            </w:r>
          </w:p>
        </w:tc>
        <w:tc>
          <w:tcPr>
            <w:tcW w:w="709"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39BB84B" w14:textId="77777777" w:rsidR="0046341A" w:rsidRPr="00156ADB" w:rsidRDefault="0046341A" w:rsidP="0046341A">
            <w:pPr>
              <w:spacing w:after="0"/>
              <w:jc w:val="right"/>
              <w:rPr>
                <w:rFonts w:eastAsia="Times New Roman" w:cs="Calibri"/>
                <w:sz w:val="15"/>
                <w:szCs w:val="15"/>
                <w:lang w:eastAsia="es-CL"/>
              </w:rPr>
            </w:pPr>
            <w:r w:rsidRPr="00156ADB">
              <w:rPr>
                <w:rFonts w:eastAsia="Times New Roman" w:cs="Calibri"/>
                <w:sz w:val="15"/>
                <w:szCs w:val="15"/>
                <w:lang w:eastAsia="es-CL"/>
              </w:rPr>
              <w:t> </w:t>
            </w:r>
          </w:p>
        </w:tc>
        <w:tc>
          <w:tcPr>
            <w:tcW w:w="992"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7F9CDE5" w14:textId="77777777" w:rsidR="0046341A" w:rsidRPr="00156ADB" w:rsidRDefault="0046341A" w:rsidP="0046341A">
            <w:pPr>
              <w:spacing w:after="0"/>
              <w:jc w:val="left"/>
              <w:rPr>
                <w:rFonts w:eastAsia="Times New Roman" w:cs="Calibri"/>
                <w:sz w:val="15"/>
                <w:szCs w:val="15"/>
                <w:lang w:eastAsia="es-CL"/>
              </w:rPr>
            </w:pPr>
            <w:r w:rsidRPr="00156ADB">
              <w:rPr>
                <w:rFonts w:eastAsia="Times New Roman" w:cs="Calibri"/>
                <w:sz w:val="15"/>
                <w:szCs w:val="15"/>
                <w:lang w:eastAsia="es-CL"/>
              </w:rPr>
              <w:t> </w:t>
            </w:r>
          </w:p>
        </w:tc>
        <w:tc>
          <w:tcPr>
            <w:tcW w:w="85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55C89F5" w14:textId="77777777" w:rsidR="0046341A" w:rsidRPr="00156ADB" w:rsidRDefault="0046341A" w:rsidP="0046341A">
            <w:pPr>
              <w:spacing w:after="0"/>
              <w:jc w:val="left"/>
              <w:rPr>
                <w:rFonts w:eastAsia="Times New Roman" w:cs="Calibri"/>
                <w:sz w:val="15"/>
                <w:szCs w:val="15"/>
                <w:lang w:eastAsia="es-CL"/>
              </w:rPr>
            </w:pPr>
            <w:r w:rsidRPr="00156ADB">
              <w:rPr>
                <w:rFonts w:eastAsia="Times New Roman" w:cs="Calibri"/>
                <w:sz w:val="15"/>
                <w:szCs w:val="15"/>
                <w:lang w:eastAsia="es-CL"/>
              </w:rPr>
              <w:t> </w:t>
            </w:r>
          </w:p>
        </w:tc>
        <w:tc>
          <w:tcPr>
            <w:tcW w:w="73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A254596"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2EB4D35"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7"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7FDA932"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950ACD2"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7"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702BCF8"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F185746"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3D908D2"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7"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8344BCF"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94D3737"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7"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24C0BD9"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r>
      <w:tr w:rsidR="0046341A" w:rsidRPr="00156ADB" w14:paraId="068F54F8" w14:textId="77777777" w:rsidTr="00F12566">
        <w:tc>
          <w:tcPr>
            <w:tcW w:w="952" w:type="dxa"/>
            <w:vMerge/>
            <w:tcBorders>
              <w:top w:val="nil"/>
              <w:left w:val="single" w:sz="4" w:space="0" w:color="A6A6A6"/>
              <w:bottom w:val="single" w:sz="4" w:space="0" w:color="A6A6A6"/>
              <w:right w:val="single" w:sz="4" w:space="0" w:color="A6A6A6"/>
            </w:tcBorders>
            <w:noWrap/>
            <w:tcMar>
              <w:top w:w="28" w:type="dxa"/>
              <w:left w:w="28" w:type="dxa"/>
              <w:bottom w:w="28" w:type="dxa"/>
              <w:right w:w="28" w:type="dxa"/>
            </w:tcMar>
            <w:vAlign w:val="center"/>
            <w:hideMark/>
          </w:tcPr>
          <w:p w14:paraId="428DE5ED" w14:textId="77777777" w:rsidR="0046341A" w:rsidRPr="00156ADB" w:rsidRDefault="0046341A" w:rsidP="0046341A">
            <w:pPr>
              <w:spacing w:after="0"/>
              <w:jc w:val="left"/>
              <w:rPr>
                <w:rFonts w:eastAsia="Times New Roman" w:cs="Calibri"/>
                <w:sz w:val="15"/>
                <w:szCs w:val="15"/>
                <w:lang w:eastAsia="es-CL"/>
              </w:rPr>
            </w:pPr>
          </w:p>
        </w:tc>
        <w:tc>
          <w:tcPr>
            <w:tcW w:w="214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8BA86D8" w14:textId="77777777" w:rsidR="0046341A" w:rsidRPr="00156ADB" w:rsidRDefault="0046341A" w:rsidP="0046341A">
            <w:pPr>
              <w:spacing w:after="0"/>
              <w:jc w:val="left"/>
              <w:rPr>
                <w:rFonts w:eastAsia="Times New Roman" w:cs="Calibri"/>
                <w:sz w:val="15"/>
                <w:szCs w:val="15"/>
                <w:lang w:eastAsia="es-CL"/>
              </w:rPr>
            </w:pPr>
            <w:r w:rsidRPr="00156ADB">
              <w:rPr>
                <w:rFonts w:eastAsia="Times New Roman" w:cs="Calibri"/>
                <w:sz w:val="15"/>
                <w:szCs w:val="15"/>
                <w:lang w:eastAsia="es-CL"/>
              </w:rPr>
              <w:t>Oferta de RAN</w:t>
            </w:r>
          </w:p>
        </w:tc>
        <w:tc>
          <w:tcPr>
            <w:tcW w:w="709"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6D3ECD5" w14:textId="77777777" w:rsidR="0046341A" w:rsidRPr="00156ADB" w:rsidRDefault="0046341A" w:rsidP="0046341A">
            <w:pPr>
              <w:spacing w:after="0"/>
              <w:jc w:val="right"/>
              <w:rPr>
                <w:rFonts w:eastAsia="Times New Roman" w:cs="Calibri"/>
                <w:sz w:val="15"/>
                <w:szCs w:val="15"/>
                <w:lang w:eastAsia="es-CL"/>
              </w:rPr>
            </w:pPr>
            <w:r w:rsidRPr="00156ADB">
              <w:rPr>
                <w:rFonts w:eastAsia="Times New Roman" w:cs="Calibri"/>
                <w:sz w:val="15"/>
                <w:szCs w:val="15"/>
                <w:lang w:eastAsia="es-CL"/>
              </w:rPr>
              <w:t> </w:t>
            </w:r>
          </w:p>
        </w:tc>
        <w:tc>
          <w:tcPr>
            <w:tcW w:w="992"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B314B20" w14:textId="77777777" w:rsidR="0046341A" w:rsidRPr="00156ADB" w:rsidRDefault="0046341A" w:rsidP="0046341A">
            <w:pPr>
              <w:spacing w:after="0"/>
              <w:jc w:val="left"/>
              <w:rPr>
                <w:rFonts w:eastAsia="Times New Roman" w:cs="Calibri"/>
                <w:sz w:val="15"/>
                <w:szCs w:val="15"/>
                <w:lang w:eastAsia="es-CL"/>
              </w:rPr>
            </w:pPr>
            <w:r w:rsidRPr="00156ADB">
              <w:rPr>
                <w:rFonts w:eastAsia="Times New Roman" w:cs="Calibri"/>
                <w:sz w:val="15"/>
                <w:szCs w:val="15"/>
                <w:lang w:eastAsia="es-CL"/>
              </w:rPr>
              <w:t> </w:t>
            </w:r>
          </w:p>
        </w:tc>
        <w:tc>
          <w:tcPr>
            <w:tcW w:w="85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D1BB063" w14:textId="77777777" w:rsidR="0046341A" w:rsidRPr="00156ADB" w:rsidRDefault="0046341A" w:rsidP="0046341A">
            <w:pPr>
              <w:spacing w:after="0"/>
              <w:jc w:val="left"/>
              <w:rPr>
                <w:rFonts w:eastAsia="Times New Roman" w:cs="Calibri"/>
                <w:sz w:val="15"/>
                <w:szCs w:val="15"/>
                <w:lang w:eastAsia="es-CL"/>
              </w:rPr>
            </w:pPr>
            <w:r w:rsidRPr="00156ADB">
              <w:rPr>
                <w:rFonts w:eastAsia="Times New Roman" w:cs="Calibri"/>
                <w:sz w:val="15"/>
                <w:szCs w:val="15"/>
                <w:lang w:eastAsia="es-CL"/>
              </w:rPr>
              <w:t> </w:t>
            </w:r>
          </w:p>
        </w:tc>
        <w:tc>
          <w:tcPr>
            <w:tcW w:w="73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A4AB4C9"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F064F60"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7"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01FCCE0"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F036D4A"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7"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1848767"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44B4245"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63A58B1"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7"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7692917"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859FFF7"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7"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FBD91CD"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r>
      <w:tr w:rsidR="0046341A" w:rsidRPr="00156ADB" w14:paraId="798656C5" w14:textId="77777777" w:rsidTr="00F12566">
        <w:tc>
          <w:tcPr>
            <w:tcW w:w="952" w:type="dxa"/>
            <w:vMerge/>
            <w:tcBorders>
              <w:top w:val="nil"/>
              <w:left w:val="single" w:sz="4" w:space="0" w:color="A6A6A6"/>
              <w:bottom w:val="single" w:sz="4" w:space="0" w:color="A6A6A6"/>
              <w:right w:val="single" w:sz="4" w:space="0" w:color="A6A6A6"/>
            </w:tcBorders>
            <w:noWrap/>
            <w:tcMar>
              <w:top w:w="28" w:type="dxa"/>
              <w:left w:w="28" w:type="dxa"/>
              <w:bottom w:w="28" w:type="dxa"/>
              <w:right w:w="28" w:type="dxa"/>
            </w:tcMar>
            <w:vAlign w:val="center"/>
            <w:hideMark/>
          </w:tcPr>
          <w:p w14:paraId="43BB6C5C" w14:textId="77777777" w:rsidR="0046341A" w:rsidRPr="00156ADB" w:rsidRDefault="0046341A" w:rsidP="0046341A">
            <w:pPr>
              <w:spacing w:after="0"/>
              <w:jc w:val="left"/>
              <w:rPr>
                <w:rFonts w:eastAsia="Times New Roman" w:cs="Calibri"/>
                <w:sz w:val="15"/>
                <w:szCs w:val="15"/>
                <w:lang w:eastAsia="es-CL"/>
              </w:rPr>
            </w:pPr>
          </w:p>
        </w:tc>
        <w:tc>
          <w:tcPr>
            <w:tcW w:w="214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838DD17" w14:textId="77777777" w:rsidR="0046341A" w:rsidRPr="00156ADB" w:rsidRDefault="0046341A" w:rsidP="0046341A">
            <w:pPr>
              <w:spacing w:after="0"/>
              <w:jc w:val="left"/>
              <w:rPr>
                <w:rFonts w:eastAsia="Times New Roman" w:cs="Calibri"/>
                <w:sz w:val="15"/>
                <w:szCs w:val="15"/>
                <w:lang w:eastAsia="es-CL"/>
              </w:rPr>
            </w:pPr>
            <w:r w:rsidRPr="00156ADB">
              <w:rPr>
                <w:rFonts w:eastAsia="Times New Roman" w:cs="Calibri"/>
                <w:sz w:val="15"/>
                <w:szCs w:val="15"/>
                <w:lang w:eastAsia="es-CL"/>
              </w:rPr>
              <w:t>Oferta de facilidades a OMV</w:t>
            </w:r>
          </w:p>
        </w:tc>
        <w:tc>
          <w:tcPr>
            <w:tcW w:w="709"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88682C4" w14:textId="77777777" w:rsidR="0046341A" w:rsidRPr="00156ADB" w:rsidRDefault="0046341A" w:rsidP="0046341A">
            <w:pPr>
              <w:spacing w:after="0"/>
              <w:jc w:val="right"/>
              <w:rPr>
                <w:rFonts w:eastAsia="Times New Roman" w:cs="Calibri"/>
                <w:sz w:val="15"/>
                <w:szCs w:val="15"/>
                <w:lang w:eastAsia="es-CL"/>
              </w:rPr>
            </w:pPr>
            <w:r w:rsidRPr="00156ADB">
              <w:rPr>
                <w:rFonts w:eastAsia="Times New Roman" w:cs="Calibri"/>
                <w:sz w:val="15"/>
                <w:szCs w:val="15"/>
                <w:lang w:eastAsia="es-CL"/>
              </w:rPr>
              <w:t> </w:t>
            </w:r>
          </w:p>
        </w:tc>
        <w:tc>
          <w:tcPr>
            <w:tcW w:w="992"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B5350A7" w14:textId="77777777" w:rsidR="0046341A" w:rsidRPr="00156ADB" w:rsidRDefault="0046341A" w:rsidP="0046341A">
            <w:pPr>
              <w:spacing w:after="0"/>
              <w:jc w:val="left"/>
              <w:rPr>
                <w:rFonts w:eastAsia="Times New Roman" w:cs="Calibri"/>
                <w:sz w:val="15"/>
                <w:szCs w:val="15"/>
                <w:lang w:eastAsia="es-CL"/>
              </w:rPr>
            </w:pPr>
            <w:r w:rsidRPr="00156ADB">
              <w:rPr>
                <w:rFonts w:eastAsia="Times New Roman" w:cs="Calibri"/>
                <w:sz w:val="15"/>
                <w:szCs w:val="15"/>
                <w:lang w:eastAsia="es-CL"/>
              </w:rPr>
              <w:t> </w:t>
            </w:r>
          </w:p>
        </w:tc>
        <w:tc>
          <w:tcPr>
            <w:tcW w:w="85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649DA08" w14:textId="77777777" w:rsidR="0046341A" w:rsidRPr="00156ADB" w:rsidRDefault="0046341A" w:rsidP="0046341A">
            <w:pPr>
              <w:spacing w:after="0"/>
              <w:jc w:val="left"/>
              <w:rPr>
                <w:rFonts w:eastAsia="Times New Roman" w:cs="Calibri"/>
                <w:sz w:val="15"/>
                <w:szCs w:val="15"/>
                <w:lang w:eastAsia="es-CL"/>
              </w:rPr>
            </w:pPr>
            <w:r w:rsidRPr="00156ADB">
              <w:rPr>
                <w:rFonts w:eastAsia="Times New Roman" w:cs="Calibri"/>
                <w:sz w:val="15"/>
                <w:szCs w:val="15"/>
                <w:lang w:eastAsia="es-CL"/>
              </w:rPr>
              <w:t> </w:t>
            </w:r>
          </w:p>
        </w:tc>
        <w:tc>
          <w:tcPr>
            <w:tcW w:w="73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A3E23B2"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CEC45BF"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7"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F3C8150"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F399421"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7"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EF4AD6D"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BADF6C1"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BE020E1"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7"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05A3E9E"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120F5EF"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7"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887B70E"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r>
      <w:tr w:rsidR="0046341A" w:rsidRPr="00156ADB" w14:paraId="7D6E1496" w14:textId="77777777" w:rsidTr="0046341A">
        <w:tc>
          <w:tcPr>
            <w:tcW w:w="952" w:type="dxa"/>
            <w:vMerge/>
            <w:tcBorders>
              <w:top w:val="nil"/>
              <w:left w:val="single" w:sz="4" w:space="0" w:color="A6A6A6"/>
              <w:bottom w:val="single" w:sz="4" w:space="0" w:color="A6A6A6"/>
              <w:right w:val="single" w:sz="4" w:space="0" w:color="A6A6A6"/>
            </w:tcBorders>
            <w:noWrap/>
            <w:tcMar>
              <w:top w:w="28" w:type="dxa"/>
              <w:left w:w="28" w:type="dxa"/>
              <w:bottom w:w="28" w:type="dxa"/>
              <w:right w:w="28" w:type="dxa"/>
            </w:tcMar>
            <w:vAlign w:val="center"/>
            <w:hideMark/>
          </w:tcPr>
          <w:p w14:paraId="31BBB6BB" w14:textId="77777777" w:rsidR="0046341A" w:rsidRPr="00156ADB" w:rsidRDefault="0046341A" w:rsidP="0046341A">
            <w:pPr>
              <w:spacing w:after="0"/>
              <w:jc w:val="left"/>
              <w:rPr>
                <w:rFonts w:eastAsia="Times New Roman" w:cs="Calibri"/>
                <w:sz w:val="15"/>
                <w:szCs w:val="15"/>
                <w:lang w:eastAsia="es-CL"/>
              </w:rPr>
            </w:pPr>
          </w:p>
        </w:tc>
        <w:tc>
          <w:tcPr>
            <w:tcW w:w="4691" w:type="dxa"/>
            <w:gridSpan w:val="4"/>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095E04D2" w14:textId="77777777" w:rsidR="0046341A" w:rsidRPr="00156ADB" w:rsidRDefault="0046341A" w:rsidP="0046341A">
            <w:pPr>
              <w:spacing w:after="0"/>
              <w:jc w:val="left"/>
              <w:rPr>
                <w:rFonts w:eastAsia="Times New Roman" w:cs="Calibri"/>
                <w:sz w:val="15"/>
                <w:szCs w:val="15"/>
                <w:lang w:eastAsia="es-CL"/>
              </w:rPr>
            </w:pPr>
            <w:r w:rsidRPr="00156ADB">
              <w:rPr>
                <w:rFonts w:eastAsia="Times New Roman" w:cs="Calibri"/>
                <w:b/>
                <w:bCs/>
                <w:sz w:val="15"/>
                <w:szCs w:val="15"/>
                <w:lang w:eastAsia="es-CL"/>
              </w:rPr>
              <w:t>Total de ingresos por Localidad</w:t>
            </w:r>
            <w:r w:rsidRPr="00156ADB">
              <w:rPr>
                <w:rFonts w:eastAsia="Times New Roman" w:cs="Calibri"/>
                <w:sz w:val="15"/>
                <w:szCs w:val="15"/>
                <w:lang w:eastAsia="es-CL"/>
              </w:rPr>
              <w:t> </w:t>
            </w:r>
          </w:p>
        </w:tc>
        <w:tc>
          <w:tcPr>
            <w:tcW w:w="736"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76EB9A71"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6"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4790DD0F"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7"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1B7D539B"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6"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31FD1BE7"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7"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56244868"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6"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48FA8F4E"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6"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4F586ECA"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7"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0E9F11DA"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6"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077CA334"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7"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538DAE8C"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r>
      <w:tr w:rsidR="0046341A" w:rsidRPr="00156ADB" w14:paraId="52D31C4B" w14:textId="77777777" w:rsidTr="00F12566">
        <w:tc>
          <w:tcPr>
            <w:tcW w:w="952" w:type="dxa"/>
            <w:vMerge w:val="restart"/>
            <w:tcBorders>
              <w:top w:val="nil"/>
              <w:left w:val="single" w:sz="4" w:space="0" w:color="A6A6A6"/>
              <w:bottom w:val="single" w:sz="4" w:space="0" w:color="A6A6A6"/>
              <w:right w:val="nil"/>
            </w:tcBorders>
            <w:shd w:val="clear" w:color="auto" w:fill="auto"/>
            <w:noWrap/>
            <w:tcMar>
              <w:top w:w="28" w:type="dxa"/>
              <w:left w:w="28" w:type="dxa"/>
              <w:bottom w:w="28" w:type="dxa"/>
              <w:right w:w="28" w:type="dxa"/>
            </w:tcMar>
            <w:vAlign w:val="center"/>
            <w:hideMark/>
          </w:tcPr>
          <w:p w14:paraId="0318B5A2" w14:textId="77777777" w:rsidR="0046341A" w:rsidRPr="00156ADB" w:rsidRDefault="0046341A" w:rsidP="00C44A92">
            <w:pPr>
              <w:spacing w:after="0"/>
              <w:jc w:val="center"/>
              <w:rPr>
                <w:rFonts w:eastAsia="Times New Roman" w:cs="Calibri"/>
                <w:sz w:val="15"/>
                <w:szCs w:val="15"/>
                <w:lang w:eastAsia="es-CL"/>
              </w:rPr>
            </w:pPr>
            <w:r w:rsidRPr="00156ADB">
              <w:rPr>
                <w:rFonts w:eastAsia="Times New Roman" w:cs="Calibri"/>
                <w:sz w:val="15"/>
                <w:szCs w:val="15"/>
                <w:lang w:eastAsia="es-CL"/>
              </w:rPr>
              <w:t>FDT-202</w:t>
            </w:r>
            <w:r w:rsidR="00C44A92">
              <w:rPr>
                <w:rFonts w:eastAsia="Times New Roman" w:cs="Calibri"/>
                <w:sz w:val="15"/>
                <w:szCs w:val="15"/>
                <w:lang w:eastAsia="es-CL"/>
              </w:rPr>
              <w:t>3</w:t>
            </w:r>
            <w:r w:rsidRPr="00156ADB">
              <w:rPr>
                <w:rFonts w:eastAsia="Times New Roman" w:cs="Calibri"/>
                <w:sz w:val="15"/>
                <w:szCs w:val="15"/>
                <w:lang w:eastAsia="es-CL"/>
              </w:rPr>
              <w:t>-0</w:t>
            </w:r>
            <w:r w:rsidR="00C44A92">
              <w:rPr>
                <w:rFonts w:eastAsia="Times New Roman" w:cs="Calibri"/>
                <w:sz w:val="15"/>
                <w:szCs w:val="15"/>
                <w:lang w:eastAsia="es-CL"/>
              </w:rPr>
              <w:t>4</w:t>
            </w:r>
            <w:r w:rsidRPr="00156ADB">
              <w:rPr>
                <w:rFonts w:eastAsia="Times New Roman" w:cs="Calibri"/>
                <w:sz w:val="15"/>
                <w:szCs w:val="15"/>
                <w:lang w:eastAsia="es-CL"/>
              </w:rPr>
              <w:t>-A</w:t>
            </w:r>
            <w:r w:rsidR="00C44A92">
              <w:rPr>
                <w:rFonts w:eastAsia="Times New Roman" w:cs="Calibri"/>
                <w:sz w:val="15"/>
                <w:szCs w:val="15"/>
                <w:lang w:eastAsia="es-CL"/>
              </w:rPr>
              <w:t>TA</w:t>
            </w:r>
            <w:r w:rsidRPr="00156ADB">
              <w:rPr>
                <w:rFonts w:eastAsia="Times New Roman" w:cs="Calibri"/>
                <w:sz w:val="15"/>
                <w:szCs w:val="15"/>
                <w:lang w:eastAsia="es-CL"/>
              </w:rPr>
              <w:t>-YY</w:t>
            </w:r>
          </w:p>
        </w:tc>
        <w:tc>
          <w:tcPr>
            <w:tcW w:w="2140" w:type="dxa"/>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5FCB422" w14:textId="77777777" w:rsidR="0046341A" w:rsidRPr="00156ADB" w:rsidRDefault="0046341A" w:rsidP="0046341A">
            <w:pPr>
              <w:spacing w:after="0"/>
              <w:jc w:val="left"/>
              <w:rPr>
                <w:rFonts w:eastAsia="Times New Roman" w:cs="Calibri"/>
                <w:sz w:val="15"/>
                <w:szCs w:val="15"/>
                <w:lang w:eastAsia="es-CL"/>
              </w:rPr>
            </w:pPr>
            <w:r w:rsidRPr="00156ADB">
              <w:rPr>
                <w:rFonts w:eastAsia="Times New Roman" w:cs="Calibri"/>
                <w:sz w:val="15"/>
                <w:szCs w:val="15"/>
                <w:lang w:eastAsia="es-CL"/>
              </w:rPr>
              <w:t>Oferta de Servicios Públicos</w:t>
            </w:r>
          </w:p>
        </w:tc>
        <w:tc>
          <w:tcPr>
            <w:tcW w:w="709"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A97639B" w14:textId="77777777" w:rsidR="0046341A" w:rsidRPr="00156ADB" w:rsidRDefault="0046341A" w:rsidP="0046341A">
            <w:pPr>
              <w:spacing w:after="0"/>
              <w:jc w:val="right"/>
              <w:rPr>
                <w:rFonts w:eastAsia="Times New Roman" w:cs="Calibri"/>
                <w:sz w:val="15"/>
                <w:szCs w:val="15"/>
                <w:lang w:eastAsia="es-CL"/>
              </w:rPr>
            </w:pPr>
            <w:r w:rsidRPr="00156ADB">
              <w:rPr>
                <w:rFonts w:eastAsia="Times New Roman" w:cs="Calibri"/>
                <w:sz w:val="15"/>
                <w:szCs w:val="15"/>
                <w:lang w:eastAsia="es-CL"/>
              </w:rPr>
              <w:t> </w:t>
            </w:r>
          </w:p>
        </w:tc>
        <w:tc>
          <w:tcPr>
            <w:tcW w:w="992"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CD50754" w14:textId="77777777" w:rsidR="0046341A" w:rsidRPr="00156ADB" w:rsidRDefault="0046341A" w:rsidP="0046341A">
            <w:pPr>
              <w:spacing w:after="0"/>
              <w:jc w:val="left"/>
              <w:rPr>
                <w:rFonts w:eastAsia="Times New Roman" w:cs="Calibri"/>
                <w:sz w:val="15"/>
                <w:szCs w:val="15"/>
                <w:lang w:eastAsia="es-CL"/>
              </w:rPr>
            </w:pPr>
            <w:r w:rsidRPr="00156ADB">
              <w:rPr>
                <w:rFonts w:eastAsia="Times New Roman" w:cs="Calibri"/>
                <w:sz w:val="15"/>
                <w:szCs w:val="15"/>
                <w:lang w:eastAsia="es-CL"/>
              </w:rPr>
              <w:t> </w:t>
            </w:r>
          </w:p>
        </w:tc>
        <w:tc>
          <w:tcPr>
            <w:tcW w:w="85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386E912" w14:textId="77777777" w:rsidR="0046341A" w:rsidRPr="00156ADB" w:rsidRDefault="0046341A" w:rsidP="0046341A">
            <w:pPr>
              <w:spacing w:after="0"/>
              <w:jc w:val="left"/>
              <w:rPr>
                <w:rFonts w:eastAsia="Times New Roman" w:cs="Calibri"/>
                <w:sz w:val="15"/>
                <w:szCs w:val="15"/>
                <w:lang w:eastAsia="es-CL"/>
              </w:rPr>
            </w:pPr>
            <w:r w:rsidRPr="00156ADB">
              <w:rPr>
                <w:rFonts w:eastAsia="Times New Roman" w:cs="Calibri"/>
                <w:sz w:val="15"/>
                <w:szCs w:val="15"/>
                <w:lang w:eastAsia="es-CL"/>
              </w:rPr>
              <w:t> </w:t>
            </w:r>
          </w:p>
        </w:tc>
        <w:tc>
          <w:tcPr>
            <w:tcW w:w="73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9A84349"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72A2900"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7"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773CAE8"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03BDAF6"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7"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34BB715"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ABB5E72"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1231E00"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7"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B42C935"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C2DBC9C"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7"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1A99C04"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r>
      <w:tr w:rsidR="0046341A" w:rsidRPr="00156ADB" w14:paraId="45ECB165" w14:textId="77777777" w:rsidTr="00F12566">
        <w:tc>
          <w:tcPr>
            <w:tcW w:w="952" w:type="dxa"/>
            <w:vMerge/>
            <w:tcBorders>
              <w:top w:val="nil"/>
              <w:left w:val="single" w:sz="4" w:space="0" w:color="A6A6A6"/>
              <w:bottom w:val="single" w:sz="4" w:space="0" w:color="A6A6A6"/>
              <w:right w:val="nil"/>
            </w:tcBorders>
            <w:noWrap/>
            <w:tcMar>
              <w:top w:w="28" w:type="dxa"/>
              <w:left w:w="28" w:type="dxa"/>
              <w:bottom w:w="28" w:type="dxa"/>
              <w:right w:w="28" w:type="dxa"/>
            </w:tcMar>
            <w:vAlign w:val="center"/>
            <w:hideMark/>
          </w:tcPr>
          <w:p w14:paraId="07F15718" w14:textId="77777777" w:rsidR="0046341A" w:rsidRPr="00156ADB" w:rsidRDefault="0046341A" w:rsidP="0046341A">
            <w:pPr>
              <w:spacing w:after="0"/>
              <w:jc w:val="left"/>
              <w:rPr>
                <w:rFonts w:eastAsia="Times New Roman" w:cs="Calibri"/>
                <w:sz w:val="15"/>
                <w:szCs w:val="15"/>
                <w:lang w:eastAsia="es-CL"/>
              </w:rPr>
            </w:pPr>
          </w:p>
        </w:tc>
        <w:tc>
          <w:tcPr>
            <w:tcW w:w="2140" w:type="dxa"/>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0A6F222" w14:textId="77777777" w:rsidR="0046341A" w:rsidRPr="00156ADB" w:rsidRDefault="0046341A" w:rsidP="0046341A">
            <w:pPr>
              <w:spacing w:after="0"/>
              <w:ind w:firstLineChars="200" w:firstLine="300"/>
              <w:jc w:val="left"/>
              <w:rPr>
                <w:rFonts w:eastAsia="Times New Roman" w:cs="Calibri"/>
                <w:sz w:val="15"/>
                <w:szCs w:val="15"/>
                <w:lang w:eastAsia="es-CL"/>
              </w:rPr>
            </w:pPr>
            <w:r w:rsidRPr="00156ADB">
              <w:rPr>
                <w:rFonts w:eastAsia="Times New Roman" w:cs="Calibri"/>
                <w:sz w:val="15"/>
                <w:szCs w:val="15"/>
                <w:lang w:eastAsia="es-CL"/>
              </w:rPr>
              <w:t>Plan A</w:t>
            </w:r>
          </w:p>
        </w:tc>
        <w:tc>
          <w:tcPr>
            <w:tcW w:w="709"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FA3E7F5" w14:textId="77777777" w:rsidR="0046341A" w:rsidRPr="00156ADB" w:rsidRDefault="0046341A" w:rsidP="0046341A">
            <w:pPr>
              <w:spacing w:after="0"/>
              <w:jc w:val="right"/>
              <w:rPr>
                <w:rFonts w:eastAsia="Times New Roman" w:cs="Calibri"/>
                <w:sz w:val="15"/>
                <w:szCs w:val="15"/>
                <w:lang w:eastAsia="es-CL"/>
              </w:rPr>
            </w:pPr>
            <w:r w:rsidRPr="00156ADB">
              <w:rPr>
                <w:rFonts w:eastAsia="Times New Roman" w:cs="Calibri"/>
                <w:sz w:val="15"/>
                <w:szCs w:val="15"/>
                <w:lang w:eastAsia="es-CL"/>
              </w:rPr>
              <w:t> </w:t>
            </w:r>
          </w:p>
        </w:tc>
        <w:tc>
          <w:tcPr>
            <w:tcW w:w="992"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E06612B" w14:textId="77777777" w:rsidR="0046341A" w:rsidRPr="00156ADB" w:rsidRDefault="0046341A" w:rsidP="0046341A">
            <w:pPr>
              <w:spacing w:after="0"/>
              <w:jc w:val="left"/>
              <w:rPr>
                <w:rFonts w:eastAsia="Times New Roman" w:cs="Calibri"/>
                <w:sz w:val="15"/>
                <w:szCs w:val="15"/>
                <w:lang w:eastAsia="es-CL"/>
              </w:rPr>
            </w:pPr>
            <w:r w:rsidRPr="00156ADB">
              <w:rPr>
                <w:rFonts w:eastAsia="Times New Roman" w:cs="Calibri"/>
                <w:sz w:val="15"/>
                <w:szCs w:val="15"/>
                <w:lang w:eastAsia="es-CL"/>
              </w:rPr>
              <w:t> </w:t>
            </w:r>
          </w:p>
        </w:tc>
        <w:tc>
          <w:tcPr>
            <w:tcW w:w="85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5CA8D2F" w14:textId="77777777" w:rsidR="0046341A" w:rsidRPr="00156ADB" w:rsidRDefault="0046341A" w:rsidP="0046341A">
            <w:pPr>
              <w:spacing w:after="0"/>
              <w:jc w:val="left"/>
              <w:rPr>
                <w:rFonts w:eastAsia="Times New Roman" w:cs="Calibri"/>
                <w:sz w:val="15"/>
                <w:szCs w:val="15"/>
                <w:lang w:eastAsia="es-CL"/>
              </w:rPr>
            </w:pPr>
            <w:r w:rsidRPr="00156ADB">
              <w:rPr>
                <w:rFonts w:eastAsia="Times New Roman" w:cs="Calibri"/>
                <w:sz w:val="15"/>
                <w:szCs w:val="15"/>
                <w:lang w:eastAsia="es-CL"/>
              </w:rPr>
              <w:t> </w:t>
            </w:r>
          </w:p>
        </w:tc>
        <w:tc>
          <w:tcPr>
            <w:tcW w:w="73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6970065"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9F6DEA2"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7"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EC7D2AE"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2EA3147"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7"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D71695A"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2E38581"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D85573E"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7"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F70B3E6"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1B2583E"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7"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1F02CA0"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r>
      <w:tr w:rsidR="0046341A" w:rsidRPr="00156ADB" w14:paraId="122AEDCD" w14:textId="77777777" w:rsidTr="00F12566">
        <w:tc>
          <w:tcPr>
            <w:tcW w:w="952" w:type="dxa"/>
            <w:vMerge/>
            <w:tcBorders>
              <w:top w:val="nil"/>
              <w:left w:val="single" w:sz="4" w:space="0" w:color="A6A6A6"/>
              <w:bottom w:val="single" w:sz="4" w:space="0" w:color="A6A6A6"/>
              <w:right w:val="nil"/>
            </w:tcBorders>
            <w:noWrap/>
            <w:tcMar>
              <w:top w:w="28" w:type="dxa"/>
              <w:left w:w="28" w:type="dxa"/>
              <w:bottom w:w="28" w:type="dxa"/>
              <w:right w:w="28" w:type="dxa"/>
            </w:tcMar>
            <w:vAlign w:val="center"/>
            <w:hideMark/>
          </w:tcPr>
          <w:p w14:paraId="245E3D2B" w14:textId="77777777" w:rsidR="0046341A" w:rsidRPr="00156ADB" w:rsidRDefault="0046341A" w:rsidP="0046341A">
            <w:pPr>
              <w:spacing w:after="0"/>
              <w:jc w:val="left"/>
              <w:rPr>
                <w:rFonts w:eastAsia="Times New Roman" w:cs="Calibri"/>
                <w:sz w:val="15"/>
                <w:szCs w:val="15"/>
                <w:lang w:eastAsia="es-CL"/>
              </w:rPr>
            </w:pPr>
          </w:p>
        </w:tc>
        <w:tc>
          <w:tcPr>
            <w:tcW w:w="2140" w:type="dxa"/>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E5D6D6B" w14:textId="77777777" w:rsidR="0046341A" w:rsidRPr="00156ADB" w:rsidRDefault="0046341A" w:rsidP="0046341A">
            <w:pPr>
              <w:spacing w:after="0"/>
              <w:ind w:firstLineChars="200" w:firstLine="300"/>
              <w:jc w:val="left"/>
              <w:rPr>
                <w:rFonts w:eastAsia="Times New Roman" w:cs="Calibri"/>
                <w:sz w:val="15"/>
                <w:szCs w:val="15"/>
                <w:lang w:eastAsia="es-CL"/>
              </w:rPr>
            </w:pPr>
            <w:r w:rsidRPr="00156ADB">
              <w:rPr>
                <w:rFonts w:eastAsia="Times New Roman" w:cs="Calibri"/>
                <w:sz w:val="15"/>
                <w:szCs w:val="15"/>
                <w:lang w:eastAsia="es-CL"/>
              </w:rPr>
              <w:t>Plan B</w:t>
            </w:r>
          </w:p>
        </w:tc>
        <w:tc>
          <w:tcPr>
            <w:tcW w:w="709"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13B70B1" w14:textId="77777777" w:rsidR="0046341A" w:rsidRPr="00156ADB" w:rsidRDefault="0046341A" w:rsidP="0046341A">
            <w:pPr>
              <w:spacing w:after="0"/>
              <w:jc w:val="right"/>
              <w:rPr>
                <w:rFonts w:eastAsia="Times New Roman" w:cs="Calibri"/>
                <w:sz w:val="15"/>
                <w:szCs w:val="15"/>
                <w:lang w:eastAsia="es-CL"/>
              </w:rPr>
            </w:pPr>
            <w:r w:rsidRPr="00156ADB">
              <w:rPr>
                <w:rFonts w:eastAsia="Times New Roman" w:cs="Calibri"/>
                <w:sz w:val="15"/>
                <w:szCs w:val="15"/>
                <w:lang w:eastAsia="es-CL"/>
              </w:rPr>
              <w:t> </w:t>
            </w:r>
          </w:p>
        </w:tc>
        <w:tc>
          <w:tcPr>
            <w:tcW w:w="992"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05F39CE" w14:textId="77777777" w:rsidR="0046341A" w:rsidRPr="00156ADB" w:rsidRDefault="0046341A" w:rsidP="0046341A">
            <w:pPr>
              <w:spacing w:after="0"/>
              <w:jc w:val="left"/>
              <w:rPr>
                <w:rFonts w:eastAsia="Times New Roman" w:cs="Calibri"/>
                <w:sz w:val="15"/>
                <w:szCs w:val="15"/>
                <w:lang w:eastAsia="es-CL"/>
              </w:rPr>
            </w:pPr>
            <w:r w:rsidRPr="00156ADB">
              <w:rPr>
                <w:rFonts w:eastAsia="Times New Roman" w:cs="Calibri"/>
                <w:sz w:val="15"/>
                <w:szCs w:val="15"/>
                <w:lang w:eastAsia="es-CL"/>
              </w:rPr>
              <w:t> </w:t>
            </w:r>
          </w:p>
        </w:tc>
        <w:tc>
          <w:tcPr>
            <w:tcW w:w="85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0393EEC" w14:textId="77777777" w:rsidR="0046341A" w:rsidRPr="00156ADB" w:rsidRDefault="0046341A" w:rsidP="0046341A">
            <w:pPr>
              <w:spacing w:after="0"/>
              <w:jc w:val="left"/>
              <w:rPr>
                <w:rFonts w:eastAsia="Times New Roman" w:cs="Calibri"/>
                <w:sz w:val="15"/>
                <w:szCs w:val="15"/>
                <w:lang w:eastAsia="es-CL"/>
              </w:rPr>
            </w:pPr>
            <w:r w:rsidRPr="00156ADB">
              <w:rPr>
                <w:rFonts w:eastAsia="Times New Roman" w:cs="Calibri"/>
                <w:sz w:val="15"/>
                <w:szCs w:val="15"/>
                <w:lang w:eastAsia="es-CL"/>
              </w:rPr>
              <w:t> </w:t>
            </w:r>
          </w:p>
        </w:tc>
        <w:tc>
          <w:tcPr>
            <w:tcW w:w="73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F2FA839"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25546F0"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7"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C8F0975"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66A7DB0"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7"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E648B8D"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24A660E"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B3A0C03"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7"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CEBC2A1"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B9677C6"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7"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67DC63D"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r>
      <w:tr w:rsidR="0046341A" w:rsidRPr="00156ADB" w14:paraId="2AFE0062" w14:textId="77777777" w:rsidTr="00F12566">
        <w:tc>
          <w:tcPr>
            <w:tcW w:w="952" w:type="dxa"/>
            <w:vMerge/>
            <w:tcBorders>
              <w:top w:val="nil"/>
              <w:left w:val="single" w:sz="4" w:space="0" w:color="A6A6A6"/>
              <w:bottom w:val="single" w:sz="4" w:space="0" w:color="A6A6A6"/>
              <w:right w:val="nil"/>
            </w:tcBorders>
            <w:noWrap/>
            <w:tcMar>
              <w:top w:w="28" w:type="dxa"/>
              <w:left w:w="28" w:type="dxa"/>
              <w:bottom w:w="28" w:type="dxa"/>
              <w:right w:w="28" w:type="dxa"/>
            </w:tcMar>
            <w:vAlign w:val="center"/>
            <w:hideMark/>
          </w:tcPr>
          <w:p w14:paraId="13F18A92" w14:textId="77777777" w:rsidR="0046341A" w:rsidRPr="00156ADB" w:rsidRDefault="0046341A" w:rsidP="0046341A">
            <w:pPr>
              <w:spacing w:after="0"/>
              <w:jc w:val="left"/>
              <w:rPr>
                <w:rFonts w:eastAsia="Times New Roman" w:cs="Calibri"/>
                <w:sz w:val="15"/>
                <w:szCs w:val="15"/>
                <w:lang w:eastAsia="es-CL"/>
              </w:rPr>
            </w:pPr>
          </w:p>
        </w:tc>
        <w:tc>
          <w:tcPr>
            <w:tcW w:w="2140" w:type="dxa"/>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45DC640" w14:textId="77777777" w:rsidR="0046341A" w:rsidRPr="00156ADB" w:rsidRDefault="0046341A" w:rsidP="0046341A">
            <w:pPr>
              <w:spacing w:after="0"/>
              <w:ind w:firstLineChars="200" w:firstLine="300"/>
              <w:jc w:val="left"/>
              <w:rPr>
                <w:rFonts w:eastAsia="Times New Roman" w:cs="Calibri"/>
                <w:sz w:val="15"/>
                <w:szCs w:val="15"/>
                <w:lang w:eastAsia="es-CL"/>
              </w:rPr>
            </w:pPr>
            <w:r w:rsidRPr="00156ADB">
              <w:rPr>
                <w:rFonts w:eastAsia="Times New Roman" w:cs="Calibri"/>
                <w:sz w:val="15"/>
                <w:szCs w:val="15"/>
                <w:lang w:eastAsia="es-CL"/>
              </w:rPr>
              <w:t>…</w:t>
            </w:r>
          </w:p>
        </w:tc>
        <w:tc>
          <w:tcPr>
            <w:tcW w:w="709"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C8B5C78" w14:textId="77777777" w:rsidR="0046341A" w:rsidRPr="00156ADB" w:rsidRDefault="0046341A" w:rsidP="0046341A">
            <w:pPr>
              <w:spacing w:after="0"/>
              <w:jc w:val="right"/>
              <w:rPr>
                <w:rFonts w:eastAsia="Times New Roman" w:cs="Calibri"/>
                <w:sz w:val="15"/>
                <w:szCs w:val="15"/>
                <w:lang w:eastAsia="es-CL"/>
              </w:rPr>
            </w:pPr>
            <w:r w:rsidRPr="00156ADB">
              <w:rPr>
                <w:rFonts w:eastAsia="Times New Roman" w:cs="Calibri"/>
                <w:sz w:val="15"/>
                <w:szCs w:val="15"/>
                <w:lang w:eastAsia="es-CL"/>
              </w:rPr>
              <w:t> </w:t>
            </w:r>
          </w:p>
        </w:tc>
        <w:tc>
          <w:tcPr>
            <w:tcW w:w="992"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9672B8D" w14:textId="77777777" w:rsidR="0046341A" w:rsidRPr="00156ADB" w:rsidRDefault="0046341A" w:rsidP="0046341A">
            <w:pPr>
              <w:spacing w:after="0"/>
              <w:jc w:val="left"/>
              <w:rPr>
                <w:rFonts w:eastAsia="Times New Roman" w:cs="Calibri"/>
                <w:sz w:val="15"/>
                <w:szCs w:val="15"/>
                <w:lang w:eastAsia="es-CL"/>
              </w:rPr>
            </w:pPr>
            <w:r w:rsidRPr="00156ADB">
              <w:rPr>
                <w:rFonts w:eastAsia="Times New Roman" w:cs="Calibri"/>
                <w:sz w:val="15"/>
                <w:szCs w:val="15"/>
                <w:lang w:eastAsia="es-CL"/>
              </w:rPr>
              <w:t> </w:t>
            </w:r>
          </w:p>
        </w:tc>
        <w:tc>
          <w:tcPr>
            <w:tcW w:w="85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5FEB6C2" w14:textId="77777777" w:rsidR="0046341A" w:rsidRPr="00156ADB" w:rsidRDefault="0046341A" w:rsidP="0046341A">
            <w:pPr>
              <w:spacing w:after="0"/>
              <w:jc w:val="left"/>
              <w:rPr>
                <w:rFonts w:eastAsia="Times New Roman" w:cs="Calibri"/>
                <w:sz w:val="15"/>
                <w:szCs w:val="15"/>
                <w:lang w:eastAsia="es-CL"/>
              </w:rPr>
            </w:pPr>
            <w:r w:rsidRPr="00156ADB">
              <w:rPr>
                <w:rFonts w:eastAsia="Times New Roman" w:cs="Calibri"/>
                <w:sz w:val="15"/>
                <w:szCs w:val="15"/>
                <w:lang w:eastAsia="es-CL"/>
              </w:rPr>
              <w:t> </w:t>
            </w:r>
          </w:p>
        </w:tc>
        <w:tc>
          <w:tcPr>
            <w:tcW w:w="73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7B617F3"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FC1BF90"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7"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6DEBB92"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9CEBC17"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7"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B126EFC"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D388EF6"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DD17645"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7"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7B2F521"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772D872"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7"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BE63EA4"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r>
      <w:tr w:rsidR="0046341A" w:rsidRPr="00156ADB" w14:paraId="4DDAF40E" w14:textId="77777777" w:rsidTr="00F12566">
        <w:tc>
          <w:tcPr>
            <w:tcW w:w="952" w:type="dxa"/>
            <w:vMerge/>
            <w:tcBorders>
              <w:top w:val="nil"/>
              <w:left w:val="single" w:sz="4" w:space="0" w:color="A6A6A6"/>
              <w:bottom w:val="single" w:sz="4" w:space="0" w:color="A6A6A6"/>
              <w:right w:val="nil"/>
            </w:tcBorders>
            <w:noWrap/>
            <w:tcMar>
              <w:top w:w="28" w:type="dxa"/>
              <w:left w:w="28" w:type="dxa"/>
              <w:bottom w:w="28" w:type="dxa"/>
              <w:right w:w="28" w:type="dxa"/>
            </w:tcMar>
            <w:vAlign w:val="center"/>
            <w:hideMark/>
          </w:tcPr>
          <w:p w14:paraId="6D616B2B" w14:textId="77777777" w:rsidR="0046341A" w:rsidRPr="00156ADB" w:rsidRDefault="0046341A" w:rsidP="0046341A">
            <w:pPr>
              <w:spacing w:after="0"/>
              <w:jc w:val="left"/>
              <w:rPr>
                <w:rFonts w:eastAsia="Times New Roman" w:cs="Calibri"/>
                <w:sz w:val="15"/>
                <w:szCs w:val="15"/>
                <w:lang w:eastAsia="es-CL"/>
              </w:rPr>
            </w:pPr>
          </w:p>
        </w:tc>
        <w:tc>
          <w:tcPr>
            <w:tcW w:w="2140" w:type="dxa"/>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D5939F8" w14:textId="77777777" w:rsidR="0046341A" w:rsidRPr="00156ADB" w:rsidRDefault="0046341A" w:rsidP="0046341A">
            <w:pPr>
              <w:spacing w:after="0"/>
              <w:jc w:val="left"/>
              <w:rPr>
                <w:rFonts w:eastAsia="Times New Roman" w:cs="Calibri"/>
                <w:sz w:val="15"/>
                <w:szCs w:val="15"/>
                <w:lang w:eastAsia="es-CL"/>
              </w:rPr>
            </w:pPr>
            <w:r w:rsidRPr="00156ADB">
              <w:rPr>
                <w:rFonts w:eastAsia="Times New Roman" w:cs="Calibri"/>
                <w:sz w:val="15"/>
                <w:szCs w:val="15"/>
                <w:lang w:eastAsia="es-CL"/>
              </w:rPr>
              <w:t>Oferta de RAN</w:t>
            </w:r>
          </w:p>
        </w:tc>
        <w:tc>
          <w:tcPr>
            <w:tcW w:w="709"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311C7EA" w14:textId="77777777" w:rsidR="0046341A" w:rsidRPr="00156ADB" w:rsidRDefault="0046341A" w:rsidP="0046341A">
            <w:pPr>
              <w:spacing w:after="0"/>
              <w:jc w:val="right"/>
              <w:rPr>
                <w:rFonts w:eastAsia="Times New Roman" w:cs="Calibri"/>
                <w:sz w:val="15"/>
                <w:szCs w:val="15"/>
                <w:lang w:eastAsia="es-CL"/>
              </w:rPr>
            </w:pPr>
            <w:r w:rsidRPr="00156ADB">
              <w:rPr>
                <w:rFonts w:eastAsia="Times New Roman" w:cs="Calibri"/>
                <w:sz w:val="15"/>
                <w:szCs w:val="15"/>
                <w:lang w:eastAsia="es-CL"/>
              </w:rPr>
              <w:t> </w:t>
            </w:r>
          </w:p>
        </w:tc>
        <w:tc>
          <w:tcPr>
            <w:tcW w:w="992"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C2F60A2" w14:textId="77777777" w:rsidR="0046341A" w:rsidRPr="00156ADB" w:rsidRDefault="0046341A" w:rsidP="0046341A">
            <w:pPr>
              <w:spacing w:after="0"/>
              <w:jc w:val="left"/>
              <w:rPr>
                <w:rFonts w:eastAsia="Times New Roman" w:cs="Calibri"/>
                <w:sz w:val="15"/>
                <w:szCs w:val="15"/>
                <w:lang w:eastAsia="es-CL"/>
              </w:rPr>
            </w:pPr>
            <w:r w:rsidRPr="00156ADB">
              <w:rPr>
                <w:rFonts w:eastAsia="Times New Roman" w:cs="Calibri"/>
                <w:sz w:val="15"/>
                <w:szCs w:val="15"/>
                <w:lang w:eastAsia="es-CL"/>
              </w:rPr>
              <w:t> </w:t>
            </w:r>
          </w:p>
        </w:tc>
        <w:tc>
          <w:tcPr>
            <w:tcW w:w="85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09AEDD0" w14:textId="77777777" w:rsidR="0046341A" w:rsidRPr="00156ADB" w:rsidRDefault="0046341A" w:rsidP="0046341A">
            <w:pPr>
              <w:spacing w:after="0"/>
              <w:jc w:val="left"/>
              <w:rPr>
                <w:rFonts w:eastAsia="Times New Roman" w:cs="Calibri"/>
                <w:sz w:val="15"/>
                <w:szCs w:val="15"/>
                <w:lang w:eastAsia="es-CL"/>
              </w:rPr>
            </w:pPr>
            <w:r w:rsidRPr="00156ADB">
              <w:rPr>
                <w:rFonts w:eastAsia="Times New Roman" w:cs="Calibri"/>
                <w:sz w:val="15"/>
                <w:szCs w:val="15"/>
                <w:lang w:eastAsia="es-CL"/>
              </w:rPr>
              <w:t> </w:t>
            </w:r>
          </w:p>
        </w:tc>
        <w:tc>
          <w:tcPr>
            <w:tcW w:w="73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2A1F891"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AC98866"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7"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08293F5"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C731538"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7"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601B872"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B0DC29B"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9EFA24D"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7"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93256B0"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B347B4B"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7"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76AF8E3"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r>
      <w:tr w:rsidR="0046341A" w:rsidRPr="00156ADB" w14:paraId="64811F06" w14:textId="77777777" w:rsidTr="00F12566">
        <w:tc>
          <w:tcPr>
            <w:tcW w:w="952" w:type="dxa"/>
            <w:vMerge/>
            <w:tcBorders>
              <w:top w:val="nil"/>
              <w:left w:val="single" w:sz="4" w:space="0" w:color="A6A6A6"/>
              <w:bottom w:val="single" w:sz="4" w:space="0" w:color="A6A6A6"/>
              <w:right w:val="nil"/>
            </w:tcBorders>
            <w:noWrap/>
            <w:tcMar>
              <w:top w:w="28" w:type="dxa"/>
              <w:left w:w="28" w:type="dxa"/>
              <w:bottom w:w="28" w:type="dxa"/>
              <w:right w:w="28" w:type="dxa"/>
            </w:tcMar>
            <w:vAlign w:val="center"/>
            <w:hideMark/>
          </w:tcPr>
          <w:p w14:paraId="63D1A3E3" w14:textId="77777777" w:rsidR="0046341A" w:rsidRPr="00156ADB" w:rsidRDefault="0046341A" w:rsidP="0046341A">
            <w:pPr>
              <w:spacing w:after="0"/>
              <w:jc w:val="left"/>
              <w:rPr>
                <w:rFonts w:eastAsia="Times New Roman" w:cs="Calibri"/>
                <w:sz w:val="15"/>
                <w:szCs w:val="15"/>
                <w:lang w:eastAsia="es-CL"/>
              </w:rPr>
            </w:pPr>
          </w:p>
        </w:tc>
        <w:tc>
          <w:tcPr>
            <w:tcW w:w="2140" w:type="dxa"/>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C891D65" w14:textId="77777777" w:rsidR="0046341A" w:rsidRPr="00156ADB" w:rsidRDefault="0046341A" w:rsidP="0046341A">
            <w:pPr>
              <w:spacing w:after="0"/>
              <w:jc w:val="left"/>
              <w:rPr>
                <w:rFonts w:eastAsia="Times New Roman" w:cs="Calibri"/>
                <w:sz w:val="15"/>
                <w:szCs w:val="15"/>
                <w:lang w:eastAsia="es-CL"/>
              </w:rPr>
            </w:pPr>
            <w:r w:rsidRPr="00156ADB">
              <w:rPr>
                <w:rFonts w:eastAsia="Times New Roman" w:cs="Calibri"/>
                <w:sz w:val="15"/>
                <w:szCs w:val="15"/>
                <w:lang w:eastAsia="es-CL"/>
              </w:rPr>
              <w:t>Oferta de facilidades a OMV</w:t>
            </w:r>
          </w:p>
        </w:tc>
        <w:tc>
          <w:tcPr>
            <w:tcW w:w="709"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339950B" w14:textId="77777777" w:rsidR="0046341A" w:rsidRPr="00156ADB" w:rsidRDefault="0046341A" w:rsidP="0046341A">
            <w:pPr>
              <w:spacing w:after="0"/>
              <w:jc w:val="right"/>
              <w:rPr>
                <w:rFonts w:eastAsia="Times New Roman" w:cs="Calibri"/>
                <w:sz w:val="15"/>
                <w:szCs w:val="15"/>
                <w:lang w:eastAsia="es-CL"/>
              </w:rPr>
            </w:pPr>
            <w:r w:rsidRPr="00156ADB">
              <w:rPr>
                <w:rFonts w:eastAsia="Times New Roman" w:cs="Calibri"/>
                <w:sz w:val="15"/>
                <w:szCs w:val="15"/>
                <w:lang w:eastAsia="es-CL"/>
              </w:rPr>
              <w:t> </w:t>
            </w:r>
          </w:p>
        </w:tc>
        <w:tc>
          <w:tcPr>
            <w:tcW w:w="992"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3178975" w14:textId="77777777" w:rsidR="0046341A" w:rsidRPr="00156ADB" w:rsidRDefault="0046341A" w:rsidP="0046341A">
            <w:pPr>
              <w:spacing w:after="0"/>
              <w:jc w:val="left"/>
              <w:rPr>
                <w:rFonts w:eastAsia="Times New Roman" w:cs="Calibri"/>
                <w:sz w:val="15"/>
                <w:szCs w:val="15"/>
                <w:lang w:eastAsia="es-CL"/>
              </w:rPr>
            </w:pPr>
            <w:r w:rsidRPr="00156ADB">
              <w:rPr>
                <w:rFonts w:eastAsia="Times New Roman" w:cs="Calibri"/>
                <w:sz w:val="15"/>
                <w:szCs w:val="15"/>
                <w:lang w:eastAsia="es-CL"/>
              </w:rPr>
              <w:t> </w:t>
            </w:r>
          </w:p>
        </w:tc>
        <w:tc>
          <w:tcPr>
            <w:tcW w:w="85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9012BC3" w14:textId="77777777" w:rsidR="0046341A" w:rsidRPr="00156ADB" w:rsidRDefault="0046341A" w:rsidP="0046341A">
            <w:pPr>
              <w:spacing w:after="0"/>
              <w:jc w:val="left"/>
              <w:rPr>
                <w:rFonts w:eastAsia="Times New Roman" w:cs="Calibri"/>
                <w:sz w:val="15"/>
                <w:szCs w:val="15"/>
                <w:lang w:eastAsia="es-CL"/>
              </w:rPr>
            </w:pPr>
            <w:r w:rsidRPr="00156ADB">
              <w:rPr>
                <w:rFonts w:eastAsia="Times New Roman" w:cs="Calibri"/>
                <w:sz w:val="15"/>
                <w:szCs w:val="15"/>
                <w:lang w:eastAsia="es-CL"/>
              </w:rPr>
              <w:t> </w:t>
            </w:r>
          </w:p>
        </w:tc>
        <w:tc>
          <w:tcPr>
            <w:tcW w:w="73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CF8C503"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EAAD098"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7"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A111C27"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D71E234"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7"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4FFBD29"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2088052"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B2FACFE"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7"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F0C78FE"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C8A97B1"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7"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BEA3F08"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r>
      <w:tr w:rsidR="0046341A" w:rsidRPr="00156ADB" w14:paraId="3275F0A2" w14:textId="77777777" w:rsidTr="0046341A">
        <w:tc>
          <w:tcPr>
            <w:tcW w:w="952" w:type="dxa"/>
            <w:vMerge/>
            <w:tcBorders>
              <w:top w:val="nil"/>
              <w:left w:val="single" w:sz="4" w:space="0" w:color="A6A6A6"/>
              <w:bottom w:val="single" w:sz="4" w:space="0" w:color="A6A6A6"/>
              <w:right w:val="nil"/>
            </w:tcBorders>
            <w:noWrap/>
            <w:tcMar>
              <w:top w:w="28" w:type="dxa"/>
              <w:left w:w="28" w:type="dxa"/>
              <w:bottom w:w="28" w:type="dxa"/>
              <w:right w:w="28" w:type="dxa"/>
            </w:tcMar>
            <w:vAlign w:val="center"/>
            <w:hideMark/>
          </w:tcPr>
          <w:p w14:paraId="4890129B" w14:textId="77777777" w:rsidR="0046341A" w:rsidRPr="00156ADB" w:rsidRDefault="0046341A" w:rsidP="0046341A">
            <w:pPr>
              <w:spacing w:after="0"/>
              <w:jc w:val="left"/>
              <w:rPr>
                <w:rFonts w:eastAsia="Times New Roman" w:cs="Calibri"/>
                <w:sz w:val="15"/>
                <w:szCs w:val="15"/>
                <w:lang w:eastAsia="es-CL"/>
              </w:rPr>
            </w:pPr>
          </w:p>
        </w:tc>
        <w:tc>
          <w:tcPr>
            <w:tcW w:w="4691" w:type="dxa"/>
            <w:gridSpan w:val="4"/>
            <w:tcBorders>
              <w:top w:val="nil"/>
              <w:left w:val="single" w:sz="4" w:space="0" w:color="A6A6A6"/>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5A268D96" w14:textId="77777777" w:rsidR="0046341A" w:rsidRPr="00156ADB" w:rsidRDefault="0046341A" w:rsidP="0046341A">
            <w:pPr>
              <w:spacing w:after="0"/>
              <w:jc w:val="left"/>
              <w:rPr>
                <w:rFonts w:eastAsia="Times New Roman" w:cs="Calibri"/>
                <w:sz w:val="15"/>
                <w:szCs w:val="15"/>
                <w:lang w:eastAsia="es-CL"/>
              </w:rPr>
            </w:pPr>
            <w:r w:rsidRPr="00156ADB">
              <w:rPr>
                <w:rFonts w:eastAsia="Times New Roman" w:cs="Calibri"/>
                <w:b/>
                <w:bCs/>
                <w:sz w:val="15"/>
                <w:szCs w:val="15"/>
                <w:lang w:eastAsia="es-CL"/>
              </w:rPr>
              <w:t>Total de ingresos por Localidad</w:t>
            </w:r>
          </w:p>
        </w:tc>
        <w:tc>
          <w:tcPr>
            <w:tcW w:w="736"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1412A610"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6"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2A795CE0"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7"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0CECC589"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6"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7262C92C"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7"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52CC83DC"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6"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0AEB77E6"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6"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06637864"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7"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310E52E5"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6"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0D8EE85F"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7"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3E753B6F"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r>
      <w:tr w:rsidR="0046341A" w:rsidRPr="00156ADB" w14:paraId="60B8C87F" w14:textId="77777777" w:rsidTr="0046341A">
        <w:tc>
          <w:tcPr>
            <w:tcW w:w="5643" w:type="dxa"/>
            <w:gridSpan w:val="5"/>
            <w:tcBorders>
              <w:top w:val="single" w:sz="4" w:space="0" w:color="A6A6A6"/>
              <w:left w:val="single" w:sz="4" w:space="0" w:color="A6A6A6"/>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719D527C" w14:textId="77777777" w:rsidR="0046341A" w:rsidRPr="00156ADB" w:rsidRDefault="0046341A" w:rsidP="0046341A">
            <w:pPr>
              <w:spacing w:after="0"/>
              <w:jc w:val="left"/>
              <w:rPr>
                <w:rFonts w:eastAsia="Times New Roman" w:cs="Calibri"/>
                <w:b/>
                <w:bCs/>
                <w:sz w:val="15"/>
                <w:szCs w:val="15"/>
                <w:lang w:eastAsia="es-CL"/>
              </w:rPr>
            </w:pPr>
            <w:r w:rsidRPr="00156ADB">
              <w:rPr>
                <w:rFonts w:eastAsia="Times New Roman" w:cs="Calibri"/>
                <w:b/>
                <w:bCs/>
                <w:sz w:val="15"/>
                <w:szCs w:val="15"/>
                <w:lang w:eastAsia="es-CL"/>
              </w:rPr>
              <w:t xml:space="preserve">Total </w:t>
            </w:r>
            <w:r w:rsidR="00347541" w:rsidRPr="00156ADB">
              <w:rPr>
                <w:rFonts w:eastAsia="Times New Roman" w:cs="Calibri"/>
                <w:b/>
                <w:bCs/>
                <w:sz w:val="15"/>
                <w:szCs w:val="15"/>
                <w:lang w:eastAsia="es-CL"/>
              </w:rPr>
              <w:t xml:space="preserve">anual </w:t>
            </w:r>
            <w:r w:rsidRPr="00156ADB">
              <w:rPr>
                <w:rFonts w:eastAsia="Times New Roman" w:cs="Calibri"/>
                <w:b/>
                <w:bCs/>
                <w:sz w:val="15"/>
                <w:szCs w:val="15"/>
                <w:lang w:eastAsia="es-CL"/>
              </w:rPr>
              <w:t>de ingresos operacionales</w:t>
            </w:r>
          </w:p>
        </w:tc>
        <w:tc>
          <w:tcPr>
            <w:tcW w:w="736" w:type="dxa"/>
            <w:tcBorders>
              <w:top w:val="nil"/>
              <w:left w:val="nil"/>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3B7264DF"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6" w:type="dxa"/>
            <w:tcBorders>
              <w:top w:val="nil"/>
              <w:left w:val="nil"/>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2E948260"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7" w:type="dxa"/>
            <w:tcBorders>
              <w:top w:val="nil"/>
              <w:left w:val="nil"/>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125A5BAB"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6" w:type="dxa"/>
            <w:tcBorders>
              <w:top w:val="nil"/>
              <w:left w:val="nil"/>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2F7B6AD7"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7" w:type="dxa"/>
            <w:tcBorders>
              <w:top w:val="nil"/>
              <w:left w:val="nil"/>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2CBE8B08"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6" w:type="dxa"/>
            <w:tcBorders>
              <w:top w:val="nil"/>
              <w:left w:val="nil"/>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24E86BFA"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6" w:type="dxa"/>
            <w:tcBorders>
              <w:top w:val="nil"/>
              <w:left w:val="nil"/>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038326E6"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7" w:type="dxa"/>
            <w:tcBorders>
              <w:top w:val="nil"/>
              <w:left w:val="nil"/>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5977E732"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6" w:type="dxa"/>
            <w:tcBorders>
              <w:top w:val="nil"/>
              <w:left w:val="nil"/>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67ED585B"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737" w:type="dxa"/>
            <w:tcBorders>
              <w:top w:val="nil"/>
              <w:left w:val="nil"/>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17638A2E" w14:textId="77777777" w:rsidR="0046341A" w:rsidRPr="00156ADB" w:rsidRDefault="0046341A" w:rsidP="0046341A">
            <w:pPr>
              <w:spacing w:after="0"/>
              <w:jc w:val="center"/>
              <w:rPr>
                <w:rFonts w:eastAsia="Times New Roman" w:cs="Calibri"/>
                <w:sz w:val="15"/>
                <w:szCs w:val="15"/>
                <w:lang w:eastAsia="es-CL"/>
              </w:rPr>
            </w:pPr>
            <w:r w:rsidRPr="00156ADB">
              <w:rPr>
                <w:rFonts w:eastAsia="Times New Roman" w:cs="Calibri"/>
                <w:sz w:val="15"/>
                <w:szCs w:val="15"/>
                <w:lang w:eastAsia="es-CL"/>
              </w:rPr>
              <w:t> </w:t>
            </w:r>
          </w:p>
        </w:tc>
      </w:tr>
    </w:tbl>
    <w:p w14:paraId="2BF09C69" w14:textId="77777777" w:rsidR="0046341A" w:rsidRDefault="0046341A" w:rsidP="0046341A">
      <w:pPr>
        <w:spacing w:after="0"/>
      </w:pPr>
    </w:p>
    <w:p w14:paraId="48AD2DAE" w14:textId="77777777" w:rsidR="0046341A" w:rsidRPr="00156ADB" w:rsidRDefault="0046341A" w:rsidP="0046341A">
      <w:pPr>
        <w:rPr>
          <w:sz w:val="18"/>
        </w:rPr>
      </w:pPr>
      <w:r w:rsidRPr="00156ADB">
        <w:rPr>
          <w:sz w:val="18"/>
        </w:rPr>
        <w:t>Notas:</w:t>
      </w:r>
    </w:p>
    <w:p w14:paraId="36BE3544" w14:textId="77777777" w:rsidR="0046341A" w:rsidRPr="00156ADB" w:rsidRDefault="0046341A" w:rsidP="002C6D61">
      <w:pPr>
        <w:pStyle w:val="Prrafodelista"/>
        <w:numPr>
          <w:ilvl w:val="0"/>
          <w:numId w:val="6"/>
        </w:numPr>
        <w:rPr>
          <w:sz w:val="18"/>
        </w:rPr>
      </w:pPr>
      <w:r w:rsidRPr="00156ADB">
        <w:rPr>
          <w:sz w:val="18"/>
        </w:rPr>
        <w:t>La tabla deberá ser completada para todo el horizonte de evaluación del Servicio Público. La Proponente podrá incluir información adicional a aquella que se solicita en la tabla, pero no podrá eliminar los campos ya definidos en este formato.</w:t>
      </w:r>
    </w:p>
    <w:p w14:paraId="3A0E4F5D" w14:textId="77777777" w:rsidR="0046341A" w:rsidRPr="00156ADB" w:rsidRDefault="0046341A" w:rsidP="002C6D61">
      <w:pPr>
        <w:pStyle w:val="Prrafodelista"/>
        <w:numPr>
          <w:ilvl w:val="0"/>
          <w:numId w:val="6"/>
        </w:numPr>
        <w:rPr>
          <w:sz w:val="18"/>
        </w:rPr>
      </w:pPr>
      <w:r w:rsidRPr="00156ADB">
        <w:rPr>
          <w:sz w:val="18"/>
        </w:rPr>
        <w:t>En la columna “Código Localidad” se debe indicar el código informado en el correspondiente Proyecto Técnico, en conformidad con lo dispuesto a este respecto en el numeral 4.1.1 o en el numeral 4.1.2, ambos del Anex</w:t>
      </w:r>
      <w:r w:rsidR="00C44A92">
        <w:rPr>
          <w:sz w:val="18"/>
        </w:rPr>
        <w:t>o N° 4 de las Bases Específicas</w:t>
      </w:r>
      <w:r w:rsidRPr="00156ADB">
        <w:rPr>
          <w:sz w:val="18"/>
        </w:rPr>
        <w:t>. Esta tabla debe contener la estimación de demanda anual por cada una de las Localidades comprometidas en el respectivo Proyecto Técnico para el Servicio Público, por lo cual la Proponente deberá agregar tantas filas como Localidades haya comprometido.</w:t>
      </w:r>
    </w:p>
    <w:p w14:paraId="52077E92" w14:textId="77777777" w:rsidR="009B347C" w:rsidRPr="00156ADB" w:rsidRDefault="000B6A8E" w:rsidP="002C6D61">
      <w:pPr>
        <w:pStyle w:val="Prrafodelista"/>
        <w:numPr>
          <w:ilvl w:val="0"/>
          <w:numId w:val="6"/>
        </w:numPr>
        <w:rPr>
          <w:sz w:val="18"/>
        </w:rPr>
      </w:pPr>
      <w:r>
        <w:rPr>
          <w:sz w:val="18"/>
        </w:rPr>
        <w:t>En la columna "Supuestos</w:t>
      </w:r>
      <w:r w:rsidR="009B347C" w:rsidRPr="00156ADB">
        <w:rPr>
          <w:sz w:val="18"/>
        </w:rPr>
        <w:t xml:space="preserve">" se deben indicar los  supuestos necesarios para calcular los ingresos asociados a las Ofertas de Servicios Públicos, de </w:t>
      </w:r>
      <w:proofErr w:type="spellStart"/>
      <w:r w:rsidR="009B347C" w:rsidRPr="00156ADB">
        <w:rPr>
          <w:sz w:val="18"/>
        </w:rPr>
        <w:t>roaming</w:t>
      </w:r>
      <w:proofErr w:type="spellEnd"/>
      <w:r w:rsidR="009B347C" w:rsidRPr="00156ADB">
        <w:rPr>
          <w:sz w:val="18"/>
        </w:rPr>
        <w:t xml:space="preserve"> automático nacional (</w:t>
      </w:r>
      <w:proofErr w:type="spellStart"/>
      <w:r w:rsidR="009B347C" w:rsidRPr="00156ADB">
        <w:rPr>
          <w:sz w:val="18"/>
        </w:rPr>
        <w:t>RAN</w:t>
      </w:r>
      <w:proofErr w:type="spellEnd"/>
      <w:r w:rsidR="009B347C" w:rsidRPr="00156ADB">
        <w:rPr>
          <w:sz w:val="18"/>
        </w:rPr>
        <w:t>) y de facilid</w:t>
      </w:r>
      <w:r w:rsidR="00156ADB">
        <w:rPr>
          <w:sz w:val="18"/>
        </w:rPr>
        <w:t xml:space="preserve">ad a OMV, según corresponda. </w:t>
      </w:r>
      <w:r w:rsidR="00F415DF" w:rsidRPr="00E31D72">
        <w:rPr>
          <w:sz w:val="18"/>
        </w:rPr>
        <w:t>Sin perjuicio de lo anterior, el detalle de lo solicitado en el segundo párrafo del numeral 2.1.2.</w:t>
      </w:r>
      <w:r w:rsidR="00F415DF">
        <w:rPr>
          <w:sz w:val="18"/>
        </w:rPr>
        <w:t>2</w:t>
      </w:r>
      <w:r w:rsidR="00F415DF" w:rsidRPr="00E31D72">
        <w:rPr>
          <w:sz w:val="18"/>
        </w:rPr>
        <w:t xml:space="preserve"> del Anexo N° 2 de las Bases Específicas, deberá especificarse en el informe del Proyecto Financiero del Servicio Público.</w:t>
      </w:r>
    </w:p>
    <w:p w14:paraId="048F9470" w14:textId="77777777" w:rsidR="00DF087C" w:rsidRDefault="000B6A8E" w:rsidP="002C6D61">
      <w:pPr>
        <w:pStyle w:val="Prrafodelista"/>
        <w:numPr>
          <w:ilvl w:val="0"/>
          <w:numId w:val="6"/>
        </w:numPr>
      </w:pPr>
      <w:r>
        <w:rPr>
          <w:sz w:val="18"/>
        </w:rPr>
        <w:t>En la columna "Fórmula</w:t>
      </w:r>
      <w:r w:rsidR="009B347C" w:rsidRPr="00566AEA">
        <w:rPr>
          <w:sz w:val="18"/>
        </w:rPr>
        <w:t xml:space="preserve">" se debe indicar la fórmula de cálculo del ingreso asociado a cada prestación de la Oferta del Servicio de Infraestructura y a las Ofertas de </w:t>
      </w:r>
      <w:proofErr w:type="spellStart"/>
      <w:r w:rsidR="009B347C" w:rsidRPr="00566AEA">
        <w:rPr>
          <w:sz w:val="18"/>
        </w:rPr>
        <w:t>roaming</w:t>
      </w:r>
      <w:proofErr w:type="spellEnd"/>
      <w:r w:rsidR="009B347C" w:rsidRPr="00566AEA">
        <w:rPr>
          <w:sz w:val="18"/>
        </w:rPr>
        <w:t xml:space="preserve"> automático nacional (</w:t>
      </w:r>
      <w:proofErr w:type="spellStart"/>
      <w:r w:rsidR="009B347C" w:rsidRPr="00566AEA">
        <w:rPr>
          <w:sz w:val="18"/>
        </w:rPr>
        <w:t>RAN</w:t>
      </w:r>
      <w:proofErr w:type="spellEnd"/>
      <w:r w:rsidR="009B347C" w:rsidRPr="00566AEA">
        <w:rPr>
          <w:sz w:val="18"/>
        </w:rPr>
        <w:t>) y de facilidades a OMV, considerando las tarifas máximas indicadas de cada prestación, la cantidad de Suscriptores/Clientes, además de los supuestos señ</w:t>
      </w:r>
      <w:r>
        <w:rPr>
          <w:sz w:val="18"/>
        </w:rPr>
        <w:t>alados en la columna "Supuestos</w:t>
      </w:r>
      <w:r w:rsidR="009B347C" w:rsidRPr="00566AEA">
        <w:rPr>
          <w:sz w:val="18"/>
        </w:rPr>
        <w:t>".</w:t>
      </w:r>
    </w:p>
    <w:p w14:paraId="133E47A9" w14:textId="77777777" w:rsidR="00DF087C" w:rsidRDefault="00DF087C" w:rsidP="00A83B45">
      <w:pPr>
        <w:sectPr w:rsidR="00DF087C" w:rsidSect="000659F6">
          <w:pgSz w:w="15840" w:h="12240" w:orient="landscape"/>
          <w:pgMar w:top="1701" w:right="1417" w:bottom="1701" w:left="1417" w:header="708" w:footer="708" w:gutter="0"/>
          <w:cols w:space="708"/>
          <w:docGrid w:linePitch="360"/>
        </w:sectPr>
      </w:pPr>
    </w:p>
    <w:p w14:paraId="574FCFFF" w14:textId="77777777" w:rsidR="00A83B45" w:rsidRDefault="009B347C" w:rsidP="009B347C">
      <w:pPr>
        <w:pStyle w:val="Ttulo2"/>
      </w:pPr>
      <w:bookmarkStart w:id="15" w:name="_Toc142394098"/>
      <w:bookmarkStart w:id="16" w:name="_Toc142409996"/>
      <w:r>
        <w:lastRenderedPageBreak/>
        <w:t>Costos asociados al Servicio Público</w:t>
      </w:r>
      <w:bookmarkEnd w:id="15"/>
      <w:bookmarkEnd w:id="16"/>
    </w:p>
    <w:p w14:paraId="2BEB4CEB" w14:textId="77777777" w:rsidR="007F3177" w:rsidRDefault="007F3177" w:rsidP="007F3177">
      <w:pPr>
        <w:rPr>
          <w:lang w:val="es-ES_tradnl"/>
        </w:rPr>
      </w:pPr>
      <w:r>
        <w:rPr>
          <w:lang w:val="es-ES_tradnl"/>
        </w:rPr>
        <w:t>El Proyecto Financiero deberá presentar la siguiente información relacionada con los costos de operación anuales estimados para todo el horizonte de evaluación para el Servicio Público definido en el numeral 2.1.1, de acuerdo con lo establecido en el numeral 2.1.3 del Anexo N° 2 de las Bases Específicas:</w:t>
      </w:r>
    </w:p>
    <w:p w14:paraId="7CF2A0B2" w14:textId="77777777" w:rsidR="00347541" w:rsidRDefault="007F3177" w:rsidP="002C6D61">
      <w:pPr>
        <w:pStyle w:val="Prrafodelista"/>
        <w:numPr>
          <w:ilvl w:val="0"/>
          <w:numId w:val="7"/>
        </w:numPr>
      </w:pPr>
      <w:r>
        <w:t>La descripción</w:t>
      </w:r>
      <w:r w:rsidR="00347541">
        <w:t xml:space="preserve"> detallada</w:t>
      </w:r>
      <w:r>
        <w:t xml:space="preserve"> </w:t>
      </w:r>
      <w:r w:rsidR="00347541">
        <w:t>de los conceptos asociados a cada uno de los tipos de costos de operación contemplados en el numeral 2.1.3 del Anexo N° 2 de las Bases Específicas, esto es, los costos de explotación, los costos administrativos, los costos fijos y otros costos.</w:t>
      </w:r>
    </w:p>
    <w:p w14:paraId="030BB7E4" w14:textId="77777777" w:rsidR="00990747" w:rsidRDefault="00990747" w:rsidP="002C6D61">
      <w:pPr>
        <w:pStyle w:val="Prrafodelista"/>
        <w:numPr>
          <w:ilvl w:val="0"/>
          <w:numId w:val="7"/>
        </w:numPr>
      </w:pPr>
      <w:r>
        <w:t xml:space="preserve">La descripción detallada de cada una de las partidas </w:t>
      </w:r>
      <w:r w:rsidR="00D075EE">
        <w:t xml:space="preserve">a ser </w:t>
      </w:r>
      <w:r>
        <w:t xml:space="preserve">informadas en la </w:t>
      </w:r>
      <w:r>
        <w:fldChar w:fldCharType="begin"/>
      </w:r>
      <w:r>
        <w:instrText xml:space="preserve"> REF _Ref142317269 \h </w:instrText>
      </w:r>
      <w:r>
        <w:fldChar w:fldCharType="separate"/>
      </w:r>
      <w:r w:rsidR="001F3B3E">
        <w:t xml:space="preserve">Tabla </w:t>
      </w:r>
      <w:r w:rsidR="001F3B3E">
        <w:rPr>
          <w:noProof/>
        </w:rPr>
        <w:t>2.3</w:t>
      </w:r>
      <w:r w:rsidR="001F3B3E">
        <w:noBreakHyphen/>
      </w:r>
      <w:r w:rsidR="001F3B3E">
        <w:rPr>
          <w:noProof/>
        </w:rPr>
        <w:t>2</w:t>
      </w:r>
      <w:r>
        <w:fldChar w:fldCharType="end"/>
      </w:r>
      <w:r>
        <w:t xml:space="preserve"> del presente documento, </w:t>
      </w:r>
      <w:r w:rsidR="00D075EE">
        <w:t>en especial, respecto de</w:t>
      </w:r>
      <w:r>
        <w:t xml:space="preserve"> aquellas </w:t>
      </w:r>
      <w:r w:rsidR="00D075EE">
        <w:t>asociadas a lo establecido en</w:t>
      </w:r>
      <w:r>
        <w:t xml:space="preserve"> los literales a) a f) del tercer párrafo del numeral 2.1.3 del Anexo N° 1 de las Bases Específicas.</w:t>
      </w:r>
    </w:p>
    <w:p w14:paraId="739A569B" w14:textId="77777777" w:rsidR="00347541" w:rsidRDefault="00347541" w:rsidP="002C6D61">
      <w:pPr>
        <w:pStyle w:val="Prrafodelista"/>
        <w:numPr>
          <w:ilvl w:val="0"/>
          <w:numId w:val="7"/>
        </w:numPr>
      </w:pPr>
      <w:r>
        <w:t>La explicación detallada, en conjunto con su correspondiente justificación y la identificación de las fuentes de información consultadas,</w:t>
      </w:r>
      <w:r w:rsidR="00990747">
        <w:t xml:space="preserve"> de</w:t>
      </w:r>
      <w:r w:rsidRPr="00347541">
        <w:t xml:space="preserve"> la evolución de los valores </w:t>
      </w:r>
      <w:r w:rsidR="00990747">
        <w:t xml:space="preserve">de </w:t>
      </w:r>
      <w:r w:rsidR="00025BBF">
        <w:t xml:space="preserve">cada uno de los </w:t>
      </w:r>
      <w:r w:rsidR="00990747">
        <w:t xml:space="preserve">costos de operación informados </w:t>
      </w:r>
      <w:r w:rsidR="00025BBF">
        <w:t xml:space="preserve">(partidas) </w:t>
      </w:r>
      <w:r w:rsidRPr="00347541">
        <w:t>a lo largo del horizonte de evaluación del Servicio Público</w:t>
      </w:r>
      <w:r>
        <w:t>, debiendo describir los supuestos en que basa su estimación</w:t>
      </w:r>
      <w:r w:rsidR="00990747">
        <w:t xml:space="preserve"> </w:t>
      </w:r>
      <w:r w:rsidR="00D075EE">
        <w:t>e</w:t>
      </w:r>
      <w:r w:rsidR="00990747">
        <w:t xml:space="preserve"> individualizar el(los) factor(es) de indexación de cada uno de dichos costos</w:t>
      </w:r>
      <w:r w:rsidR="00D075EE">
        <w:t xml:space="preserve">, conforme al formato de la </w:t>
      </w:r>
      <w:r w:rsidR="00D075EE">
        <w:fldChar w:fldCharType="begin"/>
      </w:r>
      <w:r w:rsidR="00D075EE">
        <w:instrText xml:space="preserve"> REF _Ref142320124 \h </w:instrText>
      </w:r>
      <w:r w:rsidR="00D075EE">
        <w:fldChar w:fldCharType="separate"/>
      </w:r>
      <w:r w:rsidR="001F3B3E" w:rsidRPr="00885D9E">
        <w:t xml:space="preserve">Tabla </w:t>
      </w:r>
      <w:r w:rsidR="001F3B3E">
        <w:rPr>
          <w:noProof/>
        </w:rPr>
        <w:t>2.3</w:t>
      </w:r>
      <w:r w:rsidR="001F3B3E">
        <w:noBreakHyphen/>
      </w:r>
      <w:r w:rsidR="001F3B3E">
        <w:rPr>
          <w:noProof/>
        </w:rPr>
        <w:t>1</w:t>
      </w:r>
      <w:r w:rsidR="00D075EE">
        <w:fldChar w:fldCharType="end"/>
      </w:r>
      <w:r w:rsidR="00990747">
        <w:t>.</w:t>
      </w:r>
      <w:r w:rsidR="00025BBF">
        <w:t xml:space="preserve"> Al respecto, cabe señalar que las partidas que se informen en la tabla antes referida deben coincidir cabalmente con aquellas a ser incorporadas en la </w:t>
      </w:r>
      <w:r w:rsidR="00025BBF">
        <w:fldChar w:fldCharType="begin"/>
      </w:r>
      <w:r w:rsidR="00025BBF">
        <w:instrText xml:space="preserve"> REF _Ref142317269 \h </w:instrText>
      </w:r>
      <w:r w:rsidR="00025BBF">
        <w:fldChar w:fldCharType="separate"/>
      </w:r>
      <w:r w:rsidR="001F3B3E">
        <w:t xml:space="preserve">Tabla </w:t>
      </w:r>
      <w:r w:rsidR="001F3B3E">
        <w:rPr>
          <w:noProof/>
        </w:rPr>
        <w:t>2.3</w:t>
      </w:r>
      <w:r w:rsidR="001F3B3E">
        <w:noBreakHyphen/>
      </w:r>
      <w:r w:rsidR="001F3B3E">
        <w:rPr>
          <w:noProof/>
        </w:rPr>
        <w:t>2</w:t>
      </w:r>
      <w:r w:rsidR="00025BBF">
        <w:fldChar w:fldCharType="end"/>
      </w:r>
      <w:r w:rsidR="00025BBF">
        <w:t xml:space="preserve"> del presente documento</w:t>
      </w:r>
    </w:p>
    <w:p w14:paraId="02F95BAB" w14:textId="77777777" w:rsidR="00347541" w:rsidRDefault="00D075EE" w:rsidP="002C6D61">
      <w:pPr>
        <w:pStyle w:val="Prrafodelista"/>
        <w:numPr>
          <w:ilvl w:val="0"/>
          <w:numId w:val="7"/>
        </w:numPr>
      </w:pPr>
      <w:r>
        <w:t xml:space="preserve">La estimación de los costos anuales de operación asociados al Servicio Público, en el formato de la </w:t>
      </w:r>
      <w:r>
        <w:fldChar w:fldCharType="begin"/>
      </w:r>
      <w:r>
        <w:instrText xml:space="preserve"> REF _Ref142317269 \h </w:instrText>
      </w:r>
      <w:r>
        <w:fldChar w:fldCharType="separate"/>
      </w:r>
      <w:r w:rsidR="001F3B3E">
        <w:t xml:space="preserve">Tabla </w:t>
      </w:r>
      <w:r w:rsidR="001F3B3E">
        <w:rPr>
          <w:noProof/>
        </w:rPr>
        <w:t>2.3</w:t>
      </w:r>
      <w:r w:rsidR="001F3B3E">
        <w:noBreakHyphen/>
      </w:r>
      <w:r w:rsidR="001F3B3E">
        <w:rPr>
          <w:noProof/>
        </w:rPr>
        <w:t>2</w:t>
      </w:r>
      <w:r>
        <w:fldChar w:fldCharType="end"/>
      </w:r>
      <w:r>
        <w:t xml:space="preserve"> del presente documento.</w:t>
      </w:r>
    </w:p>
    <w:p w14:paraId="333E7422" w14:textId="77777777" w:rsidR="00D075EE" w:rsidRDefault="00D075EE" w:rsidP="002C6D61">
      <w:pPr>
        <w:pStyle w:val="Prrafodelista"/>
        <w:numPr>
          <w:ilvl w:val="0"/>
          <w:numId w:val="7"/>
        </w:numPr>
      </w:pPr>
      <w:r>
        <w:t>Al medio digital del ingreso digital representativo del sobre S4, la Proponente deberá acompañar las cotizaciones referenciales de los costos considerados en su Proyecto Financiero</w:t>
      </w:r>
      <w:r w:rsidR="00885D9E">
        <w:t xml:space="preserve"> respecto del arriendo de medios de terceros, pudiendo incorporar cotizaciones relacionadas con otros costos de operación</w:t>
      </w:r>
      <w:r>
        <w:t>.</w:t>
      </w:r>
    </w:p>
    <w:p w14:paraId="7DF9FAFE" w14:textId="77777777" w:rsidR="00D075EE" w:rsidRPr="00885D9E" w:rsidRDefault="00D075EE" w:rsidP="00156ADB">
      <w:pPr>
        <w:pStyle w:val="Descripcin"/>
      </w:pPr>
      <w:bookmarkStart w:id="17" w:name="_Ref142320124"/>
      <w:bookmarkStart w:id="18" w:name="_Toc142394099"/>
      <w:bookmarkStart w:id="19" w:name="_Toc142409997"/>
      <w:r w:rsidRPr="00885D9E">
        <w:t xml:space="preserve">Tabla </w:t>
      </w:r>
      <w:fldSimple w:instr=" STYLEREF 2 \s ">
        <w:r w:rsidR="001F3B3E">
          <w:rPr>
            <w:noProof/>
          </w:rPr>
          <w:t>2.3</w:t>
        </w:r>
      </w:fldSimple>
      <w:r w:rsidR="00A66338">
        <w:noBreakHyphen/>
      </w:r>
      <w:fldSimple w:instr=" SEQ Tabla \* ARABIC \s 2 ">
        <w:r w:rsidR="001F3B3E">
          <w:rPr>
            <w:noProof/>
          </w:rPr>
          <w:t>1</w:t>
        </w:r>
      </w:fldSimple>
      <w:bookmarkEnd w:id="17"/>
      <w:r w:rsidRPr="00885D9E">
        <w:t>: Factores de indexación para los distintos costos de operación contemplados en el Proyecto Financiero</w:t>
      </w:r>
      <w:bookmarkEnd w:id="18"/>
      <w:bookmarkEnd w:id="19"/>
    </w:p>
    <w:tbl>
      <w:tblPr>
        <w:tblW w:w="5000" w:type="pct"/>
        <w:tblCellMar>
          <w:left w:w="70" w:type="dxa"/>
          <w:right w:w="70" w:type="dxa"/>
        </w:tblCellMar>
        <w:tblLook w:val="04A0" w:firstRow="1" w:lastRow="0" w:firstColumn="1" w:lastColumn="0" w:noHBand="0" w:noVBand="1"/>
      </w:tblPr>
      <w:tblGrid>
        <w:gridCol w:w="1402"/>
        <w:gridCol w:w="2780"/>
        <w:gridCol w:w="2921"/>
        <w:gridCol w:w="1875"/>
      </w:tblGrid>
      <w:tr w:rsidR="00025BBF" w:rsidRPr="00025BBF" w14:paraId="6B3CEDE8" w14:textId="77777777" w:rsidTr="00025BBF">
        <w:trPr>
          <w:trHeight w:val="283"/>
        </w:trPr>
        <w:tc>
          <w:tcPr>
            <w:tcW w:w="781" w:type="pct"/>
            <w:tcBorders>
              <w:top w:val="single" w:sz="4" w:space="0" w:color="A6A6A6"/>
              <w:left w:val="single" w:sz="4" w:space="0" w:color="A6A6A6"/>
              <w:bottom w:val="single" w:sz="4" w:space="0" w:color="A6A6A6"/>
              <w:right w:val="single" w:sz="4" w:space="0" w:color="A6A6A6"/>
            </w:tcBorders>
            <w:shd w:val="clear" w:color="000000" w:fill="4F81BD"/>
            <w:vAlign w:val="center"/>
            <w:hideMark/>
          </w:tcPr>
          <w:p w14:paraId="7A1ECD6B" w14:textId="77777777" w:rsidR="00025BBF" w:rsidRPr="00025BBF" w:rsidRDefault="00025BBF" w:rsidP="00D075EE">
            <w:pPr>
              <w:spacing w:after="0"/>
              <w:jc w:val="left"/>
              <w:rPr>
                <w:rFonts w:eastAsia="Times New Roman" w:cs="Calibri"/>
                <w:b/>
                <w:bCs/>
                <w:color w:val="FFFFFF"/>
                <w:sz w:val="15"/>
                <w:szCs w:val="15"/>
                <w:lang w:eastAsia="es-CL"/>
              </w:rPr>
            </w:pPr>
            <w:r w:rsidRPr="00025BBF">
              <w:rPr>
                <w:rFonts w:eastAsia="Times New Roman" w:cs="Calibri"/>
                <w:b/>
                <w:bCs/>
                <w:color w:val="FFFFFF"/>
                <w:sz w:val="15"/>
                <w:szCs w:val="15"/>
                <w:lang w:eastAsia="es-CL"/>
              </w:rPr>
              <w:t>Tipo de costo</w:t>
            </w:r>
          </w:p>
        </w:tc>
        <w:tc>
          <w:tcPr>
            <w:tcW w:w="1548" w:type="pct"/>
            <w:tcBorders>
              <w:top w:val="single" w:sz="4" w:space="0" w:color="A6A6A6"/>
              <w:left w:val="nil"/>
              <w:bottom w:val="single" w:sz="4" w:space="0" w:color="A6A6A6"/>
              <w:right w:val="single" w:sz="4" w:space="0" w:color="A6A6A6" w:themeColor="background1" w:themeShade="A6"/>
            </w:tcBorders>
            <w:shd w:val="clear" w:color="000000" w:fill="4F81BD"/>
            <w:vAlign w:val="center"/>
            <w:hideMark/>
          </w:tcPr>
          <w:p w14:paraId="0ABB787C" w14:textId="77777777" w:rsidR="00025BBF" w:rsidRPr="00025BBF" w:rsidRDefault="00025BBF" w:rsidP="00D075EE">
            <w:pPr>
              <w:spacing w:after="0"/>
              <w:jc w:val="left"/>
              <w:rPr>
                <w:rFonts w:eastAsia="Times New Roman" w:cs="Calibri"/>
                <w:b/>
                <w:bCs/>
                <w:color w:val="FFFFFF"/>
                <w:sz w:val="15"/>
                <w:szCs w:val="15"/>
                <w:lang w:eastAsia="es-CL"/>
              </w:rPr>
            </w:pPr>
            <w:r w:rsidRPr="00025BBF">
              <w:rPr>
                <w:rFonts w:eastAsia="Times New Roman" w:cs="Calibri"/>
                <w:b/>
                <w:bCs/>
                <w:color w:val="FFFFFF"/>
                <w:sz w:val="15"/>
                <w:szCs w:val="15"/>
                <w:lang w:eastAsia="es-CL"/>
              </w:rPr>
              <w:t>Nombre del costo</w:t>
            </w:r>
            <w:r>
              <w:rPr>
                <w:rFonts w:eastAsia="Times New Roman" w:cs="Calibri"/>
                <w:b/>
                <w:bCs/>
                <w:color w:val="FFFFFF"/>
                <w:sz w:val="15"/>
                <w:szCs w:val="15"/>
                <w:lang w:eastAsia="es-CL"/>
              </w:rPr>
              <w:t xml:space="preserve"> (partida)</w:t>
            </w:r>
          </w:p>
        </w:tc>
        <w:tc>
          <w:tcPr>
            <w:tcW w:w="162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4F81BD"/>
            <w:vAlign w:val="center"/>
          </w:tcPr>
          <w:p w14:paraId="5509F534" w14:textId="77777777" w:rsidR="00025BBF" w:rsidRPr="00025BBF" w:rsidRDefault="00025BBF" w:rsidP="00025BBF">
            <w:pPr>
              <w:spacing w:after="0"/>
              <w:jc w:val="left"/>
              <w:rPr>
                <w:rFonts w:eastAsia="Times New Roman" w:cs="Calibri"/>
                <w:b/>
                <w:bCs/>
                <w:color w:val="FFFFFF"/>
                <w:sz w:val="15"/>
                <w:szCs w:val="15"/>
                <w:lang w:eastAsia="es-CL"/>
              </w:rPr>
            </w:pPr>
            <w:r>
              <w:rPr>
                <w:rFonts w:eastAsia="Times New Roman" w:cs="Calibri"/>
                <w:b/>
                <w:bCs/>
                <w:color w:val="FFFFFF"/>
                <w:sz w:val="15"/>
                <w:szCs w:val="15"/>
                <w:lang w:eastAsia="es-CL"/>
              </w:rPr>
              <w:t>Descripción del costo</w:t>
            </w:r>
          </w:p>
        </w:tc>
        <w:tc>
          <w:tcPr>
            <w:tcW w:w="1044" w:type="pct"/>
            <w:tcBorders>
              <w:top w:val="single" w:sz="4" w:space="0" w:color="A6A6A6"/>
              <w:left w:val="single" w:sz="4" w:space="0" w:color="A6A6A6" w:themeColor="background1" w:themeShade="A6"/>
              <w:bottom w:val="single" w:sz="4" w:space="0" w:color="A6A6A6"/>
              <w:right w:val="single" w:sz="4" w:space="0" w:color="A6A6A6"/>
            </w:tcBorders>
            <w:shd w:val="clear" w:color="000000" w:fill="4F81BD"/>
            <w:vAlign w:val="center"/>
            <w:hideMark/>
          </w:tcPr>
          <w:p w14:paraId="7A10A2A8" w14:textId="77777777" w:rsidR="00025BBF" w:rsidRPr="00025BBF" w:rsidRDefault="00025BBF" w:rsidP="00D075EE">
            <w:pPr>
              <w:spacing w:after="0"/>
              <w:jc w:val="center"/>
              <w:rPr>
                <w:rFonts w:eastAsia="Times New Roman" w:cs="Calibri"/>
                <w:b/>
                <w:bCs/>
                <w:color w:val="FFFFFF"/>
                <w:sz w:val="15"/>
                <w:szCs w:val="15"/>
                <w:lang w:eastAsia="es-CL"/>
              </w:rPr>
            </w:pPr>
            <w:r w:rsidRPr="00025BBF">
              <w:rPr>
                <w:rFonts w:eastAsia="Times New Roman" w:cs="Calibri"/>
                <w:b/>
                <w:bCs/>
                <w:color w:val="FFFFFF"/>
                <w:sz w:val="15"/>
                <w:szCs w:val="15"/>
                <w:lang w:eastAsia="es-CL"/>
              </w:rPr>
              <w:t>Factor de indexación</w:t>
            </w:r>
          </w:p>
        </w:tc>
      </w:tr>
      <w:tr w:rsidR="00885D9E" w:rsidRPr="00885D9E" w14:paraId="0FDC88D3" w14:textId="77777777" w:rsidTr="00025BBF">
        <w:trPr>
          <w:trHeight w:val="283"/>
        </w:trPr>
        <w:tc>
          <w:tcPr>
            <w:tcW w:w="781" w:type="pct"/>
            <w:tcBorders>
              <w:top w:val="nil"/>
              <w:left w:val="single" w:sz="4" w:space="0" w:color="A6A6A6"/>
              <w:bottom w:val="single" w:sz="4" w:space="0" w:color="A6A6A6"/>
              <w:right w:val="single" w:sz="4" w:space="0" w:color="A6A6A6"/>
            </w:tcBorders>
            <w:shd w:val="clear" w:color="auto" w:fill="auto"/>
            <w:noWrap/>
            <w:vAlign w:val="center"/>
            <w:hideMark/>
          </w:tcPr>
          <w:p w14:paraId="1B7FC642" w14:textId="77777777" w:rsidR="00025BBF" w:rsidRPr="00885D9E" w:rsidRDefault="00025BBF" w:rsidP="00D075EE">
            <w:pPr>
              <w:spacing w:after="0"/>
              <w:jc w:val="left"/>
              <w:rPr>
                <w:rFonts w:eastAsia="Times New Roman" w:cs="Calibri"/>
                <w:color w:val="595959" w:themeColor="text1" w:themeTint="A6"/>
                <w:sz w:val="15"/>
                <w:szCs w:val="15"/>
                <w:lang w:eastAsia="es-CL"/>
              </w:rPr>
            </w:pPr>
            <w:r w:rsidRPr="00885D9E">
              <w:rPr>
                <w:rFonts w:eastAsia="Times New Roman" w:cs="Calibri"/>
                <w:color w:val="595959" w:themeColor="text1" w:themeTint="A6"/>
                <w:sz w:val="15"/>
                <w:szCs w:val="15"/>
                <w:lang w:eastAsia="es-CL"/>
              </w:rPr>
              <w:t>Explotación</w:t>
            </w:r>
          </w:p>
        </w:tc>
        <w:tc>
          <w:tcPr>
            <w:tcW w:w="1548" w:type="pct"/>
            <w:tcBorders>
              <w:top w:val="nil"/>
              <w:left w:val="nil"/>
              <w:bottom w:val="single" w:sz="4" w:space="0" w:color="A6A6A6"/>
              <w:right w:val="single" w:sz="4" w:space="0" w:color="A6A6A6" w:themeColor="background1" w:themeShade="A6"/>
            </w:tcBorders>
            <w:shd w:val="clear" w:color="auto" w:fill="auto"/>
            <w:noWrap/>
            <w:vAlign w:val="center"/>
            <w:hideMark/>
          </w:tcPr>
          <w:p w14:paraId="0FE597E3" w14:textId="77777777" w:rsidR="00025BBF" w:rsidRPr="00885D9E" w:rsidRDefault="00025BBF" w:rsidP="00D075EE">
            <w:pPr>
              <w:spacing w:after="0"/>
              <w:jc w:val="left"/>
              <w:rPr>
                <w:rFonts w:eastAsia="Times New Roman" w:cs="Calibri"/>
                <w:i/>
                <w:iCs/>
                <w:color w:val="595959" w:themeColor="text1" w:themeTint="A6"/>
                <w:sz w:val="15"/>
                <w:szCs w:val="15"/>
                <w:lang w:eastAsia="es-CL"/>
              </w:rPr>
            </w:pPr>
            <w:r w:rsidRPr="00885D9E">
              <w:rPr>
                <w:rFonts w:eastAsia="Times New Roman" w:cs="Calibri"/>
                <w:i/>
                <w:iCs/>
                <w:color w:val="595959" w:themeColor="text1" w:themeTint="A6"/>
                <w:sz w:val="15"/>
                <w:szCs w:val="15"/>
                <w:lang w:eastAsia="es-CL"/>
              </w:rPr>
              <w:t>Costo de explotación 1</w:t>
            </w:r>
          </w:p>
        </w:tc>
        <w:tc>
          <w:tcPr>
            <w:tcW w:w="162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00A4FF" w14:textId="77777777" w:rsidR="00025BBF" w:rsidRPr="00885D9E" w:rsidRDefault="00025BBF" w:rsidP="00025BBF">
            <w:pPr>
              <w:spacing w:after="0"/>
              <w:jc w:val="left"/>
              <w:rPr>
                <w:rFonts w:eastAsia="Times New Roman" w:cs="Calibri"/>
                <w:color w:val="595959" w:themeColor="text1" w:themeTint="A6"/>
                <w:sz w:val="15"/>
                <w:szCs w:val="15"/>
                <w:lang w:eastAsia="es-CL"/>
              </w:rPr>
            </w:pPr>
          </w:p>
        </w:tc>
        <w:tc>
          <w:tcPr>
            <w:tcW w:w="1044" w:type="pct"/>
            <w:tcBorders>
              <w:top w:val="nil"/>
              <w:left w:val="single" w:sz="4" w:space="0" w:color="A6A6A6" w:themeColor="background1" w:themeShade="A6"/>
              <w:bottom w:val="single" w:sz="4" w:space="0" w:color="A6A6A6"/>
              <w:right w:val="single" w:sz="4" w:space="0" w:color="A6A6A6"/>
            </w:tcBorders>
            <w:shd w:val="clear" w:color="auto" w:fill="auto"/>
            <w:noWrap/>
            <w:vAlign w:val="center"/>
            <w:hideMark/>
          </w:tcPr>
          <w:p w14:paraId="11C6BA0F" w14:textId="77777777" w:rsidR="00025BBF" w:rsidRPr="00885D9E" w:rsidRDefault="00025BBF" w:rsidP="00D075EE">
            <w:pPr>
              <w:spacing w:after="0"/>
              <w:jc w:val="center"/>
              <w:rPr>
                <w:rFonts w:eastAsia="Times New Roman" w:cs="Calibri"/>
                <w:color w:val="595959" w:themeColor="text1" w:themeTint="A6"/>
                <w:sz w:val="15"/>
                <w:szCs w:val="15"/>
                <w:lang w:eastAsia="es-CL"/>
              </w:rPr>
            </w:pPr>
            <w:r w:rsidRPr="00885D9E">
              <w:rPr>
                <w:rFonts w:eastAsia="Times New Roman" w:cs="Calibri"/>
                <w:color w:val="595959" w:themeColor="text1" w:themeTint="A6"/>
                <w:sz w:val="15"/>
                <w:szCs w:val="15"/>
                <w:lang w:eastAsia="es-CL"/>
              </w:rPr>
              <w:t> </w:t>
            </w:r>
          </w:p>
        </w:tc>
      </w:tr>
      <w:tr w:rsidR="00885D9E" w:rsidRPr="00885D9E" w14:paraId="38FCA78D" w14:textId="77777777" w:rsidTr="00025BBF">
        <w:trPr>
          <w:trHeight w:val="283"/>
        </w:trPr>
        <w:tc>
          <w:tcPr>
            <w:tcW w:w="781" w:type="pct"/>
            <w:tcBorders>
              <w:top w:val="nil"/>
              <w:left w:val="single" w:sz="4" w:space="0" w:color="A6A6A6"/>
              <w:bottom w:val="single" w:sz="4" w:space="0" w:color="A6A6A6"/>
              <w:right w:val="single" w:sz="4" w:space="0" w:color="A6A6A6"/>
            </w:tcBorders>
            <w:shd w:val="clear" w:color="auto" w:fill="auto"/>
            <w:noWrap/>
            <w:vAlign w:val="center"/>
            <w:hideMark/>
          </w:tcPr>
          <w:p w14:paraId="1A79C30C" w14:textId="77777777" w:rsidR="00025BBF" w:rsidRPr="00885D9E" w:rsidRDefault="00025BBF" w:rsidP="00D075EE">
            <w:pPr>
              <w:spacing w:after="0"/>
              <w:jc w:val="left"/>
              <w:rPr>
                <w:rFonts w:eastAsia="Times New Roman" w:cs="Calibri"/>
                <w:color w:val="595959" w:themeColor="text1" w:themeTint="A6"/>
                <w:sz w:val="15"/>
                <w:szCs w:val="15"/>
                <w:lang w:eastAsia="es-CL"/>
              </w:rPr>
            </w:pPr>
            <w:r w:rsidRPr="00885D9E">
              <w:rPr>
                <w:rFonts w:eastAsia="Times New Roman" w:cs="Calibri"/>
                <w:color w:val="595959" w:themeColor="text1" w:themeTint="A6"/>
                <w:sz w:val="15"/>
                <w:szCs w:val="15"/>
                <w:lang w:eastAsia="es-CL"/>
              </w:rPr>
              <w:t>Explotación</w:t>
            </w:r>
          </w:p>
        </w:tc>
        <w:tc>
          <w:tcPr>
            <w:tcW w:w="1548" w:type="pct"/>
            <w:tcBorders>
              <w:top w:val="nil"/>
              <w:left w:val="nil"/>
              <w:bottom w:val="single" w:sz="4" w:space="0" w:color="A6A6A6"/>
              <w:right w:val="single" w:sz="4" w:space="0" w:color="A6A6A6" w:themeColor="background1" w:themeShade="A6"/>
            </w:tcBorders>
            <w:shd w:val="clear" w:color="auto" w:fill="auto"/>
            <w:noWrap/>
            <w:vAlign w:val="center"/>
            <w:hideMark/>
          </w:tcPr>
          <w:p w14:paraId="4C3C6645" w14:textId="77777777" w:rsidR="00025BBF" w:rsidRPr="00885D9E" w:rsidRDefault="00025BBF" w:rsidP="00D075EE">
            <w:pPr>
              <w:spacing w:after="0"/>
              <w:jc w:val="left"/>
              <w:rPr>
                <w:rFonts w:eastAsia="Times New Roman" w:cs="Calibri"/>
                <w:color w:val="595959" w:themeColor="text1" w:themeTint="A6"/>
                <w:sz w:val="15"/>
                <w:szCs w:val="15"/>
                <w:lang w:eastAsia="es-CL"/>
              </w:rPr>
            </w:pPr>
            <w:r w:rsidRPr="00885D9E">
              <w:rPr>
                <w:rFonts w:eastAsia="Times New Roman" w:cs="Calibri"/>
                <w:color w:val="595959" w:themeColor="text1" w:themeTint="A6"/>
                <w:sz w:val="15"/>
                <w:szCs w:val="15"/>
                <w:lang w:eastAsia="es-CL"/>
              </w:rPr>
              <w:t>…</w:t>
            </w:r>
          </w:p>
        </w:tc>
        <w:tc>
          <w:tcPr>
            <w:tcW w:w="162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42C46C6" w14:textId="77777777" w:rsidR="00025BBF" w:rsidRPr="00885D9E" w:rsidRDefault="00025BBF" w:rsidP="00025BBF">
            <w:pPr>
              <w:spacing w:after="0"/>
              <w:jc w:val="left"/>
              <w:rPr>
                <w:rFonts w:eastAsia="Times New Roman" w:cs="Calibri"/>
                <w:color w:val="595959" w:themeColor="text1" w:themeTint="A6"/>
                <w:sz w:val="15"/>
                <w:szCs w:val="15"/>
                <w:lang w:eastAsia="es-CL"/>
              </w:rPr>
            </w:pPr>
          </w:p>
        </w:tc>
        <w:tc>
          <w:tcPr>
            <w:tcW w:w="1044" w:type="pct"/>
            <w:tcBorders>
              <w:top w:val="nil"/>
              <w:left w:val="single" w:sz="4" w:space="0" w:color="A6A6A6" w:themeColor="background1" w:themeShade="A6"/>
              <w:bottom w:val="single" w:sz="4" w:space="0" w:color="A6A6A6"/>
              <w:right w:val="single" w:sz="4" w:space="0" w:color="A6A6A6"/>
            </w:tcBorders>
            <w:shd w:val="clear" w:color="auto" w:fill="auto"/>
            <w:noWrap/>
            <w:vAlign w:val="center"/>
            <w:hideMark/>
          </w:tcPr>
          <w:p w14:paraId="71A3EE5F" w14:textId="77777777" w:rsidR="00025BBF" w:rsidRPr="00885D9E" w:rsidRDefault="00025BBF" w:rsidP="00D075EE">
            <w:pPr>
              <w:spacing w:after="0"/>
              <w:jc w:val="center"/>
              <w:rPr>
                <w:rFonts w:eastAsia="Times New Roman" w:cs="Calibri"/>
                <w:color w:val="595959" w:themeColor="text1" w:themeTint="A6"/>
                <w:sz w:val="15"/>
                <w:szCs w:val="15"/>
                <w:lang w:eastAsia="es-CL"/>
              </w:rPr>
            </w:pPr>
            <w:r w:rsidRPr="00885D9E">
              <w:rPr>
                <w:rFonts w:eastAsia="Times New Roman" w:cs="Calibri"/>
                <w:color w:val="595959" w:themeColor="text1" w:themeTint="A6"/>
                <w:sz w:val="15"/>
                <w:szCs w:val="15"/>
                <w:lang w:eastAsia="es-CL"/>
              </w:rPr>
              <w:t> </w:t>
            </w:r>
          </w:p>
        </w:tc>
      </w:tr>
      <w:tr w:rsidR="00885D9E" w:rsidRPr="00885D9E" w14:paraId="0BAA8A1B" w14:textId="77777777" w:rsidTr="00025BBF">
        <w:trPr>
          <w:trHeight w:val="283"/>
        </w:trPr>
        <w:tc>
          <w:tcPr>
            <w:tcW w:w="781" w:type="pct"/>
            <w:tcBorders>
              <w:top w:val="nil"/>
              <w:left w:val="single" w:sz="4" w:space="0" w:color="A6A6A6"/>
              <w:bottom w:val="single" w:sz="4" w:space="0" w:color="A6A6A6"/>
              <w:right w:val="single" w:sz="4" w:space="0" w:color="A6A6A6"/>
            </w:tcBorders>
            <w:shd w:val="clear" w:color="auto" w:fill="auto"/>
            <w:noWrap/>
            <w:vAlign w:val="center"/>
            <w:hideMark/>
          </w:tcPr>
          <w:p w14:paraId="4FB49B92" w14:textId="77777777" w:rsidR="00025BBF" w:rsidRPr="00885D9E" w:rsidRDefault="00025BBF" w:rsidP="00D075EE">
            <w:pPr>
              <w:spacing w:after="0"/>
              <w:jc w:val="left"/>
              <w:rPr>
                <w:rFonts w:eastAsia="Times New Roman" w:cs="Calibri"/>
                <w:color w:val="595959" w:themeColor="text1" w:themeTint="A6"/>
                <w:sz w:val="15"/>
                <w:szCs w:val="15"/>
                <w:lang w:eastAsia="es-CL"/>
              </w:rPr>
            </w:pPr>
            <w:r w:rsidRPr="00885D9E">
              <w:rPr>
                <w:rFonts w:eastAsia="Times New Roman" w:cs="Calibri"/>
                <w:color w:val="595959" w:themeColor="text1" w:themeTint="A6"/>
                <w:sz w:val="15"/>
                <w:szCs w:val="15"/>
                <w:lang w:eastAsia="es-CL"/>
              </w:rPr>
              <w:t>Explotación</w:t>
            </w:r>
          </w:p>
        </w:tc>
        <w:tc>
          <w:tcPr>
            <w:tcW w:w="1548" w:type="pct"/>
            <w:tcBorders>
              <w:top w:val="nil"/>
              <w:left w:val="nil"/>
              <w:bottom w:val="single" w:sz="4" w:space="0" w:color="A6A6A6"/>
              <w:right w:val="single" w:sz="4" w:space="0" w:color="A6A6A6" w:themeColor="background1" w:themeShade="A6"/>
            </w:tcBorders>
            <w:shd w:val="clear" w:color="auto" w:fill="auto"/>
            <w:noWrap/>
            <w:vAlign w:val="center"/>
            <w:hideMark/>
          </w:tcPr>
          <w:p w14:paraId="5EC11797" w14:textId="77777777" w:rsidR="00025BBF" w:rsidRPr="00885D9E" w:rsidRDefault="00885D9E" w:rsidP="00D075EE">
            <w:pPr>
              <w:spacing w:after="0"/>
              <w:jc w:val="left"/>
              <w:rPr>
                <w:rFonts w:eastAsia="Times New Roman" w:cs="Calibri"/>
                <w:i/>
                <w:iCs/>
                <w:color w:val="595959" w:themeColor="text1" w:themeTint="A6"/>
                <w:sz w:val="15"/>
                <w:szCs w:val="15"/>
                <w:lang w:eastAsia="es-CL"/>
              </w:rPr>
            </w:pPr>
            <w:r w:rsidRPr="00885D9E">
              <w:rPr>
                <w:rFonts w:eastAsia="Times New Roman" w:cs="Calibri"/>
                <w:i/>
                <w:iCs/>
                <w:color w:val="595959" w:themeColor="text1" w:themeTint="A6"/>
                <w:sz w:val="15"/>
                <w:szCs w:val="15"/>
                <w:lang w:eastAsia="es-CL"/>
              </w:rPr>
              <w:t>Costo de explotación n</w:t>
            </w:r>
          </w:p>
        </w:tc>
        <w:tc>
          <w:tcPr>
            <w:tcW w:w="162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0B2D6BF" w14:textId="77777777" w:rsidR="00025BBF" w:rsidRPr="00885D9E" w:rsidRDefault="00025BBF" w:rsidP="00025BBF">
            <w:pPr>
              <w:spacing w:after="0"/>
              <w:jc w:val="left"/>
              <w:rPr>
                <w:rFonts w:eastAsia="Times New Roman" w:cs="Calibri"/>
                <w:color w:val="595959" w:themeColor="text1" w:themeTint="A6"/>
                <w:sz w:val="15"/>
                <w:szCs w:val="15"/>
                <w:lang w:eastAsia="es-CL"/>
              </w:rPr>
            </w:pPr>
          </w:p>
        </w:tc>
        <w:tc>
          <w:tcPr>
            <w:tcW w:w="1044" w:type="pct"/>
            <w:tcBorders>
              <w:top w:val="nil"/>
              <w:left w:val="single" w:sz="4" w:space="0" w:color="A6A6A6" w:themeColor="background1" w:themeShade="A6"/>
              <w:bottom w:val="single" w:sz="4" w:space="0" w:color="A6A6A6"/>
              <w:right w:val="single" w:sz="4" w:space="0" w:color="A6A6A6"/>
            </w:tcBorders>
            <w:shd w:val="clear" w:color="auto" w:fill="auto"/>
            <w:noWrap/>
            <w:vAlign w:val="center"/>
            <w:hideMark/>
          </w:tcPr>
          <w:p w14:paraId="57E51D86" w14:textId="77777777" w:rsidR="00025BBF" w:rsidRPr="00885D9E" w:rsidRDefault="00025BBF" w:rsidP="00D075EE">
            <w:pPr>
              <w:spacing w:after="0"/>
              <w:jc w:val="center"/>
              <w:rPr>
                <w:rFonts w:eastAsia="Times New Roman" w:cs="Calibri"/>
                <w:color w:val="595959" w:themeColor="text1" w:themeTint="A6"/>
                <w:sz w:val="15"/>
                <w:szCs w:val="15"/>
                <w:lang w:eastAsia="es-CL"/>
              </w:rPr>
            </w:pPr>
            <w:r w:rsidRPr="00885D9E">
              <w:rPr>
                <w:rFonts w:eastAsia="Times New Roman" w:cs="Calibri"/>
                <w:color w:val="595959" w:themeColor="text1" w:themeTint="A6"/>
                <w:sz w:val="15"/>
                <w:szCs w:val="15"/>
                <w:lang w:eastAsia="es-CL"/>
              </w:rPr>
              <w:t> </w:t>
            </w:r>
          </w:p>
        </w:tc>
      </w:tr>
      <w:tr w:rsidR="00885D9E" w:rsidRPr="00885D9E" w14:paraId="7E6917ED" w14:textId="77777777" w:rsidTr="00025BBF">
        <w:trPr>
          <w:trHeight w:val="283"/>
        </w:trPr>
        <w:tc>
          <w:tcPr>
            <w:tcW w:w="781" w:type="pct"/>
            <w:tcBorders>
              <w:top w:val="nil"/>
              <w:left w:val="single" w:sz="4" w:space="0" w:color="A6A6A6"/>
              <w:bottom w:val="single" w:sz="4" w:space="0" w:color="A6A6A6"/>
              <w:right w:val="single" w:sz="4" w:space="0" w:color="A6A6A6"/>
            </w:tcBorders>
            <w:shd w:val="clear" w:color="auto" w:fill="auto"/>
            <w:noWrap/>
            <w:vAlign w:val="center"/>
            <w:hideMark/>
          </w:tcPr>
          <w:p w14:paraId="2880DAEB" w14:textId="77777777" w:rsidR="00025BBF" w:rsidRPr="00885D9E" w:rsidRDefault="00025BBF" w:rsidP="00D075EE">
            <w:pPr>
              <w:spacing w:after="0"/>
              <w:jc w:val="left"/>
              <w:rPr>
                <w:rFonts w:eastAsia="Times New Roman" w:cs="Calibri"/>
                <w:color w:val="595959" w:themeColor="text1" w:themeTint="A6"/>
                <w:sz w:val="15"/>
                <w:szCs w:val="15"/>
                <w:lang w:eastAsia="es-CL"/>
              </w:rPr>
            </w:pPr>
            <w:r w:rsidRPr="00885D9E">
              <w:rPr>
                <w:rFonts w:eastAsia="Times New Roman" w:cs="Calibri"/>
                <w:color w:val="595959" w:themeColor="text1" w:themeTint="A6"/>
                <w:sz w:val="15"/>
                <w:szCs w:val="15"/>
                <w:lang w:eastAsia="es-CL"/>
              </w:rPr>
              <w:t>Administrativo</w:t>
            </w:r>
          </w:p>
        </w:tc>
        <w:tc>
          <w:tcPr>
            <w:tcW w:w="1548" w:type="pct"/>
            <w:tcBorders>
              <w:top w:val="nil"/>
              <w:left w:val="nil"/>
              <w:bottom w:val="single" w:sz="4" w:space="0" w:color="A6A6A6"/>
              <w:right w:val="single" w:sz="4" w:space="0" w:color="A6A6A6" w:themeColor="background1" w:themeShade="A6"/>
            </w:tcBorders>
            <w:shd w:val="clear" w:color="auto" w:fill="auto"/>
            <w:noWrap/>
            <w:vAlign w:val="center"/>
            <w:hideMark/>
          </w:tcPr>
          <w:p w14:paraId="725B2A2E" w14:textId="77777777" w:rsidR="00025BBF" w:rsidRPr="00885D9E" w:rsidRDefault="00025BBF" w:rsidP="00D075EE">
            <w:pPr>
              <w:spacing w:after="0"/>
              <w:jc w:val="left"/>
              <w:rPr>
                <w:rFonts w:eastAsia="Times New Roman" w:cs="Calibri"/>
                <w:i/>
                <w:iCs/>
                <w:color w:val="595959" w:themeColor="text1" w:themeTint="A6"/>
                <w:sz w:val="15"/>
                <w:szCs w:val="15"/>
                <w:lang w:eastAsia="es-CL"/>
              </w:rPr>
            </w:pPr>
            <w:r w:rsidRPr="00885D9E">
              <w:rPr>
                <w:rFonts w:eastAsia="Times New Roman" w:cs="Calibri"/>
                <w:i/>
                <w:iCs/>
                <w:color w:val="595959" w:themeColor="text1" w:themeTint="A6"/>
                <w:sz w:val="15"/>
                <w:szCs w:val="15"/>
                <w:lang w:eastAsia="es-CL"/>
              </w:rPr>
              <w:t>Costo administrativo 1</w:t>
            </w:r>
          </w:p>
        </w:tc>
        <w:tc>
          <w:tcPr>
            <w:tcW w:w="162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6E2B7C" w14:textId="77777777" w:rsidR="00025BBF" w:rsidRPr="00885D9E" w:rsidRDefault="00025BBF" w:rsidP="00025BBF">
            <w:pPr>
              <w:spacing w:after="0"/>
              <w:jc w:val="left"/>
              <w:rPr>
                <w:rFonts w:eastAsia="Times New Roman" w:cs="Calibri"/>
                <w:color w:val="595959" w:themeColor="text1" w:themeTint="A6"/>
                <w:sz w:val="15"/>
                <w:szCs w:val="15"/>
                <w:lang w:eastAsia="es-CL"/>
              </w:rPr>
            </w:pPr>
          </w:p>
        </w:tc>
        <w:tc>
          <w:tcPr>
            <w:tcW w:w="1044" w:type="pct"/>
            <w:tcBorders>
              <w:top w:val="nil"/>
              <w:left w:val="single" w:sz="4" w:space="0" w:color="A6A6A6" w:themeColor="background1" w:themeShade="A6"/>
              <w:bottom w:val="single" w:sz="4" w:space="0" w:color="A6A6A6"/>
              <w:right w:val="single" w:sz="4" w:space="0" w:color="A6A6A6"/>
            </w:tcBorders>
            <w:shd w:val="clear" w:color="auto" w:fill="auto"/>
            <w:noWrap/>
            <w:vAlign w:val="center"/>
            <w:hideMark/>
          </w:tcPr>
          <w:p w14:paraId="538708CA" w14:textId="77777777" w:rsidR="00025BBF" w:rsidRPr="00885D9E" w:rsidRDefault="00025BBF" w:rsidP="00D075EE">
            <w:pPr>
              <w:spacing w:after="0"/>
              <w:jc w:val="center"/>
              <w:rPr>
                <w:rFonts w:eastAsia="Times New Roman" w:cs="Calibri"/>
                <w:color w:val="595959" w:themeColor="text1" w:themeTint="A6"/>
                <w:sz w:val="15"/>
                <w:szCs w:val="15"/>
                <w:lang w:eastAsia="es-CL"/>
              </w:rPr>
            </w:pPr>
            <w:r w:rsidRPr="00885D9E">
              <w:rPr>
                <w:rFonts w:eastAsia="Times New Roman" w:cs="Calibri"/>
                <w:color w:val="595959" w:themeColor="text1" w:themeTint="A6"/>
                <w:sz w:val="15"/>
                <w:szCs w:val="15"/>
                <w:lang w:eastAsia="es-CL"/>
              </w:rPr>
              <w:t> </w:t>
            </w:r>
          </w:p>
        </w:tc>
      </w:tr>
      <w:tr w:rsidR="00885D9E" w:rsidRPr="00885D9E" w14:paraId="7C04191C" w14:textId="77777777" w:rsidTr="00025BBF">
        <w:trPr>
          <w:trHeight w:val="283"/>
        </w:trPr>
        <w:tc>
          <w:tcPr>
            <w:tcW w:w="781" w:type="pct"/>
            <w:tcBorders>
              <w:top w:val="nil"/>
              <w:left w:val="single" w:sz="4" w:space="0" w:color="A6A6A6"/>
              <w:bottom w:val="single" w:sz="4" w:space="0" w:color="A6A6A6"/>
              <w:right w:val="single" w:sz="4" w:space="0" w:color="A6A6A6"/>
            </w:tcBorders>
            <w:shd w:val="clear" w:color="auto" w:fill="auto"/>
            <w:noWrap/>
            <w:vAlign w:val="center"/>
            <w:hideMark/>
          </w:tcPr>
          <w:p w14:paraId="20C7EA8B" w14:textId="77777777" w:rsidR="00025BBF" w:rsidRPr="00885D9E" w:rsidRDefault="00025BBF" w:rsidP="00D075EE">
            <w:pPr>
              <w:spacing w:after="0"/>
              <w:jc w:val="left"/>
              <w:rPr>
                <w:rFonts w:eastAsia="Times New Roman" w:cs="Calibri"/>
                <w:color w:val="595959" w:themeColor="text1" w:themeTint="A6"/>
                <w:sz w:val="15"/>
                <w:szCs w:val="15"/>
                <w:lang w:eastAsia="es-CL"/>
              </w:rPr>
            </w:pPr>
            <w:r w:rsidRPr="00885D9E">
              <w:rPr>
                <w:rFonts w:eastAsia="Times New Roman" w:cs="Calibri"/>
                <w:color w:val="595959" w:themeColor="text1" w:themeTint="A6"/>
                <w:sz w:val="15"/>
                <w:szCs w:val="15"/>
                <w:lang w:eastAsia="es-CL"/>
              </w:rPr>
              <w:t>Administrativo</w:t>
            </w:r>
          </w:p>
        </w:tc>
        <w:tc>
          <w:tcPr>
            <w:tcW w:w="1548" w:type="pct"/>
            <w:tcBorders>
              <w:top w:val="nil"/>
              <w:left w:val="nil"/>
              <w:bottom w:val="single" w:sz="4" w:space="0" w:color="A6A6A6"/>
              <w:right w:val="single" w:sz="4" w:space="0" w:color="A6A6A6" w:themeColor="background1" w:themeShade="A6"/>
            </w:tcBorders>
            <w:shd w:val="clear" w:color="auto" w:fill="auto"/>
            <w:noWrap/>
            <w:vAlign w:val="center"/>
            <w:hideMark/>
          </w:tcPr>
          <w:p w14:paraId="307D8B52" w14:textId="77777777" w:rsidR="00025BBF" w:rsidRPr="00885D9E" w:rsidRDefault="00025BBF" w:rsidP="00D075EE">
            <w:pPr>
              <w:spacing w:after="0"/>
              <w:jc w:val="left"/>
              <w:rPr>
                <w:rFonts w:eastAsia="Times New Roman" w:cs="Calibri"/>
                <w:color w:val="595959" w:themeColor="text1" w:themeTint="A6"/>
                <w:sz w:val="15"/>
                <w:szCs w:val="15"/>
                <w:lang w:eastAsia="es-CL"/>
              </w:rPr>
            </w:pPr>
            <w:r w:rsidRPr="00885D9E">
              <w:rPr>
                <w:rFonts w:eastAsia="Times New Roman" w:cs="Calibri"/>
                <w:color w:val="595959" w:themeColor="text1" w:themeTint="A6"/>
                <w:sz w:val="15"/>
                <w:szCs w:val="15"/>
                <w:lang w:eastAsia="es-CL"/>
              </w:rPr>
              <w:t>…</w:t>
            </w:r>
          </w:p>
        </w:tc>
        <w:tc>
          <w:tcPr>
            <w:tcW w:w="162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B56A4CD" w14:textId="77777777" w:rsidR="00025BBF" w:rsidRPr="00885D9E" w:rsidRDefault="00025BBF" w:rsidP="00025BBF">
            <w:pPr>
              <w:spacing w:after="0"/>
              <w:jc w:val="left"/>
              <w:rPr>
                <w:rFonts w:eastAsia="Times New Roman" w:cs="Calibri"/>
                <w:color w:val="595959" w:themeColor="text1" w:themeTint="A6"/>
                <w:sz w:val="15"/>
                <w:szCs w:val="15"/>
                <w:lang w:eastAsia="es-CL"/>
              </w:rPr>
            </w:pPr>
          </w:p>
        </w:tc>
        <w:tc>
          <w:tcPr>
            <w:tcW w:w="1044" w:type="pct"/>
            <w:tcBorders>
              <w:top w:val="nil"/>
              <w:left w:val="single" w:sz="4" w:space="0" w:color="A6A6A6" w:themeColor="background1" w:themeShade="A6"/>
              <w:bottom w:val="single" w:sz="4" w:space="0" w:color="A6A6A6"/>
              <w:right w:val="single" w:sz="4" w:space="0" w:color="A6A6A6"/>
            </w:tcBorders>
            <w:shd w:val="clear" w:color="auto" w:fill="auto"/>
            <w:noWrap/>
            <w:vAlign w:val="center"/>
            <w:hideMark/>
          </w:tcPr>
          <w:p w14:paraId="25FD2869" w14:textId="77777777" w:rsidR="00025BBF" w:rsidRPr="00885D9E" w:rsidRDefault="00025BBF" w:rsidP="00D075EE">
            <w:pPr>
              <w:spacing w:after="0"/>
              <w:jc w:val="center"/>
              <w:rPr>
                <w:rFonts w:eastAsia="Times New Roman" w:cs="Calibri"/>
                <w:color w:val="595959" w:themeColor="text1" w:themeTint="A6"/>
                <w:sz w:val="15"/>
                <w:szCs w:val="15"/>
                <w:lang w:eastAsia="es-CL"/>
              </w:rPr>
            </w:pPr>
            <w:r w:rsidRPr="00885D9E">
              <w:rPr>
                <w:rFonts w:eastAsia="Times New Roman" w:cs="Calibri"/>
                <w:color w:val="595959" w:themeColor="text1" w:themeTint="A6"/>
                <w:sz w:val="15"/>
                <w:szCs w:val="15"/>
                <w:lang w:eastAsia="es-CL"/>
              </w:rPr>
              <w:t> </w:t>
            </w:r>
          </w:p>
        </w:tc>
      </w:tr>
      <w:tr w:rsidR="00885D9E" w:rsidRPr="00885D9E" w14:paraId="31CE1A96" w14:textId="77777777" w:rsidTr="00025BBF">
        <w:trPr>
          <w:trHeight w:val="283"/>
        </w:trPr>
        <w:tc>
          <w:tcPr>
            <w:tcW w:w="781" w:type="pct"/>
            <w:tcBorders>
              <w:top w:val="nil"/>
              <w:left w:val="single" w:sz="4" w:space="0" w:color="A6A6A6"/>
              <w:bottom w:val="single" w:sz="4" w:space="0" w:color="A6A6A6"/>
              <w:right w:val="single" w:sz="4" w:space="0" w:color="A6A6A6"/>
            </w:tcBorders>
            <w:shd w:val="clear" w:color="auto" w:fill="auto"/>
            <w:noWrap/>
            <w:vAlign w:val="center"/>
            <w:hideMark/>
          </w:tcPr>
          <w:p w14:paraId="444446A0" w14:textId="77777777" w:rsidR="00025BBF" w:rsidRPr="00885D9E" w:rsidRDefault="00025BBF" w:rsidP="00D075EE">
            <w:pPr>
              <w:spacing w:after="0"/>
              <w:jc w:val="left"/>
              <w:rPr>
                <w:rFonts w:eastAsia="Times New Roman" w:cs="Calibri"/>
                <w:color w:val="595959" w:themeColor="text1" w:themeTint="A6"/>
                <w:sz w:val="15"/>
                <w:szCs w:val="15"/>
                <w:lang w:eastAsia="es-CL"/>
              </w:rPr>
            </w:pPr>
            <w:r w:rsidRPr="00885D9E">
              <w:rPr>
                <w:rFonts w:eastAsia="Times New Roman" w:cs="Calibri"/>
                <w:color w:val="595959" w:themeColor="text1" w:themeTint="A6"/>
                <w:sz w:val="15"/>
                <w:szCs w:val="15"/>
                <w:lang w:eastAsia="es-CL"/>
              </w:rPr>
              <w:t>Administrativo</w:t>
            </w:r>
          </w:p>
        </w:tc>
        <w:tc>
          <w:tcPr>
            <w:tcW w:w="1548" w:type="pct"/>
            <w:tcBorders>
              <w:top w:val="nil"/>
              <w:left w:val="nil"/>
              <w:bottom w:val="single" w:sz="4" w:space="0" w:color="A6A6A6"/>
              <w:right w:val="single" w:sz="4" w:space="0" w:color="A6A6A6" w:themeColor="background1" w:themeShade="A6"/>
            </w:tcBorders>
            <w:shd w:val="clear" w:color="auto" w:fill="auto"/>
            <w:noWrap/>
            <w:vAlign w:val="center"/>
            <w:hideMark/>
          </w:tcPr>
          <w:p w14:paraId="0A5640EB" w14:textId="77777777" w:rsidR="00025BBF" w:rsidRPr="00885D9E" w:rsidRDefault="00885D9E" w:rsidP="00D075EE">
            <w:pPr>
              <w:spacing w:after="0"/>
              <w:jc w:val="left"/>
              <w:rPr>
                <w:rFonts w:eastAsia="Times New Roman" w:cs="Calibri"/>
                <w:i/>
                <w:iCs/>
                <w:color w:val="595959" w:themeColor="text1" w:themeTint="A6"/>
                <w:sz w:val="15"/>
                <w:szCs w:val="15"/>
                <w:lang w:eastAsia="es-CL"/>
              </w:rPr>
            </w:pPr>
            <w:r w:rsidRPr="00885D9E">
              <w:rPr>
                <w:rFonts w:eastAsia="Times New Roman" w:cs="Calibri"/>
                <w:i/>
                <w:iCs/>
                <w:color w:val="595959" w:themeColor="text1" w:themeTint="A6"/>
                <w:sz w:val="15"/>
                <w:szCs w:val="15"/>
                <w:lang w:eastAsia="es-CL"/>
              </w:rPr>
              <w:t>Costo administrativo n</w:t>
            </w:r>
          </w:p>
        </w:tc>
        <w:tc>
          <w:tcPr>
            <w:tcW w:w="162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053437" w14:textId="77777777" w:rsidR="00025BBF" w:rsidRPr="00885D9E" w:rsidRDefault="00025BBF" w:rsidP="00025BBF">
            <w:pPr>
              <w:spacing w:after="0"/>
              <w:jc w:val="left"/>
              <w:rPr>
                <w:rFonts w:eastAsia="Times New Roman" w:cs="Calibri"/>
                <w:color w:val="595959" w:themeColor="text1" w:themeTint="A6"/>
                <w:sz w:val="15"/>
                <w:szCs w:val="15"/>
                <w:lang w:eastAsia="es-CL"/>
              </w:rPr>
            </w:pPr>
          </w:p>
        </w:tc>
        <w:tc>
          <w:tcPr>
            <w:tcW w:w="1044" w:type="pct"/>
            <w:tcBorders>
              <w:top w:val="nil"/>
              <w:left w:val="single" w:sz="4" w:space="0" w:color="A6A6A6" w:themeColor="background1" w:themeShade="A6"/>
              <w:bottom w:val="single" w:sz="4" w:space="0" w:color="A6A6A6"/>
              <w:right w:val="single" w:sz="4" w:space="0" w:color="A6A6A6"/>
            </w:tcBorders>
            <w:shd w:val="clear" w:color="auto" w:fill="auto"/>
            <w:noWrap/>
            <w:vAlign w:val="center"/>
            <w:hideMark/>
          </w:tcPr>
          <w:p w14:paraId="24B0E857" w14:textId="77777777" w:rsidR="00025BBF" w:rsidRPr="00885D9E" w:rsidRDefault="00025BBF" w:rsidP="00D075EE">
            <w:pPr>
              <w:spacing w:after="0"/>
              <w:jc w:val="center"/>
              <w:rPr>
                <w:rFonts w:eastAsia="Times New Roman" w:cs="Calibri"/>
                <w:color w:val="595959" w:themeColor="text1" w:themeTint="A6"/>
                <w:sz w:val="15"/>
                <w:szCs w:val="15"/>
                <w:lang w:eastAsia="es-CL"/>
              </w:rPr>
            </w:pPr>
            <w:r w:rsidRPr="00885D9E">
              <w:rPr>
                <w:rFonts w:eastAsia="Times New Roman" w:cs="Calibri"/>
                <w:color w:val="595959" w:themeColor="text1" w:themeTint="A6"/>
                <w:sz w:val="15"/>
                <w:szCs w:val="15"/>
                <w:lang w:eastAsia="es-CL"/>
              </w:rPr>
              <w:t> </w:t>
            </w:r>
          </w:p>
        </w:tc>
      </w:tr>
      <w:tr w:rsidR="00885D9E" w:rsidRPr="00885D9E" w14:paraId="38BD1798" w14:textId="77777777" w:rsidTr="00025BBF">
        <w:trPr>
          <w:trHeight w:val="283"/>
        </w:trPr>
        <w:tc>
          <w:tcPr>
            <w:tcW w:w="781" w:type="pct"/>
            <w:tcBorders>
              <w:top w:val="nil"/>
              <w:left w:val="single" w:sz="4" w:space="0" w:color="A6A6A6"/>
              <w:bottom w:val="single" w:sz="4" w:space="0" w:color="A6A6A6"/>
              <w:right w:val="single" w:sz="4" w:space="0" w:color="A6A6A6"/>
            </w:tcBorders>
            <w:shd w:val="clear" w:color="auto" w:fill="auto"/>
            <w:noWrap/>
            <w:vAlign w:val="center"/>
            <w:hideMark/>
          </w:tcPr>
          <w:p w14:paraId="4ADEC32F" w14:textId="77777777" w:rsidR="00025BBF" w:rsidRPr="00885D9E" w:rsidRDefault="00025BBF" w:rsidP="00D075EE">
            <w:pPr>
              <w:spacing w:after="0"/>
              <w:jc w:val="left"/>
              <w:rPr>
                <w:rFonts w:eastAsia="Times New Roman" w:cs="Calibri"/>
                <w:color w:val="595959" w:themeColor="text1" w:themeTint="A6"/>
                <w:sz w:val="15"/>
                <w:szCs w:val="15"/>
                <w:lang w:eastAsia="es-CL"/>
              </w:rPr>
            </w:pPr>
            <w:r w:rsidRPr="00885D9E">
              <w:rPr>
                <w:rFonts w:eastAsia="Times New Roman" w:cs="Calibri"/>
                <w:color w:val="595959" w:themeColor="text1" w:themeTint="A6"/>
                <w:sz w:val="15"/>
                <w:szCs w:val="15"/>
                <w:lang w:eastAsia="es-CL"/>
              </w:rPr>
              <w:t>Costo Fijo</w:t>
            </w:r>
          </w:p>
        </w:tc>
        <w:tc>
          <w:tcPr>
            <w:tcW w:w="1548" w:type="pct"/>
            <w:tcBorders>
              <w:top w:val="nil"/>
              <w:left w:val="nil"/>
              <w:bottom w:val="single" w:sz="4" w:space="0" w:color="A6A6A6"/>
              <w:right w:val="single" w:sz="4" w:space="0" w:color="A6A6A6" w:themeColor="background1" w:themeShade="A6"/>
            </w:tcBorders>
            <w:shd w:val="clear" w:color="auto" w:fill="auto"/>
            <w:noWrap/>
            <w:vAlign w:val="center"/>
            <w:hideMark/>
          </w:tcPr>
          <w:p w14:paraId="5EF2C1FB" w14:textId="77777777" w:rsidR="00025BBF" w:rsidRPr="00885D9E" w:rsidRDefault="00025BBF" w:rsidP="00D075EE">
            <w:pPr>
              <w:spacing w:after="0"/>
              <w:jc w:val="left"/>
              <w:rPr>
                <w:rFonts w:eastAsia="Times New Roman" w:cs="Calibri"/>
                <w:i/>
                <w:iCs/>
                <w:color w:val="595959" w:themeColor="text1" w:themeTint="A6"/>
                <w:sz w:val="15"/>
                <w:szCs w:val="15"/>
                <w:lang w:eastAsia="es-CL"/>
              </w:rPr>
            </w:pPr>
            <w:r w:rsidRPr="00885D9E">
              <w:rPr>
                <w:rFonts w:eastAsia="Times New Roman" w:cs="Calibri"/>
                <w:i/>
                <w:iCs/>
                <w:color w:val="595959" w:themeColor="text1" w:themeTint="A6"/>
                <w:sz w:val="15"/>
                <w:szCs w:val="15"/>
                <w:lang w:eastAsia="es-CL"/>
              </w:rPr>
              <w:t>Costo fijo 1</w:t>
            </w:r>
          </w:p>
        </w:tc>
        <w:tc>
          <w:tcPr>
            <w:tcW w:w="162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208A735" w14:textId="77777777" w:rsidR="00025BBF" w:rsidRPr="00885D9E" w:rsidRDefault="00025BBF" w:rsidP="00025BBF">
            <w:pPr>
              <w:spacing w:after="0"/>
              <w:jc w:val="left"/>
              <w:rPr>
                <w:rFonts w:eastAsia="Times New Roman" w:cs="Calibri"/>
                <w:color w:val="595959" w:themeColor="text1" w:themeTint="A6"/>
                <w:sz w:val="15"/>
                <w:szCs w:val="15"/>
                <w:lang w:eastAsia="es-CL"/>
              </w:rPr>
            </w:pPr>
          </w:p>
        </w:tc>
        <w:tc>
          <w:tcPr>
            <w:tcW w:w="1044" w:type="pct"/>
            <w:tcBorders>
              <w:top w:val="nil"/>
              <w:left w:val="single" w:sz="4" w:space="0" w:color="A6A6A6" w:themeColor="background1" w:themeShade="A6"/>
              <w:bottom w:val="single" w:sz="4" w:space="0" w:color="A6A6A6"/>
              <w:right w:val="single" w:sz="4" w:space="0" w:color="A6A6A6"/>
            </w:tcBorders>
            <w:shd w:val="clear" w:color="auto" w:fill="auto"/>
            <w:noWrap/>
            <w:vAlign w:val="center"/>
            <w:hideMark/>
          </w:tcPr>
          <w:p w14:paraId="41035ABF" w14:textId="77777777" w:rsidR="00025BBF" w:rsidRPr="00885D9E" w:rsidRDefault="00025BBF" w:rsidP="00D075EE">
            <w:pPr>
              <w:spacing w:after="0"/>
              <w:jc w:val="center"/>
              <w:rPr>
                <w:rFonts w:eastAsia="Times New Roman" w:cs="Calibri"/>
                <w:color w:val="595959" w:themeColor="text1" w:themeTint="A6"/>
                <w:sz w:val="15"/>
                <w:szCs w:val="15"/>
                <w:lang w:eastAsia="es-CL"/>
              </w:rPr>
            </w:pPr>
            <w:r w:rsidRPr="00885D9E">
              <w:rPr>
                <w:rFonts w:eastAsia="Times New Roman" w:cs="Calibri"/>
                <w:color w:val="595959" w:themeColor="text1" w:themeTint="A6"/>
                <w:sz w:val="15"/>
                <w:szCs w:val="15"/>
                <w:lang w:eastAsia="es-CL"/>
              </w:rPr>
              <w:t> </w:t>
            </w:r>
          </w:p>
        </w:tc>
      </w:tr>
      <w:tr w:rsidR="00885D9E" w:rsidRPr="00885D9E" w14:paraId="52FF1836" w14:textId="77777777" w:rsidTr="00025BBF">
        <w:trPr>
          <w:trHeight w:val="283"/>
        </w:trPr>
        <w:tc>
          <w:tcPr>
            <w:tcW w:w="781" w:type="pct"/>
            <w:tcBorders>
              <w:top w:val="nil"/>
              <w:left w:val="single" w:sz="4" w:space="0" w:color="A6A6A6"/>
              <w:bottom w:val="single" w:sz="4" w:space="0" w:color="A6A6A6"/>
              <w:right w:val="single" w:sz="4" w:space="0" w:color="A6A6A6"/>
            </w:tcBorders>
            <w:shd w:val="clear" w:color="auto" w:fill="auto"/>
            <w:noWrap/>
            <w:vAlign w:val="center"/>
            <w:hideMark/>
          </w:tcPr>
          <w:p w14:paraId="493F03A0" w14:textId="77777777" w:rsidR="00025BBF" w:rsidRPr="00885D9E" w:rsidRDefault="00025BBF" w:rsidP="00D075EE">
            <w:pPr>
              <w:spacing w:after="0"/>
              <w:jc w:val="left"/>
              <w:rPr>
                <w:rFonts w:eastAsia="Times New Roman" w:cs="Calibri"/>
                <w:color w:val="595959" w:themeColor="text1" w:themeTint="A6"/>
                <w:sz w:val="15"/>
                <w:szCs w:val="15"/>
                <w:lang w:eastAsia="es-CL"/>
              </w:rPr>
            </w:pPr>
            <w:r w:rsidRPr="00885D9E">
              <w:rPr>
                <w:rFonts w:eastAsia="Times New Roman" w:cs="Calibri"/>
                <w:color w:val="595959" w:themeColor="text1" w:themeTint="A6"/>
                <w:sz w:val="15"/>
                <w:szCs w:val="15"/>
                <w:lang w:eastAsia="es-CL"/>
              </w:rPr>
              <w:t>Costo Fijo</w:t>
            </w:r>
          </w:p>
        </w:tc>
        <w:tc>
          <w:tcPr>
            <w:tcW w:w="1548" w:type="pct"/>
            <w:tcBorders>
              <w:top w:val="nil"/>
              <w:left w:val="nil"/>
              <w:bottom w:val="single" w:sz="4" w:space="0" w:color="A6A6A6"/>
              <w:right w:val="single" w:sz="4" w:space="0" w:color="A6A6A6" w:themeColor="background1" w:themeShade="A6"/>
            </w:tcBorders>
            <w:shd w:val="clear" w:color="auto" w:fill="auto"/>
            <w:noWrap/>
            <w:vAlign w:val="center"/>
            <w:hideMark/>
          </w:tcPr>
          <w:p w14:paraId="117AF010" w14:textId="77777777" w:rsidR="00025BBF" w:rsidRPr="00885D9E" w:rsidRDefault="00025BBF" w:rsidP="00D075EE">
            <w:pPr>
              <w:spacing w:after="0"/>
              <w:jc w:val="left"/>
              <w:rPr>
                <w:rFonts w:eastAsia="Times New Roman" w:cs="Calibri"/>
                <w:color w:val="595959" w:themeColor="text1" w:themeTint="A6"/>
                <w:sz w:val="15"/>
                <w:szCs w:val="15"/>
                <w:lang w:eastAsia="es-CL"/>
              </w:rPr>
            </w:pPr>
            <w:r w:rsidRPr="00885D9E">
              <w:rPr>
                <w:rFonts w:eastAsia="Times New Roman" w:cs="Calibri"/>
                <w:color w:val="595959" w:themeColor="text1" w:themeTint="A6"/>
                <w:sz w:val="15"/>
                <w:szCs w:val="15"/>
                <w:lang w:eastAsia="es-CL"/>
              </w:rPr>
              <w:t>…</w:t>
            </w:r>
          </w:p>
        </w:tc>
        <w:tc>
          <w:tcPr>
            <w:tcW w:w="162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584E9C" w14:textId="77777777" w:rsidR="00025BBF" w:rsidRPr="00885D9E" w:rsidRDefault="00025BBF" w:rsidP="00025BBF">
            <w:pPr>
              <w:spacing w:after="0"/>
              <w:jc w:val="left"/>
              <w:rPr>
                <w:rFonts w:eastAsia="Times New Roman" w:cs="Calibri"/>
                <w:color w:val="595959" w:themeColor="text1" w:themeTint="A6"/>
                <w:sz w:val="15"/>
                <w:szCs w:val="15"/>
                <w:lang w:eastAsia="es-CL"/>
              </w:rPr>
            </w:pPr>
          </w:p>
        </w:tc>
        <w:tc>
          <w:tcPr>
            <w:tcW w:w="1044" w:type="pct"/>
            <w:tcBorders>
              <w:top w:val="nil"/>
              <w:left w:val="single" w:sz="4" w:space="0" w:color="A6A6A6" w:themeColor="background1" w:themeShade="A6"/>
              <w:bottom w:val="single" w:sz="4" w:space="0" w:color="A6A6A6"/>
              <w:right w:val="single" w:sz="4" w:space="0" w:color="A6A6A6"/>
            </w:tcBorders>
            <w:shd w:val="clear" w:color="auto" w:fill="auto"/>
            <w:noWrap/>
            <w:vAlign w:val="center"/>
            <w:hideMark/>
          </w:tcPr>
          <w:p w14:paraId="3ACC8460" w14:textId="77777777" w:rsidR="00025BBF" w:rsidRPr="00885D9E" w:rsidRDefault="00025BBF" w:rsidP="00D075EE">
            <w:pPr>
              <w:spacing w:after="0"/>
              <w:jc w:val="center"/>
              <w:rPr>
                <w:rFonts w:eastAsia="Times New Roman" w:cs="Calibri"/>
                <w:color w:val="595959" w:themeColor="text1" w:themeTint="A6"/>
                <w:sz w:val="15"/>
                <w:szCs w:val="15"/>
                <w:lang w:eastAsia="es-CL"/>
              </w:rPr>
            </w:pPr>
            <w:r w:rsidRPr="00885D9E">
              <w:rPr>
                <w:rFonts w:eastAsia="Times New Roman" w:cs="Calibri"/>
                <w:color w:val="595959" w:themeColor="text1" w:themeTint="A6"/>
                <w:sz w:val="15"/>
                <w:szCs w:val="15"/>
                <w:lang w:eastAsia="es-CL"/>
              </w:rPr>
              <w:t> </w:t>
            </w:r>
          </w:p>
        </w:tc>
      </w:tr>
      <w:tr w:rsidR="00885D9E" w:rsidRPr="00885D9E" w14:paraId="3427DBE3" w14:textId="77777777" w:rsidTr="00025BBF">
        <w:trPr>
          <w:trHeight w:val="283"/>
        </w:trPr>
        <w:tc>
          <w:tcPr>
            <w:tcW w:w="781" w:type="pct"/>
            <w:tcBorders>
              <w:top w:val="nil"/>
              <w:left w:val="single" w:sz="4" w:space="0" w:color="A6A6A6"/>
              <w:bottom w:val="single" w:sz="4" w:space="0" w:color="A6A6A6"/>
              <w:right w:val="single" w:sz="4" w:space="0" w:color="A6A6A6"/>
            </w:tcBorders>
            <w:shd w:val="clear" w:color="auto" w:fill="auto"/>
            <w:noWrap/>
            <w:vAlign w:val="center"/>
            <w:hideMark/>
          </w:tcPr>
          <w:p w14:paraId="1F50B872" w14:textId="77777777" w:rsidR="00025BBF" w:rsidRPr="00885D9E" w:rsidRDefault="00025BBF" w:rsidP="00D075EE">
            <w:pPr>
              <w:spacing w:after="0"/>
              <w:jc w:val="left"/>
              <w:rPr>
                <w:rFonts w:eastAsia="Times New Roman" w:cs="Calibri"/>
                <w:color w:val="595959" w:themeColor="text1" w:themeTint="A6"/>
                <w:sz w:val="15"/>
                <w:szCs w:val="15"/>
                <w:lang w:eastAsia="es-CL"/>
              </w:rPr>
            </w:pPr>
            <w:r w:rsidRPr="00885D9E">
              <w:rPr>
                <w:rFonts w:eastAsia="Times New Roman" w:cs="Calibri"/>
                <w:color w:val="595959" w:themeColor="text1" w:themeTint="A6"/>
                <w:sz w:val="15"/>
                <w:szCs w:val="15"/>
                <w:lang w:eastAsia="es-CL"/>
              </w:rPr>
              <w:t>Costo Fijo</w:t>
            </w:r>
          </w:p>
        </w:tc>
        <w:tc>
          <w:tcPr>
            <w:tcW w:w="1548" w:type="pct"/>
            <w:tcBorders>
              <w:top w:val="nil"/>
              <w:left w:val="nil"/>
              <w:bottom w:val="single" w:sz="4" w:space="0" w:color="A6A6A6"/>
              <w:right w:val="single" w:sz="4" w:space="0" w:color="A6A6A6" w:themeColor="background1" w:themeShade="A6"/>
            </w:tcBorders>
            <w:shd w:val="clear" w:color="auto" w:fill="auto"/>
            <w:noWrap/>
            <w:vAlign w:val="center"/>
            <w:hideMark/>
          </w:tcPr>
          <w:p w14:paraId="76C0A54F" w14:textId="77777777" w:rsidR="00025BBF" w:rsidRPr="00885D9E" w:rsidRDefault="00885D9E" w:rsidP="00D075EE">
            <w:pPr>
              <w:spacing w:after="0"/>
              <w:jc w:val="left"/>
              <w:rPr>
                <w:rFonts w:eastAsia="Times New Roman" w:cs="Calibri"/>
                <w:i/>
                <w:iCs/>
                <w:color w:val="595959" w:themeColor="text1" w:themeTint="A6"/>
                <w:sz w:val="15"/>
                <w:szCs w:val="15"/>
                <w:lang w:eastAsia="es-CL"/>
              </w:rPr>
            </w:pPr>
            <w:r w:rsidRPr="00885D9E">
              <w:rPr>
                <w:rFonts w:eastAsia="Times New Roman" w:cs="Calibri"/>
                <w:i/>
                <w:iCs/>
                <w:color w:val="595959" w:themeColor="text1" w:themeTint="A6"/>
                <w:sz w:val="15"/>
                <w:szCs w:val="15"/>
                <w:lang w:eastAsia="es-CL"/>
              </w:rPr>
              <w:t>Costo fijo n</w:t>
            </w:r>
          </w:p>
        </w:tc>
        <w:tc>
          <w:tcPr>
            <w:tcW w:w="162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792B4DE" w14:textId="77777777" w:rsidR="00025BBF" w:rsidRPr="00885D9E" w:rsidRDefault="00025BBF" w:rsidP="00025BBF">
            <w:pPr>
              <w:spacing w:after="0"/>
              <w:jc w:val="left"/>
              <w:rPr>
                <w:rFonts w:eastAsia="Times New Roman" w:cs="Calibri"/>
                <w:color w:val="595959" w:themeColor="text1" w:themeTint="A6"/>
                <w:sz w:val="15"/>
                <w:szCs w:val="15"/>
                <w:lang w:eastAsia="es-CL"/>
              </w:rPr>
            </w:pPr>
          </w:p>
        </w:tc>
        <w:tc>
          <w:tcPr>
            <w:tcW w:w="1044" w:type="pct"/>
            <w:tcBorders>
              <w:top w:val="nil"/>
              <w:left w:val="single" w:sz="4" w:space="0" w:color="A6A6A6" w:themeColor="background1" w:themeShade="A6"/>
              <w:bottom w:val="single" w:sz="4" w:space="0" w:color="A6A6A6"/>
              <w:right w:val="single" w:sz="4" w:space="0" w:color="A6A6A6"/>
            </w:tcBorders>
            <w:shd w:val="clear" w:color="auto" w:fill="auto"/>
            <w:noWrap/>
            <w:vAlign w:val="center"/>
            <w:hideMark/>
          </w:tcPr>
          <w:p w14:paraId="32319B84" w14:textId="77777777" w:rsidR="00025BBF" w:rsidRPr="00885D9E" w:rsidRDefault="00025BBF" w:rsidP="00D075EE">
            <w:pPr>
              <w:spacing w:after="0"/>
              <w:jc w:val="center"/>
              <w:rPr>
                <w:rFonts w:eastAsia="Times New Roman" w:cs="Calibri"/>
                <w:color w:val="595959" w:themeColor="text1" w:themeTint="A6"/>
                <w:sz w:val="15"/>
                <w:szCs w:val="15"/>
                <w:lang w:eastAsia="es-CL"/>
              </w:rPr>
            </w:pPr>
            <w:r w:rsidRPr="00885D9E">
              <w:rPr>
                <w:rFonts w:eastAsia="Times New Roman" w:cs="Calibri"/>
                <w:color w:val="595959" w:themeColor="text1" w:themeTint="A6"/>
                <w:sz w:val="15"/>
                <w:szCs w:val="15"/>
                <w:lang w:eastAsia="es-CL"/>
              </w:rPr>
              <w:t> </w:t>
            </w:r>
          </w:p>
        </w:tc>
      </w:tr>
      <w:tr w:rsidR="00885D9E" w:rsidRPr="00885D9E" w14:paraId="253EDDF9" w14:textId="77777777" w:rsidTr="00025BBF">
        <w:trPr>
          <w:trHeight w:val="283"/>
        </w:trPr>
        <w:tc>
          <w:tcPr>
            <w:tcW w:w="781" w:type="pct"/>
            <w:tcBorders>
              <w:top w:val="nil"/>
              <w:left w:val="single" w:sz="4" w:space="0" w:color="A6A6A6"/>
              <w:bottom w:val="single" w:sz="4" w:space="0" w:color="A6A6A6"/>
              <w:right w:val="single" w:sz="4" w:space="0" w:color="A6A6A6"/>
            </w:tcBorders>
            <w:shd w:val="clear" w:color="auto" w:fill="auto"/>
            <w:noWrap/>
            <w:vAlign w:val="center"/>
            <w:hideMark/>
          </w:tcPr>
          <w:p w14:paraId="782B717F" w14:textId="77777777" w:rsidR="00025BBF" w:rsidRPr="00885D9E" w:rsidRDefault="00025BBF" w:rsidP="00D075EE">
            <w:pPr>
              <w:spacing w:after="0"/>
              <w:jc w:val="left"/>
              <w:rPr>
                <w:rFonts w:eastAsia="Times New Roman" w:cs="Calibri"/>
                <w:color w:val="595959" w:themeColor="text1" w:themeTint="A6"/>
                <w:sz w:val="15"/>
                <w:szCs w:val="15"/>
                <w:lang w:eastAsia="es-CL"/>
              </w:rPr>
            </w:pPr>
            <w:r w:rsidRPr="00885D9E">
              <w:rPr>
                <w:rFonts w:eastAsia="Times New Roman" w:cs="Calibri"/>
                <w:color w:val="595959" w:themeColor="text1" w:themeTint="A6"/>
                <w:sz w:val="15"/>
                <w:szCs w:val="15"/>
                <w:lang w:eastAsia="es-CL"/>
              </w:rPr>
              <w:t>Otros Costos</w:t>
            </w:r>
          </w:p>
        </w:tc>
        <w:tc>
          <w:tcPr>
            <w:tcW w:w="1548" w:type="pct"/>
            <w:tcBorders>
              <w:top w:val="nil"/>
              <w:left w:val="nil"/>
              <w:bottom w:val="single" w:sz="4" w:space="0" w:color="A6A6A6"/>
              <w:right w:val="single" w:sz="4" w:space="0" w:color="A6A6A6" w:themeColor="background1" w:themeShade="A6"/>
            </w:tcBorders>
            <w:shd w:val="clear" w:color="auto" w:fill="auto"/>
            <w:noWrap/>
            <w:vAlign w:val="center"/>
            <w:hideMark/>
          </w:tcPr>
          <w:p w14:paraId="35AE13C4" w14:textId="77777777" w:rsidR="00025BBF" w:rsidRPr="00885D9E" w:rsidRDefault="00025BBF" w:rsidP="00D075EE">
            <w:pPr>
              <w:spacing w:after="0"/>
              <w:jc w:val="left"/>
              <w:rPr>
                <w:rFonts w:eastAsia="Times New Roman" w:cs="Calibri"/>
                <w:i/>
                <w:iCs/>
                <w:color w:val="595959" w:themeColor="text1" w:themeTint="A6"/>
                <w:sz w:val="15"/>
                <w:szCs w:val="15"/>
                <w:lang w:eastAsia="es-CL"/>
              </w:rPr>
            </w:pPr>
            <w:r w:rsidRPr="00885D9E">
              <w:rPr>
                <w:rFonts w:eastAsia="Times New Roman" w:cs="Calibri"/>
                <w:i/>
                <w:iCs/>
                <w:color w:val="595959" w:themeColor="text1" w:themeTint="A6"/>
                <w:sz w:val="15"/>
                <w:szCs w:val="15"/>
                <w:lang w:eastAsia="es-CL"/>
              </w:rPr>
              <w:t>Otros costos 1</w:t>
            </w:r>
          </w:p>
        </w:tc>
        <w:tc>
          <w:tcPr>
            <w:tcW w:w="162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2391F24" w14:textId="77777777" w:rsidR="00025BBF" w:rsidRPr="00885D9E" w:rsidRDefault="00025BBF" w:rsidP="00025BBF">
            <w:pPr>
              <w:spacing w:after="0"/>
              <w:jc w:val="left"/>
              <w:rPr>
                <w:rFonts w:eastAsia="Times New Roman" w:cs="Calibri"/>
                <w:color w:val="595959" w:themeColor="text1" w:themeTint="A6"/>
                <w:sz w:val="15"/>
                <w:szCs w:val="15"/>
                <w:lang w:eastAsia="es-CL"/>
              </w:rPr>
            </w:pPr>
          </w:p>
        </w:tc>
        <w:tc>
          <w:tcPr>
            <w:tcW w:w="1044" w:type="pct"/>
            <w:tcBorders>
              <w:top w:val="nil"/>
              <w:left w:val="single" w:sz="4" w:space="0" w:color="A6A6A6" w:themeColor="background1" w:themeShade="A6"/>
              <w:bottom w:val="single" w:sz="4" w:space="0" w:color="A6A6A6"/>
              <w:right w:val="single" w:sz="4" w:space="0" w:color="A6A6A6"/>
            </w:tcBorders>
            <w:shd w:val="clear" w:color="auto" w:fill="auto"/>
            <w:noWrap/>
            <w:vAlign w:val="center"/>
            <w:hideMark/>
          </w:tcPr>
          <w:p w14:paraId="146C9939" w14:textId="77777777" w:rsidR="00025BBF" w:rsidRPr="00885D9E" w:rsidRDefault="00025BBF" w:rsidP="00D075EE">
            <w:pPr>
              <w:spacing w:after="0"/>
              <w:jc w:val="center"/>
              <w:rPr>
                <w:rFonts w:eastAsia="Times New Roman" w:cs="Calibri"/>
                <w:color w:val="595959" w:themeColor="text1" w:themeTint="A6"/>
                <w:sz w:val="15"/>
                <w:szCs w:val="15"/>
                <w:lang w:eastAsia="es-CL"/>
              </w:rPr>
            </w:pPr>
            <w:r w:rsidRPr="00885D9E">
              <w:rPr>
                <w:rFonts w:eastAsia="Times New Roman" w:cs="Calibri"/>
                <w:color w:val="595959" w:themeColor="text1" w:themeTint="A6"/>
                <w:sz w:val="15"/>
                <w:szCs w:val="15"/>
                <w:lang w:eastAsia="es-CL"/>
              </w:rPr>
              <w:t> </w:t>
            </w:r>
          </w:p>
        </w:tc>
      </w:tr>
      <w:tr w:rsidR="00885D9E" w:rsidRPr="00885D9E" w14:paraId="1C5CE7CF" w14:textId="77777777" w:rsidTr="00025BBF">
        <w:trPr>
          <w:trHeight w:val="283"/>
        </w:trPr>
        <w:tc>
          <w:tcPr>
            <w:tcW w:w="781" w:type="pct"/>
            <w:tcBorders>
              <w:top w:val="nil"/>
              <w:left w:val="single" w:sz="4" w:space="0" w:color="A6A6A6"/>
              <w:bottom w:val="single" w:sz="4" w:space="0" w:color="A6A6A6"/>
              <w:right w:val="single" w:sz="4" w:space="0" w:color="A6A6A6"/>
            </w:tcBorders>
            <w:shd w:val="clear" w:color="auto" w:fill="auto"/>
            <w:noWrap/>
            <w:vAlign w:val="center"/>
            <w:hideMark/>
          </w:tcPr>
          <w:p w14:paraId="77D6711F" w14:textId="77777777" w:rsidR="00025BBF" w:rsidRPr="00885D9E" w:rsidRDefault="00025BBF" w:rsidP="00D075EE">
            <w:pPr>
              <w:spacing w:after="0"/>
              <w:jc w:val="left"/>
              <w:rPr>
                <w:rFonts w:eastAsia="Times New Roman" w:cs="Calibri"/>
                <w:color w:val="595959" w:themeColor="text1" w:themeTint="A6"/>
                <w:sz w:val="15"/>
                <w:szCs w:val="15"/>
                <w:lang w:eastAsia="es-CL"/>
              </w:rPr>
            </w:pPr>
            <w:r w:rsidRPr="00885D9E">
              <w:rPr>
                <w:rFonts w:eastAsia="Times New Roman" w:cs="Calibri"/>
                <w:color w:val="595959" w:themeColor="text1" w:themeTint="A6"/>
                <w:sz w:val="15"/>
                <w:szCs w:val="15"/>
                <w:lang w:eastAsia="es-CL"/>
              </w:rPr>
              <w:t>Otros Costos</w:t>
            </w:r>
          </w:p>
        </w:tc>
        <w:tc>
          <w:tcPr>
            <w:tcW w:w="1548" w:type="pct"/>
            <w:tcBorders>
              <w:top w:val="nil"/>
              <w:left w:val="nil"/>
              <w:bottom w:val="single" w:sz="4" w:space="0" w:color="A6A6A6"/>
              <w:right w:val="single" w:sz="4" w:space="0" w:color="A6A6A6" w:themeColor="background1" w:themeShade="A6"/>
            </w:tcBorders>
            <w:shd w:val="clear" w:color="auto" w:fill="auto"/>
            <w:noWrap/>
            <w:vAlign w:val="center"/>
            <w:hideMark/>
          </w:tcPr>
          <w:p w14:paraId="78BEA007" w14:textId="77777777" w:rsidR="00025BBF" w:rsidRPr="00885D9E" w:rsidRDefault="00025BBF" w:rsidP="00D075EE">
            <w:pPr>
              <w:spacing w:after="0"/>
              <w:jc w:val="left"/>
              <w:rPr>
                <w:rFonts w:eastAsia="Times New Roman" w:cs="Calibri"/>
                <w:color w:val="595959" w:themeColor="text1" w:themeTint="A6"/>
                <w:sz w:val="15"/>
                <w:szCs w:val="15"/>
                <w:lang w:eastAsia="es-CL"/>
              </w:rPr>
            </w:pPr>
            <w:r w:rsidRPr="00885D9E">
              <w:rPr>
                <w:rFonts w:eastAsia="Times New Roman" w:cs="Calibri"/>
                <w:color w:val="595959" w:themeColor="text1" w:themeTint="A6"/>
                <w:sz w:val="15"/>
                <w:szCs w:val="15"/>
                <w:lang w:eastAsia="es-CL"/>
              </w:rPr>
              <w:t>…</w:t>
            </w:r>
          </w:p>
        </w:tc>
        <w:tc>
          <w:tcPr>
            <w:tcW w:w="162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40E30CB" w14:textId="77777777" w:rsidR="00025BBF" w:rsidRPr="00885D9E" w:rsidRDefault="00025BBF" w:rsidP="00025BBF">
            <w:pPr>
              <w:spacing w:after="0"/>
              <w:jc w:val="left"/>
              <w:rPr>
                <w:rFonts w:eastAsia="Times New Roman" w:cs="Calibri"/>
                <w:color w:val="595959" w:themeColor="text1" w:themeTint="A6"/>
                <w:sz w:val="15"/>
                <w:szCs w:val="15"/>
                <w:lang w:eastAsia="es-CL"/>
              </w:rPr>
            </w:pPr>
          </w:p>
        </w:tc>
        <w:tc>
          <w:tcPr>
            <w:tcW w:w="1044" w:type="pct"/>
            <w:tcBorders>
              <w:top w:val="nil"/>
              <w:left w:val="single" w:sz="4" w:space="0" w:color="A6A6A6" w:themeColor="background1" w:themeShade="A6"/>
              <w:bottom w:val="single" w:sz="4" w:space="0" w:color="A6A6A6"/>
              <w:right w:val="single" w:sz="4" w:space="0" w:color="A6A6A6"/>
            </w:tcBorders>
            <w:shd w:val="clear" w:color="auto" w:fill="auto"/>
            <w:noWrap/>
            <w:vAlign w:val="center"/>
            <w:hideMark/>
          </w:tcPr>
          <w:p w14:paraId="6F72A626" w14:textId="77777777" w:rsidR="00025BBF" w:rsidRPr="00885D9E" w:rsidRDefault="00025BBF" w:rsidP="00D075EE">
            <w:pPr>
              <w:spacing w:after="0"/>
              <w:jc w:val="center"/>
              <w:rPr>
                <w:rFonts w:eastAsia="Times New Roman" w:cs="Calibri"/>
                <w:color w:val="595959" w:themeColor="text1" w:themeTint="A6"/>
                <w:sz w:val="15"/>
                <w:szCs w:val="15"/>
                <w:lang w:eastAsia="es-CL"/>
              </w:rPr>
            </w:pPr>
            <w:r w:rsidRPr="00885D9E">
              <w:rPr>
                <w:rFonts w:eastAsia="Times New Roman" w:cs="Calibri"/>
                <w:color w:val="595959" w:themeColor="text1" w:themeTint="A6"/>
                <w:sz w:val="15"/>
                <w:szCs w:val="15"/>
                <w:lang w:eastAsia="es-CL"/>
              </w:rPr>
              <w:t> </w:t>
            </w:r>
          </w:p>
        </w:tc>
      </w:tr>
      <w:tr w:rsidR="00885D9E" w:rsidRPr="00885D9E" w14:paraId="15CC0414" w14:textId="77777777" w:rsidTr="00025BBF">
        <w:trPr>
          <w:trHeight w:val="283"/>
        </w:trPr>
        <w:tc>
          <w:tcPr>
            <w:tcW w:w="781" w:type="pct"/>
            <w:tcBorders>
              <w:top w:val="nil"/>
              <w:left w:val="single" w:sz="4" w:space="0" w:color="A6A6A6"/>
              <w:bottom w:val="single" w:sz="4" w:space="0" w:color="A6A6A6"/>
              <w:right w:val="single" w:sz="4" w:space="0" w:color="A6A6A6"/>
            </w:tcBorders>
            <w:shd w:val="clear" w:color="auto" w:fill="auto"/>
            <w:noWrap/>
            <w:vAlign w:val="center"/>
            <w:hideMark/>
          </w:tcPr>
          <w:p w14:paraId="3335A82C" w14:textId="77777777" w:rsidR="00025BBF" w:rsidRPr="00885D9E" w:rsidRDefault="00025BBF" w:rsidP="00D075EE">
            <w:pPr>
              <w:spacing w:after="0"/>
              <w:jc w:val="left"/>
              <w:rPr>
                <w:rFonts w:eastAsia="Times New Roman" w:cs="Calibri"/>
                <w:color w:val="595959" w:themeColor="text1" w:themeTint="A6"/>
                <w:sz w:val="15"/>
                <w:szCs w:val="15"/>
                <w:lang w:eastAsia="es-CL"/>
              </w:rPr>
            </w:pPr>
            <w:r w:rsidRPr="00885D9E">
              <w:rPr>
                <w:rFonts w:eastAsia="Times New Roman" w:cs="Calibri"/>
                <w:color w:val="595959" w:themeColor="text1" w:themeTint="A6"/>
                <w:sz w:val="15"/>
                <w:szCs w:val="15"/>
                <w:lang w:eastAsia="es-CL"/>
              </w:rPr>
              <w:t>Otros Costos</w:t>
            </w:r>
          </w:p>
        </w:tc>
        <w:tc>
          <w:tcPr>
            <w:tcW w:w="1548" w:type="pct"/>
            <w:tcBorders>
              <w:top w:val="nil"/>
              <w:left w:val="nil"/>
              <w:bottom w:val="single" w:sz="4" w:space="0" w:color="A6A6A6"/>
              <w:right w:val="single" w:sz="4" w:space="0" w:color="A6A6A6" w:themeColor="background1" w:themeShade="A6"/>
            </w:tcBorders>
            <w:shd w:val="clear" w:color="auto" w:fill="auto"/>
            <w:noWrap/>
            <w:vAlign w:val="center"/>
            <w:hideMark/>
          </w:tcPr>
          <w:p w14:paraId="2C816DC3" w14:textId="77777777" w:rsidR="00025BBF" w:rsidRPr="00885D9E" w:rsidRDefault="00885D9E" w:rsidP="00D075EE">
            <w:pPr>
              <w:spacing w:after="0"/>
              <w:jc w:val="left"/>
              <w:rPr>
                <w:rFonts w:eastAsia="Times New Roman" w:cs="Calibri"/>
                <w:i/>
                <w:iCs/>
                <w:color w:val="595959" w:themeColor="text1" w:themeTint="A6"/>
                <w:sz w:val="15"/>
                <w:szCs w:val="15"/>
                <w:lang w:eastAsia="es-CL"/>
              </w:rPr>
            </w:pPr>
            <w:r w:rsidRPr="00885D9E">
              <w:rPr>
                <w:rFonts w:eastAsia="Times New Roman" w:cs="Calibri"/>
                <w:i/>
                <w:iCs/>
                <w:color w:val="595959" w:themeColor="text1" w:themeTint="A6"/>
                <w:sz w:val="15"/>
                <w:szCs w:val="15"/>
                <w:lang w:eastAsia="es-CL"/>
              </w:rPr>
              <w:t>Otros costos n</w:t>
            </w:r>
          </w:p>
        </w:tc>
        <w:tc>
          <w:tcPr>
            <w:tcW w:w="162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C5C9A24" w14:textId="77777777" w:rsidR="00025BBF" w:rsidRPr="00885D9E" w:rsidRDefault="00025BBF" w:rsidP="00025BBF">
            <w:pPr>
              <w:spacing w:after="0"/>
              <w:jc w:val="left"/>
              <w:rPr>
                <w:rFonts w:eastAsia="Times New Roman" w:cs="Calibri"/>
                <w:color w:val="595959" w:themeColor="text1" w:themeTint="A6"/>
                <w:sz w:val="15"/>
                <w:szCs w:val="15"/>
                <w:lang w:eastAsia="es-CL"/>
              </w:rPr>
            </w:pPr>
          </w:p>
        </w:tc>
        <w:tc>
          <w:tcPr>
            <w:tcW w:w="1044" w:type="pct"/>
            <w:tcBorders>
              <w:top w:val="nil"/>
              <w:left w:val="single" w:sz="4" w:space="0" w:color="A6A6A6" w:themeColor="background1" w:themeShade="A6"/>
              <w:bottom w:val="single" w:sz="4" w:space="0" w:color="A6A6A6"/>
              <w:right w:val="single" w:sz="4" w:space="0" w:color="A6A6A6"/>
            </w:tcBorders>
            <w:shd w:val="clear" w:color="auto" w:fill="auto"/>
            <w:noWrap/>
            <w:vAlign w:val="center"/>
            <w:hideMark/>
          </w:tcPr>
          <w:p w14:paraId="07926226" w14:textId="77777777" w:rsidR="00025BBF" w:rsidRPr="00885D9E" w:rsidRDefault="00025BBF" w:rsidP="00D075EE">
            <w:pPr>
              <w:spacing w:after="0"/>
              <w:jc w:val="center"/>
              <w:rPr>
                <w:rFonts w:eastAsia="Times New Roman" w:cs="Calibri"/>
                <w:color w:val="595959" w:themeColor="text1" w:themeTint="A6"/>
                <w:sz w:val="15"/>
                <w:szCs w:val="15"/>
                <w:lang w:eastAsia="es-CL"/>
              </w:rPr>
            </w:pPr>
            <w:r w:rsidRPr="00885D9E">
              <w:rPr>
                <w:rFonts w:eastAsia="Times New Roman" w:cs="Calibri"/>
                <w:color w:val="595959" w:themeColor="text1" w:themeTint="A6"/>
                <w:sz w:val="15"/>
                <w:szCs w:val="15"/>
                <w:lang w:eastAsia="es-CL"/>
              </w:rPr>
              <w:t> </w:t>
            </w:r>
          </w:p>
        </w:tc>
      </w:tr>
    </w:tbl>
    <w:p w14:paraId="4EC5368D" w14:textId="77777777" w:rsidR="00885D9E" w:rsidRDefault="00885D9E" w:rsidP="00885D9E">
      <w:pPr>
        <w:spacing w:after="0"/>
        <w:rPr>
          <w:sz w:val="18"/>
        </w:rPr>
      </w:pPr>
    </w:p>
    <w:p w14:paraId="7ECA9D67" w14:textId="77777777" w:rsidR="00D075EE" w:rsidRPr="00EF5A54" w:rsidRDefault="00885D9E" w:rsidP="00D075EE">
      <w:pPr>
        <w:rPr>
          <w:sz w:val="18"/>
        </w:rPr>
        <w:sectPr w:rsidR="00D075EE" w:rsidRPr="00EF5A54">
          <w:pgSz w:w="12240" w:h="15840"/>
          <w:pgMar w:top="1417" w:right="1701" w:bottom="1417" w:left="1701" w:header="708" w:footer="708" w:gutter="0"/>
          <w:cols w:space="708"/>
          <w:docGrid w:linePitch="360"/>
        </w:sectPr>
      </w:pPr>
      <w:r w:rsidRPr="00E31D72">
        <w:rPr>
          <w:sz w:val="18"/>
        </w:rPr>
        <w:t>Nota:</w:t>
      </w:r>
      <w:r>
        <w:rPr>
          <w:sz w:val="18"/>
        </w:rPr>
        <w:t xml:space="preserve"> En la columna “Descripción del costo” s</w:t>
      </w:r>
      <w:r w:rsidRPr="00885D9E">
        <w:rPr>
          <w:rFonts w:eastAsia="Calibri" w:cs="Times New Roman"/>
          <w:color w:val="595959" w:themeColor="text1" w:themeTint="A6"/>
          <w:sz w:val="18"/>
        </w:rPr>
        <w:t xml:space="preserve">e debe </w:t>
      </w:r>
      <w:r>
        <w:rPr>
          <w:sz w:val="18"/>
        </w:rPr>
        <w:t>incluir una reseña</w:t>
      </w:r>
      <w:r w:rsidRPr="00885D9E">
        <w:rPr>
          <w:rFonts w:eastAsia="Calibri" w:cs="Times New Roman"/>
          <w:color w:val="595959" w:themeColor="text1" w:themeTint="A6"/>
          <w:sz w:val="18"/>
        </w:rPr>
        <w:t xml:space="preserve"> </w:t>
      </w:r>
      <w:r>
        <w:rPr>
          <w:sz w:val="18"/>
        </w:rPr>
        <w:t>d</w:t>
      </w:r>
      <w:r w:rsidRPr="00885D9E">
        <w:rPr>
          <w:rFonts w:eastAsia="Calibri" w:cs="Times New Roman"/>
          <w:color w:val="595959" w:themeColor="text1" w:themeTint="A6"/>
          <w:sz w:val="18"/>
        </w:rPr>
        <w:t xml:space="preserve">el </w:t>
      </w:r>
      <w:r>
        <w:rPr>
          <w:sz w:val="18"/>
        </w:rPr>
        <w:t xml:space="preserve">correspondiente </w:t>
      </w:r>
      <w:r w:rsidRPr="00885D9E">
        <w:rPr>
          <w:rFonts w:eastAsia="Calibri" w:cs="Times New Roman"/>
          <w:color w:val="595959" w:themeColor="text1" w:themeTint="A6"/>
          <w:sz w:val="18"/>
        </w:rPr>
        <w:t>costo</w:t>
      </w:r>
      <w:r>
        <w:rPr>
          <w:sz w:val="18"/>
        </w:rPr>
        <w:t>, en términos de la forma en que este se relaciona</w:t>
      </w:r>
      <w:r w:rsidRPr="00885D9E">
        <w:rPr>
          <w:rFonts w:eastAsia="Calibri" w:cs="Times New Roman"/>
          <w:color w:val="595959" w:themeColor="text1" w:themeTint="A6"/>
          <w:sz w:val="18"/>
        </w:rPr>
        <w:t xml:space="preserve"> con la operación del Servicio Público</w:t>
      </w:r>
      <w:r w:rsidRPr="00DF087C">
        <w:rPr>
          <w:sz w:val="18"/>
        </w:rPr>
        <w:t>.</w:t>
      </w:r>
      <w:r>
        <w:rPr>
          <w:sz w:val="18"/>
        </w:rPr>
        <w:t xml:space="preserve"> </w:t>
      </w:r>
      <w:r w:rsidRPr="00885D9E">
        <w:rPr>
          <w:sz w:val="18"/>
        </w:rPr>
        <w:t xml:space="preserve">Sin </w:t>
      </w:r>
      <w:r>
        <w:rPr>
          <w:sz w:val="18"/>
        </w:rPr>
        <w:t>embargo</w:t>
      </w:r>
      <w:r w:rsidRPr="00885D9E">
        <w:rPr>
          <w:sz w:val="18"/>
        </w:rPr>
        <w:t>,</w:t>
      </w:r>
      <w:r>
        <w:rPr>
          <w:sz w:val="18"/>
        </w:rPr>
        <w:t xml:space="preserve"> la descripción detallada </w:t>
      </w:r>
      <w:r w:rsidRPr="00885D9E">
        <w:rPr>
          <w:sz w:val="18"/>
        </w:rPr>
        <w:t>deberá especificarse en el informe del Proyecto Financiero</w:t>
      </w:r>
      <w:r w:rsidR="00EF5A54">
        <w:rPr>
          <w:sz w:val="18"/>
        </w:rPr>
        <w:t>.</w:t>
      </w:r>
    </w:p>
    <w:p w14:paraId="3E0584FC" w14:textId="77777777" w:rsidR="00347541" w:rsidRDefault="00347541" w:rsidP="00156ADB">
      <w:pPr>
        <w:pStyle w:val="Descripcin"/>
      </w:pPr>
      <w:bookmarkStart w:id="20" w:name="_Ref142317269"/>
      <w:bookmarkStart w:id="21" w:name="_Toc142394100"/>
      <w:bookmarkStart w:id="22" w:name="_Toc142409998"/>
      <w:r>
        <w:lastRenderedPageBreak/>
        <w:t xml:space="preserve">Tabla </w:t>
      </w:r>
      <w:fldSimple w:instr=" STYLEREF 2 \s ">
        <w:r w:rsidR="001F3B3E">
          <w:rPr>
            <w:noProof/>
          </w:rPr>
          <w:t>2.3</w:t>
        </w:r>
      </w:fldSimple>
      <w:r w:rsidR="00A66338">
        <w:noBreakHyphen/>
      </w:r>
      <w:fldSimple w:instr=" SEQ Tabla \* ARABIC \s 2 ">
        <w:r w:rsidR="001F3B3E">
          <w:rPr>
            <w:noProof/>
          </w:rPr>
          <w:t>2</w:t>
        </w:r>
      </w:fldSimple>
      <w:bookmarkEnd w:id="20"/>
      <w:r w:rsidR="00D075EE">
        <w:t>: Estimación de los costos anuales de operación asociados al Servicio Público</w:t>
      </w:r>
      <w:bookmarkEnd w:id="21"/>
      <w:bookmarkEnd w:id="22"/>
    </w:p>
    <w:tbl>
      <w:tblPr>
        <w:tblW w:w="5000" w:type="pct"/>
        <w:tblLayout w:type="fixed"/>
        <w:tblCellMar>
          <w:left w:w="70" w:type="dxa"/>
          <w:right w:w="70" w:type="dxa"/>
        </w:tblCellMar>
        <w:tblLook w:val="04A0" w:firstRow="1" w:lastRow="0" w:firstColumn="1" w:lastColumn="0" w:noHBand="0" w:noVBand="1"/>
      </w:tblPr>
      <w:tblGrid>
        <w:gridCol w:w="660"/>
        <w:gridCol w:w="1162"/>
        <w:gridCol w:w="791"/>
        <w:gridCol w:w="816"/>
        <w:gridCol w:w="709"/>
        <w:gridCol w:w="1393"/>
        <w:gridCol w:w="1445"/>
        <w:gridCol w:w="673"/>
        <w:gridCol w:w="673"/>
        <w:gridCol w:w="670"/>
        <w:gridCol w:w="673"/>
        <w:gridCol w:w="673"/>
        <w:gridCol w:w="670"/>
        <w:gridCol w:w="673"/>
        <w:gridCol w:w="673"/>
        <w:gridCol w:w="676"/>
        <w:gridCol w:w="706"/>
      </w:tblGrid>
      <w:tr w:rsidR="00EF5A54" w:rsidRPr="00D075EE" w14:paraId="0EA996FA" w14:textId="77777777" w:rsidTr="00EF5A54">
        <w:trPr>
          <w:tblHeader/>
        </w:trPr>
        <w:tc>
          <w:tcPr>
            <w:tcW w:w="240" w:type="pct"/>
            <w:tcBorders>
              <w:top w:val="single" w:sz="4" w:space="0" w:color="A6A6A6"/>
              <w:left w:val="single" w:sz="4" w:space="0" w:color="A6A6A6"/>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74CB8818" w14:textId="77777777" w:rsidR="00EF5A54" w:rsidRPr="00D075EE" w:rsidRDefault="00EF5A54" w:rsidP="00D075EE">
            <w:pPr>
              <w:spacing w:after="0"/>
              <w:jc w:val="left"/>
              <w:rPr>
                <w:rFonts w:eastAsia="Times New Roman" w:cs="Calibri"/>
                <w:b/>
                <w:bCs/>
                <w:color w:val="FFFFFF"/>
                <w:sz w:val="15"/>
                <w:szCs w:val="15"/>
                <w:lang w:eastAsia="es-CL"/>
              </w:rPr>
            </w:pPr>
            <w:r w:rsidRPr="00D075EE">
              <w:rPr>
                <w:rFonts w:eastAsia="Times New Roman" w:cs="Calibri"/>
                <w:b/>
                <w:bCs/>
                <w:color w:val="FFFFFF"/>
                <w:sz w:val="15"/>
                <w:szCs w:val="15"/>
                <w:lang w:eastAsia="es-CL"/>
              </w:rPr>
              <w:t>Tipo de costo</w:t>
            </w:r>
          </w:p>
        </w:tc>
        <w:tc>
          <w:tcPr>
            <w:tcW w:w="423"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3F30E4AC" w14:textId="77777777" w:rsidR="00EF5A54" w:rsidRPr="00D075EE" w:rsidRDefault="00EF5A54" w:rsidP="00D075EE">
            <w:pPr>
              <w:spacing w:after="0"/>
              <w:jc w:val="left"/>
              <w:rPr>
                <w:rFonts w:eastAsia="Times New Roman" w:cs="Calibri"/>
                <w:b/>
                <w:bCs/>
                <w:color w:val="FFFFFF"/>
                <w:sz w:val="15"/>
                <w:szCs w:val="15"/>
                <w:lang w:eastAsia="es-CL"/>
              </w:rPr>
            </w:pPr>
            <w:r w:rsidRPr="00D075EE">
              <w:rPr>
                <w:rFonts w:eastAsia="Times New Roman" w:cs="Calibri"/>
                <w:b/>
                <w:bCs/>
                <w:color w:val="FFFFFF"/>
                <w:sz w:val="15"/>
                <w:szCs w:val="15"/>
                <w:lang w:eastAsia="es-CL"/>
              </w:rPr>
              <w:t>Nombre del costo</w:t>
            </w:r>
            <w:r>
              <w:rPr>
                <w:rFonts w:eastAsia="Times New Roman" w:cs="Calibri"/>
                <w:b/>
                <w:bCs/>
                <w:color w:val="FFFFFF"/>
                <w:sz w:val="15"/>
                <w:szCs w:val="15"/>
                <w:lang w:eastAsia="es-CL"/>
              </w:rPr>
              <w:t xml:space="preserve"> (partida)</w:t>
            </w:r>
          </w:p>
        </w:tc>
        <w:tc>
          <w:tcPr>
            <w:tcW w:w="288"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51C18050" w14:textId="77777777" w:rsidR="00EF5A54" w:rsidRPr="00D075EE" w:rsidRDefault="00EF5A54" w:rsidP="00EF5A54">
            <w:pPr>
              <w:spacing w:after="0"/>
              <w:jc w:val="left"/>
              <w:rPr>
                <w:rFonts w:eastAsia="Times New Roman" w:cs="Calibri"/>
                <w:b/>
                <w:bCs/>
                <w:color w:val="FFFFFF"/>
                <w:sz w:val="15"/>
                <w:szCs w:val="15"/>
                <w:lang w:eastAsia="es-CL"/>
              </w:rPr>
            </w:pPr>
            <w:r w:rsidRPr="00D075EE">
              <w:rPr>
                <w:rFonts w:eastAsia="Times New Roman" w:cs="Calibri"/>
                <w:b/>
                <w:bCs/>
                <w:color w:val="FFFFFF"/>
                <w:sz w:val="15"/>
                <w:szCs w:val="15"/>
                <w:lang w:eastAsia="es-CL"/>
              </w:rPr>
              <w:t xml:space="preserve">Costo unitario </w:t>
            </w:r>
            <w:r>
              <w:rPr>
                <w:rFonts w:eastAsia="Times New Roman" w:cs="Calibri"/>
                <w:b/>
                <w:bCs/>
                <w:color w:val="FFFFFF"/>
                <w:sz w:val="15"/>
                <w:szCs w:val="15"/>
                <w:lang w:eastAsia="es-CL"/>
              </w:rPr>
              <w:t>[CLP]</w:t>
            </w:r>
          </w:p>
        </w:tc>
        <w:tc>
          <w:tcPr>
            <w:tcW w:w="297" w:type="pct"/>
            <w:tcBorders>
              <w:top w:val="single" w:sz="4" w:space="0" w:color="A6A6A6"/>
              <w:left w:val="nil"/>
              <w:bottom w:val="single" w:sz="4" w:space="0" w:color="A6A6A6"/>
              <w:right w:val="single" w:sz="4" w:space="0" w:color="A6A6A6" w:themeColor="background1" w:themeShade="A6"/>
            </w:tcBorders>
            <w:shd w:val="clear" w:color="000000" w:fill="4F81BD"/>
            <w:noWrap/>
            <w:tcMar>
              <w:top w:w="28" w:type="dxa"/>
              <w:left w:w="28" w:type="dxa"/>
              <w:bottom w:w="28" w:type="dxa"/>
              <w:right w:w="28" w:type="dxa"/>
            </w:tcMar>
            <w:vAlign w:val="center"/>
            <w:hideMark/>
          </w:tcPr>
          <w:p w14:paraId="07645123" w14:textId="77777777" w:rsidR="00EF5A54" w:rsidRPr="00D075EE" w:rsidRDefault="00EF5A54" w:rsidP="00D075EE">
            <w:pPr>
              <w:spacing w:after="0"/>
              <w:jc w:val="left"/>
              <w:rPr>
                <w:rFonts w:eastAsia="Times New Roman" w:cs="Calibri"/>
                <w:b/>
                <w:bCs/>
                <w:color w:val="FFFFFF"/>
                <w:sz w:val="15"/>
                <w:szCs w:val="15"/>
                <w:lang w:eastAsia="es-CL"/>
              </w:rPr>
            </w:pPr>
            <w:r w:rsidRPr="00D075EE">
              <w:rPr>
                <w:rFonts w:eastAsia="Times New Roman" w:cs="Calibri"/>
                <w:b/>
                <w:bCs/>
                <w:color w:val="FFFFFF"/>
                <w:sz w:val="15"/>
                <w:szCs w:val="15"/>
                <w:lang w:eastAsia="es-CL"/>
              </w:rPr>
              <w:t>Cantidad</w:t>
            </w:r>
          </w:p>
        </w:tc>
        <w:tc>
          <w:tcPr>
            <w:tcW w:w="25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4F81BD"/>
            <w:vAlign w:val="center"/>
          </w:tcPr>
          <w:p w14:paraId="2E89578D" w14:textId="77777777" w:rsidR="00EF5A54" w:rsidRPr="00D075EE" w:rsidRDefault="00EF5A54" w:rsidP="00EF5A54">
            <w:pPr>
              <w:spacing w:after="0"/>
              <w:jc w:val="center"/>
              <w:rPr>
                <w:rFonts w:eastAsia="Times New Roman" w:cs="Calibri"/>
                <w:b/>
                <w:bCs/>
                <w:color w:val="FFFFFF"/>
                <w:sz w:val="15"/>
                <w:szCs w:val="15"/>
                <w:lang w:eastAsia="es-CL"/>
              </w:rPr>
            </w:pPr>
            <w:r>
              <w:rPr>
                <w:rFonts w:eastAsia="Times New Roman" w:cs="Calibri"/>
                <w:b/>
                <w:bCs/>
                <w:color w:val="FFFFFF"/>
                <w:sz w:val="15"/>
                <w:szCs w:val="15"/>
                <w:lang w:eastAsia="es-CL"/>
              </w:rPr>
              <w:t xml:space="preserve">Unidad </w:t>
            </w:r>
          </w:p>
        </w:tc>
        <w:tc>
          <w:tcPr>
            <w:tcW w:w="507" w:type="pct"/>
            <w:tcBorders>
              <w:top w:val="single" w:sz="4" w:space="0" w:color="A6A6A6"/>
              <w:left w:val="single" w:sz="4" w:space="0" w:color="A6A6A6" w:themeColor="background1" w:themeShade="A6"/>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65F079A9" w14:textId="77777777" w:rsidR="00EF5A54" w:rsidRPr="00D075EE" w:rsidRDefault="00EF5A54" w:rsidP="00B3273F">
            <w:pPr>
              <w:spacing w:after="0"/>
              <w:jc w:val="center"/>
              <w:rPr>
                <w:rFonts w:eastAsia="Times New Roman" w:cs="Calibri"/>
                <w:b/>
                <w:bCs/>
                <w:color w:val="FFFFFF"/>
                <w:sz w:val="15"/>
                <w:szCs w:val="15"/>
                <w:lang w:eastAsia="es-CL"/>
              </w:rPr>
            </w:pPr>
            <w:r w:rsidRPr="00D075EE">
              <w:rPr>
                <w:rFonts w:eastAsia="Times New Roman" w:cs="Calibri"/>
                <w:b/>
                <w:bCs/>
                <w:color w:val="FFFFFF"/>
                <w:sz w:val="15"/>
                <w:szCs w:val="15"/>
                <w:lang w:eastAsia="es-CL"/>
              </w:rPr>
              <w:t>Supuestos</w:t>
            </w:r>
          </w:p>
        </w:tc>
        <w:tc>
          <w:tcPr>
            <w:tcW w:w="526"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5578467F" w14:textId="77777777" w:rsidR="00EF5A54" w:rsidRPr="00D075EE" w:rsidRDefault="00EF5A54" w:rsidP="00364FA1">
            <w:pPr>
              <w:spacing w:after="0"/>
              <w:jc w:val="left"/>
              <w:rPr>
                <w:rFonts w:eastAsia="Times New Roman" w:cs="Calibri"/>
                <w:b/>
                <w:bCs/>
                <w:color w:val="FFFFFF"/>
                <w:sz w:val="15"/>
                <w:szCs w:val="15"/>
                <w:lang w:eastAsia="es-CL"/>
              </w:rPr>
            </w:pPr>
            <w:r w:rsidRPr="00D075EE">
              <w:rPr>
                <w:rFonts w:eastAsia="Times New Roman" w:cs="Calibri"/>
                <w:b/>
                <w:bCs/>
                <w:color w:val="FFFFFF"/>
                <w:sz w:val="15"/>
                <w:szCs w:val="15"/>
                <w:lang w:eastAsia="es-CL"/>
              </w:rPr>
              <w:t>Fórmula de cálculo del costo</w:t>
            </w:r>
          </w:p>
        </w:tc>
        <w:tc>
          <w:tcPr>
            <w:tcW w:w="245"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02356AE1" w14:textId="77777777" w:rsidR="00EF5A54" w:rsidRPr="00D075EE" w:rsidRDefault="00EF5A54" w:rsidP="00D075EE">
            <w:pPr>
              <w:spacing w:after="0"/>
              <w:jc w:val="center"/>
              <w:rPr>
                <w:rFonts w:eastAsia="Times New Roman" w:cs="Calibri"/>
                <w:b/>
                <w:bCs/>
                <w:color w:val="FFFFFF"/>
                <w:sz w:val="15"/>
                <w:szCs w:val="15"/>
                <w:lang w:eastAsia="es-CL"/>
              </w:rPr>
            </w:pPr>
            <w:r w:rsidRPr="00D075EE">
              <w:rPr>
                <w:rFonts w:eastAsia="Times New Roman" w:cs="Calibri"/>
                <w:b/>
                <w:bCs/>
                <w:color w:val="FFFFFF"/>
                <w:sz w:val="15"/>
                <w:szCs w:val="15"/>
                <w:lang w:eastAsia="es-CL"/>
              </w:rPr>
              <w:t>Costos Año 1 [CLP]</w:t>
            </w:r>
          </w:p>
        </w:tc>
        <w:tc>
          <w:tcPr>
            <w:tcW w:w="245"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5651ED10" w14:textId="77777777" w:rsidR="00EF5A54" w:rsidRPr="00D075EE" w:rsidRDefault="00EF5A54" w:rsidP="00D075EE">
            <w:pPr>
              <w:spacing w:after="0"/>
              <w:jc w:val="center"/>
              <w:rPr>
                <w:rFonts w:eastAsia="Times New Roman" w:cs="Calibri"/>
                <w:b/>
                <w:bCs/>
                <w:color w:val="FFFFFF"/>
                <w:sz w:val="15"/>
                <w:szCs w:val="15"/>
                <w:lang w:eastAsia="es-CL"/>
              </w:rPr>
            </w:pPr>
            <w:r w:rsidRPr="00D075EE">
              <w:rPr>
                <w:rFonts w:eastAsia="Times New Roman" w:cs="Calibri"/>
                <w:b/>
                <w:bCs/>
                <w:color w:val="FFFFFF"/>
                <w:sz w:val="15"/>
                <w:szCs w:val="15"/>
                <w:lang w:eastAsia="es-CL"/>
              </w:rPr>
              <w:t>Costos Año 2 [CLP]</w:t>
            </w:r>
          </w:p>
        </w:tc>
        <w:tc>
          <w:tcPr>
            <w:tcW w:w="244"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200068EA" w14:textId="77777777" w:rsidR="00EF5A54" w:rsidRPr="00D075EE" w:rsidRDefault="00EF5A54" w:rsidP="00D075EE">
            <w:pPr>
              <w:spacing w:after="0"/>
              <w:jc w:val="center"/>
              <w:rPr>
                <w:rFonts w:eastAsia="Times New Roman" w:cs="Calibri"/>
                <w:b/>
                <w:bCs/>
                <w:color w:val="FFFFFF"/>
                <w:sz w:val="15"/>
                <w:szCs w:val="15"/>
                <w:lang w:eastAsia="es-CL"/>
              </w:rPr>
            </w:pPr>
            <w:r w:rsidRPr="00D075EE">
              <w:rPr>
                <w:rFonts w:eastAsia="Times New Roman" w:cs="Calibri"/>
                <w:b/>
                <w:bCs/>
                <w:color w:val="FFFFFF"/>
                <w:sz w:val="15"/>
                <w:szCs w:val="15"/>
                <w:lang w:eastAsia="es-CL"/>
              </w:rPr>
              <w:t>Costos Año 3 [CLP]</w:t>
            </w:r>
          </w:p>
        </w:tc>
        <w:tc>
          <w:tcPr>
            <w:tcW w:w="245"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4AC5AB47" w14:textId="77777777" w:rsidR="00EF5A54" w:rsidRPr="00D075EE" w:rsidRDefault="00EF5A54" w:rsidP="00D075EE">
            <w:pPr>
              <w:spacing w:after="0"/>
              <w:jc w:val="center"/>
              <w:rPr>
                <w:rFonts w:eastAsia="Times New Roman" w:cs="Calibri"/>
                <w:b/>
                <w:bCs/>
                <w:color w:val="FFFFFF"/>
                <w:sz w:val="15"/>
                <w:szCs w:val="15"/>
                <w:lang w:eastAsia="es-CL"/>
              </w:rPr>
            </w:pPr>
            <w:r w:rsidRPr="00D075EE">
              <w:rPr>
                <w:rFonts w:eastAsia="Times New Roman" w:cs="Calibri"/>
                <w:b/>
                <w:bCs/>
                <w:color w:val="FFFFFF"/>
                <w:sz w:val="15"/>
                <w:szCs w:val="15"/>
                <w:lang w:eastAsia="es-CL"/>
              </w:rPr>
              <w:t>Costos Año 4 [CLP]</w:t>
            </w:r>
          </w:p>
        </w:tc>
        <w:tc>
          <w:tcPr>
            <w:tcW w:w="245"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1C48AD91" w14:textId="77777777" w:rsidR="00EF5A54" w:rsidRPr="00D075EE" w:rsidRDefault="00EF5A54" w:rsidP="00D075EE">
            <w:pPr>
              <w:spacing w:after="0"/>
              <w:jc w:val="center"/>
              <w:rPr>
                <w:rFonts w:eastAsia="Times New Roman" w:cs="Calibri"/>
                <w:b/>
                <w:bCs/>
                <w:color w:val="FFFFFF"/>
                <w:sz w:val="15"/>
                <w:szCs w:val="15"/>
                <w:lang w:eastAsia="es-CL"/>
              </w:rPr>
            </w:pPr>
            <w:r w:rsidRPr="00D075EE">
              <w:rPr>
                <w:rFonts w:eastAsia="Times New Roman" w:cs="Calibri"/>
                <w:b/>
                <w:bCs/>
                <w:color w:val="FFFFFF"/>
                <w:sz w:val="15"/>
                <w:szCs w:val="15"/>
                <w:lang w:eastAsia="es-CL"/>
              </w:rPr>
              <w:t>Costos Año 5 [CLP]</w:t>
            </w:r>
          </w:p>
        </w:tc>
        <w:tc>
          <w:tcPr>
            <w:tcW w:w="244"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2B37674C" w14:textId="77777777" w:rsidR="00EF5A54" w:rsidRPr="00D075EE" w:rsidRDefault="00EF5A54" w:rsidP="00D075EE">
            <w:pPr>
              <w:spacing w:after="0"/>
              <w:jc w:val="center"/>
              <w:rPr>
                <w:rFonts w:eastAsia="Times New Roman" w:cs="Calibri"/>
                <w:b/>
                <w:bCs/>
                <w:color w:val="FFFFFF"/>
                <w:sz w:val="15"/>
                <w:szCs w:val="15"/>
                <w:lang w:eastAsia="es-CL"/>
              </w:rPr>
            </w:pPr>
            <w:r w:rsidRPr="00D075EE">
              <w:rPr>
                <w:rFonts w:eastAsia="Times New Roman" w:cs="Calibri"/>
                <w:b/>
                <w:bCs/>
                <w:color w:val="FFFFFF"/>
                <w:sz w:val="15"/>
                <w:szCs w:val="15"/>
                <w:lang w:eastAsia="es-CL"/>
              </w:rPr>
              <w:t>Costos Año 6 [CLP]</w:t>
            </w:r>
          </w:p>
        </w:tc>
        <w:tc>
          <w:tcPr>
            <w:tcW w:w="245"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07829D5D" w14:textId="77777777" w:rsidR="00EF5A54" w:rsidRPr="00D075EE" w:rsidRDefault="00EF5A54" w:rsidP="00D075EE">
            <w:pPr>
              <w:spacing w:after="0"/>
              <w:jc w:val="center"/>
              <w:rPr>
                <w:rFonts w:eastAsia="Times New Roman" w:cs="Calibri"/>
                <w:b/>
                <w:bCs/>
                <w:color w:val="FFFFFF"/>
                <w:sz w:val="15"/>
                <w:szCs w:val="15"/>
                <w:lang w:eastAsia="es-CL"/>
              </w:rPr>
            </w:pPr>
            <w:r w:rsidRPr="00D075EE">
              <w:rPr>
                <w:rFonts w:eastAsia="Times New Roman" w:cs="Calibri"/>
                <w:b/>
                <w:bCs/>
                <w:color w:val="FFFFFF"/>
                <w:sz w:val="15"/>
                <w:szCs w:val="15"/>
                <w:lang w:eastAsia="es-CL"/>
              </w:rPr>
              <w:t>Costos Año 7 [CLP]</w:t>
            </w:r>
          </w:p>
        </w:tc>
        <w:tc>
          <w:tcPr>
            <w:tcW w:w="245"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38DBA897" w14:textId="77777777" w:rsidR="00EF5A54" w:rsidRPr="00D075EE" w:rsidRDefault="00EF5A54" w:rsidP="00D075EE">
            <w:pPr>
              <w:spacing w:after="0"/>
              <w:jc w:val="center"/>
              <w:rPr>
                <w:rFonts w:eastAsia="Times New Roman" w:cs="Calibri"/>
                <w:b/>
                <w:bCs/>
                <w:color w:val="FFFFFF"/>
                <w:sz w:val="15"/>
                <w:szCs w:val="15"/>
                <w:lang w:eastAsia="es-CL"/>
              </w:rPr>
            </w:pPr>
            <w:r w:rsidRPr="00D075EE">
              <w:rPr>
                <w:rFonts w:eastAsia="Times New Roman" w:cs="Calibri"/>
                <w:b/>
                <w:bCs/>
                <w:color w:val="FFFFFF"/>
                <w:sz w:val="15"/>
                <w:szCs w:val="15"/>
                <w:lang w:eastAsia="es-CL"/>
              </w:rPr>
              <w:t>Costos Año 8 [CLP]</w:t>
            </w:r>
          </w:p>
        </w:tc>
        <w:tc>
          <w:tcPr>
            <w:tcW w:w="246"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5DDF7E59" w14:textId="77777777" w:rsidR="00EF5A54" w:rsidRPr="00D075EE" w:rsidRDefault="00EF5A54" w:rsidP="00D075EE">
            <w:pPr>
              <w:spacing w:after="0"/>
              <w:jc w:val="center"/>
              <w:rPr>
                <w:rFonts w:eastAsia="Times New Roman" w:cs="Calibri"/>
                <w:b/>
                <w:bCs/>
                <w:color w:val="FFFFFF"/>
                <w:sz w:val="15"/>
                <w:szCs w:val="15"/>
                <w:lang w:eastAsia="es-CL"/>
              </w:rPr>
            </w:pPr>
            <w:r w:rsidRPr="00D075EE">
              <w:rPr>
                <w:rFonts w:eastAsia="Times New Roman" w:cs="Calibri"/>
                <w:b/>
                <w:bCs/>
                <w:color w:val="FFFFFF"/>
                <w:sz w:val="15"/>
                <w:szCs w:val="15"/>
                <w:lang w:eastAsia="es-CL"/>
              </w:rPr>
              <w:t>Costos Año 9 [CLP]</w:t>
            </w:r>
          </w:p>
        </w:tc>
        <w:tc>
          <w:tcPr>
            <w:tcW w:w="257"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61FEFFD6" w14:textId="77777777" w:rsidR="00EF5A54" w:rsidRPr="00D075EE" w:rsidRDefault="00EF5A54" w:rsidP="00D075EE">
            <w:pPr>
              <w:spacing w:after="0"/>
              <w:jc w:val="center"/>
              <w:rPr>
                <w:rFonts w:eastAsia="Times New Roman" w:cs="Calibri"/>
                <w:b/>
                <w:bCs/>
                <w:color w:val="FFFFFF"/>
                <w:sz w:val="15"/>
                <w:szCs w:val="15"/>
                <w:lang w:eastAsia="es-CL"/>
              </w:rPr>
            </w:pPr>
            <w:r w:rsidRPr="00D075EE">
              <w:rPr>
                <w:rFonts w:eastAsia="Times New Roman" w:cs="Calibri"/>
                <w:b/>
                <w:bCs/>
                <w:color w:val="FFFFFF"/>
                <w:sz w:val="15"/>
                <w:szCs w:val="15"/>
                <w:lang w:eastAsia="es-CL"/>
              </w:rPr>
              <w:t>Costos Año 10 [CLP]</w:t>
            </w:r>
          </w:p>
        </w:tc>
      </w:tr>
      <w:tr w:rsidR="00EF5A54" w:rsidRPr="00D075EE" w14:paraId="1E418077" w14:textId="77777777" w:rsidTr="00EF5A54">
        <w:tc>
          <w:tcPr>
            <w:tcW w:w="240" w:type="pct"/>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B11AD52" w14:textId="77777777" w:rsidR="00EF5A54" w:rsidRPr="00D075EE" w:rsidRDefault="00EF5A54" w:rsidP="00D075EE">
            <w:pPr>
              <w:spacing w:after="0"/>
              <w:jc w:val="left"/>
              <w:rPr>
                <w:rFonts w:eastAsia="Times New Roman" w:cs="Calibri"/>
                <w:color w:val="000000"/>
                <w:sz w:val="15"/>
                <w:szCs w:val="15"/>
                <w:lang w:eastAsia="es-CL"/>
              </w:rPr>
            </w:pPr>
            <w:proofErr w:type="spellStart"/>
            <w:r>
              <w:rPr>
                <w:rFonts w:eastAsia="Times New Roman" w:cs="Calibri"/>
                <w:color w:val="000000"/>
                <w:sz w:val="15"/>
                <w:szCs w:val="15"/>
                <w:lang w:eastAsia="es-CL"/>
              </w:rPr>
              <w:t>Exp</w:t>
            </w:r>
            <w:proofErr w:type="spellEnd"/>
            <w:r>
              <w:rPr>
                <w:rFonts w:eastAsia="Times New Roman" w:cs="Calibri"/>
                <w:color w:val="000000"/>
                <w:sz w:val="15"/>
                <w:szCs w:val="15"/>
                <w:lang w:eastAsia="es-CL"/>
              </w:rPr>
              <w:t>.</w:t>
            </w:r>
          </w:p>
        </w:tc>
        <w:tc>
          <w:tcPr>
            <w:tcW w:w="423"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032D49F" w14:textId="77777777" w:rsidR="00EF5A54" w:rsidRPr="00D075EE" w:rsidRDefault="00EF5A54" w:rsidP="00025BBF">
            <w:pPr>
              <w:spacing w:after="0"/>
              <w:jc w:val="left"/>
              <w:rPr>
                <w:rFonts w:eastAsia="Times New Roman" w:cs="Calibri"/>
                <w:color w:val="000000"/>
                <w:sz w:val="15"/>
                <w:szCs w:val="15"/>
                <w:lang w:eastAsia="es-CL"/>
              </w:rPr>
            </w:pPr>
            <w:r w:rsidRPr="00D075EE">
              <w:rPr>
                <w:rFonts w:eastAsia="Times New Roman" w:cs="Calibri"/>
                <w:i/>
                <w:iCs/>
                <w:color w:val="000000"/>
                <w:sz w:val="15"/>
                <w:szCs w:val="15"/>
                <w:lang w:eastAsia="es-CL"/>
              </w:rPr>
              <w:t>Costo 1</w:t>
            </w:r>
            <w:r w:rsidRPr="00D075EE">
              <w:rPr>
                <w:rFonts w:eastAsia="Times New Roman" w:cs="Calibri"/>
                <w:color w:val="000000"/>
                <w:sz w:val="15"/>
                <w:szCs w:val="15"/>
                <w:lang w:eastAsia="es-CL"/>
              </w:rPr>
              <w:t> </w:t>
            </w:r>
          </w:p>
        </w:tc>
        <w:tc>
          <w:tcPr>
            <w:tcW w:w="28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9138339"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97" w:type="pct"/>
            <w:tcBorders>
              <w:top w:val="nil"/>
              <w:left w:val="nil"/>
              <w:bottom w:val="single" w:sz="4" w:space="0" w:color="A6A6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4C9DE2AB" w14:textId="77777777" w:rsidR="00EF5A54" w:rsidRPr="00D075EE" w:rsidRDefault="00EF5A54" w:rsidP="00D075EE">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5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00DA677" w14:textId="77777777" w:rsidR="00EF5A54" w:rsidRPr="00D075EE" w:rsidRDefault="00EF5A54" w:rsidP="00EF5A54">
            <w:pPr>
              <w:spacing w:after="0"/>
              <w:jc w:val="center"/>
              <w:rPr>
                <w:rFonts w:eastAsia="Times New Roman" w:cs="Calibri"/>
                <w:color w:val="000000"/>
                <w:sz w:val="15"/>
                <w:szCs w:val="15"/>
                <w:lang w:eastAsia="es-CL"/>
              </w:rPr>
            </w:pPr>
          </w:p>
        </w:tc>
        <w:tc>
          <w:tcPr>
            <w:tcW w:w="507" w:type="pct"/>
            <w:tcBorders>
              <w:top w:val="nil"/>
              <w:left w:val="single" w:sz="4" w:space="0" w:color="A6A6A6" w:themeColor="background1" w:themeShade="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6B81619" w14:textId="77777777" w:rsidR="00EF5A54" w:rsidRPr="00D075EE" w:rsidRDefault="00EF5A54" w:rsidP="00D075EE">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526"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F348204" w14:textId="77777777" w:rsidR="00EF5A54" w:rsidRPr="00D075EE" w:rsidRDefault="00EF5A54" w:rsidP="00D075EE">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C6CB17C"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0E1E0AC"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4"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47525CA"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D37813D"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565C63F"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4"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C73247E"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84BEC28"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3AFBA6F"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6"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790107C"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57"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CD54EEB"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r>
      <w:tr w:rsidR="00EF5A54" w:rsidRPr="00D075EE" w14:paraId="135AFC66" w14:textId="77777777" w:rsidTr="00EF5A54">
        <w:tc>
          <w:tcPr>
            <w:tcW w:w="240" w:type="pct"/>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1EA08B5" w14:textId="77777777" w:rsidR="00EF5A54" w:rsidRDefault="00EF5A54" w:rsidP="00364FA1">
            <w:pPr>
              <w:spacing w:after="0"/>
              <w:jc w:val="left"/>
            </w:pPr>
            <w:proofErr w:type="spellStart"/>
            <w:r w:rsidRPr="006F30A7">
              <w:rPr>
                <w:rFonts w:eastAsia="Times New Roman" w:cs="Calibri"/>
                <w:color w:val="000000"/>
                <w:sz w:val="15"/>
                <w:szCs w:val="15"/>
                <w:lang w:eastAsia="es-CL"/>
              </w:rPr>
              <w:t>Exp</w:t>
            </w:r>
            <w:proofErr w:type="spellEnd"/>
            <w:r w:rsidRPr="006F30A7">
              <w:rPr>
                <w:rFonts w:eastAsia="Times New Roman" w:cs="Calibri"/>
                <w:color w:val="000000"/>
                <w:sz w:val="15"/>
                <w:szCs w:val="15"/>
                <w:lang w:eastAsia="es-CL"/>
              </w:rPr>
              <w:t>.</w:t>
            </w:r>
          </w:p>
        </w:tc>
        <w:tc>
          <w:tcPr>
            <w:tcW w:w="423"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A5CD96E" w14:textId="77777777" w:rsidR="00EF5A54" w:rsidRPr="00D075EE" w:rsidRDefault="00EF5A54" w:rsidP="00025BBF">
            <w:pPr>
              <w:spacing w:after="0"/>
              <w:jc w:val="left"/>
              <w:rPr>
                <w:rFonts w:eastAsia="Times New Roman" w:cs="Calibri"/>
                <w:color w:val="000000"/>
                <w:sz w:val="15"/>
                <w:szCs w:val="15"/>
                <w:lang w:eastAsia="es-CL"/>
              </w:rPr>
            </w:pPr>
            <w:r w:rsidRPr="00D075EE">
              <w:rPr>
                <w:rFonts w:eastAsia="Times New Roman" w:cs="Calibri"/>
                <w:i/>
                <w:iCs/>
                <w:color w:val="000000"/>
                <w:sz w:val="15"/>
                <w:szCs w:val="15"/>
                <w:lang w:eastAsia="es-CL"/>
              </w:rPr>
              <w:t>Costo 2</w:t>
            </w:r>
            <w:r w:rsidRPr="00D075EE">
              <w:rPr>
                <w:rFonts w:eastAsia="Times New Roman" w:cs="Calibri"/>
                <w:color w:val="000000"/>
                <w:sz w:val="15"/>
                <w:szCs w:val="15"/>
                <w:lang w:eastAsia="es-CL"/>
              </w:rPr>
              <w:t> </w:t>
            </w:r>
          </w:p>
        </w:tc>
        <w:tc>
          <w:tcPr>
            <w:tcW w:w="28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70E03FC"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97" w:type="pct"/>
            <w:tcBorders>
              <w:top w:val="nil"/>
              <w:left w:val="nil"/>
              <w:bottom w:val="single" w:sz="4" w:space="0" w:color="A6A6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6FBBCF22" w14:textId="77777777" w:rsidR="00EF5A54" w:rsidRPr="00D075EE" w:rsidRDefault="00EF5A54" w:rsidP="00D075EE">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5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3063D78" w14:textId="77777777" w:rsidR="00EF5A54" w:rsidRPr="00D075EE" w:rsidRDefault="00EF5A54" w:rsidP="00EF5A54">
            <w:pPr>
              <w:spacing w:after="0"/>
              <w:jc w:val="center"/>
              <w:rPr>
                <w:rFonts w:eastAsia="Times New Roman" w:cs="Calibri"/>
                <w:color w:val="000000"/>
                <w:sz w:val="15"/>
                <w:szCs w:val="15"/>
                <w:lang w:eastAsia="es-CL"/>
              </w:rPr>
            </w:pPr>
          </w:p>
        </w:tc>
        <w:tc>
          <w:tcPr>
            <w:tcW w:w="507" w:type="pct"/>
            <w:tcBorders>
              <w:top w:val="nil"/>
              <w:left w:val="single" w:sz="4" w:space="0" w:color="A6A6A6" w:themeColor="background1" w:themeShade="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170F0A5" w14:textId="77777777" w:rsidR="00EF5A54" w:rsidRPr="00D075EE" w:rsidRDefault="00EF5A54" w:rsidP="00D075EE">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526"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4CCD1CC" w14:textId="77777777" w:rsidR="00EF5A54" w:rsidRPr="00D075EE" w:rsidRDefault="00EF5A54" w:rsidP="00D075EE">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099294C"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ED20633"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4"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A44B835"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95B8F62"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898A367"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4"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2C1898D"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5C6A59C"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0CC4522"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6"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785261C"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57"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A13C434"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r>
      <w:tr w:rsidR="00EF5A54" w:rsidRPr="00D075EE" w14:paraId="4F82C504" w14:textId="77777777" w:rsidTr="00EF5A54">
        <w:tc>
          <w:tcPr>
            <w:tcW w:w="240" w:type="pct"/>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491920C" w14:textId="77777777" w:rsidR="00EF5A54" w:rsidRDefault="00EF5A54" w:rsidP="00364FA1">
            <w:pPr>
              <w:spacing w:after="0"/>
              <w:jc w:val="left"/>
            </w:pPr>
            <w:proofErr w:type="spellStart"/>
            <w:r w:rsidRPr="006F30A7">
              <w:rPr>
                <w:rFonts w:eastAsia="Times New Roman" w:cs="Calibri"/>
                <w:color w:val="000000"/>
                <w:sz w:val="15"/>
                <w:szCs w:val="15"/>
                <w:lang w:eastAsia="es-CL"/>
              </w:rPr>
              <w:t>Exp</w:t>
            </w:r>
            <w:proofErr w:type="spellEnd"/>
            <w:r w:rsidRPr="006F30A7">
              <w:rPr>
                <w:rFonts w:eastAsia="Times New Roman" w:cs="Calibri"/>
                <w:color w:val="000000"/>
                <w:sz w:val="15"/>
                <w:szCs w:val="15"/>
                <w:lang w:eastAsia="es-CL"/>
              </w:rPr>
              <w:t>.</w:t>
            </w:r>
          </w:p>
        </w:tc>
        <w:tc>
          <w:tcPr>
            <w:tcW w:w="423"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F9CAAA6" w14:textId="77777777" w:rsidR="00EF5A54" w:rsidRPr="00D075EE" w:rsidRDefault="00EF5A54" w:rsidP="00025BBF">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8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84BAFC5"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97" w:type="pct"/>
            <w:tcBorders>
              <w:top w:val="nil"/>
              <w:left w:val="nil"/>
              <w:bottom w:val="single" w:sz="4" w:space="0" w:color="A6A6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4AA2F002" w14:textId="77777777" w:rsidR="00EF5A54" w:rsidRPr="00D075EE" w:rsidRDefault="00EF5A54" w:rsidP="00D075EE">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5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7DE5597" w14:textId="77777777" w:rsidR="00EF5A54" w:rsidRPr="00D075EE" w:rsidRDefault="00EF5A54" w:rsidP="00EF5A54">
            <w:pPr>
              <w:spacing w:after="0"/>
              <w:jc w:val="center"/>
              <w:rPr>
                <w:rFonts w:eastAsia="Times New Roman" w:cs="Calibri"/>
                <w:color w:val="000000"/>
                <w:sz w:val="15"/>
                <w:szCs w:val="15"/>
                <w:lang w:eastAsia="es-CL"/>
              </w:rPr>
            </w:pPr>
          </w:p>
        </w:tc>
        <w:tc>
          <w:tcPr>
            <w:tcW w:w="507" w:type="pct"/>
            <w:tcBorders>
              <w:top w:val="nil"/>
              <w:left w:val="single" w:sz="4" w:space="0" w:color="A6A6A6" w:themeColor="background1" w:themeShade="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7866C07" w14:textId="77777777" w:rsidR="00EF5A54" w:rsidRPr="00D075EE" w:rsidRDefault="00EF5A54" w:rsidP="00D075EE">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526"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AEB3124" w14:textId="77777777" w:rsidR="00EF5A54" w:rsidRPr="00D075EE" w:rsidRDefault="00EF5A54" w:rsidP="00D075EE">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BC921CD"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E226248"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4"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8212F76"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C268A66"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D983E4D"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4"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49AE23E"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4E64F4D"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27CEA3C"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6"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D32A82F"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57"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B6AE93D"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r>
      <w:tr w:rsidR="00EF5A54" w:rsidRPr="00D075EE" w14:paraId="54C7C956" w14:textId="77777777" w:rsidTr="00EF5A54">
        <w:tc>
          <w:tcPr>
            <w:tcW w:w="240" w:type="pct"/>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6CD0E08" w14:textId="77777777" w:rsidR="00EF5A54" w:rsidRDefault="00EF5A54" w:rsidP="00364FA1">
            <w:pPr>
              <w:spacing w:after="0"/>
              <w:jc w:val="left"/>
            </w:pPr>
            <w:proofErr w:type="spellStart"/>
            <w:r w:rsidRPr="006F30A7">
              <w:rPr>
                <w:rFonts w:eastAsia="Times New Roman" w:cs="Calibri"/>
                <w:color w:val="000000"/>
                <w:sz w:val="15"/>
                <w:szCs w:val="15"/>
                <w:lang w:eastAsia="es-CL"/>
              </w:rPr>
              <w:t>Exp</w:t>
            </w:r>
            <w:proofErr w:type="spellEnd"/>
            <w:r w:rsidRPr="006F30A7">
              <w:rPr>
                <w:rFonts w:eastAsia="Times New Roman" w:cs="Calibri"/>
                <w:color w:val="000000"/>
                <w:sz w:val="15"/>
                <w:szCs w:val="15"/>
                <w:lang w:eastAsia="es-CL"/>
              </w:rPr>
              <w:t>.</w:t>
            </w:r>
          </w:p>
        </w:tc>
        <w:tc>
          <w:tcPr>
            <w:tcW w:w="423"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3A0321B" w14:textId="77777777" w:rsidR="00EF5A54" w:rsidRPr="00D075EE" w:rsidRDefault="00EF5A54" w:rsidP="00025BBF">
            <w:pPr>
              <w:spacing w:after="0"/>
              <w:jc w:val="left"/>
              <w:rPr>
                <w:rFonts w:eastAsia="Times New Roman" w:cs="Calibri"/>
                <w:color w:val="000000"/>
                <w:sz w:val="15"/>
                <w:szCs w:val="15"/>
                <w:lang w:eastAsia="es-CL"/>
              </w:rPr>
            </w:pPr>
            <w:r w:rsidRPr="00D075EE">
              <w:rPr>
                <w:rFonts w:eastAsia="Times New Roman" w:cs="Calibri"/>
                <w:i/>
                <w:iCs/>
                <w:color w:val="000000"/>
                <w:sz w:val="15"/>
                <w:szCs w:val="15"/>
                <w:lang w:eastAsia="es-CL"/>
              </w:rPr>
              <w:t xml:space="preserve">Costo </w:t>
            </w:r>
            <w:r>
              <w:rPr>
                <w:rFonts w:eastAsia="Times New Roman" w:cs="Calibri"/>
                <w:i/>
                <w:iCs/>
                <w:color w:val="000000"/>
                <w:sz w:val="15"/>
                <w:szCs w:val="15"/>
                <w:lang w:eastAsia="es-CL"/>
              </w:rPr>
              <w:t>n</w:t>
            </w:r>
            <w:r w:rsidRPr="00D075EE">
              <w:rPr>
                <w:rFonts w:eastAsia="Times New Roman" w:cs="Calibri"/>
                <w:color w:val="000000"/>
                <w:sz w:val="15"/>
                <w:szCs w:val="15"/>
                <w:lang w:eastAsia="es-CL"/>
              </w:rPr>
              <w:t> </w:t>
            </w:r>
          </w:p>
        </w:tc>
        <w:tc>
          <w:tcPr>
            <w:tcW w:w="28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3AF108D"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97" w:type="pct"/>
            <w:tcBorders>
              <w:top w:val="nil"/>
              <w:left w:val="nil"/>
              <w:bottom w:val="single" w:sz="4" w:space="0" w:color="A6A6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3E1AA36D" w14:textId="77777777" w:rsidR="00EF5A54" w:rsidRPr="00D075EE" w:rsidRDefault="00EF5A54" w:rsidP="00D075EE">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5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FC5AE6" w14:textId="77777777" w:rsidR="00EF5A54" w:rsidRPr="00D075EE" w:rsidRDefault="00EF5A54" w:rsidP="00EF5A54">
            <w:pPr>
              <w:spacing w:after="0"/>
              <w:jc w:val="center"/>
              <w:rPr>
                <w:rFonts w:eastAsia="Times New Roman" w:cs="Calibri"/>
                <w:color w:val="000000"/>
                <w:sz w:val="15"/>
                <w:szCs w:val="15"/>
                <w:lang w:eastAsia="es-CL"/>
              </w:rPr>
            </w:pPr>
          </w:p>
        </w:tc>
        <w:tc>
          <w:tcPr>
            <w:tcW w:w="507" w:type="pct"/>
            <w:tcBorders>
              <w:top w:val="nil"/>
              <w:left w:val="single" w:sz="4" w:space="0" w:color="A6A6A6" w:themeColor="background1" w:themeShade="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237FC46" w14:textId="77777777" w:rsidR="00EF5A54" w:rsidRPr="00D075EE" w:rsidRDefault="00EF5A54" w:rsidP="00D075EE">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526"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8D5F7A6" w14:textId="77777777" w:rsidR="00EF5A54" w:rsidRPr="00D075EE" w:rsidRDefault="00EF5A54" w:rsidP="00D075EE">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38A7C90"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2D97150"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4"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ADCCB19"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3687166"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8D33570"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4"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9B5EC4A"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336D496"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9864213"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6"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EA1CCF6"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57"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040E618"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r>
      <w:tr w:rsidR="00EF5A54" w:rsidRPr="00D075EE" w14:paraId="6A7AE8E6" w14:textId="77777777" w:rsidTr="00EF5A54">
        <w:tc>
          <w:tcPr>
            <w:tcW w:w="2539" w:type="pct"/>
            <w:gridSpan w:val="7"/>
            <w:tcBorders>
              <w:top w:val="single" w:sz="4" w:space="0" w:color="A6A6A6"/>
              <w:left w:val="single" w:sz="4" w:space="0" w:color="A6A6A6"/>
              <w:bottom w:val="single" w:sz="4" w:space="0" w:color="A6A6A6"/>
              <w:right w:val="single" w:sz="4" w:space="0" w:color="A6A6A6" w:themeColor="background1" w:themeShade="A6"/>
            </w:tcBorders>
            <w:shd w:val="clear" w:color="000000" w:fill="DCE6F1"/>
          </w:tcPr>
          <w:p w14:paraId="0F83BEF0" w14:textId="77777777" w:rsidR="00EF5A54" w:rsidRPr="00D075EE" w:rsidRDefault="00EF5A54" w:rsidP="00EF5A54">
            <w:pPr>
              <w:spacing w:after="0"/>
              <w:jc w:val="left"/>
              <w:rPr>
                <w:rFonts w:eastAsia="Times New Roman" w:cs="Calibri"/>
                <w:b/>
                <w:bCs/>
                <w:color w:val="000000"/>
                <w:sz w:val="15"/>
                <w:szCs w:val="15"/>
                <w:lang w:eastAsia="es-CL"/>
              </w:rPr>
            </w:pPr>
            <w:r w:rsidRPr="00D075EE">
              <w:rPr>
                <w:rFonts w:eastAsia="Times New Roman" w:cs="Calibri"/>
                <w:b/>
                <w:bCs/>
                <w:color w:val="000000"/>
                <w:sz w:val="15"/>
                <w:szCs w:val="15"/>
                <w:lang w:eastAsia="es-CL"/>
              </w:rPr>
              <w:t>Total Costo Explotación</w:t>
            </w:r>
          </w:p>
        </w:tc>
        <w:tc>
          <w:tcPr>
            <w:tcW w:w="245" w:type="pct"/>
            <w:tcBorders>
              <w:top w:val="nil"/>
              <w:left w:val="single" w:sz="4" w:space="0" w:color="A6A6A6" w:themeColor="background1" w:themeShade="A6"/>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4C40C51E"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6BD6F81F"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4"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30F9B081"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75F5066C"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54045AF7"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4"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462287C7"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35BFB329"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16490BE1"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6"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0B59845E"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57"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0437C486"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r>
      <w:tr w:rsidR="00EF5A54" w:rsidRPr="00D075EE" w14:paraId="447DF51C" w14:textId="77777777" w:rsidTr="00EF5A54">
        <w:tc>
          <w:tcPr>
            <w:tcW w:w="240" w:type="pct"/>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8459D72" w14:textId="77777777" w:rsidR="00EF5A54" w:rsidRPr="00D075EE" w:rsidRDefault="00EF5A54" w:rsidP="00D075EE">
            <w:pPr>
              <w:spacing w:after="0"/>
              <w:jc w:val="left"/>
              <w:rPr>
                <w:rFonts w:eastAsia="Times New Roman" w:cs="Calibri"/>
                <w:color w:val="000000"/>
                <w:sz w:val="15"/>
                <w:szCs w:val="15"/>
                <w:lang w:eastAsia="es-CL"/>
              </w:rPr>
            </w:pPr>
            <w:proofErr w:type="spellStart"/>
            <w:r>
              <w:rPr>
                <w:rFonts w:eastAsia="Times New Roman" w:cs="Calibri"/>
                <w:color w:val="000000"/>
                <w:sz w:val="15"/>
                <w:szCs w:val="15"/>
                <w:lang w:eastAsia="es-CL"/>
              </w:rPr>
              <w:t>Adm</w:t>
            </w:r>
            <w:proofErr w:type="spellEnd"/>
            <w:r>
              <w:rPr>
                <w:rFonts w:eastAsia="Times New Roman" w:cs="Calibri"/>
                <w:color w:val="000000"/>
                <w:sz w:val="15"/>
                <w:szCs w:val="15"/>
                <w:lang w:eastAsia="es-CL"/>
              </w:rPr>
              <w:t>.</w:t>
            </w:r>
          </w:p>
        </w:tc>
        <w:tc>
          <w:tcPr>
            <w:tcW w:w="423"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1B5C260" w14:textId="77777777" w:rsidR="00EF5A54" w:rsidRPr="00D075EE" w:rsidRDefault="00EF5A54" w:rsidP="00025BBF">
            <w:pPr>
              <w:spacing w:after="0"/>
              <w:jc w:val="left"/>
              <w:rPr>
                <w:rFonts w:eastAsia="Times New Roman" w:cs="Calibri"/>
                <w:color w:val="000000"/>
                <w:sz w:val="15"/>
                <w:szCs w:val="15"/>
                <w:lang w:eastAsia="es-CL"/>
              </w:rPr>
            </w:pPr>
            <w:r w:rsidRPr="00D075EE">
              <w:rPr>
                <w:rFonts w:eastAsia="Times New Roman" w:cs="Calibri"/>
                <w:i/>
                <w:iCs/>
                <w:color w:val="000000"/>
                <w:sz w:val="15"/>
                <w:szCs w:val="15"/>
                <w:lang w:eastAsia="es-CL"/>
              </w:rPr>
              <w:t xml:space="preserve">Costo </w:t>
            </w:r>
            <w:r>
              <w:rPr>
                <w:rFonts w:eastAsia="Times New Roman" w:cs="Calibri"/>
                <w:i/>
                <w:iCs/>
                <w:color w:val="000000"/>
                <w:sz w:val="15"/>
                <w:szCs w:val="15"/>
                <w:lang w:eastAsia="es-CL"/>
              </w:rPr>
              <w:t>1</w:t>
            </w:r>
            <w:r w:rsidRPr="00D075EE">
              <w:rPr>
                <w:rFonts w:eastAsia="Times New Roman" w:cs="Calibri"/>
                <w:color w:val="000000"/>
                <w:sz w:val="15"/>
                <w:szCs w:val="15"/>
                <w:lang w:eastAsia="es-CL"/>
              </w:rPr>
              <w:t> </w:t>
            </w:r>
          </w:p>
        </w:tc>
        <w:tc>
          <w:tcPr>
            <w:tcW w:w="28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4EEE445"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97" w:type="pct"/>
            <w:tcBorders>
              <w:top w:val="nil"/>
              <w:left w:val="nil"/>
              <w:bottom w:val="single" w:sz="4" w:space="0" w:color="A6A6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3BB80D99" w14:textId="77777777" w:rsidR="00EF5A54" w:rsidRPr="00D075EE" w:rsidRDefault="00EF5A54" w:rsidP="00D075EE">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5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EE7AF4" w14:textId="77777777" w:rsidR="00EF5A54" w:rsidRPr="00D075EE" w:rsidRDefault="00EF5A54" w:rsidP="00EF5A54">
            <w:pPr>
              <w:spacing w:after="0"/>
              <w:jc w:val="center"/>
              <w:rPr>
                <w:rFonts w:eastAsia="Times New Roman" w:cs="Calibri"/>
                <w:color w:val="000000"/>
                <w:sz w:val="15"/>
                <w:szCs w:val="15"/>
                <w:lang w:eastAsia="es-CL"/>
              </w:rPr>
            </w:pPr>
          </w:p>
        </w:tc>
        <w:tc>
          <w:tcPr>
            <w:tcW w:w="507" w:type="pct"/>
            <w:tcBorders>
              <w:top w:val="nil"/>
              <w:left w:val="single" w:sz="4" w:space="0" w:color="A6A6A6" w:themeColor="background1" w:themeShade="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DEFAA59" w14:textId="77777777" w:rsidR="00EF5A54" w:rsidRPr="00D075EE" w:rsidRDefault="00EF5A54" w:rsidP="00D075EE">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526"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E66EBA7" w14:textId="77777777" w:rsidR="00EF5A54" w:rsidRPr="00D075EE" w:rsidRDefault="00EF5A54" w:rsidP="00D075EE">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D6B3EE8"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65930EF"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4"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6B714D2"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8A68785"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7A9BAE2"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4"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573211A"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CC9DAB5"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6D819B0"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6"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B5E36CD"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57"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869235A"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r>
      <w:tr w:rsidR="00EF5A54" w:rsidRPr="00D075EE" w14:paraId="027F5BFF" w14:textId="77777777" w:rsidTr="00EF5A54">
        <w:tc>
          <w:tcPr>
            <w:tcW w:w="240" w:type="pct"/>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F30FC9A" w14:textId="77777777" w:rsidR="00EF5A54" w:rsidRPr="00D075EE" w:rsidRDefault="00EF5A54" w:rsidP="00364FA1">
            <w:pPr>
              <w:spacing w:after="0"/>
              <w:jc w:val="left"/>
              <w:rPr>
                <w:rFonts w:eastAsia="Times New Roman" w:cs="Calibri"/>
                <w:color w:val="000000"/>
                <w:sz w:val="15"/>
                <w:szCs w:val="15"/>
                <w:lang w:eastAsia="es-CL"/>
              </w:rPr>
            </w:pPr>
            <w:proofErr w:type="spellStart"/>
            <w:r w:rsidRPr="00D075EE">
              <w:rPr>
                <w:rFonts w:eastAsia="Times New Roman" w:cs="Calibri"/>
                <w:color w:val="000000"/>
                <w:sz w:val="15"/>
                <w:szCs w:val="15"/>
                <w:lang w:eastAsia="es-CL"/>
              </w:rPr>
              <w:t>Adm</w:t>
            </w:r>
            <w:proofErr w:type="spellEnd"/>
            <w:r>
              <w:rPr>
                <w:rFonts w:eastAsia="Times New Roman" w:cs="Calibri"/>
                <w:color w:val="000000"/>
                <w:sz w:val="15"/>
                <w:szCs w:val="15"/>
                <w:lang w:eastAsia="es-CL"/>
              </w:rPr>
              <w:t>.</w:t>
            </w:r>
          </w:p>
        </w:tc>
        <w:tc>
          <w:tcPr>
            <w:tcW w:w="423"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5577A17" w14:textId="77777777" w:rsidR="00EF5A54" w:rsidRPr="00D075EE" w:rsidRDefault="00EF5A54" w:rsidP="00025BBF">
            <w:pPr>
              <w:spacing w:after="0"/>
              <w:jc w:val="left"/>
              <w:rPr>
                <w:rFonts w:eastAsia="Times New Roman" w:cs="Calibri"/>
                <w:color w:val="000000"/>
                <w:sz w:val="15"/>
                <w:szCs w:val="15"/>
                <w:lang w:eastAsia="es-CL"/>
              </w:rPr>
            </w:pPr>
            <w:r w:rsidRPr="00D075EE">
              <w:rPr>
                <w:rFonts w:eastAsia="Times New Roman" w:cs="Calibri"/>
                <w:i/>
                <w:iCs/>
                <w:color w:val="000000"/>
                <w:sz w:val="15"/>
                <w:szCs w:val="15"/>
                <w:lang w:eastAsia="es-CL"/>
              </w:rPr>
              <w:t xml:space="preserve">Costo </w:t>
            </w:r>
            <w:r>
              <w:rPr>
                <w:rFonts w:eastAsia="Times New Roman" w:cs="Calibri"/>
                <w:i/>
                <w:iCs/>
                <w:color w:val="000000"/>
                <w:sz w:val="15"/>
                <w:szCs w:val="15"/>
                <w:lang w:eastAsia="es-CL"/>
              </w:rPr>
              <w:t>2</w:t>
            </w:r>
            <w:r w:rsidRPr="00D075EE">
              <w:rPr>
                <w:rFonts w:eastAsia="Times New Roman" w:cs="Calibri"/>
                <w:color w:val="000000"/>
                <w:sz w:val="15"/>
                <w:szCs w:val="15"/>
                <w:lang w:eastAsia="es-CL"/>
              </w:rPr>
              <w:t> </w:t>
            </w:r>
          </w:p>
        </w:tc>
        <w:tc>
          <w:tcPr>
            <w:tcW w:w="28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7F3652E"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97" w:type="pct"/>
            <w:tcBorders>
              <w:top w:val="nil"/>
              <w:left w:val="nil"/>
              <w:bottom w:val="single" w:sz="4" w:space="0" w:color="A6A6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1F7D3841" w14:textId="77777777" w:rsidR="00EF5A54" w:rsidRPr="00D075EE" w:rsidRDefault="00EF5A54" w:rsidP="00D075EE">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5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1E3E557" w14:textId="77777777" w:rsidR="00EF5A54" w:rsidRPr="00D075EE" w:rsidRDefault="00EF5A54" w:rsidP="00EF5A54">
            <w:pPr>
              <w:spacing w:after="0"/>
              <w:jc w:val="center"/>
              <w:rPr>
                <w:rFonts w:eastAsia="Times New Roman" w:cs="Calibri"/>
                <w:color w:val="000000"/>
                <w:sz w:val="15"/>
                <w:szCs w:val="15"/>
                <w:lang w:eastAsia="es-CL"/>
              </w:rPr>
            </w:pPr>
          </w:p>
        </w:tc>
        <w:tc>
          <w:tcPr>
            <w:tcW w:w="507" w:type="pct"/>
            <w:tcBorders>
              <w:top w:val="nil"/>
              <w:left w:val="single" w:sz="4" w:space="0" w:color="A6A6A6" w:themeColor="background1" w:themeShade="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EE1F846" w14:textId="77777777" w:rsidR="00EF5A54" w:rsidRPr="00D075EE" w:rsidRDefault="00EF5A54" w:rsidP="00D075EE">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526"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DFE5BB5" w14:textId="77777777" w:rsidR="00EF5A54" w:rsidRPr="00D075EE" w:rsidRDefault="00EF5A54" w:rsidP="00D075EE">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2113D7F"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A70E5AA"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4"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8276AE6"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B3CBF9E"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48FBD82"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4"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965E50B"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5108F0B"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74C6DBE"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6"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A1AD636"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57"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2989456"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r>
      <w:tr w:rsidR="00EF5A54" w:rsidRPr="00D075EE" w14:paraId="5F4AC006" w14:textId="77777777" w:rsidTr="00EF5A54">
        <w:tc>
          <w:tcPr>
            <w:tcW w:w="240" w:type="pct"/>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AF8F451" w14:textId="77777777" w:rsidR="00EF5A54" w:rsidRPr="00D075EE" w:rsidRDefault="00EF5A54" w:rsidP="00364FA1">
            <w:pPr>
              <w:spacing w:after="0"/>
              <w:jc w:val="left"/>
              <w:rPr>
                <w:rFonts w:eastAsia="Times New Roman" w:cs="Calibri"/>
                <w:color w:val="000000"/>
                <w:sz w:val="15"/>
                <w:szCs w:val="15"/>
                <w:lang w:eastAsia="es-CL"/>
              </w:rPr>
            </w:pPr>
            <w:proofErr w:type="spellStart"/>
            <w:r w:rsidRPr="00D075EE">
              <w:rPr>
                <w:rFonts w:eastAsia="Times New Roman" w:cs="Calibri"/>
                <w:color w:val="000000"/>
                <w:sz w:val="15"/>
                <w:szCs w:val="15"/>
                <w:lang w:eastAsia="es-CL"/>
              </w:rPr>
              <w:t>Adm</w:t>
            </w:r>
            <w:proofErr w:type="spellEnd"/>
            <w:r>
              <w:rPr>
                <w:rFonts w:eastAsia="Times New Roman" w:cs="Calibri"/>
                <w:color w:val="000000"/>
                <w:sz w:val="15"/>
                <w:szCs w:val="15"/>
                <w:lang w:eastAsia="es-CL"/>
              </w:rPr>
              <w:t>.</w:t>
            </w:r>
          </w:p>
        </w:tc>
        <w:tc>
          <w:tcPr>
            <w:tcW w:w="423"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BC1A77C" w14:textId="77777777" w:rsidR="00EF5A54" w:rsidRPr="00D075EE" w:rsidRDefault="00EF5A54" w:rsidP="00025BBF">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8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F432BB7"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97" w:type="pct"/>
            <w:tcBorders>
              <w:top w:val="nil"/>
              <w:left w:val="nil"/>
              <w:bottom w:val="single" w:sz="4" w:space="0" w:color="A6A6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4EF10C6E" w14:textId="77777777" w:rsidR="00EF5A54" w:rsidRPr="00D075EE" w:rsidRDefault="00EF5A54" w:rsidP="00D075EE">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5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76C908" w14:textId="77777777" w:rsidR="00EF5A54" w:rsidRPr="00D075EE" w:rsidRDefault="00EF5A54" w:rsidP="00EF5A54">
            <w:pPr>
              <w:spacing w:after="0"/>
              <w:jc w:val="center"/>
              <w:rPr>
                <w:rFonts w:eastAsia="Times New Roman" w:cs="Calibri"/>
                <w:color w:val="000000"/>
                <w:sz w:val="15"/>
                <w:szCs w:val="15"/>
                <w:lang w:eastAsia="es-CL"/>
              </w:rPr>
            </w:pPr>
          </w:p>
        </w:tc>
        <w:tc>
          <w:tcPr>
            <w:tcW w:w="507" w:type="pct"/>
            <w:tcBorders>
              <w:top w:val="nil"/>
              <w:left w:val="single" w:sz="4" w:space="0" w:color="A6A6A6" w:themeColor="background1" w:themeShade="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80AEF0E" w14:textId="77777777" w:rsidR="00EF5A54" w:rsidRPr="00D075EE" w:rsidRDefault="00EF5A54" w:rsidP="00D075EE">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526"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681B9F0" w14:textId="77777777" w:rsidR="00EF5A54" w:rsidRPr="00D075EE" w:rsidRDefault="00EF5A54" w:rsidP="00D075EE">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9C6FB77"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1A9BE73"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4"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7FC20C9"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E82A525"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5066C62"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4"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278D3D4"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06338F8"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98D4A7A"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6"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C6EEFA0"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57"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6EBCE00"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r>
      <w:tr w:rsidR="00EF5A54" w:rsidRPr="00D075EE" w14:paraId="00174B20" w14:textId="77777777" w:rsidTr="00EF5A54">
        <w:tc>
          <w:tcPr>
            <w:tcW w:w="240" w:type="pct"/>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1B580D8" w14:textId="77777777" w:rsidR="00EF5A54" w:rsidRPr="00D075EE" w:rsidRDefault="00EF5A54" w:rsidP="00364FA1">
            <w:pPr>
              <w:spacing w:after="0"/>
              <w:jc w:val="left"/>
              <w:rPr>
                <w:rFonts w:eastAsia="Times New Roman" w:cs="Calibri"/>
                <w:color w:val="000000"/>
                <w:sz w:val="15"/>
                <w:szCs w:val="15"/>
                <w:lang w:eastAsia="es-CL"/>
              </w:rPr>
            </w:pPr>
            <w:proofErr w:type="spellStart"/>
            <w:r w:rsidRPr="00D075EE">
              <w:rPr>
                <w:rFonts w:eastAsia="Times New Roman" w:cs="Calibri"/>
                <w:color w:val="000000"/>
                <w:sz w:val="15"/>
                <w:szCs w:val="15"/>
                <w:lang w:eastAsia="es-CL"/>
              </w:rPr>
              <w:t>Adm</w:t>
            </w:r>
            <w:proofErr w:type="spellEnd"/>
            <w:r>
              <w:rPr>
                <w:rFonts w:eastAsia="Times New Roman" w:cs="Calibri"/>
                <w:color w:val="000000"/>
                <w:sz w:val="15"/>
                <w:szCs w:val="15"/>
                <w:lang w:eastAsia="es-CL"/>
              </w:rPr>
              <w:t>.</w:t>
            </w:r>
          </w:p>
        </w:tc>
        <w:tc>
          <w:tcPr>
            <w:tcW w:w="423"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B1CB011" w14:textId="77777777" w:rsidR="00EF5A54" w:rsidRPr="00D075EE" w:rsidRDefault="00EF5A54" w:rsidP="00025BBF">
            <w:pPr>
              <w:spacing w:after="0"/>
              <w:jc w:val="left"/>
              <w:rPr>
                <w:rFonts w:eastAsia="Times New Roman" w:cs="Calibri"/>
                <w:color w:val="000000"/>
                <w:sz w:val="15"/>
                <w:szCs w:val="15"/>
                <w:lang w:eastAsia="es-CL"/>
              </w:rPr>
            </w:pPr>
            <w:r w:rsidRPr="00D075EE">
              <w:rPr>
                <w:rFonts w:eastAsia="Times New Roman" w:cs="Calibri"/>
                <w:i/>
                <w:iCs/>
                <w:color w:val="000000"/>
                <w:sz w:val="15"/>
                <w:szCs w:val="15"/>
                <w:lang w:eastAsia="es-CL"/>
              </w:rPr>
              <w:t xml:space="preserve">Costo </w:t>
            </w:r>
            <w:r>
              <w:rPr>
                <w:rFonts w:eastAsia="Times New Roman" w:cs="Calibri"/>
                <w:i/>
                <w:iCs/>
                <w:color w:val="000000"/>
                <w:sz w:val="15"/>
                <w:szCs w:val="15"/>
                <w:lang w:eastAsia="es-CL"/>
              </w:rPr>
              <w:t>n</w:t>
            </w:r>
            <w:r w:rsidRPr="00D075EE">
              <w:rPr>
                <w:rFonts w:eastAsia="Times New Roman" w:cs="Calibri"/>
                <w:color w:val="000000"/>
                <w:sz w:val="15"/>
                <w:szCs w:val="15"/>
                <w:lang w:eastAsia="es-CL"/>
              </w:rPr>
              <w:t> </w:t>
            </w:r>
          </w:p>
        </w:tc>
        <w:tc>
          <w:tcPr>
            <w:tcW w:w="28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69B4E99"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97" w:type="pct"/>
            <w:tcBorders>
              <w:top w:val="nil"/>
              <w:left w:val="nil"/>
              <w:bottom w:val="single" w:sz="4" w:space="0" w:color="A6A6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1F2315EE" w14:textId="77777777" w:rsidR="00EF5A54" w:rsidRPr="00D075EE" w:rsidRDefault="00EF5A54" w:rsidP="00D075EE">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5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00D16D7" w14:textId="77777777" w:rsidR="00EF5A54" w:rsidRPr="00D075EE" w:rsidRDefault="00EF5A54" w:rsidP="00EF5A54">
            <w:pPr>
              <w:spacing w:after="0"/>
              <w:jc w:val="center"/>
              <w:rPr>
                <w:rFonts w:eastAsia="Times New Roman" w:cs="Calibri"/>
                <w:color w:val="000000"/>
                <w:sz w:val="15"/>
                <w:szCs w:val="15"/>
                <w:lang w:eastAsia="es-CL"/>
              </w:rPr>
            </w:pPr>
          </w:p>
        </w:tc>
        <w:tc>
          <w:tcPr>
            <w:tcW w:w="507" w:type="pct"/>
            <w:tcBorders>
              <w:top w:val="nil"/>
              <w:left w:val="single" w:sz="4" w:space="0" w:color="A6A6A6" w:themeColor="background1" w:themeShade="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132059B" w14:textId="77777777" w:rsidR="00EF5A54" w:rsidRPr="00D075EE" w:rsidRDefault="00EF5A54" w:rsidP="00D075EE">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526"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70DDA6E" w14:textId="77777777" w:rsidR="00EF5A54" w:rsidRPr="00D075EE" w:rsidRDefault="00EF5A54" w:rsidP="00D075EE">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981A6F9"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DEF5F59"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4"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329985A"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DC65EF4"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E35A190"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4"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A8409E0"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67B93E4"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DE57089"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6"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61B2863"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57"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AE93808"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r>
      <w:tr w:rsidR="00EF5A54" w:rsidRPr="00D075EE" w14:paraId="3074A20D" w14:textId="77777777" w:rsidTr="00EF5A54">
        <w:tc>
          <w:tcPr>
            <w:tcW w:w="2539" w:type="pct"/>
            <w:gridSpan w:val="7"/>
            <w:tcBorders>
              <w:top w:val="single" w:sz="4" w:space="0" w:color="A6A6A6"/>
              <w:left w:val="single" w:sz="4" w:space="0" w:color="A6A6A6"/>
              <w:bottom w:val="single" w:sz="4" w:space="0" w:color="A6A6A6"/>
              <w:right w:val="single" w:sz="4" w:space="0" w:color="A6A6A6" w:themeColor="background1" w:themeShade="A6"/>
            </w:tcBorders>
            <w:shd w:val="clear" w:color="000000" w:fill="DCE6F1"/>
          </w:tcPr>
          <w:p w14:paraId="18A9B14A" w14:textId="77777777" w:rsidR="00EF5A54" w:rsidRPr="00D075EE" w:rsidRDefault="00EF5A54" w:rsidP="00EF5A54">
            <w:pPr>
              <w:spacing w:after="0"/>
              <w:jc w:val="left"/>
              <w:rPr>
                <w:rFonts w:eastAsia="Times New Roman" w:cs="Calibri"/>
                <w:b/>
                <w:bCs/>
                <w:color w:val="000000"/>
                <w:sz w:val="15"/>
                <w:szCs w:val="15"/>
                <w:lang w:eastAsia="es-CL"/>
              </w:rPr>
            </w:pPr>
            <w:r w:rsidRPr="00D075EE">
              <w:rPr>
                <w:rFonts w:eastAsia="Times New Roman" w:cs="Calibri"/>
                <w:b/>
                <w:bCs/>
                <w:color w:val="000000"/>
                <w:sz w:val="15"/>
                <w:szCs w:val="15"/>
                <w:lang w:eastAsia="es-CL"/>
              </w:rPr>
              <w:t>Total Costo Administrativo</w:t>
            </w:r>
          </w:p>
        </w:tc>
        <w:tc>
          <w:tcPr>
            <w:tcW w:w="245" w:type="pct"/>
            <w:tcBorders>
              <w:top w:val="nil"/>
              <w:left w:val="single" w:sz="4" w:space="0" w:color="A6A6A6" w:themeColor="background1" w:themeShade="A6"/>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4103333C"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32D153A4"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4"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23828FD9"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62D5466E"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2AFBD88F"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4"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1AAF9D53"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5E33358B"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6D99FEC5"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6"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47CFAD46"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57"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05372AE1"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r>
      <w:tr w:rsidR="00EF5A54" w:rsidRPr="00D075EE" w14:paraId="51D939E7" w14:textId="77777777" w:rsidTr="00EF5A54">
        <w:tc>
          <w:tcPr>
            <w:tcW w:w="240" w:type="pct"/>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5799BED" w14:textId="77777777" w:rsidR="00EF5A54" w:rsidRPr="00D075EE" w:rsidRDefault="00EF5A54" w:rsidP="00D075EE">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Fijo</w:t>
            </w:r>
          </w:p>
        </w:tc>
        <w:tc>
          <w:tcPr>
            <w:tcW w:w="423"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55F865A" w14:textId="77777777" w:rsidR="00EF5A54" w:rsidRPr="00D075EE" w:rsidRDefault="00EF5A54" w:rsidP="00025BBF">
            <w:pPr>
              <w:spacing w:after="0"/>
              <w:jc w:val="left"/>
              <w:rPr>
                <w:rFonts w:eastAsia="Times New Roman" w:cs="Calibri"/>
                <w:color w:val="000000"/>
                <w:sz w:val="15"/>
                <w:szCs w:val="15"/>
                <w:lang w:eastAsia="es-CL"/>
              </w:rPr>
            </w:pPr>
            <w:r w:rsidRPr="00D075EE">
              <w:rPr>
                <w:rFonts w:eastAsia="Times New Roman" w:cs="Calibri"/>
                <w:i/>
                <w:iCs/>
                <w:color w:val="000000"/>
                <w:sz w:val="15"/>
                <w:szCs w:val="15"/>
                <w:lang w:eastAsia="es-CL"/>
              </w:rPr>
              <w:t xml:space="preserve">Costo </w:t>
            </w:r>
            <w:r>
              <w:rPr>
                <w:rFonts w:eastAsia="Times New Roman" w:cs="Calibri"/>
                <w:i/>
                <w:iCs/>
                <w:color w:val="000000"/>
                <w:sz w:val="15"/>
                <w:szCs w:val="15"/>
                <w:lang w:eastAsia="es-CL"/>
              </w:rPr>
              <w:t>1</w:t>
            </w:r>
            <w:r w:rsidRPr="00D075EE">
              <w:rPr>
                <w:rFonts w:eastAsia="Times New Roman" w:cs="Calibri"/>
                <w:color w:val="000000"/>
                <w:sz w:val="15"/>
                <w:szCs w:val="15"/>
                <w:lang w:eastAsia="es-CL"/>
              </w:rPr>
              <w:t> </w:t>
            </w:r>
          </w:p>
        </w:tc>
        <w:tc>
          <w:tcPr>
            <w:tcW w:w="28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CB1E776"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97" w:type="pct"/>
            <w:tcBorders>
              <w:top w:val="nil"/>
              <w:left w:val="nil"/>
              <w:bottom w:val="single" w:sz="4" w:space="0" w:color="A6A6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30097F9F" w14:textId="77777777" w:rsidR="00EF5A54" w:rsidRPr="00D075EE" w:rsidRDefault="00EF5A54" w:rsidP="00D075EE">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5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771C3DC" w14:textId="77777777" w:rsidR="00EF5A54" w:rsidRPr="00D075EE" w:rsidRDefault="00EF5A54" w:rsidP="00EF5A54">
            <w:pPr>
              <w:spacing w:after="0"/>
              <w:jc w:val="center"/>
              <w:rPr>
                <w:rFonts w:eastAsia="Times New Roman" w:cs="Calibri"/>
                <w:color w:val="000000"/>
                <w:sz w:val="15"/>
                <w:szCs w:val="15"/>
                <w:lang w:eastAsia="es-CL"/>
              </w:rPr>
            </w:pPr>
          </w:p>
        </w:tc>
        <w:tc>
          <w:tcPr>
            <w:tcW w:w="507" w:type="pct"/>
            <w:tcBorders>
              <w:top w:val="nil"/>
              <w:left w:val="single" w:sz="4" w:space="0" w:color="A6A6A6" w:themeColor="background1" w:themeShade="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273CB9A" w14:textId="77777777" w:rsidR="00EF5A54" w:rsidRPr="00D075EE" w:rsidRDefault="00EF5A54" w:rsidP="00D075EE">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526"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F56B661" w14:textId="77777777" w:rsidR="00EF5A54" w:rsidRPr="00D075EE" w:rsidRDefault="00EF5A54" w:rsidP="00D075EE">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C9F5C24"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89E8DB2"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4"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5AEBD7B"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BA7ED07"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43CFB1C"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4"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27A4BA6"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8B4D70C"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CAAECF5"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6"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45147BF"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57"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D3A54EF"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r>
      <w:tr w:rsidR="00EF5A54" w:rsidRPr="00D075EE" w14:paraId="48488563" w14:textId="77777777" w:rsidTr="00EF5A54">
        <w:tc>
          <w:tcPr>
            <w:tcW w:w="240" w:type="pct"/>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58F2E09" w14:textId="77777777" w:rsidR="00EF5A54" w:rsidRPr="00D075EE" w:rsidRDefault="00EF5A54" w:rsidP="00D075EE">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Fijo</w:t>
            </w:r>
          </w:p>
        </w:tc>
        <w:tc>
          <w:tcPr>
            <w:tcW w:w="423"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0E5BDF3" w14:textId="77777777" w:rsidR="00EF5A54" w:rsidRPr="00D075EE" w:rsidRDefault="00EF5A54" w:rsidP="00025BBF">
            <w:pPr>
              <w:spacing w:after="0"/>
              <w:jc w:val="left"/>
              <w:rPr>
                <w:rFonts w:eastAsia="Times New Roman" w:cs="Calibri"/>
                <w:color w:val="000000"/>
                <w:sz w:val="15"/>
                <w:szCs w:val="15"/>
                <w:lang w:eastAsia="es-CL"/>
              </w:rPr>
            </w:pPr>
            <w:r w:rsidRPr="00D075EE">
              <w:rPr>
                <w:rFonts w:eastAsia="Times New Roman" w:cs="Calibri"/>
                <w:i/>
                <w:iCs/>
                <w:color w:val="000000"/>
                <w:sz w:val="15"/>
                <w:szCs w:val="15"/>
                <w:lang w:eastAsia="es-CL"/>
              </w:rPr>
              <w:t xml:space="preserve">Costo </w:t>
            </w:r>
            <w:r>
              <w:rPr>
                <w:rFonts w:eastAsia="Times New Roman" w:cs="Calibri"/>
                <w:i/>
                <w:iCs/>
                <w:color w:val="000000"/>
                <w:sz w:val="15"/>
                <w:szCs w:val="15"/>
                <w:lang w:eastAsia="es-CL"/>
              </w:rPr>
              <w:t>2</w:t>
            </w:r>
            <w:r w:rsidRPr="00D075EE">
              <w:rPr>
                <w:rFonts w:eastAsia="Times New Roman" w:cs="Calibri"/>
                <w:color w:val="000000"/>
                <w:sz w:val="15"/>
                <w:szCs w:val="15"/>
                <w:lang w:eastAsia="es-CL"/>
              </w:rPr>
              <w:t> </w:t>
            </w:r>
          </w:p>
        </w:tc>
        <w:tc>
          <w:tcPr>
            <w:tcW w:w="28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8B4F355"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97" w:type="pct"/>
            <w:tcBorders>
              <w:top w:val="nil"/>
              <w:left w:val="nil"/>
              <w:bottom w:val="single" w:sz="4" w:space="0" w:color="A6A6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50E7FED6" w14:textId="77777777" w:rsidR="00EF5A54" w:rsidRPr="00D075EE" w:rsidRDefault="00EF5A54" w:rsidP="00D075EE">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5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F28346D" w14:textId="77777777" w:rsidR="00EF5A54" w:rsidRPr="00D075EE" w:rsidRDefault="00EF5A54" w:rsidP="00EF5A54">
            <w:pPr>
              <w:spacing w:after="0"/>
              <w:jc w:val="center"/>
              <w:rPr>
                <w:rFonts w:eastAsia="Times New Roman" w:cs="Calibri"/>
                <w:color w:val="000000"/>
                <w:sz w:val="15"/>
                <w:szCs w:val="15"/>
                <w:lang w:eastAsia="es-CL"/>
              </w:rPr>
            </w:pPr>
          </w:p>
        </w:tc>
        <w:tc>
          <w:tcPr>
            <w:tcW w:w="507" w:type="pct"/>
            <w:tcBorders>
              <w:top w:val="nil"/>
              <w:left w:val="single" w:sz="4" w:space="0" w:color="A6A6A6" w:themeColor="background1" w:themeShade="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4702DE2" w14:textId="77777777" w:rsidR="00EF5A54" w:rsidRPr="00D075EE" w:rsidRDefault="00EF5A54" w:rsidP="00D075EE">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526"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E9D33B6" w14:textId="77777777" w:rsidR="00EF5A54" w:rsidRPr="00D075EE" w:rsidRDefault="00EF5A54" w:rsidP="00D075EE">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FD5834A"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D1A943B"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4"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FB5A047"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5D2C5F1"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2009C06"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4"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C6E5431"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FA0B69E"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38A8492"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6"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40C9F39"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57"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344FA70"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r>
      <w:tr w:rsidR="00EF5A54" w:rsidRPr="00D075EE" w14:paraId="5C5AC88B" w14:textId="77777777" w:rsidTr="00EF5A54">
        <w:tc>
          <w:tcPr>
            <w:tcW w:w="240" w:type="pct"/>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131F39E" w14:textId="77777777" w:rsidR="00EF5A54" w:rsidRPr="00D075EE" w:rsidRDefault="00EF5A54" w:rsidP="00D075EE">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Fijo</w:t>
            </w:r>
          </w:p>
        </w:tc>
        <w:tc>
          <w:tcPr>
            <w:tcW w:w="423"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45BC746" w14:textId="77777777" w:rsidR="00EF5A54" w:rsidRPr="00D075EE" w:rsidRDefault="00EF5A54" w:rsidP="00025BBF">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8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FF877DD"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97" w:type="pct"/>
            <w:tcBorders>
              <w:top w:val="nil"/>
              <w:left w:val="nil"/>
              <w:bottom w:val="single" w:sz="4" w:space="0" w:color="A6A6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1A1B0BF0" w14:textId="77777777" w:rsidR="00EF5A54" w:rsidRPr="00D075EE" w:rsidRDefault="00EF5A54" w:rsidP="00D075EE">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5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A5C7F0" w14:textId="77777777" w:rsidR="00EF5A54" w:rsidRPr="00D075EE" w:rsidRDefault="00EF5A54" w:rsidP="00EF5A54">
            <w:pPr>
              <w:spacing w:after="0"/>
              <w:jc w:val="center"/>
              <w:rPr>
                <w:rFonts w:eastAsia="Times New Roman" w:cs="Calibri"/>
                <w:color w:val="000000"/>
                <w:sz w:val="15"/>
                <w:szCs w:val="15"/>
                <w:lang w:eastAsia="es-CL"/>
              </w:rPr>
            </w:pPr>
          </w:p>
        </w:tc>
        <w:tc>
          <w:tcPr>
            <w:tcW w:w="507" w:type="pct"/>
            <w:tcBorders>
              <w:top w:val="nil"/>
              <w:left w:val="single" w:sz="4" w:space="0" w:color="A6A6A6" w:themeColor="background1" w:themeShade="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4F3FC2E" w14:textId="77777777" w:rsidR="00EF5A54" w:rsidRPr="00D075EE" w:rsidRDefault="00EF5A54" w:rsidP="00D075EE">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526"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F1E612D" w14:textId="77777777" w:rsidR="00EF5A54" w:rsidRPr="00D075EE" w:rsidRDefault="00EF5A54" w:rsidP="00D075EE">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B82EDD6"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8EB198F"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4"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E407596"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9EBF866"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CA5331A"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4"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8A64250"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D4AD70B"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B28B4FC"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6"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3B40848"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57"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CAE78BD"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r>
      <w:tr w:rsidR="00EF5A54" w:rsidRPr="00D075EE" w14:paraId="0EFF20BA" w14:textId="77777777" w:rsidTr="00EF5A54">
        <w:tc>
          <w:tcPr>
            <w:tcW w:w="240" w:type="pct"/>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1CC6D31" w14:textId="77777777" w:rsidR="00EF5A54" w:rsidRPr="00D075EE" w:rsidRDefault="00EF5A54" w:rsidP="00D075EE">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Fijo</w:t>
            </w:r>
          </w:p>
        </w:tc>
        <w:tc>
          <w:tcPr>
            <w:tcW w:w="423"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A85AB78" w14:textId="77777777" w:rsidR="00EF5A54" w:rsidRPr="00D075EE" w:rsidRDefault="00EF5A54" w:rsidP="00025BBF">
            <w:pPr>
              <w:spacing w:after="0"/>
              <w:jc w:val="left"/>
              <w:rPr>
                <w:rFonts w:eastAsia="Times New Roman" w:cs="Calibri"/>
                <w:color w:val="000000"/>
                <w:sz w:val="15"/>
                <w:szCs w:val="15"/>
                <w:lang w:eastAsia="es-CL"/>
              </w:rPr>
            </w:pPr>
            <w:r w:rsidRPr="00D075EE">
              <w:rPr>
                <w:rFonts w:eastAsia="Times New Roman" w:cs="Calibri"/>
                <w:i/>
                <w:iCs/>
                <w:color w:val="000000"/>
                <w:sz w:val="15"/>
                <w:szCs w:val="15"/>
                <w:lang w:eastAsia="es-CL"/>
              </w:rPr>
              <w:t xml:space="preserve">Costo </w:t>
            </w:r>
            <w:r>
              <w:rPr>
                <w:rFonts w:eastAsia="Times New Roman" w:cs="Calibri"/>
                <w:i/>
                <w:iCs/>
                <w:color w:val="000000"/>
                <w:sz w:val="15"/>
                <w:szCs w:val="15"/>
                <w:lang w:eastAsia="es-CL"/>
              </w:rPr>
              <w:t>n</w:t>
            </w:r>
            <w:r w:rsidRPr="00D075EE">
              <w:rPr>
                <w:rFonts w:eastAsia="Times New Roman" w:cs="Calibri"/>
                <w:color w:val="000000"/>
                <w:sz w:val="15"/>
                <w:szCs w:val="15"/>
                <w:lang w:eastAsia="es-CL"/>
              </w:rPr>
              <w:t> </w:t>
            </w:r>
          </w:p>
        </w:tc>
        <w:tc>
          <w:tcPr>
            <w:tcW w:w="28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50FFD0D"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97" w:type="pct"/>
            <w:tcBorders>
              <w:top w:val="nil"/>
              <w:left w:val="nil"/>
              <w:bottom w:val="single" w:sz="4" w:space="0" w:color="A6A6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416BA920" w14:textId="77777777" w:rsidR="00EF5A54" w:rsidRPr="00D075EE" w:rsidRDefault="00EF5A54" w:rsidP="00D075EE">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5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43FC73" w14:textId="77777777" w:rsidR="00EF5A54" w:rsidRPr="00D075EE" w:rsidRDefault="00EF5A54" w:rsidP="00EF5A54">
            <w:pPr>
              <w:spacing w:after="0"/>
              <w:jc w:val="center"/>
              <w:rPr>
                <w:rFonts w:eastAsia="Times New Roman" w:cs="Calibri"/>
                <w:color w:val="000000"/>
                <w:sz w:val="15"/>
                <w:szCs w:val="15"/>
                <w:lang w:eastAsia="es-CL"/>
              </w:rPr>
            </w:pPr>
          </w:p>
        </w:tc>
        <w:tc>
          <w:tcPr>
            <w:tcW w:w="507" w:type="pct"/>
            <w:tcBorders>
              <w:top w:val="nil"/>
              <w:left w:val="single" w:sz="4" w:space="0" w:color="A6A6A6" w:themeColor="background1" w:themeShade="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D38C115" w14:textId="77777777" w:rsidR="00EF5A54" w:rsidRPr="00D075EE" w:rsidRDefault="00EF5A54" w:rsidP="00D075EE">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526"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55445C2" w14:textId="77777777" w:rsidR="00EF5A54" w:rsidRPr="00D075EE" w:rsidRDefault="00EF5A54" w:rsidP="00D075EE">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D04D229"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CFF2898"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4"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3C4FD73"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73C0164"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40E2049"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4"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CF96AE1"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7863C30"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3BFE06B"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6"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31140AF"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57"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7EB7548"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r>
      <w:tr w:rsidR="00EF5A54" w:rsidRPr="00D075EE" w14:paraId="56786AA6" w14:textId="77777777" w:rsidTr="00EF5A54">
        <w:tc>
          <w:tcPr>
            <w:tcW w:w="2539" w:type="pct"/>
            <w:gridSpan w:val="7"/>
            <w:tcBorders>
              <w:top w:val="single" w:sz="4" w:space="0" w:color="A6A6A6"/>
              <w:left w:val="single" w:sz="4" w:space="0" w:color="A6A6A6"/>
              <w:bottom w:val="single" w:sz="4" w:space="0" w:color="A6A6A6"/>
              <w:right w:val="single" w:sz="4" w:space="0" w:color="A6A6A6" w:themeColor="background1" w:themeShade="A6"/>
            </w:tcBorders>
            <w:shd w:val="clear" w:color="000000" w:fill="DCE6F1"/>
          </w:tcPr>
          <w:p w14:paraId="6C9743AE" w14:textId="77777777" w:rsidR="00EF5A54" w:rsidRPr="00D075EE" w:rsidRDefault="00EF5A54" w:rsidP="00EF5A54">
            <w:pPr>
              <w:spacing w:after="0"/>
              <w:jc w:val="left"/>
              <w:rPr>
                <w:rFonts w:eastAsia="Times New Roman" w:cs="Calibri"/>
                <w:b/>
                <w:bCs/>
                <w:color w:val="000000"/>
                <w:sz w:val="15"/>
                <w:szCs w:val="15"/>
                <w:lang w:eastAsia="es-CL"/>
              </w:rPr>
            </w:pPr>
            <w:r w:rsidRPr="00D075EE">
              <w:rPr>
                <w:rFonts w:eastAsia="Times New Roman" w:cs="Calibri"/>
                <w:b/>
                <w:bCs/>
                <w:color w:val="000000"/>
                <w:sz w:val="15"/>
                <w:szCs w:val="15"/>
                <w:lang w:eastAsia="es-CL"/>
              </w:rPr>
              <w:t>Total Costo Fijo</w:t>
            </w:r>
          </w:p>
        </w:tc>
        <w:tc>
          <w:tcPr>
            <w:tcW w:w="245" w:type="pct"/>
            <w:tcBorders>
              <w:top w:val="nil"/>
              <w:left w:val="single" w:sz="4" w:space="0" w:color="A6A6A6" w:themeColor="background1" w:themeShade="A6"/>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020C4853"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2C3F5106"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4"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141427DB"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6449AA6A"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791B84A3"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4"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2FBC6324"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693434B7"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12D74C1D"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6"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688FC322"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57"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6E3DDDF1"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r>
      <w:tr w:rsidR="00EF5A54" w:rsidRPr="00D075EE" w14:paraId="66DC2473" w14:textId="77777777" w:rsidTr="00EF5A54">
        <w:tc>
          <w:tcPr>
            <w:tcW w:w="240" w:type="pct"/>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4A04522" w14:textId="77777777" w:rsidR="00EF5A54" w:rsidRPr="00D075EE" w:rsidRDefault="00EF5A54" w:rsidP="00364FA1">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xml:space="preserve">Otros </w:t>
            </w:r>
          </w:p>
        </w:tc>
        <w:tc>
          <w:tcPr>
            <w:tcW w:w="423"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3891997" w14:textId="77777777" w:rsidR="00EF5A54" w:rsidRPr="00D075EE" w:rsidRDefault="00EF5A54" w:rsidP="00025BBF">
            <w:pPr>
              <w:spacing w:after="0"/>
              <w:jc w:val="left"/>
              <w:rPr>
                <w:rFonts w:eastAsia="Times New Roman" w:cs="Calibri"/>
                <w:color w:val="000000"/>
                <w:sz w:val="15"/>
                <w:szCs w:val="15"/>
                <w:lang w:eastAsia="es-CL"/>
              </w:rPr>
            </w:pPr>
            <w:r w:rsidRPr="00D075EE">
              <w:rPr>
                <w:rFonts w:eastAsia="Times New Roman" w:cs="Calibri"/>
                <w:i/>
                <w:iCs/>
                <w:color w:val="000000"/>
                <w:sz w:val="15"/>
                <w:szCs w:val="15"/>
                <w:lang w:eastAsia="es-CL"/>
              </w:rPr>
              <w:t xml:space="preserve">Otros </w:t>
            </w:r>
            <w:r>
              <w:rPr>
                <w:rFonts w:eastAsia="Times New Roman" w:cs="Calibri"/>
                <w:i/>
                <w:iCs/>
                <w:color w:val="000000"/>
                <w:sz w:val="15"/>
                <w:szCs w:val="15"/>
                <w:lang w:eastAsia="es-CL"/>
              </w:rPr>
              <w:t>1</w:t>
            </w:r>
            <w:r w:rsidRPr="00D075EE">
              <w:rPr>
                <w:rFonts w:eastAsia="Times New Roman" w:cs="Calibri"/>
                <w:color w:val="000000"/>
                <w:sz w:val="15"/>
                <w:szCs w:val="15"/>
                <w:lang w:eastAsia="es-CL"/>
              </w:rPr>
              <w:t> </w:t>
            </w:r>
          </w:p>
        </w:tc>
        <w:tc>
          <w:tcPr>
            <w:tcW w:w="28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DA7B9CD"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97" w:type="pct"/>
            <w:tcBorders>
              <w:top w:val="nil"/>
              <w:left w:val="nil"/>
              <w:bottom w:val="single" w:sz="4" w:space="0" w:color="A6A6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568FE8BB" w14:textId="77777777" w:rsidR="00EF5A54" w:rsidRPr="00D075EE" w:rsidRDefault="00EF5A54" w:rsidP="00D075EE">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5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E02021" w14:textId="77777777" w:rsidR="00EF5A54" w:rsidRPr="00D075EE" w:rsidRDefault="00EF5A54" w:rsidP="00EF5A54">
            <w:pPr>
              <w:spacing w:after="0"/>
              <w:jc w:val="center"/>
              <w:rPr>
                <w:rFonts w:eastAsia="Times New Roman" w:cs="Calibri"/>
                <w:color w:val="000000"/>
                <w:sz w:val="15"/>
                <w:szCs w:val="15"/>
                <w:lang w:eastAsia="es-CL"/>
              </w:rPr>
            </w:pPr>
          </w:p>
        </w:tc>
        <w:tc>
          <w:tcPr>
            <w:tcW w:w="507" w:type="pct"/>
            <w:tcBorders>
              <w:top w:val="nil"/>
              <w:left w:val="single" w:sz="4" w:space="0" w:color="A6A6A6" w:themeColor="background1" w:themeShade="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63D75CB" w14:textId="77777777" w:rsidR="00EF5A54" w:rsidRPr="00D075EE" w:rsidRDefault="00EF5A54" w:rsidP="00D075EE">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526"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EDCC47E" w14:textId="77777777" w:rsidR="00EF5A54" w:rsidRPr="00D075EE" w:rsidRDefault="00EF5A54" w:rsidP="00D075EE">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66ABDC9"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7FFA1B6"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4"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4EB86D9"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AA13AD5"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65AA490"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4"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E682871"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CE441C1"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BBB66A0"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6"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F5CD5F9"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57"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789A719"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r>
      <w:tr w:rsidR="00EF5A54" w:rsidRPr="00D075EE" w14:paraId="0C4B50C2" w14:textId="77777777" w:rsidTr="00EF5A54">
        <w:tc>
          <w:tcPr>
            <w:tcW w:w="240" w:type="pct"/>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66F3CBA" w14:textId="77777777" w:rsidR="00EF5A54" w:rsidRPr="00D075EE" w:rsidRDefault="00EF5A54" w:rsidP="00364FA1">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xml:space="preserve">Otros </w:t>
            </w:r>
          </w:p>
        </w:tc>
        <w:tc>
          <w:tcPr>
            <w:tcW w:w="423"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4796318" w14:textId="77777777" w:rsidR="00EF5A54" w:rsidRPr="00D075EE" w:rsidRDefault="00EF5A54" w:rsidP="00025BBF">
            <w:pPr>
              <w:spacing w:after="0"/>
              <w:jc w:val="left"/>
              <w:rPr>
                <w:rFonts w:eastAsia="Times New Roman" w:cs="Calibri"/>
                <w:color w:val="000000"/>
                <w:sz w:val="15"/>
                <w:szCs w:val="15"/>
                <w:lang w:eastAsia="es-CL"/>
              </w:rPr>
            </w:pPr>
            <w:r w:rsidRPr="00D075EE">
              <w:rPr>
                <w:rFonts w:eastAsia="Times New Roman" w:cs="Calibri"/>
                <w:i/>
                <w:iCs/>
                <w:color w:val="000000"/>
                <w:sz w:val="15"/>
                <w:szCs w:val="15"/>
                <w:lang w:eastAsia="es-CL"/>
              </w:rPr>
              <w:t xml:space="preserve">Otros </w:t>
            </w:r>
            <w:r>
              <w:rPr>
                <w:rFonts w:eastAsia="Times New Roman" w:cs="Calibri"/>
                <w:i/>
                <w:iCs/>
                <w:color w:val="000000"/>
                <w:sz w:val="15"/>
                <w:szCs w:val="15"/>
                <w:lang w:eastAsia="es-CL"/>
              </w:rPr>
              <w:t>2</w:t>
            </w:r>
            <w:r w:rsidRPr="00D075EE">
              <w:rPr>
                <w:rFonts w:eastAsia="Times New Roman" w:cs="Calibri"/>
                <w:color w:val="000000"/>
                <w:sz w:val="15"/>
                <w:szCs w:val="15"/>
                <w:lang w:eastAsia="es-CL"/>
              </w:rPr>
              <w:t> </w:t>
            </w:r>
          </w:p>
        </w:tc>
        <w:tc>
          <w:tcPr>
            <w:tcW w:w="28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FDB5A0D"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97" w:type="pct"/>
            <w:tcBorders>
              <w:top w:val="nil"/>
              <w:left w:val="nil"/>
              <w:bottom w:val="single" w:sz="4" w:space="0" w:color="A6A6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6D1A5F64" w14:textId="77777777" w:rsidR="00EF5A54" w:rsidRPr="00D075EE" w:rsidRDefault="00EF5A54" w:rsidP="00D075EE">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5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7CA61C9" w14:textId="77777777" w:rsidR="00EF5A54" w:rsidRPr="00D075EE" w:rsidRDefault="00EF5A54" w:rsidP="00EF5A54">
            <w:pPr>
              <w:spacing w:after="0"/>
              <w:jc w:val="center"/>
              <w:rPr>
                <w:rFonts w:eastAsia="Times New Roman" w:cs="Calibri"/>
                <w:color w:val="000000"/>
                <w:sz w:val="15"/>
                <w:szCs w:val="15"/>
                <w:lang w:eastAsia="es-CL"/>
              </w:rPr>
            </w:pPr>
          </w:p>
        </w:tc>
        <w:tc>
          <w:tcPr>
            <w:tcW w:w="507" w:type="pct"/>
            <w:tcBorders>
              <w:top w:val="nil"/>
              <w:left w:val="single" w:sz="4" w:space="0" w:color="A6A6A6" w:themeColor="background1" w:themeShade="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A162993" w14:textId="77777777" w:rsidR="00EF5A54" w:rsidRPr="00D075EE" w:rsidRDefault="00EF5A54" w:rsidP="00D075EE">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526"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F459FCD" w14:textId="77777777" w:rsidR="00EF5A54" w:rsidRPr="00D075EE" w:rsidRDefault="00EF5A54" w:rsidP="00D075EE">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D106C8B"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A20C7A5"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4"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697D2CA"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97E8505"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5C1F166"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4"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C56B510"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56D0CF0"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3964334"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6"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69D10EF"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57"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29F8202"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r>
      <w:tr w:rsidR="00EF5A54" w:rsidRPr="00D075EE" w14:paraId="6BA33AFB" w14:textId="77777777" w:rsidTr="00EF5A54">
        <w:tc>
          <w:tcPr>
            <w:tcW w:w="240" w:type="pct"/>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065E7A3" w14:textId="77777777" w:rsidR="00EF5A54" w:rsidRPr="00D075EE" w:rsidRDefault="00EF5A54" w:rsidP="00364FA1">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xml:space="preserve">Otros </w:t>
            </w:r>
          </w:p>
        </w:tc>
        <w:tc>
          <w:tcPr>
            <w:tcW w:w="423"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07424CB" w14:textId="77777777" w:rsidR="00EF5A54" w:rsidRPr="00D075EE" w:rsidRDefault="00EF5A54" w:rsidP="00025BBF">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8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2B44BA7"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97" w:type="pct"/>
            <w:tcBorders>
              <w:top w:val="nil"/>
              <w:left w:val="nil"/>
              <w:bottom w:val="single" w:sz="4" w:space="0" w:color="A6A6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79C6F937" w14:textId="77777777" w:rsidR="00EF5A54" w:rsidRPr="00D075EE" w:rsidRDefault="00EF5A54" w:rsidP="00D075EE">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5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153B1FB" w14:textId="77777777" w:rsidR="00EF5A54" w:rsidRPr="00D075EE" w:rsidRDefault="00EF5A54" w:rsidP="00EF5A54">
            <w:pPr>
              <w:spacing w:after="0"/>
              <w:jc w:val="center"/>
              <w:rPr>
                <w:rFonts w:eastAsia="Times New Roman" w:cs="Calibri"/>
                <w:color w:val="000000"/>
                <w:sz w:val="15"/>
                <w:szCs w:val="15"/>
                <w:lang w:eastAsia="es-CL"/>
              </w:rPr>
            </w:pPr>
          </w:p>
        </w:tc>
        <w:tc>
          <w:tcPr>
            <w:tcW w:w="507" w:type="pct"/>
            <w:tcBorders>
              <w:top w:val="nil"/>
              <w:left w:val="single" w:sz="4" w:space="0" w:color="A6A6A6" w:themeColor="background1" w:themeShade="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2DFE5E3" w14:textId="77777777" w:rsidR="00EF5A54" w:rsidRPr="00D075EE" w:rsidRDefault="00EF5A54" w:rsidP="00D075EE">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526"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2833165" w14:textId="77777777" w:rsidR="00EF5A54" w:rsidRPr="00D075EE" w:rsidRDefault="00EF5A54" w:rsidP="00D075EE">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E0ADA2A"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1605B5E"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4"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89E0462"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11AF845"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2B352A6"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4"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4766D25"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E45D8D1"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89BA27D"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6"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5B58A13"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57"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07ECDA0"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r>
      <w:tr w:rsidR="00EF5A54" w:rsidRPr="00D075EE" w14:paraId="6EA1E270" w14:textId="77777777" w:rsidTr="00EF5A54">
        <w:tc>
          <w:tcPr>
            <w:tcW w:w="240" w:type="pct"/>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01A9070" w14:textId="77777777" w:rsidR="00EF5A54" w:rsidRPr="00D075EE" w:rsidRDefault="00EF5A54" w:rsidP="00364FA1">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xml:space="preserve">Otros </w:t>
            </w:r>
          </w:p>
        </w:tc>
        <w:tc>
          <w:tcPr>
            <w:tcW w:w="423"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6241033" w14:textId="77777777" w:rsidR="00EF5A54" w:rsidRPr="00D075EE" w:rsidRDefault="00EF5A54" w:rsidP="00025BBF">
            <w:pPr>
              <w:spacing w:after="0"/>
              <w:jc w:val="left"/>
              <w:rPr>
                <w:rFonts w:eastAsia="Times New Roman" w:cs="Calibri"/>
                <w:color w:val="000000"/>
                <w:sz w:val="15"/>
                <w:szCs w:val="15"/>
                <w:lang w:eastAsia="es-CL"/>
              </w:rPr>
            </w:pPr>
            <w:r w:rsidRPr="00D075EE">
              <w:rPr>
                <w:rFonts w:eastAsia="Times New Roman" w:cs="Calibri"/>
                <w:i/>
                <w:iCs/>
                <w:color w:val="000000"/>
                <w:sz w:val="15"/>
                <w:szCs w:val="15"/>
                <w:lang w:eastAsia="es-CL"/>
              </w:rPr>
              <w:t xml:space="preserve">Otros </w:t>
            </w:r>
            <w:r>
              <w:rPr>
                <w:rFonts w:eastAsia="Times New Roman" w:cs="Calibri"/>
                <w:i/>
                <w:iCs/>
                <w:color w:val="000000"/>
                <w:sz w:val="15"/>
                <w:szCs w:val="15"/>
                <w:lang w:eastAsia="es-CL"/>
              </w:rPr>
              <w:t>n</w:t>
            </w:r>
            <w:r w:rsidRPr="00D075EE">
              <w:rPr>
                <w:rFonts w:eastAsia="Times New Roman" w:cs="Calibri"/>
                <w:color w:val="000000"/>
                <w:sz w:val="15"/>
                <w:szCs w:val="15"/>
                <w:lang w:eastAsia="es-CL"/>
              </w:rPr>
              <w:t> </w:t>
            </w:r>
          </w:p>
        </w:tc>
        <w:tc>
          <w:tcPr>
            <w:tcW w:w="28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08E4393"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97" w:type="pct"/>
            <w:tcBorders>
              <w:top w:val="nil"/>
              <w:left w:val="nil"/>
              <w:bottom w:val="single" w:sz="4" w:space="0" w:color="A6A6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1CC35072" w14:textId="77777777" w:rsidR="00EF5A54" w:rsidRPr="00D075EE" w:rsidRDefault="00EF5A54" w:rsidP="00D075EE">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5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BF1EA94" w14:textId="77777777" w:rsidR="00EF5A54" w:rsidRPr="00D075EE" w:rsidRDefault="00EF5A54" w:rsidP="00EF5A54">
            <w:pPr>
              <w:spacing w:after="0"/>
              <w:jc w:val="center"/>
              <w:rPr>
                <w:rFonts w:eastAsia="Times New Roman" w:cs="Calibri"/>
                <w:color w:val="000000"/>
                <w:sz w:val="15"/>
                <w:szCs w:val="15"/>
                <w:lang w:eastAsia="es-CL"/>
              </w:rPr>
            </w:pPr>
          </w:p>
        </w:tc>
        <w:tc>
          <w:tcPr>
            <w:tcW w:w="507" w:type="pct"/>
            <w:tcBorders>
              <w:top w:val="nil"/>
              <w:left w:val="single" w:sz="4" w:space="0" w:color="A6A6A6" w:themeColor="background1" w:themeShade="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AC0D5FA" w14:textId="77777777" w:rsidR="00EF5A54" w:rsidRPr="00D075EE" w:rsidRDefault="00EF5A54" w:rsidP="00D075EE">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526"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2DDCA16" w14:textId="77777777" w:rsidR="00EF5A54" w:rsidRPr="00D075EE" w:rsidRDefault="00EF5A54" w:rsidP="00D075EE">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19E87E9"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9D0A7EC"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4"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4C6DE02"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C3FA66E"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0E08A2D"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4"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121AD5F"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4050B39"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08C7142"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6"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6E1CBDE"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57"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F56C3C9"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r>
      <w:tr w:rsidR="00EF5A54" w:rsidRPr="00D075EE" w14:paraId="741F80D6" w14:textId="77777777" w:rsidTr="00EF5A54">
        <w:tc>
          <w:tcPr>
            <w:tcW w:w="2539" w:type="pct"/>
            <w:gridSpan w:val="7"/>
            <w:tcBorders>
              <w:top w:val="single" w:sz="4" w:space="0" w:color="A6A6A6"/>
              <w:left w:val="single" w:sz="4" w:space="0" w:color="A6A6A6"/>
              <w:bottom w:val="single" w:sz="4" w:space="0" w:color="A6A6A6"/>
              <w:right w:val="single" w:sz="4" w:space="0" w:color="A6A6A6" w:themeColor="background1" w:themeShade="A6"/>
            </w:tcBorders>
            <w:shd w:val="clear" w:color="000000" w:fill="DCE6F1"/>
          </w:tcPr>
          <w:p w14:paraId="5378DC98" w14:textId="77777777" w:rsidR="00EF5A54" w:rsidRPr="00D075EE" w:rsidRDefault="00EF5A54" w:rsidP="00EF5A54">
            <w:pPr>
              <w:spacing w:after="0"/>
              <w:jc w:val="left"/>
              <w:rPr>
                <w:rFonts w:eastAsia="Times New Roman" w:cs="Calibri"/>
                <w:b/>
                <w:bCs/>
                <w:color w:val="000000"/>
                <w:sz w:val="15"/>
                <w:szCs w:val="15"/>
                <w:lang w:eastAsia="es-CL"/>
              </w:rPr>
            </w:pPr>
            <w:r w:rsidRPr="00D075EE">
              <w:rPr>
                <w:rFonts w:eastAsia="Times New Roman" w:cs="Calibri"/>
                <w:b/>
                <w:bCs/>
                <w:color w:val="000000"/>
                <w:sz w:val="15"/>
                <w:szCs w:val="15"/>
                <w:lang w:eastAsia="es-CL"/>
              </w:rPr>
              <w:t>Total Otros Costos</w:t>
            </w:r>
          </w:p>
        </w:tc>
        <w:tc>
          <w:tcPr>
            <w:tcW w:w="245" w:type="pct"/>
            <w:tcBorders>
              <w:top w:val="nil"/>
              <w:left w:val="single" w:sz="4" w:space="0" w:color="A6A6A6" w:themeColor="background1" w:themeShade="A6"/>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5EB3A170"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2C4526F2"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4"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73F3E2E9"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6E54EC0B"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4AF0554F"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4"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0105A686"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50D20898"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24A0859D"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6"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3D32A789"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57"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5B5201E4"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r>
      <w:tr w:rsidR="00EF5A54" w:rsidRPr="00D075EE" w14:paraId="35D4DCC6" w14:textId="77777777" w:rsidTr="00EF5A54">
        <w:tc>
          <w:tcPr>
            <w:tcW w:w="2539" w:type="pct"/>
            <w:gridSpan w:val="7"/>
            <w:tcBorders>
              <w:top w:val="single" w:sz="4" w:space="0" w:color="A6A6A6"/>
              <w:left w:val="single" w:sz="4" w:space="0" w:color="A6A6A6"/>
              <w:bottom w:val="single" w:sz="4" w:space="0" w:color="A6A6A6"/>
              <w:right w:val="single" w:sz="4" w:space="0" w:color="A6A6A6" w:themeColor="background1" w:themeShade="A6"/>
            </w:tcBorders>
            <w:shd w:val="clear" w:color="000000" w:fill="95B3D7"/>
          </w:tcPr>
          <w:p w14:paraId="779E78FE" w14:textId="77777777" w:rsidR="00EF5A54" w:rsidRPr="00D075EE" w:rsidRDefault="00EF5A54" w:rsidP="000B6A8E">
            <w:pPr>
              <w:spacing w:after="0"/>
              <w:jc w:val="left"/>
              <w:rPr>
                <w:rFonts w:eastAsia="Times New Roman" w:cs="Calibri"/>
                <w:b/>
                <w:bCs/>
                <w:color w:val="000000"/>
                <w:sz w:val="15"/>
                <w:szCs w:val="15"/>
                <w:lang w:eastAsia="es-CL"/>
              </w:rPr>
            </w:pPr>
            <w:r w:rsidRPr="00D075EE">
              <w:rPr>
                <w:rFonts w:eastAsia="Times New Roman" w:cs="Calibri"/>
                <w:b/>
                <w:bCs/>
                <w:color w:val="000000"/>
                <w:sz w:val="15"/>
                <w:szCs w:val="15"/>
                <w:lang w:eastAsia="es-CL"/>
              </w:rPr>
              <w:t>Total  anual de costos de operación</w:t>
            </w:r>
          </w:p>
        </w:tc>
        <w:tc>
          <w:tcPr>
            <w:tcW w:w="245" w:type="pct"/>
            <w:tcBorders>
              <w:top w:val="nil"/>
              <w:left w:val="single" w:sz="4" w:space="0" w:color="A6A6A6" w:themeColor="background1" w:themeShade="A6"/>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15948DCE"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7F10D01B"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4" w:type="pct"/>
            <w:tcBorders>
              <w:top w:val="nil"/>
              <w:left w:val="nil"/>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430C8575"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5268B7D6"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166180E2"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4" w:type="pct"/>
            <w:tcBorders>
              <w:top w:val="nil"/>
              <w:left w:val="nil"/>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359A2669"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75C0487B"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5" w:type="pct"/>
            <w:tcBorders>
              <w:top w:val="nil"/>
              <w:left w:val="nil"/>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6CA99BAE"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46" w:type="pct"/>
            <w:tcBorders>
              <w:top w:val="nil"/>
              <w:left w:val="nil"/>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41C64BEF"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257" w:type="pct"/>
            <w:tcBorders>
              <w:top w:val="nil"/>
              <w:left w:val="nil"/>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6F5BF50D" w14:textId="77777777" w:rsidR="00EF5A54" w:rsidRPr="00D075EE" w:rsidRDefault="00EF5A54" w:rsidP="00D075EE">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r>
    </w:tbl>
    <w:p w14:paraId="422664E2" w14:textId="77777777" w:rsidR="00885D9E" w:rsidRDefault="00885D9E" w:rsidP="00885D9E">
      <w:pPr>
        <w:spacing w:after="0"/>
        <w:rPr>
          <w:sz w:val="18"/>
        </w:rPr>
      </w:pPr>
    </w:p>
    <w:p w14:paraId="55F8FA7B" w14:textId="77777777" w:rsidR="00885D9E" w:rsidRPr="00E31D72" w:rsidRDefault="00885D9E" w:rsidP="00885D9E">
      <w:pPr>
        <w:rPr>
          <w:sz w:val="18"/>
        </w:rPr>
      </w:pPr>
      <w:r w:rsidRPr="00E31D72">
        <w:rPr>
          <w:sz w:val="18"/>
        </w:rPr>
        <w:t>Notas:</w:t>
      </w:r>
    </w:p>
    <w:p w14:paraId="4BAE2C5B" w14:textId="77777777" w:rsidR="00885D9E" w:rsidRDefault="00885D9E" w:rsidP="002C6D61">
      <w:pPr>
        <w:pStyle w:val="Prrafodelista"/>
        <w:numPr>
          <w:ilvl w:val="0"/>
          <w:numId w:val="8"/>
        </w:numPr>
        <w:rPr>
          <w:sz w:val="18"/>
        </w:rPr>
      </w:pPr>
      <w:r w:rsidRPr="00DF087C">
        <w:rPr>
          <w:sz w:val="18"/>
        </w:rPr>
        <w:t>La tabla deberá ser completada para todo el horizonte de evaluación del Servicio Público. La Proponente podrá incluir información adicional a aquella que se solicita en la tabla, pero no podrá eliminar los campos ya definidos en este formato.</w:t>
      </w:r>
    </w:p>
    <w:p w14:paraId="73E87992" w14:textId="77777777" w:rsidR="00EF5A54" w:rsidRDefault="00EF5A54" w:rsidP="002C6D61">
      <w:pPr>
        <w:pStyle w:val="Prrafodelista"/>
        <w:numPr>
          <w:ilvl w:val="0"/>
          <w:numId w:val="8"/>
        </w:numPr>
        <w:rPr>
          <w:sz w:val="18"/>
        </w:rPr>
      </w:pPr>
      <w:r>
        <w:rPr>
          <w:sz w:val="18"/>
        </w:rPr>
        <w:t>En la columna “Nombre del costo (partida)” se debe informar el nombre descriptivo del correspondiente costo, sea este de explotación, administrativo, fijo o de otro tipo.</w:t>
      </w:r>
    </w:p>
    <w:p w14:paraId="388CC010" w14:textId="77777777" w:rsidR="00EF5A54" w:rsidRDefault="00EF5A54" w:rsidP="002C6D61">
      <w:pPr>
        <w:pStyle w:val="Prrafodelista"/>
        <w:numPr>
          <w:ilvl w:val="0"/>
          <w:numId w:val="8"/>
        </w:numPr>
        <w:rPr>
          <w:sz w:val="18"/>
        </w:rPr>
      </w:pPr>
      <w:r>
        <w:rPr>
          <w:sz w:val="18"/>
        </w:rPr>
        <w:t xml:space="preserve">En la columna “Unidad” se debe especificar la unidad de medida asociada al valor informado en la columna “Cantidad” del respectivo costo. </w:t>
      </w:r>
    </w:p>
    <w:p w14:paraId="0AB1008E" w14:textId="77777777" w:rsidR="00885D9E" w:rsidRDefault="00885D9E" w:rsidP="002C6D61">
      <w:pPr>
        <w:pStyle w:val="Prrafodelista"/>
        <w:numPr>
          <w:ilvl w:val="0"/>
          <w:numId w:val="8"/>
        </w:numPr>
        <w:rPr>
          <w:sz w:val="18"/>
        </w:rPr>
      </w:pPr>
      <w:r>
        <w:rPr>
          <w:sz w:val="18"/>
        </w:rPr>
        <w:t xml:space="preserve">En la columna “Supuestos” se debe incorporar una reseña de </w:t>
      </w:r>
      <w:r w:rsidRPr="00885D9E">
        <w:rPr>
          <w:sz w:val="18"/>
        </w:rPr>
        <w:t xml:space="preserve">los supuestos considerados en la evolución de </w:t>
      </w:r>
      <w:r>
        <w:rPr>
          <w:sz w:val="18"/>
        </w:rPr>
        <w:t>cada uno de los</w:t>
      </w:r>
      <w:r w:rsidRPr="00885D9E">
        <w:rPr>
          <w:sz w:val="18"/>
        </w:rPr>
        <w:t xml:space="preserve"> costos</w:t>
      </w:r>
      <w:r>
        <w:rPr>
          <w:sz w:val="18"/>
        </w:rPr>
        <w:t xml:space="preserve"> de operación</w:t>
      </w:r>
      <w:r w:rsidR="00EF5A54">
        <w:rPr>
          <w:sz w:val="18"/>
        </w:rPr>
        <w:t xml:space="preserve">, además de </w:t>
      </w:r>
      <w:r w:rsidR="00EF5A54" w:rsidRPr="00EF5A54">
        <w:rPr>
          <w:sz w:val="18"/>
        </w:rPr>
        <w:t xml:space="preserve">los supuestos </w:t>
      </w:r>
      <w:r w:rsidR="00EF5A54">
        <w:rPr>
          <w:sz w:val="18"/>
        </w:rPr>
        <w:t>asociados al cálculo de</w:t>
      </w:r>
      <w:r w:rsidR="00EF5A54" w:rsidRPr="00EF5A54">
        <w:rPr>
          <w:sz w:val="18"/>
        </w:rPr>
        <w:t xml:space="preserve"> cada costo</w:t>
      </w:r>
      <w:r w:rsidRPr="00885D9E">
        <w:rPr>
          <w:sz w:val="18"/>
        </w:rPr>
        <w:t>. Sin perjuicio de lo anterior, el detalle solicitado en el tercer párrafo del numeral 2.</w:t>
      </w:r>
      <w:r>
        <w:rPr>
          <w:sz w:val="18"/>
        </w:rPr>
        <w:t>1</w:t>
      </w:r>
      <w:r w:rsidRPr="00885D9E">
        <w:rPr>
          <w:sz w:val="18"/>
        </w:rPr>
        <w:t>.</w:t>
      </w:r>
      <w:r>
        <w:rPr>
          <w:sz w:val="18"/>
        </w:rPr>
        <w:t>3</w:t>
      </w:r>
      <w:r w:rsidRPr="00885D9E">
        <w:rPr>
          <w:sz w:val="18"/>
        </w:rPr>
        <w:t xml:space="preserve"> del Anexo N° 2 de las Bases Específicas</w:t>
      </w:r>
      <w:r w:rsidR="00EF5A54">
        <w:rPr>
          <w:sz w:val="18"/>
        </w:rPr>
        <w:t xml:space="preserve"> </w:t>
      </w:r>
      <w:r w:rsidRPr="00885D9E">
        <w:rPr>
          <w:sz w:val="18"/>
        </w:rPr>
        <w:t>deberá especificarse en el informe del Proyecto Financiero</w:t>
      </w:r>
      <w:r>
        <w:rPr>
          <w:sz w:val="18"/>
        </w:rPr>
        <w:t>.</w:t>
      </w:r>
    </w:p>
    <w:p w14:paraId="436EF9CA" w14:textId="77777777" w:rsidR="00347541" w:rsidRDefault="00EF5A54" w:rsidP="002C6D61">
      <w:pPr>
        <w:pStyle w:val="Prrafodelista"/>
        <w:numPr>
          <w:ilvl w:val="0"/>
          <w:numId w:val="8"/>
        </w:numPr>
      </w:pPr>
      <w:r w:rsidRPr="00EF5A54">
        <w:rPr>
          <w:sz w:val="18"/>
        </w:rPr>
        <w:t>En la columna “Fórmula de cálculo del costo” se debe indicar la fórmula de cálculo de cada costo, considerando el costo unitario y la cantidad informada, además de los supuestos señalados en la columna "Supuestos".</w:t>
      </w:r>
    </w:p>
    <w:p w14:paraId="137188B0" w14:textId="77777777" w:rsidR="00347541" w:rsidRDefault="00347541" w:rsidP="00347541">
      <w:pPr>
        <w:sectPr w:rsidR="00347541" w:rsidSect="00D075EE">
          <w:pgSz w:w="15840" w:h="12240" w:orient="landscape"/>
          <w:pgMar w:top="1440" w:right="1080" w:bottom="1440" w:left="1080" w:header="708" w:footer="708" w:gutter="0"/>
          <w:cols w:space="708"/>
          <w:docGrid w:linePitch="360"/>
        </w:sectPr>
      </w:pPr>
    </w:p>
    <w:p w14:paraId="0595744D" w14:textId="77777777" w:rsidR="00347541" w:rsidRDefault="00156ADB" w:rsidP="00156ADB">
      <w:pPr>
        <w:pStyle w:val="Ttulo2"/>
      </w:pPr>
      <w:bookmarkStart w:id="23" w:name="_Toc142394101"/>
      <w:bookmarkStart w:id="24" w:name="_Toc142409999"/>
      <w:r>
        <w:lastRenderedPageBreak/>
        <w:t>Análisis de inversiones</w:t>
      </w:r>
      <w:bookmarkEnd w:id="23"/>
      <w:bookmarkEnd w:id="24"/>
    </w:p>
    <w:p w14:paraId="519B4F77" w14:textId="77777777" w:rsidR="00156ADB" w:rsidRDefault="00156ADB" w:rsidP="00156ADB">
      <w:pPr>
        <w:rPr>
          <w:lang w:val="es-ES_tradnl"/>
        </w:rPr>
      </w:pPr>
      <w:r>
        <w:rPr>
          <w:lang w:val="es-ES_tradnl"/>
        </w:rPr>
        <w:t>El Proyecto Financiero deberá presentar la siguiente información sobre las inversiones requeridas para proveer el Servicio Público</w:t>
      </w:r>
      <w:r w:rsidR="009870DC">
        <w:rPr>
          <w:lang w:val="es-ES_tradnl"/>
        </w:rPr>
        <w:t xml:space="preserve"> y sus prestaciones exigibles durante todo el horizonte de evaluación definido en el numeral 2.1.1</w:t>
      </w:r>
      <w:r>
        <w:rPr>
          <w:lang w:val="es-ES_tradnl"/>
        </w:rPr>
        <w:t>, de acuerdo con lo establecido en el numeral 2.1.4 del Anexo N° 2 de las Bases Específicas:</w:t>
      </w:r>
    </w:p>
    <w:p w14:paraId="4E44697D" w14:textId="77777777" w:rsidR="00156ADB" w:rsidRDefault="009870DC" w:rsidP="002C6D61">
      <w:pPr>
        <w:pStyle w:val="Prrafodelista"/>
        <w:numPr>
          <w:ilvl w:val="0"/>
          <w:numId w:val="9"/>
        </w:numPr>
      </w:pPr>
      <w:r>
        <w:t>La descripción detallada de los conceptos asociados a cada uno de los tipos de inversión contemplados en el numeral 2.1.4 del Anexo N° 2 de las Bases Específicas, esto es, inversiones en activos fijos, en activos intangibles y capital de trabajo.</w:t>
      </w:r>
    </w:p>
    <w:p w14:paraId="318FB169" w14:textId="77777777" w:rsidR="009870DC" w:rsidRDefault="009870DC" w:rsidP="002C6D61">
      <w:pPr>
        <w:pStyle w:val="Prrafodelista"/>
        <w:numPr>
          <w:ilvl w:val="0"/>
          <w:numId w:val="9"/>
        </w:numPr>
      </w:pPr>
      <w:r>
        <w:t>El detalle de</w:t>
      </w:r>
      <w:r w:rsidR="002B6D30">
        <w:t xml:space="preserve"> la cuantificación de</w:t>
      </w:r>
      <w:r>
        <w:t xml:space="preserve"> las inversiones y reinversiones </w:t>
      </w:r>
      <w:r w:rsidR="0091397D">
        <w:t>asociadas a los activos fijos y a los activos intangibles que se requiere realizar</w:t>
      </w:r>
      <w:r>
        <w:t xml:space="preserve"> </w:t>
      </w:r>
      <w:r w:rsidR="002B6D30">
        <w:t>para la instalación, operación y</w:t>
      </w:r>
      <w:r w:rsidR="0091397D">
        <w:t>/o</w:t>
      </w:r>
      <w:r w:rsidR="002B6D30">
        <w:t xml:space="preserve"> explotación del Servicio Público y sus prestaciones exigibles, </w:t>
      </w:r>
      <w:r>
        <w:t xml:space="preserve">durante </w:t>
      </w:r>
      <w:r w:rsidR="0091397D">
        <w:t>todo el horizonte de evaluación</w:t>
      </w:r>
      <w:r>
        <w:t xml:space="preserve">, en el formato de la </w:t>
      </w:r>
      <w:r>
        <w:fldChar w:fldCharType="begin"/>
      </w:r>
      <w:r>
        <w:instrText xml:space="preserve"> REF _Ref142325114 \h </w:instrText>
      </w:r>
      <w:r>
        <w:fldChar w:fldCharType="separate"/>
      </w:r>
      <w:r w:rsidR="001F3B3E">
        <w:t xml:space="preserve">Tabla </w:t>
      </w:r>
      <w:r w:rsidR="001F3B3E">
        <w:rPr>
          <w:noProof/>
        </w:rPr>
        <w:t>2.4</w:t>
      </w:r>
      <w:r w:rsidR="001F3B3E">
        <w:noBreakHyphen/>
      </w:r>
      <w:r w:rsidR="001F3B3E">
        <w:rPr>
          <w:noProof/>
        </w:rPr>
        <w:t>1</w:t>
      </w:r>
      <w:r>
        <w:fldChar w:fldCharType="end"/>
      </w:r>
      <w:r w:rsidR="000D7C9E">
        <w:t xml:space="preserve"> y en la </w:t>
      </w:r>
      <w:r w:rsidR="000D7C9E">
        <w:fldChar w:fldCharType="begin"/>
      </w:r>
      <w:r w:rsidR="000D7C9E">
        <w:instrText xml:space="preserve"> REF _Ref142330541 \h </w:instrText>
      </w:r>
      <w:r w:rsidR="000D7C9E">
        <w:fldChar w:fldCharType="separate"/>
      </w:r>
      <w:r w:rsidR="001F3B3E">
        <w:t xml:space="preserve">Tabla </w:t>
      </w:r>
      <w:r w:rsidR="001F3B3E">
        <w:rPr>
          <w:noProof/>
        </w:rPr>
        <w:t>2.4</w:t>
      </w:r>
      <w:r w:rsidR="001F3B3E">
        <w:noBreakHyphen/>
      </w:r>
      <w:r w:rsidR="001F3B3E">
        <w:rPr>
          <w:noProof/>
        </w:rPr>
        <w:t>2</w:t>
      </w:r>
      <w:r w:rsidR="000D7C9E">
        <w:fldChar w:fldCharType="end"/>
      </w:r>
      <w:r w:rsidR="000D7C9E">
        <w:t>, ambas</w:t>
      </w:r>
      <w:r>
        <w:t xml:space="preserve"> del presente documento.</w:t>
      </w:r>
    </w:p>
    <w:p w14:paraId="7095CA2E" w14:textId="77777777" w:rsidR="002B6D30" w:rsidRDefault="002B6D30" w:rsidP="002C6D61">
      <w:pPr>
        <w:pStyle w:val="Prrafodelista"/>
        <w:numPr>
          <w:ilvl w:val="0"/>
          <w:numId w:val="9"/>
        </w:numPr>
      </w:pPr>
      <w:r>
        <w:t xml:space="preserve">La justificación asociada a la incorporación de cada una de las partidas consideradas en la </w:t>
      </w:r>
      <w:r>
        <w:fldChar w:fldCharType="begin"/>
      </w:r>
      <w:r>
        <w:instrText xml:space="preserve"> REF _Ref142325114 \h </w:instrText>
      </w:r>
      <w:r>
        <w:fldChar w:fldCharType="separate"/>
      </w:r>
      <w:r w:rsidR="001F3B3E">
        <w:t xml:space="preserve">Tabla </w:t>
      </w:r>
      <w:r w:rsidR="001F3B3E">
        <w:rPr>
          <w:noProof/>
        </w:rPr>
        <w:t>2.4</w:t>
      </w:r>
      <w:r w:rsidR="001F3B3E">
        <w:noBreakHyphen/>
      </w:r>
      <w:r w:rsidR="001F3B3E">
        <w:rPr>
          <w:noProof/>
        </w:rPr>
        <w:t>1</w:t>
      </w:r>
      <w:r>
        <w:fldChar w:fldCharType="end"/>
      </w:r>
      <w:r w:rsidR="000D7C9E" w:rsidRPr="000D7C9E">
        <w:t xml:space="preserve"> </w:t>
      </w:r>
      <w:r w:rsidR="000D7C9E">
        <w:t xml:space="preserve">y en la </w:t>
      </w:r>
      <w:r w:rsidR="000D7C9E">
        <w:fldChar w:fldCharType="begin"/>
      </w:r>
      <w:r w:rsidR="000D7C9E">
        <w:instrText xml:space="preserve"> REF _Ref142330541 \h </w:instrText>
      </w:r>
      <w:r w:rsidR="000D7C9E">
        <w:fldChar w:fldCharType="separate"/>
      </w:r>
      <w:r w:rsidR="001F3B3E">
        <w:t xml:space="preserve">Tabla </w:t>
      </w:r>
      <w:r w:rsidR="001F3B3E">
        <w:rPr>
          <w:noProof/>
        </w:rPr>
        <w:t>2.4</w:t>
      </w:r>
      <w:r w:rsidR="001F3B3E">
        <w:noBreakHyphen/>
      </w:r>
      <w:r w:rsidR="001F3B3E">
        <w:rPr>
          <w:noProof/>
        </w:rPr>
        <w:t>2</w:t>
      </w:r>
      <w:r w:rsidR="000D7C9E">
        <w:fldChar w:fldCharType="end"/>
      </w:r>
      <w:r w:rsidR="000D7C9E">
        <w:t>, ambas</w:t>
      </w:r>
      <w:r>
        <w:t xml:space="preserve"> del presente documento.</w:t>
      </w:r>
    </w:p>
    <w:p w14:paraId="3D7A3A07" w14:textId="77777777" w:rsidR="002B6D30" w:rsidRDefault="002B6D30" w:rsidP="002C6D61">
      <w:pPr>
        <w:pStyle w:val="Prrafodelista"/>
        <w:numPr>
          <w:ilvl w:val="0"/>
          <w:numId w:val="9"/>
        </w:numPr>
      </w:pPr>
      <w:r>
        <w:t xml:space="preserve">La descripción de los criterios contemplados para la definición de cada una de las reinversiones consideradas, junto con sus correspondientes justificaciones. </w:t>
      </w:r>
    </w:p>
    <w:p w14:paraId="1510E700" w14:textId="77777777" w:rsidR="002B6D30" w:rsidRDefault="002B6D30" w:rsidP="002C6D61">
      <w:pPr>
        <w:pStyle w:val="Prrafodelista"/>
        <w:numPr>
          <w:ilvl w:val="0"/>
          <w:numId w:val="9"/>
        </w:numPr>
      </w:pPr>
      <w:r>
        <w:t xml:space="preserve">En el caso de que corresponda, describir la metodología de cálculo utilizada para la estimación del capital de trabajo y su aplicación, junto con los supuestos considerados y las fuentes de información que justifiquen su estimación, según lo establecido en el sexto párrafo del numeral 2.1.4 del Anexo </w:t>
      </w:r>
      <w:proofErr w:type="spellStart"/>
      <w:r>
        <w:t>N°</w:t>
      </w:r>
      <w:proofErr w:type="spellEnd"/>
      <w:r>
        <w:t xml:space="preserve"> 2 de las Bases Específicas</w:t>
      </w:r>
      <w:r w:rsidR="000D7C9E">
        <w:t xml:space="preserve">, debiendo, además, </w:t>
      </w:r>
      <w:r w:rsidR="0091397D">
        <w:t xml:space="preserve">completar la </w:t>
      </w:r>
      <w:r w:rsidR="0091397D">
        <w:fldChar w:fldCharType="begin"/>
      </w:r>
      <w:r w:rsidR="0091397D">
        <w:instrText xml:space="preserve"> REF _Ref142335511 \h </w:instrText>
      </w:r>
      <w:r w:rsidR="0091397D">
        <w:fldChar w:fldCharType="separate"/>
      </w:r>
      <w:r w:rsidR="001F3B3E">
        <w:t xml:space="preserve">Tabla </w:t>
      </w:r>
      <w:r w:rsidR="001F3B3E">
        <w:rPr>
          <w:noProof/>
        </w:rPr>
        <w:t>2.4</w:t>
      </w:r>
      <w:r w:rsidR="001F3B3E">
        <w:noBreakHyphen/>
      </w:r>
      <w:r w:rsidR="001F3B3E">
        <w:rPr>
          <w:noProof/>
        </w:rPr>
        <w:t>4</w:t>
      </w:r>
      <w:r w:rsidR="0091397D">
        <w:fldChar w:fldCharType="end"/>
      </w:r>
      <w:r w:rsidR="0091397D">
        <w:t xml:space="preserve"> del presente documento</w:t>
      </w:r>
      <w:r>
        <w:t>.</w:t>
      </w:r>
    </w:p>
    <w:p w14:paraId="447AB747" w14:textId="77777777" w:rsidR="002B6D30" w:rsidRDefault="002B6D30" w:rsidP="002C6D61">
      <w:pPr>
        <w:pStyle w:val="Prrafodelista"/>
        <w:numPr>
          <w:ilvl w:val="0"/>
          <w:numId w:val="9"/>
        </w:numPr>
      </w:pPr>
      <w:r>
        <w:t>La declaración del monto destinado a imprevistos</w:t>
      </w:r>
      <w:r w:rsidR="0091397D">
        <w:t xml:space="preserve"> y el porcentaje que representa de las inversiones requeridas para la implementación del Proyecto Comprometido</w:t>
      </w:r>
      <w:r>
        <w:t xml:space="preserve">, en conformidad con lo requerido en el décimo párrafo del numeral 2.1.4 del Anexo </w:t>
      </w:r>
      <w:proofErr w:type="spellStart"/>
      <w:r>
        <w:t>N°</w:t>
      </w:r>
      <w:proofErr w:type="spellEnd"/>
      <w:r>
        <w:t xml:space="preserve"> 2 de las Bases Específicas</w:t>
      </w:r>
      <w:r w:rsidR="0091397D">
        <w:t xml:space="preserve">, y en el formato de la </w:t>
      </w:r>
      <w:r w:rsidR="0091397D">
        <w:fldChar w:fldCharType="begin"/>
      </w:r>
      <w:r w:rsidR="0091397D">
        <w:instrText xml:space="preserve"> REF _Ref142335143 \h </w:instrText>
      </w:r>
      <w:r w:rsidR="0091397D">
        <w:fldChar w:fldCharType="separate"/>
      </w:r>
      <w:r w:rsidR="001F3B3E">
        <w:t xml:space="preserve">Tabla </w:t>
      </w:r>
      <w:r w:rsidR="001F3B3E">
        <w:rPr>
          <w:noProof/>
        </w:rPr>
        <w:t>2.4</w:t>
      </w:r>
      <w:r w:rsidR="001F3B3E">
        <w:noBreakHyphen/>
      </w:r>
      <w:r w:rsidR="001F3B3E">
        <w:rPr>
          <w:noProof/>
        </w:rPr>
        <w:t>3</w:t>
      </w:r>
      <w:r w:rsidR="0091397D">
        <w:fldChar w:fldCharType="end"/>
      </w:r>
      <w:r w:rsidR="0091397D">
        <w:t xml:space="preserve"> del presente documento</w:t>
      </w:r>
      <w:r>
        <w:t>.</w:t>
      </w:r>
    </w:p>
    <w:p w14:paraId="32D5F530" w14:textId="77777777" w:rsidR="00152473" w:rsidRDefault="00152473" w:rsidP="002C6D61">
      <w:pPr>
        <w:pStyle w:val="Prrafodelista"/>
        <w:numPr>
          <w:ilvl w:val="0"/>
          <w:numId w:val="9"/>
        </w:numPr>
      </w:pPr>
      <w:r>
        <w:t xml:space="preserve">La cuantificación del total de inversiones y reinversiones asociadas a la implementación del Proyecto Comprometido, durante todo el horizonte de evaluación correspondiente, de acuerdo con el formato de la </w:t>
      </w:r>
      <w:r>
        <w:fldChar w:fldCharType="begin"/>
      </w:r>
      <w:r>
        <w:instrText xml:space="preserve"> REF _Ref142335845 \h </w:instrText>
      </w:r>
      <w:r>
        <w:fldChar w:fldCharType="separate"/>
      </w:r>
      <w:r w:rsidR="001F3B3E">
        <w:t xml:space="preserve">Tabla </w:t>
      </w:r>
      <w:r w:rsidR="001F3B3E">
        <w:rPr>
          <w:noProof/>
        </w:rPr>
        <w:t>2.4</w:t>
      </w:r>
      <w:r w:rsidR="001F3B3E">
        <w:noBreakHyphen/>
      </w:r>
      <w:r w:rsidR="001F3B3E">
        <w:rPr>
          <w:noProof/>
        </w:rPr>
        <w:t>5</w:t>
      </w:r>
      <w:r>
        <w:fldChar w:fldCharType="end"/>
      </w:r>
      <w:r>
        <w:t xml:space="preserve"> del presente documento.</w:t>
      </w:r>
    </w:p>
    <w:p w14:paraId="552BF679" w14:textId="77777777" w:rsidR="002B6D30" w:rsidRDefault="002B6D30" w:rsidP="002C6D61">
      <w:pPr>
        <w:pStyle w:val="Prrafodelista"/>
        <w:numPr>
          <w:ilvl w:val="0"/>
          <w:numId w:val="9"/>
        </w:numPr>
      </w:pPr>
      <w:r w:rsidRPr="002B6D30">
        <w:t xml:space="preserve">Al medio digital del ingreso digital representativo del sobre S4, la Proponente deberá acompañar las cotizaciones </w:t>
      </w:r>
      <w:r>
        <w:t xml:space="preserve">que respalden los montos declarados en la </w:t>
      </w:r>
      <w:r>
        <w:fldChar w:fldCharType="begin"/>
      </w:r>
      <w:r>
        <w:instrText xml:space="preserve"> REF _Ref142325114 \h </w:instrText>
      </w:r>
      <w:r>
        <w:fldChar w:fldCharType="separate"/>
      </w:r>
      <w:r w:rsidR="001F3B3E">
        <w:t xml:space="preserve">Tabla </w:t>
      </w:r>
      <w:r w:rsidR="001F3B3E">
        <w:rPr>
          <w:noProof/>
        </w:rPr>
        <w:t>2.4</w:t>
      </w:r>
      <w:r w:rsidR="001F3B3E">
        <w:noBreakHyphen/>
      </w:r>
      <w:r w:rsidR="001F3B3E">
        <w:rPr>
          <w:noProof/>
        </w:rPr>
        <w:t>1</w:t>
      </w:r>
      <w:r>
        <w:fldChar w:fldCharType="end"/>
      </w:r>
      <w:r>
        <w:t xml:space="preserve"> </w:t>
      </w:r>
      <w:r w:rsidR="00152473">
        <w:t xml:space="preserve">y en la </w:t>
      </w:r>
      <w:r w:rsidR="00152473">
        <w:fldChar w:fldCharType="begin"/>
      </w:r>
      <w:r w:rsidR="00152473">
        <w:instrText xml:space="preserve"> REF _Ref142330541 \h </w:instrText>
      </w:r>
      <w:r w:rsidR="00152473">
        <w:fldChar w:fldCharType="separate"/>
      </w:r>
      <w:r w:rsidR="001F3B3E">
        <w:t xml:space="preserve">Tabla </w:t>
      </w:r>
      <w:r w:rsidR="001F3B3E">
        <w:rPr>
          <w:noProof/>
        </w:rPr>
        <w:t>2.4</w:t>
      </w:r>
      <w:r w:rsidR="001F3B3E">
        <w:noBreakHyphen/>
      </w:r>
      <w:r w:rsidR="001F3B3E">
        <w:rPr>
          <w:noProof/>
        </w:rPr>
        <w:t>2</w:t>
      </w:r>
      <w:r w:rsidR="00152473">
        <w:fldChar w:fldCharType="end"/>
      </w:r>
      <w:r w:rsidR="00152473">
        <w:t xml:space="preserve">, ambas </w:t>
      </w:r>
      <w:r>
        <w:t>del presente documento, las cuales deberán dar cumplimiento a los requerimientos establecidos en el noveno párrafo del numeral 2.1.4 del Anexo N° 2 de las Bases Específicas.</w:t>
      </w:r>
    </w:p>
    <w:p w14:paraId="129B571A" w14:textId="77777777" w:rsidR="002E2FA8" w:rsidRDefault="002E2FA8" w:rsidP="002E2FA8">
      <w:pPr>
        <w:sectPr w:rsidR="002E2FA8">
          <w:pgSz w:w="12240" w:h="15840"/>
          <w:pgMar w:top="1417" w:right="1701" w:bottom="1417" w:left="1701" w:header="708" w:footer="708" w:gutter="0"/>
          <w:cols w:space="708"/>
          <w:docGrid w:linePitch="360"/>
        </w:sectPr>
      </w:pPr>
    </w:p>
    <w:p w14:paraId="6C693D6F" w14:textId="77777777" w:rsidR="009870DC" w:rsidRDefault="009870DC" w:rsidP="009870DC">
      <w:pPr>
        <w:pStyle w:val="Descripcin"/>
      </w:pPr>
      <w:bookmarkStart w:id="25" w:name="_Ref142325114"/>
      <w:bookmarkStart w:id="26" w:name="_Toc142394102"/>
      <w:bookmarkStart w:id="27" w:name="_Toc142410000"/>
      <w:r>
        <w:lastRenderedPageBreak/>
        <w:t xml:space="preserve">Tabla </w:t>
      </w:r>
      <w:fldSimple w:instr=" STYLEREF 2 \s ">
        <w:r w:rsidR="001F3B3E">
          <w:rPr>
            <w:noProof/>
          </w:rPr>
          <w:t>2.4</w:t>
        </w:r>
      </w:fldSimple>
      <w:r w:rsidR="00A66338">
        <w:noBreakHyphen/>
      </w:r>
      <w:fldSimple w:instr=" SEQ Tabla \* ARABIC \s 2 ">
        <w:r w:rsidR="001F3B3E">
          <w:rPr>
            <w:noProof/>
          </w:rPr>
          <w:t>1</w:t>
        </w:r>
      </w:fldSimple>
      <w:bookmarkEnd w:id="25"/>
      <w:r w:rsidR="002E2FA8">
        <w:t xml:space="preserve">: Inversiones asociadas a activos fijos requeridos para la </w:t>
      </w:r>
      <w:r w:rsidR="00152473">
        <w:t xml:space="preserve">implementación </w:t>
      </w:r>
      <w:r w:rsidR="002E2FA8">
        <w:t>del Servicio Público y sus prestaciones exigibles</w:t>
      </w:r>
      <w:bookmarkEnd w:id="26"/>
      <w:bookmarkEnd w:id="27"/>
    </w:p>
    <w:tbl>
      <w:tblPr>
        <w:tblW w:w="14540" w:type="dxa"/>
        <w:tblLayout w:type="fixed"/>
        <w:tblCellMar>
          <w:left w:w="70" w:type="dxa"/>
          <w:right w:w="70" w:type="dxa"/>
        </w:tblCellMar>
        <w:tblLook w:val="04A0" w:firstRow="1" w:lastRow="0" w:firstColumn="1" w:lastColumn="0" w:noHBand="0" w:noVBand="1"/>
      </w:tblPr>
      <w:tblGrid>
        <w:gridCol w:w="994"/>
        <w:gridCol w:w="877"/>
        <w:gridCol w:w="551"/>
        <w:gridCol w:w="616"/>
        <w:gridCol w:w="728"/>
        <w:gridCol w:w="602"/>
        <w:gridCol w:w="532"/>
        <w:gridCol w:w="686"/>
        <w:gridCol w:w="643"/>
        <w:gridCol w:w="826"/>
        <w:gridCol w:w="686"/>
        <w:gridCol w:w="501"/>
        <w:gridCol w:w="558"/>
        <w:gridCol w:w="574"/>
        <w:gridCol w:w="574"/>
        <w:gridCol w:w="574"/>
        <w:gridCol w:w="574"/>
        <w:gridCol w:w="574"/>
        <w:gridCol w:w="574"/>
        <w:gridCol w:w="574"/>
        <w:gridCol w:w="574"/>
        <w:gridCol w:w="574"/>
        <w:gridCol w:w="574"/>
      </w:tblGrid>
      <w:tr w:rsidR="002E2FA8" w:rsidRPr="00BA5E22" w14:paraId="1C663C0B" w14:textId="77777777" w:rsidTr="00BA5E22">
        <w:tc>
          <w:tcPr>
            <w:tcW w:w="994" w:type="dxa"/>
            <w:tcBorders>
              <w:top w:val="single" w:sz="4" w:space="0" w:color="A6A6A6"/>
              <w:left w:val="single" w:sz="4" w:space="0" w:color="A6A6A6"/>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1C66C5FC" w14:textId="77777777" w:rsidR="002E2FA8" w:rsidRPr="00BA5E22" w:rsidRDefault="002E2FA8" w:rsidP="002E2FA8">
            <w:pPr>
              <w:spacing w:after="0"/>
              <w:jc w:val="left"/>
              <w:rPr>
                <w:rFonts w:eastAsia="Times New Roman" w:cs="Calibri"/>
                <w:b/>
                <w:color w:val="FFFFFF"/>
                <w:sz w:val="14"/>
                <w:szCs w:val="14"/>
                <w:lang w:eastAsia="es-CL"/>
              </w:rPr>
            </w:pPr>
            <w:r w:rsidRPr="00BA5E22">
              <w:rPr>
                <w:rFonts w:eastAsia="Times New Roman" w:cs="Calibri"/>
                <w:b/>
                <w:color w:val="FFFFFF"/>
                <w:sz w:val="14"/>
                <w:szCs w:val="14"/>
                <w:lang w:eastAsia="es-CL"/>
              </w:rPr>
              <w:t>Tipo de activo fijo</w:t>
            </w:r>
          </w:p>
        </w:tc>
        <w:tc>
          <w:tcPr>
            <w:tcW w:w="877" w:type="dxa"/>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2DC6155C" w14:textId="77777777" w:rsidR="002E2FA8" w:rsidRPr="00BA5E22" w:rsidRDefault="002E2FA8" w:rsidP="002E2FA8">
            <w:pPr>
              <w:spacing w:after="0"/>
              <w:jc w:val="center"/>
              <w:rPr>
                <w:rFonts w:eastAsia="Times New Roman" w:cs="Calibri"/>
                <w:b/>
                <w:color w:val="FFFFFF"/>
                <w:sz w:val="14"/>
                <w:szCs w:val="14"/>
                <w:lang w:eastAsia="es-CL"/>
              </w:rPr>
            </w:pPr>
            <w:r w:rsidRPr="00BA5E22">
              <w:rPr>
                <w:rFonts w:eastAsia="Times New Roman" w:cs="Calibri"/>
                <w:b/>
                <w:color w:val="FFFFFF"/>
                <w:sz w:val="14"/>
                <w:szCs w:val="14"/>
                <w:lang w:eastAsia="es-CL"/>
              </w:rPr>
              <w:t>Nombre de activo fijo</w:t>
            </w:r>
          </w:p>
        </w:tc>
        <w:tc>
          <w:tcPr>
            <w:tcW w:w="551" w:type="dxa"/>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232E48D5" w14:textId="77777777" w:rsidR="002E2FA8" w:rsidRPr="00BA5E22" w:rsidRDefault="002E2FA8" w:rsidP="002E2FA8">
            <w:pPr>
              <w:spacing w:after="0"/>
              <w:jc w:val="center"/>
              <w:rPr>
                <w:rFonts w:eastAsia="Times New Roman" w:cs="Calibri"/>
                <w:b/>
                <w:color w:val="FFFFFF"/>
                <w:sz w:val="14"/>
                <w:szCs w:val="14"/>
                <w:lang w:eastAsia="es-CL"/>
              </w:rPr>
            </w:pPr>
            <w:r w:rsidRPr="00BA5E22">
              <w:rPr>
                <w:rFonts w:eastAsia="Times New Roman" w:cs="Calibri"/>
                <w:b/>
                <w:color w:val="FFFFFF"/>
                <w:sz w:val="14"/>
                <w:szCs w:val="14"/>
                <w:lang w:eastAsia="es-CL"/>
              </w:rPr>
              <w:t>Marca</w:t>
            </w:r>
          </w:p>
        </w:tc>
        <w:tc>
          <w:tcPr>
            <w:tcW w:w="616" w:type="dxa"/>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41ACE81F" w14:textId="77777777" w:rsidR="002E2FA8" w:rsidRPr="00BA5E22" w:rsidRDefault="002E2FA8" w:rsidP="002E2FA8">
            <w:pPr>
              <w:spacing w:after="0"/>
              <w:jc w:val="center"/>
              <w:rPr>
                <w:rFonts w:eastAsia="Times New Roman" w:cs="Calibri"/>
                <w:b/>
                <w:color w:val="FFFFFF"/>
                <w:sz w:val="14"/>
                <w:szCs w:val="14"/>
                <w:lang w:eastAsia="es-CL"/>
              </w:rPr>
            </w:pPr>
            <w:r w:rsidRPr="00BA5E22">
              <w:rPr>
                <w:rFonts w:eastAsia="Times New Roman" w:cs="Calibri"/>
                <w:b/>
                <w:color w:val="FFFFFF"/>
                <w:sz w:val="14"/>
                <w:szCs w:val="14"/>
                <w:lang w:eastAsia="es-CL"/>
              </w:rPr>
              <w:t>Modelo</w:t>
            </w:r>
          </w:p>
        </w:tc>
        <w:tc>
          <w:tcPr>
            <w:tcW w:w="728" w:type="dxa"/>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2151D7D0" w14:textId="77777777" w:rsidR="002E2FA8" w:rsidRPr="00BA5E22" w:rsidRDefault="002E2FA8" w:rsidP="002E2FA8">
            <w:pPr>
              <w:spacing w:after="0"/>
              <w:jc w:val="center"/>
              <w:rPr>
                <w:rFonts w:eastAsia="Times New Roman" w:cs="Calibri"/>
                <w:b/>
                <w:color w:val="FFFFFF"/>
                <w:sz w:val="14"/>
                <w:szCs w:val="14"/>
                <w:lang w:eastAsia="es-CL"/>
              </w:rPr>
            </w:pPr>
            <w:r w:rsidRPr="00BA5E22">
              <w:rPr>
                <w:rFonts w:eastAsia="Times New Roman" w:cs="Calibri"/>
                <w:b/>
                <w:color w:val="FFFFFF"/>
                <w:sz w:val="14"/>
                <w:szCs w:val="14"/>
                <w:lang w:eastAsia="es-CL"/>
              </w:rPr>
              <w:t>Cantidad total</w:t>
            </w:r>
          </w:p>
        </w:tc>
        <w:tc>
          <w:tcPr>
            <w:tcW w:w="602" w:type="dxa"/>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5BD10547" w14:textId="77777777" w:rsidR="002E2FA8" w:rsidRPr="00BA5E22" w:rsidRDefault="002E2FA8" w:rsidP="00BA5E22">
            <w:pPr>
              <w:spacing w:after="0"/>
              <w:jc w:val="center"/>
              <w:rPr>
                <w:rFonts w:eastAsia="Times New Roman" w:cs="Calibri"/>
                <w:b/>
                <w:color w:val="FFFFFF"/>
                <w:sz w:val="14"/>
                <w:szCs w:val="14"/>
                <w:lang w:eastAsia="es-CL"/>
              </w:rPr>
            </w:pPr>
            <w:r w:rsidRPr="00BA5E22">
              <w:rPr>
                <w:rFonts w:eastAsia="Times New Roman" w:cs="Calibri"/>
                <w:b/>
                <w:color w:val="FFFFFF"/>
                <w:sz w:val="14"/>
                <w:szCs w:val="14"/>
                <w:lang w:eastAsia="es-CL"/>
              </w:rPr>
              <w:t xml:space="preserve">Unidad </w:t>
            </w:r>
          </w:p>
        </w:tc>
        <w:tc>
          <w:tcPr>
            <w:tcW w:w="532" w:type="dxa"/>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7CC44FE7" w14:textId="77777777" w:rsidR="002E2FA8" w:rsidRPr="00BA5E22" w:rsidRDefault="002E2FA8" w:rsidP="002E2FA8">
            <w:pPr>
              <w:spacing w:after="0"/>
              <w:jc w:val="center"/>
              <w:rPr>
                <w:rFonts w:eastAsia="Times New Roman" w:cs="Calibri"/>
                <w:b/>
                <w:color w:val="FFFFFF"/>
                <w:sz w:val="14"/>
                <w:szCs w:val="14"/>
                <w:lang w:eastAsia="es-CL"/>
              </w:rPr>
            </w:pPr>
            <w:r w:rsidRPr="00BA5E22">
              <w:rPr>
                <w:rFonts w:eastAsia="Times New Roman" w:cs="Calibri"/>
                <w:b/>
                <w:color w:val="FFFFFF"/>
                <w:sz w:val="14"/>
                <w:szCs w:val="14"/>
                <w:lang w:eastAsia="es-CL"/>
              </w:rPr>
              <w:t># repuesto</w:t>
            </w:r>
          </w:p>
        </w:tc>
        <w:tc>
          <w:tcPr>
            <w:tcW w:w="686" w:type="dxa"/>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123A4C54" w14:textId="77777777" w:rsidR="002E2FA8" w:rsidRPr="00BA5E22" w:rsidRDefault="002E2FA8" w:rsidP="002E2FA8">
            <w:pPr>
              <w:spacing w:after="0"/>
              <w:jc w:val="center"/>
              <w:rPr>
                <w:rFonts w:eastAsia="Times New Roman" w:cs="Calibri"/>
                <w:b/>
                <w:color w:val="FFFFFF"/>
                <w:sz w:val="14"/>
                <w:szCs w:val="14"/>
                <w:lang w:eastAsia="es-CL"/>
              </w:rPr>
            </w:pPr>
            <w:r w:rsidRPr="00BA5E22">
              <w:rPr>
                <w:rFonts w:eastAsia="Times New Roman" w:cs="Calibri"/>
                <w:b/>
                <w:color w:val="FFFFFF"/>
                <w:sz w:val="14"/>
                <w:szCs w:val="14"/>
                <w:lang w:eastAsia="es-CL"/>
              </w:rPr>
              <w:t>Costo unitario (ME)</w:t>
            </w:r>
          </w:p>
        </w:tc>
        <w:tc>
          <w:tcPr>
            <w:tcW w:w="643" w:type="dxa"/>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618EEC49" w14:textId="77777777" w:rsidR="002E2FA8" w:rsidRPr="00BA5E22" w:rsidRDefault="002E2FA8" w:rsidP="002E2FA8">
            <w:pPr>
              <w:spacing w:after="0"/>
              <w:jc w:val="center"/>
              <w:rPr>
                <w:rFonts w:eastAsia="Times New Roman" w:cs="Calibri"/>
                <w:b/>
                <w:color w:val="FFFFFF"/>
                <w:sz w:val="14"/>
                <w:szCs w:val="14"/>
                <w:lang w:eastAsia="es-CL"/>
              </w:rPr>
            </w:pPr>
            <w:r w:rsidRPr="00BA5E22">
              <w:rPr>
                <w:rFonts w:eastAsia="Times New Roman" w:cs="Calibri"/>
                <w:b/>
                <w:color w:val="FFFFFF"/>
                <w:sz w:val="14"/>
                <w:szCs w:val="14"/>
                <w:lang w:eastAsia="es-CL"/>
              </w:rPr>
              <w:t>Costo unitario (CLP)</w:t>
            </w:r>
          </w:p>
        </w:tc>
        <w:tc>
          <w:tcPr>
            <w:tcW w:w="826" w:type="dxa"/>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430B8815" w14:textId="77777777" w:rsidR="002E2FA8" w:rsidRPr="00BA5E22" w:rsidRDefault="002E2FA8" w:rsidP="002E2FA8">
            <w:pPr>
              <w:spacing w:after="0"/>
              <w:jc w:val="center"/>
              <w:rPr>
                <w:rFonts w:eastAsia="Times New Roman" w:cs="Calibri"/>
                <w:b/>
                <w:color w:val="FFFFFF"/>
                <w:sz w:val="14"/>
                <w:szCs w:val="14"/>
                <w:lang w:eastAsia="es-CL"/>
              </w:rPr>
            </w:pPr>
            <w:r w:rsidRPr="00BA5E22">
              <w:rPr>
                <w:rFonts w:eastAsia="Times New Roman" w:cs="Calibri"/>
                <w:b/>
                <w:color w:val="FFFFFF"/>
                <w:sz w:val="14"/>
                <w:szCs w:val="14"/>
                <w:lang w:eastAsia="es-CL"/>
              </w:rPr>
              <w:t>Supuestos</w:t>
            </w:r>
          </w:p>
        </w:tc>
        <w:tc>
          <w:tcPr>
            <w:tcW w:w="686" w:type="dxa"/>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2C70661F" w14:textId="77777777" w:rsidR="002E2FA8" w:rsidRPr="00BA5E22" w:rsidRDefault="002E2FA8" w:rsidP="002E2FA8">
            <w:pPr>
              <w:spacing w:after="0"/>
              <w:jc w:val="left"/>
              <w:rPr>
                <w:rFonts w:eastAsia="Times New Roman" w:cs="Calibri"/>
                <w:b/>
                <w:color w:val="FFFFFF"/>
                <w:sz w:val="14"/>
                <w:szCs w:val="14"/>
                <w:lang w:eastAsia="es-CL"/>
              </w:rPr>
            </w:pPr>
            <w:r w:rsidRPr="00BA5E22">
              <w:rPr>
                <w:rFonts w:eastAsia="Times New Roman" w:cs="Calibri"/>
                <w:b/>
                <w:color w:val="FFFFFF"/>
                <w:sz w:val="14"/>
                <w:szCs w:val="14"/>
                <w:lang w:eastAsia="es-CL"/>
              </w:rPr>
              <w:t xml:space="preserve">Fórmula </w:t>
            </w:r>
          </w:p>
        </w:tc>
        <w:tc>
          <w:tcPr>
            <w:tcW w:w="501" w:type="dxa"/>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6F0A7A97" w14:textId="77777777" w:rsidR="002E2FA8" w:rsidRPr="00BA5E22" w:rsidRDefault="002E2FA8" w:rsidP="002E2FA8">
            <w:pPr>
              <w:spacing w:after="0"/>
              <w:jc w:val="center"/>
              <w:rPr>
                <w:rFonts w:eastAsia="Times New Roman" w:cs="Calibri"/>
                <w:b/>
                <w:color w:val="FFFFFF"/>
                <w:sz w:val="14"/>
                <w:szCs w:val="14"/>
                <w:lang w:eastAsia="es-CL"/>
              </w:rPr>
            </w:pPr>
            <w:r w:rsidRPr="00BA5E22">
              <w:rPr>
                <w:rFonts w:eastAsia="Times New Roman" w:cs="Calibri"/>
                <w:b/>
                <w:color w:val="FFFFFF"/>
                <w:sz w:val="14"/>
                <w:szCs w:val="14"/>
                <w:lang w:eastAsia="es-CL"/>
              </w:rPr>
              <w:t>Inv. Año 0 (1)</w:t>
            </w:r>
          </w:p>
        </w:tc>
        <w:tc>
          <w:tcPr>
            <w:tcW w:w="558" w:type="dxa"/>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000DF011" w14:textId="77777777" w:rsidR="002E2FA8" w:rsidRPr="00BA5E22" w:rsidRDefault="002E2FA8" w:rsidP="002E2FA8">
            <w:pPr>
              <w:spacing w:after="0"/>
              <w:jc w:val="center"/>
              <w:rPr>
                <w:rFonts w:eastAsia="Times New Roman" w:cs="Calibri"/>
                <w:b/>
                <w:color w:val="FFFFFF"/>
                <w:sz w:val="14"/>
                <w:szCs w:val="14"/>
                <w:lang w:eastAsia="es-CL"/>
              </w:rPr>
            </w:pPr>
            <w:r w:rsidRPr="00BA5E22">
              <w:rPr>
                <w:rFonts w:eastAsia="Times New Roman" w:cs="Calibri"/>
                <w:b/>
                <w:color w:val="FFFFFF"/>
                <w:sz w:val="14"/>
                <w:szCs w:val="14"/>
                <w:lang w:eastAsia="es-CL"/>
              </w:rPr>
              <w:t>Inv. Año 0 (2)</w:t>
            </w:r>
          </w:p>
        </w:tc>
        <w:tc>
          <w:tcPr>
            <w:tcW w:w="574" w:type="dxa"/>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31BF5D5F" w14:textId="77777777" w:rsidR="002E2FA8" w:rsidRPr="00BA5E22" w:rsidRDefault="002E2FA8" w:rsidP="00BA5E22">
            <w:pPr>
              <w:spacing w:after="0"/>
              <w:jc w:val="center"/>
              <w:rPr>
                <w:rFonts w:eastAsia="Times New Roman" w:cs="Calibri"/>
                <w:b/>
                <w:color w:val="FFFFFF"/>
                <w:sz w:val="14"/>
                <w:szCs w:val="14"/>
                <w:lang w:eastAsia="es-CL"/>
              </w:rPr>
            </w:pPr>
            <w:proofErr w:type="spellStart"/>
            <w:r w:rsidRPr="00BA5E22">
              <w:rPr>
                <w:rFonts w:eastAsia="Times New Roman" w:cs="Calibri"/>
                <w:b/>
                <w:color w:val="FFFFFF"/>
                <w:sz w:val="14"/>
                <w:szCs w:val="14"/>
                <w:lang w:eastAsia="es-CL"/>
              </w:rPr>
              <w:t>Reinv</w:t>
            </w:r>
            <w:proofErr w:type="spellEnd"/>
            <w:r w:rsidRPr="00BA5E22">
              <w:rPr>
                <w:rFonts w:eastAsia="Times New Roman" w:cs="Calibri"/>
                <w:b/>
                <w:color w:val="FFFFFF"/>
                <w:sz w:val="14"/>
                <w:szCs w:val="14"/>
                <w:lang w:eastAsia="es-CL"/>
              </w:rPr>
              <w:t>. Año 1</w:t>
            </w:r>
          </w:p>
        </w:tc>
        <w:tc>
          <w:tcPr>
            <w:tcW w:w="574" w:type="dxa"/>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156DCAE6" w14:textId="77777777" w:rsidR="002E2FA8" w:rsidRPr="00BA5E22" w:rsidRDefault="002E2FA8" w:rsidP="00BA5E22">
            <w:pPr>
              <w:spacing w:after="0"/>
              <w:jc w:val="center"/>
              <w:rPr>
                <w:rFonts w:eastAsia="Times New Roman" w:cs="Calibri"/>
                <w:b/>
                <w:color w:val="FFFFFF"/>
                <w:sz w:val="14"/>
                <w:szCs w:val="14"/>
                <w:lang w:eastAsia="es-CL"/>
              </w:rPr>
            </w:pPr>
            <w:proofErr w:type="spellStart"/>
            <w:r w:rsidRPr="00BA5E22">
              <w:rPr>
                <w:rFonts w:eastAsia="Times New Roman" w:cs="Calibri"/>
                <w:b/>
                <w:color w:val="FFFFFF"/>
                <w:sz w:val="14"/>
                <w:szCs w:val="14"/>
                <w:lang w:eastAsia="es-CL"/>
              </w:rPr>
              <w:t>Reinv</w:t>
            </w:r>
            <w:proofErr w:type="spellEnd"/>
            <w:r w:rsidRPr="00BA5E22">
              <w:rPr>
                <w:rFonts w:eastAsia="Times New Roman" w:cs="Calibri"/>
                <w:b/>
                <w:color w:val="FFFFFF"/>
                <w:sz w:val="14"/>
                <w:szCs w:val="14"/>
                <w:lang w:eastAsia="es-CL"/>
              </w:rPr>
              <w:t>. Año 2</w:t>
            </w:r>
          </w:p>
        </w:tc>
        <w:tc>
          <w:tcPr>
            <w:tcW w:w="574" w:type="dxa"/>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300DA250" w14:textId="77777777" w:rsidR="002E2FA8" w:rsidRPr="00BA5E22" w:rsidRDefault="002E2FA8" w:rsidP="00BA5E22">
            <w:pPr>
              <w:spacing w:after="0"/>
              <w:jc w:val="center"/>
              <w:rPr>
                <w:rFonts w:eastAsia="Times New Roman" w:cs="Calibri"/>
                <w:b/>
                <w:color w:val="FFFFFF"/>
                <w:sz w:val="14"/>
                <w:szCs w:val="14"/>
                <w:lang w:eastAsia="es-CL"/>
              </w:rPr>
            </w:pPr>
            <w:proofErr w:type="spellStart"/>
            <w:r w:rsidRPr="00BA5E22">
              <w:rPr>
                <w:rFonts w:eastAsia="Times New Roman" w:cs="Calibri"/>
                <w:b/>
                <w:color w:val="FFFFFF"/>
                <w:sz w:val="14"/>
                <w:szCs w:val="14"/>
                <w:lang w:eastAsia="es-CL"/>
              </w:rPr>
              <w:t>Reinv</w:t>
            </w:r>
            <w:proofErr w:type="spellEnd"/>
            <w:r w:rsidRPr="00BA5E22">
              <w:rPr>
                <w:rFonts w:eastAsia="Times New Roman" w:cs="Calibri"/>
                <w:b/>
                <w:color w:val="FFFFFF"/>
                <w:sz w:val="14"/>
                <w:szCs w:val="14"/>
                <w:lang w:eastAsia="es-CL"/>
              </w:rPr>
              <w:t>. Año 3</w:t>
            </w:r>
          </w:p>
        </w:tc>
        <w:tc>
          <w:tcPr>
            <w:tcW w:w="574" w:type="dxa"/>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161898DA" w14:textId="77777777" w:rsidR="002E2FA8" w:rsidRPr="00BA5E22" w:rsidRDefault="002E2FA8" w:rsidP="00BA5E22">
            <w:pPr>
              <w:spacing w:after="0"/>
              <w:jc w:val="center"/>
              <w:rPr>
                <w:rFonts w:eastAsia="Times New Roman" w:cs="Calibri"/>
                <w:b/>
                <w:color w:val="FFFFFF"/>
                <w:sz w:val="14"/>
                <w:szCs w:val="14"/>
                <w:lang w:eastAsia="es-CL"/>
              </w:rPr>
            </w:pPr>
            <w:proofErr w:type="spellStart"/>
            <w:r w:rsidRPr="00BA5E22">
              <w:rPr>
                <w:rFonts w:eastAsia="Times New Roman" w:cs="Calibri"/>
                <w:b/>
                <w:color w:val="FFFFFF"/>
                <w:sz w:val="14"/>
                <w:szCs w:val="14"/>
                <w:lang w:eastAsia="es-CL"/>
              </w:rPr>
              <w:t>Reinv</w:t>
            </w:r>
            <w:proofErr w:type="spellEnd"/>
            <w:r w:rsidRPr="00BA5E22">
              <w:rPr>
                <w:rFonts w:eastAsia="Times New Roman" w:cs="Calibri"/>
                <w:b/>
                <w:color w:val="FFFFFF"/>
                <w:sz w:val="14"/>
                <w:szCs w:val="14"/>
                <w:lang w:eastAsia="es-CL"/>
              </w:rPr>
              <w:t>. Año 4</w:t>
            </w:r>
          </w:p>
        </w:tc>
        <w:tc>
          <w:tcPr>
            <w:tcW w:w="574" w:type="dxa"/>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48ACA91A" w14:textId="77777777" w:rsidR="002E2FA8" w:rsidRPr="00BA5E22" w:rsidRDefault="002E2FA8" w:rsidP="00BA5E22">
            <w:pPr>
              <w:spacing w:after="0"/>
              <w:jc w:val="center"/>
              <w:rPr>
                <w:rFonts w:eastAsia="Times New Roman" w:cs="Calibri"/>
                <w:b/>
                <w:color w:val="FFFFFF"/>
                <w:sz w:val="14"/>
                <w:szCs w:val="14"/>
                <w:lang w:eastAsia="es-CL"/>
              </w:rPr>
            </w:pPr>
            <w:proofErr w:type="spellStart"/>
            <w:r w:rsidRPr="00BA5E22">
              <w:rPr>
                <w:rFonts w:eastAsia="Times New Roman" w:cs="Calibri"/>
                <w:b/>
                <w:color w:val="FFFFFF"/>
                <w:sz w:val="14"/>
                <w:szCs w:val="14"/>
                <w:lang w:eastAsia="es-CL"/>
              </w:rPr>
              <w:t>Reinv</w:t>
            </w:r>
            <w:proofErr w:type="spellEnd"/>
            <w:r w:rsidRPr="00BA5E22">
              <w:rPr>
                <w:rFonts w:eastAsia="Times New Roman" w:cs="Calibri"/>
                <w:b/>
                <w:color w:val="FFFFFF"/>
                <w:sz w:val="14"/>
                <w:szCs w:val="14"/>
                <w:lang w:eastAsia="es-CL"/>
              </w:rPr>
              <w:t>. Año 5</w:t>
            </w:r>
          </w:p>
        </w:tc>
        <w:tc>
          <w:tcPr>
            <w:tcW w:w="574" w:type="dxa"/>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22E03658" w14:textId="77777777" w:rsidR="002E2FA8" w:rsidRPr="00BA5E22" w:rsidRDefault="002E2FA8" w:rsidP="00BA5E22">
            <w:pPr>
              <w:spacing w:after="0"/>
              <w:jc w:val="center"/>
              <w:rPr>
                <w:rFonts w:eastAsia="Times New Roman" w:cs="Calibri"/>
                <w:b/>
                <w:color w:val="FFFFFF"/>
                <w:sz w:val="14"/>
                <w:szCs w:val="14"/>
                <w:lang w:eastAsia="es-CL"/>
              </w:rPr>
            </w:pPr>
            <w:proofErr w:type="spellStart"/>
            <w:r w:rsidRPr="00BA5E22">
              <w:rPr>
                <w:rFonts w:eastAsia="Times New Roman" w:cs="Calibri"/>
                <w:b/>
                <w:color w:val="FFFFFF"/>
                <w:sz w:val="14"/>
                <w:szCs w:val="14"/>
                <w:lang w:eastAsia="es-CL"/>
              </w:rPr>
              <w:t>Reinv</w:t>
            </w:r>
            <w:proofErr w:type="spellEnd"/>
            <w:r w:rsidRPr="00BA5E22">
              <w:rPr>
                <w:rFonts w:eastAsia="Times New Roman" w:cs="Calibri"/>
                <w:b/>
                <w:color w:val="FFFFFF"/>
                <w:sz w:val="14"/>
                <w:szCs w:val="14"/>
                <w:lang w:eastAsia="es-CL"/>
              </w:rPr>
              <w:t xml:space="preserve">. Año </w:t>
            </w:r>
          </w:p>
        </w:tc>
        <w:tc>
          <w:tcPr>
            <w:tcW w:w="574" w:type="dxa"/>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0E919707" w14:textId="77777777" w:rsidR="002E2FA8" w:rsidRPr="00BA5E22" w:rsidRDefault="002E2FA8" w:rsidP="00BA5E22">
            <w:pPr>
              <w:spacing w:after="0"/>
              <w:jc w:val="center"/>
              <w:rPr>
                <w:rFonts w:eastAsia="Times New Roman" w:cs="Calibri"/>
                <w:b/>
                <w:color w:val="FFFFFF"/>
                <w:sz w:val="14"/>
                <w:szCs w:val="14"/>
                <w:lang w:eastAsia="es-CL"/>
              </w:rPr>
            </w:pPr>
            <w:proofErr w:type="spellStart"/>
            <w:r w:rsidRPr="00BA5E22">
              <w:rPr>
                <w:rFonts w:eastAsia="Times New Roman" w:cs="Calibri"/>
                <w:b/>
                <w:color w:val="FFFFFF"/>
                <w:sz w:val="14"/>
                <w:szCs w:val="14"/>
                <w:lang w:eastAsia="es-CL"/>
              </w:rPr>
              <w:t>Reinv</w:t>
            </w:r>
            <w:proofErr w:type="spellEnd"/>
            <w:r w:rsidRPr="00BA5E22">
              <w:rPr>
                <w:rFonts w:eastAsia="Times New Roman" w:cs="Calibri"/>
                <w:b/>
                <w:color w:val="FFFFFF"/>
                <w:sz w:val="14"/>
                <w:szCs w:val="14"/>
                <w:lang w:eastAsia="es-CL"/>
              </w:rPr>
              <w:t>. Año 7</w:t>
            </w:r>
          </w:p>
        </w:tc>
        <w:tc>
          <w:tcPr>
            <w:tcW w:w="574" w:type="dxa"/>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025B9ED8" w14:textId="77777777" w:rsidR="002E2FA8" w:rsidRPr="00BA5E22" w:rsidRDefault="002E2FA8" w:rsidP="00BA5E22">
            <w:pPr>
              <w:spacing w:after="0"/>
              <w:jc w:val="center"/>
              <w:rPr>
                <w:rFonts w:eastAsia="Times New Roman" w:cs="Calibri"/>
                <w:b/>
                <w:color w:val="FFFFFF"/>
                <w:sz w:val="14"/>
                <w:szCs w:val="14"/>
                <w:lang w:eastAsia="es-CL"/>
              </w:rPr>
            </w:pPr>
            <w:proofErr w:type="spellStart"/>
            <w:r w:rsidRPr="00BA5E22">
              <w:rPr>
                <w:rFonts w:eastAsia="Times New Roman" w:cs="Calibri"/>
                <w:b/>
                <w:color w:val="FFFFFF"/>
                <w:sz w:val="14"/>
                <w:szCs w:val="14"/>
                <w:lang w:eastAsia="es-CL"/>
              </w:rPr>
              <w:t>Reinv</w:t>
            </w:r>
            <w:proofErr w:type="spellEnd"/>
            <w:r w:rsidRPr="00BA5E22">
              <w:rPr>
                <w:rFonts w:eastAsia="Times New Roman" w:cs="Calibri"/>
                <w:b/>
                <w:color w:val="FFFFFF"/>
                <w:sz w:val="14"/>
                <w:szCs w:val="14"/>
                <w:lang w:eastAsia="es-CL"/>
              </w:rPr>
              <w:t>. Año 8</w:t>
            </w:r>
          </w:p>
        </w:tc>
        <w:tc>
          <w:tcPr>
            <w:tcW w:w="574" w:type="dxa"/>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0FE979E5" w14:textId="77777777" w:rsidR="002E2FA8" w:rsidRPr="00BA5E22" w:rsidRDefault="002E2FA8" w:rsidP="00BA5E22">
            <w:pPr>
              <w:spacing w:after="0"/>
              <w:jc w:val="center"/>
              <w:rPr>
                <w:rFonts w:eastAsia="Times New Roman" w:cs="Calibri"/>
                <w:b/>
                <w:color w:val="FFFFFF"/>
                <w:sz w:val="14"/>
                <w:szCs w:val="14"/>
                <w:lang w:eastAsia="es-CL"/>
              </w:rPr>
            </w:pPr>
            <w:proofErr w:type="spellStart"/>
            <w:r w:rsidRPr="00BA5E22">
              <w:rPr>
                <w:rFonts w:eastAsia="Times New Roman" w:cs="Calibri"/>
                <w:b/>
                <w:color w:val="FFFFFF"/>
                <w:sz w:val="14"/>
                <w:szCs w:val="14"/>
                <w:lang w:eastAsia="es-CL"/>
              </w:rPr>
              <w:t>Reinv</w:t>
            </w:r>
            <w:proofErr w:type="spellEnd"/>
            <w:r w:rsidRPr="00BA5E22">
              <w:rPr>
                <w:rFonts w:eastAsia="Times New Roman" w:cs="Calibri"/>
                <w:b/>
                <w:color w:val="FFFFFF"/>
                <w:sz w:val="14"/>
                <w:szCs w:val="14"/>
                <w:lang w:eastAsia="es-CL"/>
              </w:rPr>
              <w:t>. Año 9</w:t>
            </w:r>
          </w:p>
        </w:tc>
        <w:tc>
          <w:tcPr>
            <w:tcW w:w="574" w:type="dxa"/>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0AF60D3B" w14:textId="77777777" w:rsidR="002E2FA8" w:rsidRPr="00BA5E22" w:rsidRDefault="002E2FA8" w:rsidP="002E2FA8">
            <w:pPr>
              <w:spacing w:after="0"/>
              <w:jc w:val="center"/>
              <w:rPr>
                <w:rFonts w:eastAsia="Times New Roman" w:cs="Calibri"/>
                <w:b/>
                <w:color w:val="FFFFFF"/>
                <w:sz w:val="14"/>
                <w:szCs w:val="14"/>
                <w:lang w:eastAsia="es-CL"/>
              </w:rPr>
            </w:pPr>
            <w:proofErr w:type="spellStart"/>
            <w:r w:rsidRPr="00BA5E22">
              <w:rPr>
                <w:rFonts w:eastAsia="Times New Roman" w:cs="Calibri"/>
                <w:b/>
                <w:color w:val="FFFFFF"/>
                <w:sz w:val="14"/>
                <w:szCs w:val="14"/>
                <w:lang w:eastAsia="es-CL"/>
              </w:rPr>
              <w:t>Reinv.Año</w:t>
            </w:r>
            <w:proofErr w:type="spellEnd"/>
            <w:r w:rsidRPr="00BA5E22">
              <w:rPr>
                <w:rFonts w:eastAsia="Times New Roman" w:cs="Calibri"/>
                <w:b/>
                <w:color w:val="FFFFFF"/>
                <w:sz w:val="14"/>
                <w:szCs w:val="14"/>
                <w:lang w:eastAsia="es-CL"/>
              </w:rPr>
              <w:t xml:space="preserve"> 10</w:t>
            </w:r>
          </w:p>
        </w:tc>
      </w:tr>
      <w:tr w:rsidR="002E2FA8" w:rsidRPr="002E2FA8" w14:paraId="61470007" w14:textId="77777777" w:rsidTr="00BA5E22">
        <w:tc>
          <w:tcPr>
            <w:tcW w:w="994" w:type="dxa"/>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91A40E6" w14:textId="77777777" w:rsidR="002E2FA8" w:rsidRPr="002E2FA8" w:rsidRDefault="002E2FA8" w:rsidP="00BA5E22">
            <w:pPr>
              <w:spacing w:after="0"/>
              <w:jc w:val="left"/>
              <w:rPr>
                <w:rFonts w:eastAsia="Times New Roman" w:cs="Calibri"/>
                <w:color w:val="000000"/>
                <w:sz w:val="14"/>
                <w:szCs w:val="14"/>
                <w:lang w:eastAsia="es-CL"/>
              </w:rPr>
            </w:pPr>
            <w:r w:rsidRPr="002E2FA8">
              <w:rPr>
                <w:rFonts w:eastAsia="Times New Roman" w:cs="Calibri"/>
                <w:color w:val="000000"/>
                <w:sz w:val="14"/>
                <w:szCs w:val="14"/>
                <w:lang w:eastAsia="es-CL"/>
              </w:rPr>
              <w:t xml:space="preserve">Equipos o componentes para el </w:t>
            </w:r>
            <w:r w:rsidR="00BA5E22">
              <w:rPr>
                <w:rFonts w:eastAsia="Times New Roman" w:cs="Calibri"/>
                <w:color w:val="000000"/>
                <w:sz w:val="14"/>
                <w:szCs w:val="14"/>
                <w:lang w:eastAsia="es-CL"/>
              </w:rPr>
              <w:t>SP</w:t>
            </w:r>
          </w:p>
        </w:tc>
        <w:tc>
          <w:tcPr>
            <w:tcW w:w="877"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F38754C" w14:textId="77777777" w:rsidR="002E2FA8" w:rsidRPr="002E2FA8" w:rsidRDefault="002E2FA8" w:rsidP="002E2FA8">
            <w:pPr>
              <w:spacing w:after="0"/>
              <w:jc w:val="left"/>
              <w:rPr>
                <w:rFonts w:eastAsia="Times New Roman" w:cs="Calibri"/>
                <w:i/>
                <w:iCs/>
                <w:color w:val="000000"/>
                <w:sz w:val="14"/>
                <w:szCs w:val="14"/>
                <w:lang w:eastAsia="es-CL"/>
              </w:rPr>
            </w:pPr>
            <w:r w:rsidRPr="002E2FA8">
              <w:rPr>
                <w:rFonts w:eastAsia="Times New Roman" w:cs="Calibri"/>
                <w:i/>
                <w:iCs/>
                <w:color w:val="000000"/>
                <w:sz w:val="14"/>
                <w:szCs w:val="14"/>
                <w:lang w:eastAsia="es-CL"/>
              </w:rPr>
              <w:t>Equip</w:t>
            </w:r>
            <w:r>
              <w:rPr>
                <w:rFonts w:eastAsia="Times New Roman" w:cs="Calibri"/>
                <w:i/>
                <w:iCs/>
                <w:color w:val="000000"/>
                <w:sz w:val="14"/>
                <w:szCs w:val="14"/>
                <w:lang w:eastAsia="es-CL"/>
              </w:rPr>
              <w:t xml:space="preserve">o o </w:t>
            </w:r>
            <w:r w:rsidRPr="002E2FA8">
              <w:rPr>
                <w:rFonts w:eastAsia="Times New Roman" w:cs="Calibri"/>
                <w:i/>
                <w:iCs/>
                <w:color w:val="000000"/>
                <w:sz w:val="14"/>
                <w:szCs w:val="14"/>
                <w:lang w:eastAsia="es-CL"/>
              </w:rPr>
              <w:t>comp</w:t>
            </w:r>
            <w:r>
              <w:rPr>
                <w:rFonts w:eastAsia="Times New Roman" w:cs="Calibri"/>
                <w:i/>
                <w:iCs/>
                <w:color w:val="000000"/>
                <w:sz w:val="14"/>
                <w:szCs w:val="14"/>
                <w:lang w:eastAsia="es-CL"/>
              </w:rPr>
              <w:t>.</w:t>
            </w:r>
            <w:r w:rsidRPr="002E2FA8">
              <w:rPr>
                <w:rFonts w:eastAsia="Times New Roman" w:cs="Calibri"/>
                <w:i/>
                <w:iCs/>
                <w:color w:val="000000"/>
                <w:sz w:val="14"/>
                <w:szCs w:val="14"/>
                <w:lang w:eastAsia="es-CL"/>
              </w:rPr>
              <w:t>1</w:t>
            </w:r>
          </w:p>
        </w:tc>
        <w:tc>
          <w:tcPr>
            <w:tcW w:w="551"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3F8B1DC" w14:textId="77777777" w:rsidR="002E2FA8" w:rsidRPr="002E2FA8" w:rsidRDefault="002E2FA8" w:rsidP="002E2FA8">
            <w:pPr>
              <w:spacing w:after="0"/>
              <w:jc w:val="left"/>
              <w:rPr>
                <w:rFonts w:eastAsia="Times New Roman" w:cs="Calibri"/>
                <w:color w:val="000000"/>
                <w:sz w:val="14"/>
                <w:szCs w:val="14"/>
                <w:lang w:eastAsia="es-CL"/>
              </w:rPr>
            </w:pPr>
            <w:r w:rsidRPr="002E2FA8">
              <w:rPr>
                <w:rFonts w:eastAsia="Times New Roman" w:cs="Calibri"/>
                <w:color w:val="000000"/>
                <w:sz w:val="14"/>
                <w:szCs w:val="14"/>
                <w:lang w:eastAsia="es-CL"/>
              </w:rPr>
              <w:t> </w:t>
            </w:r>
          </w:p>
        </w:tc>
        <w:tc>
          <w:tcPr>
            <w:tcW w:w="61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6CC292E" w14:textId="77777777" w:rsidR="002E2FA8" w:rsidRPr="002E2FA8" w:rsidRDefault="002E2FA8" w:rsidP="002E2FA8">
            <w:pPr>
              <w:spacing w:after="0"/>
              <w:jc w:val="left"/>
              <w:rPr>
                <w:rFonts w:eastAsia="Times New Roman" w:cs="Calibri"/>
                <w:color w:val="000000"/>
                <w:sz w:val="14"/>
                <w:szCs w:val="14"/>
                <w:lang w:eastAsia="es-CL"/>
              </w:rPr>
            </w:pPr>
            <w:r w:rsidRPr="002E2FA8">
              <w:rPr>
                <w:rFonts w:eastAsia="Times New Roman" w:cs="Calibri"/>
                <w:color w:val="000000"/>
                <w:sz w:val="14"/>
                <w:szCs w:val="14"/>
                <w:lang w:eastAsia="es-CL"/>
              </w:rPr>
              <w:t> </w:t>
            </w:r>
          </w:p>
        </w:tc>
        <w:tc>
          <w:tcPr>
            <w:tcW w:w="728"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1547E89" w14:textId="77777777" w:rsidR="002E2FA8" w:rsidRPr="002E2FA8" w:rsidRDefault="002E2FA8" w:rsidP="002E2FA8">
            <w:pPr>
              <w:spacing w:after="0"/>
              <w:jc w:val="left"/>
              <w:rPr>
                <w:rFonts w:eastAsia="Times New Roman" w:cs="Calibri"/>
                <w:color w:val="000000"/>
                <w:sz w:val="14"/>
                <w:szCs w:val="14"/>
                <w:lang w:eastAsia="es-CL"/>
              </w:rPr>
            </w:pPr>
            <w:r w:rsidRPr="002E2FA8">
              <w:rPr>
                <w:rFonts w:eastAsia="Times New Roman" w:cs="Calibri"/>
                <w:color w:val="000000"/>
                <w:sz w:val="14"/>
                <w:szCs w:val="14"/>
                <w:lang w:eastAsia="es-CL"/>
              </w:rPr>
              <w:t> </w:t>
            </w:r>
          </w:p>
        </w:tc>
        <w:tc>
          <w:tcPr>
            <w:tcW w:w="602"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18729C9" w14:textId="77777777" w:rsidR="002E2FA8" w:rsidRPr="002E2FA8" w:rsidRDefault="002E2FA8" w:rsidP="002E2FA8">
            <w:pPr>
              <w:spacing w:after="0"/>
              <w:jc w:val="left"/>
              <w:rPr>
                <w:rFonts w:eastAsia="Times New Roman" w:cs="Calibri"/>
                <w:color w:val="000000"/>
                <w:sz w:val="14"/>
                <w:szCs w:val="14"/>
                <w:lang w:eastAsia="es-CL"/>
              </w:rPr>
            </w:pPr>
            <w:r w:rsidRPr="002E2FA8">
              <w:rPr>
                <w:rFonts w:eastAsia="Times New Roman" w:cs="Calibri"/>
                <w:color w:val="000000"/>
                <w:sz w:val="14"/>
                <w:szCs w:val="14"/>
                <w:lang w:eastAsia="es-CL"/>
              </w:rPr>
              <w:t> </w:t>
            </w:r>
          </w:p>
        </w:tc>
        <w:tc>
          <w:tcPr>
            <w:tcW w:w="532"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95AB998" w14:textId="77777777" w:rsidR="002E2FA8" w:rsidRPr="002E2FA8" w:rsidRDefault="002E2FA8" w:rsidP="002E2FA8">
            <w:pPr>
              <w:spacing w:after="0"/>
              <w:jc w:val="left"/>
              <w:rPr>
                <w:rFonts w:eastAsia="Times New Roman" w:cs="Calibri"/>
                <w:color w:val="000000"/>
                <w:sz w:val="14"/>
                <w:szCs w:val="14"/>
                <w:lang w:eastAsia="es-CL"/>
              </w:rPr>
            </w:pPr>
            <w:r w:rsidRPr="002E2FA8">
              <w:rPr>
                <w:rFonts w:eastAsia="Times New Roman" w:cs="Calibri"/>
                <w:color w:val="000000"/>
                <w:sz w:val="14"/>
                <w:szCs w:val="14"/>
                <w:lang w:eastAsia="es-CL"/>
              </w:rPr>
              <w:t> </w:t>
            </w:r>
          </w:p>
        </w:tc>
        <w:tc>
          <w:tcPr>
            <w:tcW w:w="68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88ED130" w14:textId="77777777" w:rsidR="002E2FA8" w:rsidRPr="002E2FA8" w:rsidRDefault="002E2FA8" w:rsidP="002E2FA8">
            <w:pPr>
              <w:spacing w:after="0"/>
              <w:jc w:val="left"/>
              <w:rPr>
                <w:rFonts w:eastAsia="Times New Roman" w:cs="Calibri"/>
                <w:color w:val="000000"/>
                <w:sz w:val="14"/>
                <w:szCs w:val="14"/>
                <w:lang w:eastAsia="es-CL"/>
              </w:rPr>
            </w:pPr>
            <w:r w:rsidRPr="002E2FA8">
              <w:rPr>
                <w:rFonts w:eastAsia="Times New Roman" w:cs="Calibri"/>
                <w:color w:val="000000"/>
                <w:sz w:val="14"/>
                <w:szCs w:val="14"/>
                <w:lang w:eastAsia="es-CL"/>
              </w:rPr>
              <w:t> </w:t>
            </w:r>
          </w:p>
        </w:tc>
        <w:tc>
          <w:tcPr>
            <w:tcW w:w="64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9FC02FE" w14:textId="77777777" w:rsidR="002E2FA8" w:rsidRPr="002E2FA8" w:rsidRDefault="002E2FA8" w:rsidP="002E2FA8">
            <w:pPr>
              <w:spacing w:after="0"/>
              <w:jc w:val="left"/>
              <w:rPr>
                <w:rFonts w:eastAsia="Times New Roman" w:cs="Calibri"/>
                <w:color w:val="000000"/>
                <w:sz w:val="14"/>
                <w:szCs w:val="14"/>
                <w:lang w:eastAsia="es-CL"/>
              </w:rPr>
            </w:pPr>
            <w:r w:rsidRPr="002E2FA8">
              <w:rPr>
                <w:rFonts w:eastAsia="Times New Roman" w:cs="Calibri"/>
                <w:color w:val="000000"/>
                <w:sz w:val="14"/>
                <w:szCs w:val="14"/>
                <w:lang w:eastAsia="es-CL"/>
              </w:rPr>
              <w:t> </w:t>
            </w:r>
          </w:p>
        </w:tc>
        <w:tc>
          <w:tcPr>
            <w:tcW w:w="82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40B9AF8" w14:textId="77777777" w:rsidR="002E2FA8" w:rsidRPr="002E2FA8" w:rsidRDefault="002E2FA8" w:rsidP="002E2FA8">
            <w:pPr>
              <w:spacing w:after="0"/>
              <w:jc w:val="left"/>
              <w:rPr>
                <w:rFonts w:eastAsia="Times New Roman" w:cs="Calibri"/>
                <w:color w:val="000000"/>
                <w:sz w:val="14"/>
                <w:szCs w:val="14"/>
                <w:lang w:eastAsia="es-CL"/>
              </w:rPr>
            </w:pPr>
            <w:r w:rsidRPr="002E2FA8">
              <w:rPr>
                <w:rFonts w:eastAsia="Times New Roman" w:cs="Calibri"/>
                <w:color w:val="000000"/>
                <w:sz w:val="14"/>
                <w:szCs w:val="14"/>
                <w:lang w:eastAsia="es-CL"/>
              </w:rPr>
              <w:t> </w:t>
            </w:r>
          </w:p>
        </w:tc>
        <w:tc>
          <w:tcPr>
            <w:tcW w:w="68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C450DFC" w14:textId="77777777" w:rsidR="002E2FA8" w:rsidRPr="002E2FA8" w:rsidRDefault="002E2FA8" w:rsidP="002E2FA8">
            <w:pPr>
              <w:spacing w:after="0"/>
              <w:jc w:val="left"/>
              <w:rPr>
                <w:rFonts w:eastAsia="Times New Roman" w:cs="Calibri"/>
                <w:color w:val="000000"/>
                <w:sz w:val="14"/>
                <w:szCs w:val="14"/>
                <w:lang w:eastAsia="es-CL"/>
              </w:rPr>
            </w:pPr>
            <w:r w:rsidRPr="002E2FA8">
              <w:rPr>
                <w:rFonts w:eastAsia="Times New Roman" w:cs="Calibri"/>
                <w:color w:val="000000"/>
                <w:sz w:val="14"/>
                <w:szCs w:val="14"/>
                <w:lang w:eastAsia="es-CL"/>
              </w:rPr>
              <w:t> </w:t>
            </w:r>
          </w:p>
        </w:tc>
        <w:tc>
          <w:tcPr>
            <w:tcW w:w="501"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03659FB" w14:textId="77777777" w:rsidR="002E2FA8" w:rsidRPr="002E2FA8" w:rsidRDefault="002E2FA8" w:rsidP="002E2FA8">
            <w:pPr>
              <w:spacing w:after="0"/>
              <w:jc w:val="left"/>
              <w:rPr>
                <w:rFonts w:eastAsia="Times New Roman" w:cs="Calibri"/>
                <w:color w:val="000000"/>
                <w:sz w:val="14"/>
                <w:szCs w:val="14"/>
                <w:lang w:eastAsia="es-CL"/>
              </w:rPr>
            </w:pPr>
            <w:r w:rsidRPr="002E2FA8">
              <w:rPr>
                <w:rFonts w:eastAsia="Times New Roman" w:cs="Calibri"/>
                <w:color w:val="000000"/>
                <w:sz w:val="14"/>
                <w:szCs w:val="14"/>
                <w:lang w:eastAsia="es-CL"/>
              </w:rPr>
              <w:t> </w:t>
            </w:r>
          </w:p>
        </w:tc>
        <w:tc>
          <w:tcPr>
            <w:tcW w:w="558"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026DF6D" w14:textId="77777777" w:rsidR="002E2FA8" w:rsidRPr="002E2FA8" w:rsidRDefault="002E2FA8" w:rsidP="002E2FA8">
            <w:pPr>
              <w:spacing w:after="0"/>
              <w:jc w:val="left"/>
              <w:rPr>
                <w:rFonts w:eastAsia="Times New Roman" w:cs="Calibri"/>
                <w:color w:val="000000"/>
                <w:sz w:val="14"/>
                <w:szCs w:val="14"/>
                <w:lang w:eastAsia="es-CL"/>
              </w:rPr>
            </w:pPr>
            <w:r w:rsidRPr="002E2FA8">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E565282" w14:textId="77777777" w:rsidR="002E2FA8" w:rsidRPr="002E2FA8" w:rsidRDefault="002E2FA8" w:rsidP="002E2FA8">
            <w:pPr>
              <w:spacing w:after="0"/>
              <w:jc w:val="center"/>
              <w:rPr>
                <w:rFonts w:eastAsia="Times New Roman" w:cs="Calibri"/>
                <w:color w:val="000000"/>
                <w:sz w:val="14"/>
                <w:szCs w:val="14"/>
                <w:lang w:eastAsia="es-CL"/>
              </w:rPr>
            </w:pPr>
            <w:r w:rsidRPr="002E2FA8">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0A80D15" w14:textId="77777777" w:rsidR="002E2FA8" w:rsidRPr="002E2FA8" w:rsidRDefault="002E2FA8" w:rsidP="002E2FA8">
            <w:pPr>
              <w:spacing w:after="0"/>
              <w:jc w:val="center"/>
              <w:rPr>
                <w:rFonts w:eastAsia="Times New Roman" w:cs="Calibri"/>
                <w:color w:val="000000"/>
                <w:sz w:val="14"/>
                <w:szCs w:val="14"/>
                <w:lang w:eastAsia="es-CL"/>
              </w:rPr>
            </w:pPr>
            <w:r w:rsidRPr="002E2FA8">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A0ABFE2" w14:textId="77777777" w:rsidR="002E2FA8" w:rsidRPr="002E2FA8" w:rsidRDefault="002E2FA8" w:rsidP="002E2FA8">
            <w:pPr>
              <w:spacing w:after="0"/>
              <w:jc w:val="center"/>
              <w:rPr>
                <w:rFonts w:eastAsia="Times New Roman" w:cs="Calibri"/>
                <w:color w:val="000000"/>
                <w:sz w:val="14"/>
                <w:szCs w:val="14"/>
                <w:lang w:eastAsia="es-CL"/>
              </w:rPr>
            </w:pPr>
            <w:r w:rsidRPr="002E2FA8">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970389E" w14:textId="77777777" w:rsidR="002E2FA8" w:rsidRPr="002E2FA8" w:rsidRDefault="002E2FA8" w:rsidP="002E2FA8">
            <w:pPr>
              <w:spacing w:after="0"/>
              <w:jc w:val="center"/>
              <w:rPr>
                <w:rFonts w:eastAsia="Times New Roman" w:cs="Calibri"/>
                <w:color w:val="000000"/>
                <w:sz w:val="14"/>
                <w:szCs w:val="14"/>
                <w:lang w:eastAsia="es-CL"/>
              </w:rPr>
            </w:pPr>
            <w:r w:rsidRPr="002E2FA8">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138AE16" w14:textId="77777777" w:rsidR="002E2FA8" w:rsidRPr="002E2FA8" w:rsidRDefault="002E2FA8" w:rsidP="002E2FA8">
            <w:pPr>
              <w:spacing w:after="0"/>
              <w:jc w:val="center"/>
              <w:rPr>
                <w:rFonts w:eastAsia="Times New Roman" w:cs="Calibri"/>
                <w:color w:val="000000"/>
                <w:sz w:val="14"/>
                <w:szCs w:val="14"/>
                <w:lang w:eastAsia="es-CL"/>
              </w:rPr>
            </w:pPr>
            <w:r w:rsidRPr="002E2FA8">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67B4DAB" w14:textId="77777777" w:rsidR="002E2FA8" w:rsidRPr="002E2FA8" w:rsidRDefault="002E2FA8" w:rsidP="002E2FA8">
            <w:pPr>
              <w:spacing w:after="0"/>
              <w:jc w:val="center"/>
              <w:rPr>
                <w:rFonts w:eastAsia="Times New Roman" w:cs="Calibri"/>
                <w:color w:val="000000"/>
                <w:sz w:val="14"/>
                <w:szCs w:val="14"/>
                <w:lang w:eastAsia="es-CL"/>
              </w:rPr>
            </w:pPr>
            <w:r w:rsidRPr="002E2FA8">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35F847F" w14:textId="77777777" w:rsidR="002E2FA8" w:rsidRPr="002E2FA8" w:rsidRDefault="002E2FA8" w:rsidP="002E2FA8">
            <w:pPr>
              <w:spacing w:after="0"/>
              <w:jc w:val="center"/>
              <w:rPr>
                <w:rFonts w:eastAsia="Times New Roman" w:cs="Calibri"/>
                <w:color w:val="000000"/>
                <w:sz w:val="14"/>
                <w:szCs w:val="14"/>
                <w:lang w:eastAsia="es-CL"/>
              </w:rPr>
            </w:pPr>
            <w:r w:rsidRPr="002E2FA8">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26ABAC7" w14:textId="77777777" w:rsidR="002E2FA8" w:rsidRPr="002E2FA8" w:rsidRDefault="002E2FA8" w:rsidP="002E2FA8">
            <w:pPr>
              <w:spacing w:after="0"/>
              <w:jc w:val="center"/>
              <w:rPr>
                <w:rFonts w:eastAsia="Times New Roman" w:cs="Calibri"/>
                <w:color w:val="000000"/>
                <w:sz w:val="14"/>
                <w:szCs w:val="14"/>
                <w:lang w:eastAsia="es-CL"/>
              </w:rPr>
            </w:pPr>
            <w:r w:rsidRPr="002E2FA8">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38C386F" w14:textId="77777777" w:rsidR="002E2FA8" w:rsidRPr="002E2FA8" w:rsidRDefault="002E2FA8" w:rsidP="002E2FA8">
            <w:pPr>
              <w:spacing w:after="0"/>
              <w:jc w:val="center"/>
              <w:rPr>
                <w:rFonts w:eastAsia="Times New Roman" w:cs="Calibri"/>
                <w:color w:val="000000"/>
                <w:sz w:val="14"/>
                <w:szCs w:val="14"/>
                <w:lang w:eastAsia="es-CL"/>
              </w:rPr>
            </w:pPr>
            <w:r w:rsidRPr="002E2FA8">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55DF9DA" w14:textId="77777777" w:rsidR="002E2FA8" w:rsidRPr="002E2FA8" w:rsidRDefault="002E2FA8" w:rsidP="002E2FA8">
            <w:pPr>
              <w:spacing w:after="0"/>
              <w:jc w:val="center"/>
              <w:rPr>
                <w:rFonts w:eastAsia="Times New Roman" w:cs="Calibri"/>
                <w:color w:val="000000"/>
                <w:sz w:val="14"/>
                <w:szCs w:val="14"/>
                <w:lang w:eastAsia="es-CL"/>
              </w:rPr>
            </w:pPr>
            <w:r w:rsidRPr="002E2FA8">
              <w:rPr>
                <w:rFonts w:eastAsia="Times New Roman" w:cs="Calibri"/>
                <w:color w:val="000000"/>
                <w:sz w:val="14"/>
                <w:szCs w:val="14"/>
                <w:lang w:eastAsia="es-CL"/>
              </w:rPr>
              <w:t> </w:t>
            </w:r>
          </w:p>
        </w:tc>
      </w:tr>
      <w:tr w:rsidR="00BA5E22" w:rsidRPr="002E2FA8" w14:paraId="3E282E7E" w14:textId="77777777" w:rsidTr="00BA5E22">
        <w:tc>
          <w:tcPr>
            <w:tcW w:w="994" w:type="dxa"/>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hideMark/>
          </w:tcPr>
          <w:p w14:paraId="7BD8F298" w14:textId="77777777" w:rsidR="00BA5E22" w:rsidRDefault="00BA5E22" w:rsidP="00BA5E22">
            <w:pPr>
              <w:spacing w:after="0"/>
              <w:jc w:val="left"/>
            </w:pPr>
            <w:r w:rsidRPr="00103D4B">
              <w:rPr>
                <w:rFonts w:eastAsia="Times New Roman" w:cs="Calibri"/>
                <w:color w:val="000000"/>
                <w:sz w:val="14"/>
                <w:szCs w:val="14"/>
                <w:lang w:eastAsia="es-CL"/>
              </w:rPr>
              <w:t>Equipos o componentes para el SP</w:t>
            </w:r>
          </w:p>
        </w:tc>
        <w:tc>
          <w:tcPr>
            <w:tcW w:w="877"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CDF9A31" w14:textId="77777777" w:rsidR="00BA5E22" w:rsidRPr="002E2FA8" w:rsidRDefault="00BA5E22" w:rsidP="00BA5E22">
            <w:pPr>
              <w:spacing w:after="0"/>
              <w:jc w:val="left"/>
              <w:rPr>
                <w:rFonts w:eastAsia="Times New Roman" w:cs="Calibri"/>
                <w:i/>
                <w:iCs/>
                <w:color w:val="000000"/>
                <w:sz w:val="14"/>
                <w:szCs w:val="14"/>
                <w:lang w:eastAsia="es-CL"/>
              </w:rPr>
            </w:pPr>
            <w:r w:rsidRPr="002E2FA8">
              <w:rPr>
                <w:rFonts w:eastAsia="Times New Roman" w:cs="Calibri"/>
                <w:i/>
                <w:iCs/>
                <w:color w:val="000000"/>
                <w:sz w:val="14"/>
                <w:szCs w:val="14"/>
                <w:lang w:eastAsia="es-CL"/>
              </w:rPr>
              <w:t>Equip</w:t>
            </w:r>
            <w:r>
              <w:rPr>
                <w:rFonts w:eastAsia="Times New Roman" w:cs="Calibri"/>
                <w:i/>
                <w:iCs/>
                <w:color w:val="000000"/>
                <w:sz w:val="14"/>
                <w:szCs w:val="14"/>
                <w:lang w:eastAsia="es-CL"/>
              </w:rPr>
              <w:t xml:space="preserve">o o </w:t>
            </w:r>
            <w:r w:rsidRPr="002E2FA8">
              <w:rPr>
                <w:rFonts w:eastAsia="Times New Roman" w:cs="Calibri"/>
                <w:i/>
                <w:iCs/>
                <w:color w:val="000000"/>
                <w:sz w:val="14"/>
                <w:szCs w:val="14"/>
                <w:lang w:eastAsia="es-CL"/>
              </w:rPr>
              <w:t>comp</w:t>
            </w:r>
            <w:r>
              <w:rPr>
                <w:rFonts w:eastAsia="Times New Roman" w:cs="Calibri"/>
                <w:i/>
                <w:iCs/>
                <w:color w:val="000000"/>
                <w:sz w:val="14"/>
                <w:szCs w:val="14"/>
                <w:lang w:eastAsia="es-CL"/>
              </w:rPr>
              <w:t>.</w:t>
            </w:r>
            <w:r w:rsidRPr="002E2FA8">
              <w:rPr>
                <w:rFonts w:eastAsia="Times New Roman" w:cs="Calibri"/>
                <w:i/>
                <w:iCs/>
                <w:color w:val="000000"/>
                <w:sz w:val="14"/>
                <w:szCs w:val="14"/>
                <w:lang w:eastAsia="es-CL"/>
              </w:rPr>
              <w:t>2</w:t>
            </w:r>
          </w:p>
        </w:tc>
        <w:tc>
          <w:tcPr>
            <w:tcW w:w="551"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92B3613" w14:textId="77777777" w:rsidR="00BA5E22" w:rsidRPr="002E2FA8" w:rsidRDefault="00BA5E22" w:rsidP="00BA5E22">
            <w:pPr>
              <w:spacing w:after="0"/>
              <w:jc w:val="left"/>
              <w:rPr>
                <w:rFonts w:eastAsia="Times New Roman" w:cs="Calibri"/>
                <w:color w:val="000000"/>
                <w:sz w:val="14"/>
                <w:szCs w:val="14"/>
                <w:lang w:eastAsia="es-CL"/>
              </w:rPr>
            </w:pPr>
            <w:r w:rsidRPr="002E2FA8">
              <w:rPr>
                <w:rFonts w:eastAsia="Times New Roman" w:cs="Calibri"/>
                <w:color w:val="000000"/>
                <w:sz w:val="14"/>
                <w:szCs w:val="14"/>
                <w:lang w:eastAsia="es-CL"/>
              </w:rPr>
              <w:t> </w:t>
            </w:r>
          </w:p>
        </w:tc>
        <w:tc>
          <w:tcPr>
            <w:tcW w:w="61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9C63C6F" w14:textId="77777777" w:rsidR="00BA5E22" w:rsidRPr="002E2FA8" w:rsidRDefault="00BA5E22" w:rsidP="002E2FA8">
            <w:pPr>
              <w:spacing w:after="0"/>
              <w:jc w:val="left"/>
              <w:rPr>
                <w:rFonts w:eastAsia="Times New Roman" w:cs="Calibri"/>
                <w:color w:val="000000"/>
                <w:sz w:val="14"/>
                <w:szCs w:val="14"/>
                <w:lang w:eastAsia="es-CL"/>
              </w:rPr>
            </w:pPr>
            <w:r w:rsidRPr="002E2FA8">
              <w:rPr>
                <w:rFonts w:eastAsia="Times New Roman" w:cs="Calibri"/>
                <w:color w:val="000000"/>
                <w:sz w:val="14"/>
                <w:szCs w:val="14"/>
                <w:lang w:eastAsia="es-CL"/>
              </w:rPr>
              <w:t> </w:t>
            </w:r>
          </w:p>
        </w:tc>
        <w:tc>
          <w:tcPr>
            <w:tcW w:w="728"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5095DBE" w14:textId="77777777" w:rsidR="00BA5E22" w:rsidRPr="002E2FA8" w:rsidRDefault="00BA5E22" w:rsidP="002E2FA8">
            <w:pPr>
              <w:spacing w:after="0"/>
              <w:jc w:val="left"/>
              <w:rPr>
                <w:rFonts w:eastAsia="Times New Roman" w:cs="Calibri"/>
                <w:color w:val="000000"/>
                <w:sz w:val="14"/>
                <w:szCs w:val="14"/>
                <w:lang w:eastAsia="es-CL"/>
              </w:rPr>
            </w:pPr>
            <w:r w:rsidRPr="002E2FA8">
              <w:rPr>
                <w:rFonts w:eastAsia="Times New Roman" w:cs="Calibri"/>
                <w:color w:val="000000"/>
                <w:sz w:val="14"/>
                <w:szCs w:val="14"/>
                <w:lang w:eastAsia="es-CL"/>
              </w:rPr>
              <w:t> </w:t>
            </w:r>
          </w:p>
        </w:tc>
        <w:tc>
          <w:tcPr>
            <w:tcW w:w="602"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35E1FAF" w14:textId="77777777" w:rsidR="00BA5E22" w:rsidRPr="002E2FA8" w:rsidRDefault="00BA5E22" w:rsidP="002E2FA8">
            <w:pPr>
              <w:spacing w:after="0"/>
              <w:jc w:val="left"/>
              <w:rPr>
                <w:rFonts w:eastAsia="Times New Roman" w:cs="Calibri"/>
                <w:color w:val="000000"/>
                <w:sz w:val="14"/>
                <w:szCs w:val="14"/>
                <w:lang w:eastAsia="es-CL"/>
              </w:rPr>
            </w:pPr>
            <w:r w:rsidRPr="002E2FA8">
              <w:rPr>
                <w:rFonts w:eastAsia="Times New Roman" w:cs="Calibri"/>
                <w:color w:val="000000"/>
                <w:sz w:val="14"/>
                <w:szCs w:val="14"/>
                <w:lang w:eastAsia="es-CL"/>
              </w:rPr>
              <w:t> </w:t>
            </w:r>
          </w:p>
        </w:tc>
        <w:tc>
          <w:tcPr>
            <w:tcW w:w="532"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CF2585D" w14:textId="77777777" w:rsidR="00BA5E22" w:rsidRPr="002E2FA8" w:rsidRDefault="00BA5E22" w:rsidP="002E2FA8">
            <w:pPr>
              <w:spacing w:after="0"/>
              <w:jc w:val="left"/>
              <w:rPr>
                <w:rFonts w:eastAsia="Times New Roman" w:cs="Calibri"/>
                <w:color w:val="000000"/>
                <w:sz w:val="14"/>
                <w:szCs w:val="14"/>
                <w:lang w:eastAsia="es-CL"/>
              </w:rPr>
            </w:pPr>
            <w:r w:rsidRPr="002E2FA8">
              <w:rPr>
                <w:rFonts w:eastAsia="Times New Roman" w:cs="Calibri"/>
                <w:color w:val="000000"/>
                <w:sz w:val="14"/>
                <w:szCs w:val="14"/>
                <w:lang w:eastAsia="es-CL"/>
              </w:rPr>
              <w:t> </w:t>
            </w:r>
          </w:p>
        </w:tc>
        <w:tc>
          <w:tcPr>
            <w:tcW w:w="68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834AED1" w14:textId="77777777" w:rsidR="00BA5E22" w:rsidRPr="002E2FA8" w:rsidRDefault="00BA5E22" w:rsidP="002E2FA8">
            <w:pPr>
              <w:spacing w:after="0"/>
              <w:jc w:val="left"/>
              <w:rPr>
                <w:rFonts w:eastAsia="Times New Roman" w:cs="Calibri"/>
                <w:color w:val="000000"/>
                <w:sz w:val="14"/>
                <w:szCs w:val="14"/>
                <w:lang w:eastAsia="es-CL"/>
              </w:rPr>
            </w:pPr>
            <w:r w:rsidRPr="002E2FA8">
              <w:rPr>
                <w:rFonts w:eastAsia="Times New Roman" w:cs="Calibri"/>
                <w:color w:val="000000"/>
                <w:sz w:val="14"/>
                <w:szCs w:val="14"/>
                <w:lang w:eastAsia="es-CL"/>
              </w:rPr>
              <w:t> </w:t>
            </w:r>
          </w:p>
        </w:tc>
        <w:tc>
          <w:tcPr>
            <w:tcW w:w="64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8236942" w14:textId="77777777" w:rsidR="00BA5E22" w:rsidRPr="002E2FA8" w:rsidRDefault="00BA5E22" w:rsidP="002E2FA8">
            <w:pPr>
              <w:spacing w:after="0"/>
              <w:jc w:val="left"/>
              <w:rPr>
                <w:rFonts w:eastAsia="Times New Roman" w:cs="Calibri"/>
                <w:color w:val="000000"/>
                <w:sz w:val="14"/>
                <w:szCs w:val="14"/>
                <w:lang w:eastAsia="es-CL"/>
              </w:rPr>
            </w:pPr>
            <w:r w:rsidRPr="002E2FA8">
              <w:rPr>
                <w:rFonts w:eastAsia="Times New Roman" w:cs="Calibri"/>
                <w:color w:val="000000"/>
                <w:sz w:val="14"/>
                <w:szCs w:val="14"/>
                <w:lang w:eastAsia="es-CL"/>
              </w:rPr>
              <w:t> </w:t>
            </w:r>
          </w:p>
        </w:tc>
        <w:tc>
          <w:tcPr>
            <w:tcW w:w="82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189E0F2" w14:textId="77777777" w:rsidR="00BA5E22" w:rsidRPr="002E2FA8" w:rsidRDefault="00BA5E22" w:rsidP="002E2FA8">
            <w:pPr>
              <w:spacing w:after="0"/>
              <w:jc w:val="left"/>
              <w:rPr>
                <w:rFonts w:eastAsia="Times New Roman" w:cs="Calibri"/>
                <w:color w:val="000000"/>
                <w:sz w:val="14"/>
                <w:szCs w:val="14"/>
                <w:lang w:eastAsia="es-CL"/>
              </w:rPr>
            </w:pPr>
            <w:r w:rsidRPr="002E2FA8">
              <w:rPr>
                <w:rFonts w:eastAsia="Times New Roman" w:cs="Calibri"/>
                <w:color w:val="000000"/>
                <w:sz w:val="14"/>
                <w:szCs w:val="14"/>
                <w:lang w:eastAsia="es-CL"/>
              </w:rPr>
              <w:t> </w:t>
            </w:r>
          </w:p>
        </w:tc>
        <w:tc>
          <w:tcPr>
            <w:tcW w:w="68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18760D4" w14:textId="77777777" w:rsidR="00BA5E22" w:rsidRPr="002E2FA8" w:rsidRDefault="00BA5E22" w:rsidP="002E2FA8">
            <w:pPr>
              <w:spacing w:after="0"/>
              <w:jc w:val="left"/>
              <w:rPr>
                <w:rFonts w:eastAsia="Times New Roman" w:cs="Calibri"/>
                <w:color w:val="000000"/>
                <w:sz w:val="14"/>
                <w:szCs w:val="14"/>
                <w:lang w:eastAsia="es-CL"/>
              </w:rPr>
            </w:pPr>
            <w:r w:rsidRPr="002E2FA8">
              <w:rPr>
                <w:rFonts w:eastAsia="Times New Roman" w:cs="Calibri"/>
                <w:color w:val="000000"/>
                <w:sz w:val="14"/>
                <w:szCs w:val="14"/>
                <w:lang w:eastAsia="es-CL"/>
              </w:rPr>
              <w:t> </w:t>
            </w:r>
          </w:p>
        </w:tc>
        <w:tc>
          <w:tcPr>
            <w:tcW w:w="501"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19A98B4" w14:textId="77777777" w:rsidR="00BA5E22" w:rsidRPr="002E2FA8" w:rsidRDefault="00BA5E22" w:rsidP="002E2FA8">
            <w:pPr>
              <w:spacing w:after="0"/>
              <w:jc w:val="left"/>
              <w:rPr>
                <w:rFonts w:eastAsia="Times New Roman" w:cs="Calibri"/>
                <w:color w:val="000000"/>
                <w:sz w:val="14"/>
                <w:szCs w:val="14"/>
                <w:lang w:eastAsia="es-CL"/>
              </w:rPr>
            </w:pPr>
            <w:r w:rsidRPr="002E2FA8">
              <w:rPr>
                <w:rFonts w:eastAsia="Times New Roman" w:cs="Calibri"/>
                <w:color w:val="000000"/>
                <w:sz w:val="14"/>
                <w:szCs w:val="14"/>
                <w:lang w:eastAsia="es-CL"/>
              </w:rPr>
              <w:t> </w:t>
            </w:r>
          </w:p>
        </w:tc>
        <w:tc>
          <w:tcPr>
            <w:tcW w:w="558"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2E11C9D" w14:textId="77777777" w:rsidR="00BA5E22" w:rsidRPr="002E2FA8" w:rsidRDefault="00BA5E22" w:rsidP="002E2FA8">
            <w:pPr>
              <w:spacing w:after="0"/>
              <w:jc w:val="left"/>
              <w:rPr>
                <w:rFonts w:eastAsia="Times New Roman" w:cs="Calibri"/>
                <w:color w:val="000000"/>
                <w:sz w:val="14"/>
                <w:szCs w:val="14"/>
                <w:lang w:eastAsia="es-CL"/>
              </w:rPr>
            </w:pPr>
            <w:r w:rsidRPr="002E2FA8">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1138A2E" w14:textId="77777777" w:rsidR="00BA5E22" w:rsidRPr="002E2FA8" w:rsidRDefault="00BA5E22" w:rsidP="002E2FA8">
            <w:pPr>
              <w:spacing w:after="0"/>
              <w:jc w:val="center"/>
              <w:rPr>
                <w:rFonts w:eastAsia="Times New Roman" w:cs="Calibri"/>
                <w:color w:val="000000"/>
                <w:sz w:val="14"/>
                <w:szCs w:val="14"/>
                <w:lang w:eastAsia="es-CL"/>
              </w:rPr>
            </w:pPr>
            <w:r w:rsidRPr="002E2FA8">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5A8C3B5" w14:textId="77777777" w:rsidR="00BA5E22" w:rsidRPr="002E2FA8" w:rsidRDefault="00BA5E22" w:rsidP="002E2FA8">
            <w:pPr>
              <w:spacing w:after="0"/>
              <w:jc w:val="center"/>
              <w:rPr>
                <w:rFonts w:eastAsia="Times New Roman" w:cs="Calibri"/>
                <w:color w:val="000000"/>
                <w:sz w:val="14"/>
                <w:szCs w:val="14"/>
                <w:lang w:eastAsia="es-CL"/>
              </w:rPr>
            </w:pPr>
            <w:r w:rsidRPr="002E2FA8">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668A4B0" w14:textId="77777777" w:rsidR="00BA5E22" w:rsidRPr="002E2FA8" w:rsidRDefault="00BA5E22" w:rsidP="002E2FA8">
            <w:pPr>
              <w:spacing w:after="0"/>
              <w:jc w:val="center"/>
              <w:rPr>
                <w:rFonts w:eastAsia="Times New Roman" w:cs="Calibri"/>
                <w:color w:val="000000"/>
                <w:sz w:val="14"/>
                <w:szCs w:val="14"/>
                <w:lang w:eastAsia="es-CL"/>
              </w:rPr>
            </w:pPr>
            <w:r w:rsidRPr="002E2FA8">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782B4AC" w14:textId="77777777" w:rsidR="00BA5E22" w:rsidRPr="002E2FA8" w:rsidRDefault="00BA5E22" w:rsidP="002E2FA8">
            <w:pPr>
              <w:spacing w:after="0"/>
              <w:jc w:val="center"/>
              <w:rPr>
                <w:rFonts w:eastAsia="Times New Roman" w:cs="Calibri"/>
                <w:color w:val="000000"/>
                <w:sz w:val="14"/>
                <w:szCs w:val="14"/>
                <w:lang w:eastAsia="es-CL"/>
              </w:rPr>
            </w:pPr>
            <w:r w:rsidRPr="002E2FA8">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C5A284B" w14:textId="77777777" w:rsidR="00BA5E22" w:rsidRPr="002E2FA8" w:rsidRDefault="00BA5E22" w:rsidP="002E2FA8">
            <w:pPr>
              <w:spacing w:after="0"/>
              <w:jc w:val="center"/>
              <w:rPr>
                <w:rFonts w:eastAsia="Times New Roman" w:cs="Calibri"/>
                <w:color w:val="000000"/>
                <w:sz w:val="14"/>
                <w:szCs w:val="14"/>
                <w:lang w:eastAsia="es-CL"/>
              </w:rPr>
            </w:pPr>
            <w:r w:rsidRPr="002E2FA8">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9C877BF" w14:textId="77777777" w:rsidR="00BA5E22" w:rsidRPr="002E2FA8" w:rsidRDefault="00BA5E22" w:rsidP="002E2FA8">
            <w:pPr>
              <w:spacing w:after="0"/>
              <w:jc w:val="center"/>
              <w:rPr>
                <w:rFonts w:eastAsia="Times New Roman" w:cs="Calibri"/>
                <w:color w:val="000000"/>
                <w:sz w:val="14"/>
                <w:szCs w:val="14"/>
                <w:lang w:eastAsia="es-CL"/>
              </w:rPr>
            </w:pPr>
            <w:r w:rsidRPr="002E2FA8">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AA6C490" w14:textId="77777777" w:rsidR="00BA5E22" w:rsidRPr="002E2FA8" w:rsidRDefault="00BA5E22" w:rsidP="002E2FA8">
            <w:pPr>
              <w:spacing w:after="0"/>
              <w:jc w:val="center"/>
              <w:rPr>
                <w:rFonts w:eastAsia="Times New Roman" w:cs="Calibri"/>
                <w:color w:val="000000"/>
                <w:sz w:val="14"/>
                <w:szCs w:val="14"/>
                <w:lang w:eastAsia="es-CL"/>
              </w:rPr>
            </w:pPr>
            <w:r w:rsidRPr="002E2FA8">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ACF8A8C" w14:textId="77777777" w:rsidR="00BA5E22" w:rsidRPr="002E2FA8" w:rsidRDefault="00BA5E22" w:rsidP="002E2FA8">
            <w:pPr>
              <w:spacing w:after="0"/>
              <w:jc w:val="center"/>
              <w:rPr>
                <w:rFonts w:eastAsia="Times New Roman" w:cs="Calibri"/>
                <w:color w:val="000000"/>
                <w:sz w:val="14"/>
                <w:szCs w:val="14"/>
                <w:lang w:eastAsia="es-CL"/>
              </w:rPr>
            </w:pPr>
            <w:r w:rsidRPr="002E2FA8">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7030C93" w14:textId="77777777" w:rsidR="00BA5E22" w:rsidRPr="002E2FA8" w:rsidRDefault="00BA5E22" w:rsidP="002E2FA8">
            <w:pPr>
              <w:spacing w:after="0"/>
              <w:jc w:val="center"/>
              <w:rPr>
                <w:rFonts w:eastAsia="Times New Roman" w:cs="Calibri"/>
                <w:color w:val="000000"/>
                <w:sz w:val="14"/>
                <w:szCs w:val="14"/>
                <w:lang w:eastAsia="es-CL"/>
              </w:rPr>
            </w:pPr>
            <w:r w:rsidRPr="002E2FA8">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B065CEF" w14:textId="77777777" w:rsidR="00BA5E22" w:rsidRPr="002E2FA8" w:rsidRDefault="00BA5E22" w:rsidP="002E2FA8">
            <w:pPr>
              <w:spacing w:after="0"/>
              <w:jc w:val="center"/>
              <w:rPr>
                <w:rFonts w:eastAsia="Times New Roman" w:cs="Calibri"/>
                <w:color w:val="000000"/>
                <w:sz w:val="14"/>
                <w:szCs w:val="14"/>
                <w:lang w:eastAsia="es-CL"/>
              </w:rPr>
            </w:pPr>
            <w:r w:rsidRPr="002E2FA8">
              <w:rPr>
                <w:rFonts w:eastAsia="Times New Roman" w:cs="Calibri"/>
                <w:color w:val="000000"/>
                <w:sz w:val="14"/>
                <w:szCs w:val="14"/>
                <w:lang w:eastAsia="es-CL"/>
              </w:rPr>
              <w:t> </w:t>
            </w:r>
          </w:p>
        </w:tc>
      </w:tr>
      <w:tr w:rsidR="00BA5E22" w:rsidRPr="002E2FA8" w14:paraId="6771BA58" w14:textId="77777777" w:rsidTr="00BA5E22">
        <w:tc>
          <w:tcPr>
            <w:tcW w:w="994" w:type="dxa"/>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hideMark/>
          </w:tcPr>
          <w:p w14:paraId="268C6061" w14:textId="77777777" w:rsidR="00BA5E22" w:rsidRDefault="00BA5E22" w:rsidP="00BA5E22">
            <w:pPr>
              <w:spacing w:after="0"/>
              <w:jc w:val="left"/>
            </w:pPr>
            <w:r w:rsidRPr="00103D4B">
              <w:rPr>
                <w:rFonts w:eastAsia="Times New Roman" w:cs="Calibri"/>
                <w:color w:val="000000"/>
                <w:sz w:val="14"/>
                <w:szCs w:val="14"/>
                <w:lang w:eastAsia="es-CL"/>
              </w:rPr>
              <w:t>Equipos o componentes para el SP</w:t>
            </w:r>
          </w:p>
        </w:tc>
        <w:tc>
          <w:tcPr>
            <w:tcW w:w="877"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25A4373" w14:textId="77777777" w:rsidR="00BA5E22" w:rsidRPr="002E2FA8" w:rsidRDefault="00BA5E22" w:rsidP="00BA5E22">
            <w:pPr>
              <w:spacing w:after="0"/>
              <w:jc w:val="left"/>
              <w:rPr>
                <w:rFonts w:eastAsia="Times New Roman" w:cs="Calibri"/>
                <w:color w:val="000000"/>
                <w:sz w:val="14"/>
                <w:szCs w:val="14"/>
                <w:lang w:eastAsia="es-CL"/>
              </w:rPr>
            </w:pPr>
            <w:r w:rsidRPr="002E2FA8">
              <w:rPr>
                <w:rFonts w:eastAsia="Times New Roman" w:cs="Calibri"/>
                <w:color w:val="000000"/>
                <w:sz w:val="14"/>
                <w:szCs w:val="14"/>
                <w:lang w:eastAsia="es-CL"/>
              </w:rPr>
              <w:t>…</w:t>
            </w:r>
          </w:p>
        </w:tc>
        <w:tc>
          <w:tcPr>
            <w:tcW w:w="551"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BDA874B" w14:textId="77777777" w:rsidR="00BA5E22" w:rsidRPr="002E2FA8" w:rsidRDefault="00BA5E22" w:rsidP="00BA5E22">
            <w:pPr>
              <w:spacing w:after="0"/>
              <w:jc w:val="left"/>
              <w:rPr>
                <w:rFonts w:eastAsia="Times New Roman" w:cs="Calibri"/>
                <w:color w:val="000000"/>
                <w:sz w:val="14"/>
                <w:szCs w:val="14"/>
                <w:lang w:eastAsia="es-CL"/>
              </w:rPr>
            </w:pPr>
            <w:r w:rsidRPr="002E2FA8">
              <w:rPr>
                <w:rFonts w:eastAsia="Times New Roman" w:cs="Calibri"/>
                <w:color w:val="000000"/>
                <w:sz w:val="14"/>
                <w:szCs w:val="14"/>
                <w:lang w:eastAsia="es-CL"/>
              </w:rPr>
              <w:t> </w:t>
            </w:r>
          </w:p>
        </w:tc>
        <w:tc>
          <w:tcPr>
            <w:tcW w:w="61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9850D1B" w14:textId="77777777" w:rsidR="00BA5E22" w:rsidRPr="002E2FA8" w:rsidRDefault="00BA5E22" w:rsidP="002E2FA8">
            <w:pPr>
              <w:spacing w:after="0"/>
              <w:jc w:val="left"/>
              <w:rPr>
                <w:rFonts w:eastAsia="Times New Roman" w:cs="Calibri"/>
                <w:color w:val="000000"/>
                <w:sz w:val="14"/>
                <w:szCs w:val="14"/>
                <w:lang w:eastAsia="es-CL"/>
              </w:rPr>
            </w:pPr>
            <w:r w:rsidRPr="002E2FA8">
              <w:rPr>
                <w:rFonts w:eastAsia="Times New Roman" w:cs="Calibri"/>
                <w:color w:val="000000"/>
                <w:sz w:val="14"/>
                <w:szCs w:val="14"/>
                <w:lang w:eastAsia="es-CL"/>
              </w:rPr>
              <w:t> </w:t>
            </w:r>
          </w:p>
        </w:tc>
        <w:tc>
          <w:tcPr>
            <w:tcW w:w="728"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0549BE0" w14:textId="77777777" w:rsidR="00BA5E22" w:rsidRPr="002E2FA8" w:rsidRDefault="00BA5E22" w:rsidP="002E2FA8">
            <w:pPr>
              <w:spacing w:after="0"/>
              <w:jc w:val="left"/>
              <w:rPr>
                <w:rFonts w:eastAsia="Times New Roman" w:cs="Calibri"/>
                <w:color w:val="000000"/>
                <w:sz w:val="14"/>
                <w:szCs w:val="14"/>
                <w:lang w:eastAsia="es-CL"/>
              </w:rPr>
            </w:pPr>
            <w:r w:rsidRPr="002E2FA8">
              <w:rPr>
                <w:rFonts w:eastAsia="Times New Roman" w:cs="Calibri"/>
                <w:color w:val="000000"/>
                <w:sz w:val="14"/>
                <w:szCs w:val="14"/>
                <w:lang w:eastAsia="es-CL"/>
              </w:rPr>
              <w:t> </w:t>
            </w:r>
          </w:p>
        </w:tc>
        <w:tc>
          <w:tcPr>
            <w:tcW w:w="602"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8ECBCC3" w14:textId="77777777" w:rsidR="00BA5E22" w:rsidRPr="002E2FA8" w:rsidRDefault="00BA5E22" w:rsidP="002E2FA8">
            <w:pPr>
              <w:spacing w:after="0"/>
              <w:jc w:val="left"/>
              <w:rPr>
                <w:rFonts w:eastAsia="Times New Roman" w:cs="Calibri"/>
                <w:color w:val="000000"/>
                <w:sz w:val="14"/>
                <w:szCs w:val="14"/>
                <w:lang w:eastAsia="es-CL"/>
              </w:rPr>
            </w:pPr>
            <w:r w:rsidRPr="002E2FA8">
              <w:rPr>
                <w:rFonts w:eastAsia="Times New Roman" w:cs="Calibri"/>
                <w:color w:val="000000"/>
                <w:sz w:val="14"/>
                <w:szCs w:val="14"/>
                <w:lang w:eastAsia="es-CL"/>
              </w:rPr>
              <w:t> </w:t>
            </w:r>
          </w:p>
        </w:tc>
        <w:tc>
          <w:tcPr>
            <w:tcW w:w="532"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D125D42" w14:textId="77777777" w:rsidR="00BA5E22" w:rsidRPr="002E2FA8" w:rsidRDefault="00BA5E22" w:rsidP="002E2FA8">
            <w:pPr>
              <w:spacing w:after="0"/>
              <w:jc w:val="left"/>
              <w:rPr>
                <w:rFonts w:eastAsia="Times New Roman" w:cs="Calibri"/>
                <w:color w:val="000000"/>
                <w:sz w:val="14"/>
                <w:szCs w:val="14"/>
                <w:lang w:eastAsia="es-CL"/>
              </w:rPr>
            </w:pPr>
            <w:r w:rsidRPr="002E2FA8">
              <w:rPr>
                <w:rFonts w:eastAsia="Times New Roman" w:cs="Calibri"/>
                <w:color w:val="000000"/>
                <w:sz w:val="14"/>
                <w:szCs w:val="14"/>
                <w:lang w:eastAsia="es-CL"/>
              </w:rPr>
              <w:t> </w:t>
            </w:r>
          </w:p>
        </w:tc>
        <w:tc>
          <w:tcPr>
            <w:tcW w:w="68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4906D57" w14:textId="77777777" w:rsidR="00BA5E22" w:rsidRPr="002E2FA8" w:rsidRDefault="00BA5E22" w:rsidP="002E2FA8">
            <w:pPr>
              <w:spacing w:after="0"/>
              <w:jc w:val="left"/>
              <w:rPr>
                <w:rFonts w:eastAsia="Times New Roman" w:cs="Calibri"/>
                <w:color w:val="000000"/>
                <w:sz w:val="14"/>
                <w:szCs w:val="14"/>
                <w:lang w:eastAsia="es-CL"/>
              </w:rPr>
            </w:pPr>
            <w:r w:rsidRPr="002E2FA8">
              <w:rPr>
                <w:rFonts w:eastAsia="Times New Roman" w:cs="Calibri"/>
                <w:color w:val="000000"/>
                <w:sz w:val="14"/>
                <w:szCs w:val="14"/>
                <w:lang w:eastAsia="es-CL"/>
              </w:rPr>
              <w:t> </w:t>
            </w:r>
          </w:p>
        </w:tc>
        <w:tc>
          <w:tcPr>
            <w:tcW w:w="64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3BF7D92" w14:textId="77777777" w:rsidR="00BA5E22" w:rsidRPr="002E2FA8" w:rsidRDefault="00BA5E22" w:rsidP="002E2FA8">
            <w:pPr>
              <w:spacing w:after="0"/>
              <w:jc w:val="left"/>
              <w:rPr>
                <w:rFonts w:eastAsia="Times New Roman" w:cs="Calibri"/>
                <w:color w:val="000000"/>
                <w:sz w:val="14"/>
                <w:szCs w:val="14"/>
                <w:lang w:eastAsia="es-CL"/>
              </w:rPr>
            </w:pPr>
            <w:r w:rsidRPr="002E2FA8">
              <w:rPr>
                <w:rFonts w:eastAsia="Times New Roman" w:cs="Calibri"/>
                <w:color w:val="000000"/>
                <w:sz w:val="14"/>
                <w:szCs w:val="14"/>
                <w:lang w:eastAsia="es-CL"/>
              </w:rPr>
              <w:t> </w:t>
            </w:r>
          </w:p>
        </w:tc>
        <w:tc>
          <w:tcPr>
            <w:tcW w:w="82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4411126" w14:textId="77777777" w:rsidR="00BA5E22" w:rsidRPr="002E2FA8" w:rsidRDefault="00BA5E22" w:rsidP="002E2FA8">
            <w:pPr>
              <w:spacing w:after="0"/>
              <w:jc w:val="left"/>
              <w:rPr>
                <w:rFonts w:eastAsia="Times New Roman" w:cs="Calibri"/>
                <w:color w:val="000000"/>
                <w:sz w:val="14"/>
                <w:szCs w:val="14"/>
                <w:lang w:eastAsia="es-CL"/>
              </w:rPr>
            </w:pPr>
            <w:r w:rsidRPr="002E2FA8">
              <w:rPr>
                <w:rFonts w:eastAsia="Times New Roman" w:cs="Calibri"/>
                <w:color w:val="000000"/>
                <w:sz w:val="14"/>
                <w:szCs w:val="14"/>
                <w:lang w:eastAsia="es-CL"/>
              </w:rPr>
              <w:t> </w:t>
            </w:r>
          </w:p>
        </w:tc>
        <w:tc>
          <w:tcPr>
            <w:tcW w:w="68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F3BA0BE" w14:textId="77777777" w:rsidR="00BA5E22" w:rsidRPr="002E2FA8" w:rsidRDefault="00BA5E22" w:rsidP="002E2FA8">
            <w:pPr>
              <w:spacing w:after="0"/>
              <w:jc w:val="left"/>
              <w:rPr>
                <w:rFonts w:eastAsia="Times New Roman" w:cs="Calibri"/>
                <w:color w:val="000000"/>
                <w:sz w:val="14"/>
                <w:szCs w:val="14"/>
                <w:lang w:eastAsia="es-CL"/>
              </w:rPr>
            </w:pPr>
            <w:r w:rsidRPr="002E2FA8">
              <w:rPr>
                <w:rFonts w:eastAsia="Times New Roman" w:cs="Calibri"/>
                <w:color w:val="000000"/>
                <w:sz w:val="14"/>
                <w:szCs w:val="14"/>
                <w:lang w:eastAsia="es-CL"/>
              </w:rPr>
              <w:t> </w:t>
            </w:r>
          </w:p>
        </w:tc>
        <w:tc>
          <w:tcPr>
            <w:tcW w:w="501"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D926CDE" w14:textId="77777777" w:rsidR="00BA5E22" w:rsidRPr="002E2FA8" w:rsidRDefault="00BA5E22" w:rsidP="002E2FA8">
            <w:pPr>
              <w:spacing w:after="0"/>
              <w:jc w:val="left"/>
              <w:rPr>
                <w:rFonts w:eastAsia="Times New Roman" w:cs="Calibri"/>
                <w:color w:val="000000"/>
                <w:sz w:val="14"/>
                <w:szCs w:val="14"/>
                <w:lang w:eastAsia="es-CL"/>
              </w:rPr>
            </w:pPr>
            <w:r w:rsidRPr="002E2FA8">
              <w:rPr>
                <w:rFonts w:eastAsia="Times New Roman" w:cs="Calibri"/>
                <w:color w:val="000000"/>
                <w:sz w:val="14"/>
                <w:szCs w:val="14"/>
                <w:lang w:eastAsia="es-CL"/>
              </w:rPr>
              <w:t> </w:t>
            </w:r>
          </w:p>
        </w:tc>
        <w:tc>
          <w:tcPr>
            <w:tcW w:w="558"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567644E" w14:textId="77777777" w:rsidR="00BA5E22" w:rsidRPr="002E2FA8" w:rsidRDefault="00BA5E22" w:rsidP="002E2FA8">
            <w:pPr>
              <w:spacing w:after="0"/>
              <w:jc w:val="left"/>
              <w:rPr>
                <w:rFonts w:eastAsia="Times New Roman" w:cs="Calibri"/>
                <w:color w:val="000000"/>
                <w:sz w:val="14"/>
                <w:szCs w:val="14"/>
                <w:lang w:eastAsia="es-CL"/>
              </w:rPr>
            </w:pPr>
            <w:r w:rsidRPr="002E2FA8">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A7FCE4B" w14:textId="77777777" w:rsidR="00BA5E22" w:rsidRPr="002E2FA8" w:rsidRDefault="00BA5E22" w:rsidP="002E2FA8">
            <w:pPr>
              <w:spacing w:after="0"/>
              <w:jc w:val="center"/>
              <w:rPr>
                <w:rFonts w:eastAsia="Times New Roman" w:cs="Calibri"/>
                <w:color w:val="000000"/>
                <w:sz w:val="14"/>
                <w:szCs w:val="14"/>
                <w:lang w:eastAsia="es-CL"/>
              </w:rPr>
            </w:pPr>
            <w:r w:rsidRPr="002E2FA8">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419D16F" w14:textId="77777777" w:rsidR="00BA5E22" w:rsidRPr="002E2FA8" w:rsidRDefault="00BA5E22" w:rsidP="002E2FA8">
            <w:pPr>
              <w:spacing w:after="0"/>
              <w:jc w:val="center"/>
              <w:rPr>
                <w:rFonts w:eastAsia="Times New Roman" w:cs="Calibri"/>
                <w:color w:val="000000"/>
                <w:sz w:val="14"/>
                <w:szCs w:val="14"/>
                <w:lang w:eastAsia="es-CL"/>
              </w:rPr>
            </w:pPr>
            <w:r w:rsidRPr="002E2FA8">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D848663" w14:textId="77777777" w:rsidR="00BA5E22" w:rsidRPr="002E2FA8" w:rsidRDefault="00BA5E22" w:rsidP="002E2FA8">
            <w:pPr>
              <w:spacing w:after="0"/>
              <w:jc w:val="center"/>
              <w:rPr>
                <w:rFonts w:eastAsia="Times New Roman" w:cs="Calibri"/>
                <w:color w:val="000000"/>
                <w:sz w:val="14"/>
                <w:szCs w:val="14"/>
                <w:lang w:eastAsia="es-CL"/>
              </w:rPr>
            </w:pPr>
            <w:r w:rsidRPr="002E2FA8">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0244F7D" w14:textId="77777777" w:rsidR="00BA5E22" w:rsidRPr="002E2FA8" w:rsidRDefault="00BA5E22" w:rsidP="002E2FA8">
            <w:pPr>
              <w:spacing w:after="0"/>
              <w:jc w:val="center"/>
              <w:rPr>
                <w:rFonts w:eastAsia="Times New Roman" w:cs="Calibri"/>
                <w:color w:val="000000"/>
                <w:sz w:val="14"/>
                <w:szCs w:val="14"/>
                <w:lang w:eastAsia="es-CL"/>
              </w:rPr>
            </w:pPr>
            <w:r w:rsidRPr="002E2FA8">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C0A7236" w14:textId="77777777" w:rsidR="00BA5E22" w:rsidRPr="002E2FA8" w:rsidRDefault="00BA5E22" w:rsidP="002E2FA8">
            <w:pPr>
              <w:spacing w:after="0"/>
              <w:jc w:val="center"/>
              <w:rPr>
                <w:rFonts w:eastAsia="Times New Roman" w:cs="Calibri"/>
                <w:color w:val="000000"/>
                <w:sz w:val="14"/>
                <w:szCs w:val="14"/>
                <w:lang w:eastAsia="es-CL"/>
              </w:rPr>
            </w:pPr>
            <w:r w:rsidRPr="002E2FA8">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7CC4892" w14:textId="77777777" w:rsidR="00BA5E22" w:rsidRPr="002E2FA8" w:rsidRDefault="00BA5E22" w:rsidP="002E2FA8">
            <w:pPr>
              <w:spacing w:after="0"/>
              <w:jc w:val="center"/>
              <w:rPr>
                <w:rFonts w:eastAsia="Times New Roman" w:cs="Calibri"/>
                <w:color w:val="000000"/>
                <w:sz w:val="14"/>
                <w:szCs w:val="14"/>
                <w:lang w:eastAsia="es-CL"/>
              </w:rPr>
            </w:pPr>
            <w:r w:rsidRPr="002E2FA8">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30909C3" w14:textId="77777777" w:rsidR="00BA5E22" w:rsidRPr="002E2FA8" w:rsidRDefault="00BA5E22" w:rsidP="002E2FA8">
            <w:pPr>
              <w:spacing w:after="0"/>
              <w:jc w:val="center"/>
              <w:rPr>
                <w:rFonts w:eastAsia="Times New Roman" w:cs="Calibri"/>
                <w:color w:val="000000"/>
                <w:sz w:val="14"/>
                <w:szCs w:val="14"/>
                <w:lang w:eastAsia="es-CL"/>
              </w:rPr>
            </w:pPr>
            <w:r w:rsidRPr="002E2FA8">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CC88071" w14:textId="77777777" w:rsidR="00BA5E22" w:rsidRPr="002E2FA8" w:rsidRDefault="00BA5E22" w:rsidP="002E2FA8">
            <w:pPr>
              <w:spacing w:after="0"/>
              <w:jc w:val="center"/>
              <w:rPr>
                <w:rFonts w:eastAsia="Times New Roman" w:cs="Calibri"/>
                <w:color w:val="000000"/>
                <w:sz w:val="14"/>
                <w:szCs w:val="14"/>
                <w:lang w:eastAsia="es-CL"/>
              </w:rPr>
            </w:pPr>
            <w:r w:rsidRPr="002E2FA8">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2F4399A" w14:textId="77777777" w:rsidR="00BA5E22" w:rsidRPr="002E2FA8" w:rsidRDefault="00BA5E22" w:rsidP="002E2FA8">
            <w:pPr>
              <w:spacing w:after="0"/>
              <w:jc w:val="center"/>
              <w:rPr>
                <w:rFonts w:eastAsia="Times New Roman" w:cs="Calibri"/>
                <w:color w:val="000000"/>
                <w:sz w:val="14"/>
                <w:szCs w:val="14"/>
                <w:lang w:eastAsia="es-CL"/>
              </w:rPr>
            </w:pPr>
            <w:r w:rsidRPr="002E2FA8">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E52BEE3" w14:textId="77777777" w:rsidR="00BA5E22" w:rsidRPr="002E2FA8" w:rsidRDefault="00BA5E22" w:rsidP="002E2FA8">
            <w:pPr>
              <w:spacing w:after="0"/>
              <w:jc w:val="center"/>
              <w:rPr>
                <w:rFonts w:eastAsia="Times New Roman" w:cs="Calibri"/>
                <w:color w:val="000000"/>
                <w:sz w:val="14"/>
                <w:szCs w:val="14"/>
                <w:lang w:eastAsia="es-CL"/>
              </w:rPr>
            </w:pPr>
            <w:r w:rsidRPr="002E2FA8">
              <w:rPr>
                <w:rFonts w:eastAsia="Times New Roman" w:cs="Calibri"/>
                <w:color w:val="000000"/>
                <w:sz w:val="14"/>
                <w:szCs w:val="14"/>
                <w:lang w:eastAsia="es-CL"/>
              </w:rPr>
              <w:t> </w:t>
            </w:r>
          </w:p>
        </w:tc>
      </w:tr>
      <w:tr w:rsidR="00BA5E22" w:rsidRPr="002E2FA8" w14:paraId="1C495326" w14:textId="77777777" w:rsidTr="00BA5E22">
        <w:tc>
          <w:tcPr>
            <w:tcW w:w="994" w:type="dxa"/>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hideMark/>
          </w:tcPr>
          <w:p w14:paraId="11069E6F" w14:textId="77777777" w:rsidR="00BA5E22" w:rsidRDefault="00BA5E22" w:rsidP="00BA5E22">
            <w:pPr>
              <w:spacing w:after="0"/>
              <w:jc w:val="left"/>
            </w:pPr>
            <w:r w:rsidRPr="00103D4B">
              <w:rPr>
                <w:rFonts w:eastAsia="Times New Roman" w:cs="Calibri"/>
                <w:color w:val="000000"/>
                <w:sz w:val="14"/>
                <w:szCs w:val="14"/>
                <w:lang w:eastAsia="es-CL"/>
              </w:rPr>
              <w:t>Equipos o componentes para el SP</w:t>
            </w:r>
          </w:p>
        </w:tc>
        <w:tc>
          <w:tcPr>
            <w:tcW w:w="877"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5F8C158" w14:textId="77777777" w:rsidR="00BA5E22" w:rsidRPr="002E2FA8" w:rsidRDefault="00BA5E22" w:rsidP="00BA5E22">
            <w:pPr>
              <w:spacing w:after="0"/>
              <w:jc w:val="left"/>
              <w:rPr>
                <w:rFonts w:eastAsia="Times New Roman" w:cs="Calibri"/>
                <w:i/>
                <w:iCs/>
                <w:color w:val="000000"/>
                <w:sz w:val="14"/>
                <w:szCs w:val="14"/>
                <w:lang w:eastAsia="es-CL"/>
              </w:rPr>
            </w:pPr>
            <w:r w:rsidRPr="002E2FA8">
              <w:rPr>
                <w:rFonts w:eastAsia="Times New Roman" w:cs="Calibri"/>
                <w:i/>
                <w:iCs/>
                <w:color w:val="000000"/>
                <w:sz w:val="14"/>
                <w:szCs w:val="14"/>
                <w:lang w:eastAsia="es-CL"/>
              </w:rPr>
              <w:t>Equip</w:t>
            </w:r>
            <w:r>
              <w:rPr>
                <w:rFonts w:eastAsia="Times New Roman" w:cs="Calibri"/>
                <w:i/>
                <w:iCs/>
                <w:color w:val="000000"/>
                <w:sz w:val="14"/>
                <w:szCs w:val="14"/>
                <w:lang w:eastAsia="es-CL"/>
              </w:rPr>
              <w:t xml:space="preserve">o o </w:t>
            </w:r>
            <w:proofErr w:type="spellStart"/>
            <w:r w:rsidRPr="002E2FA8">
              <w:rPr>
                <w:rFonts w:eastAsia="Times New Roman" w:cs="Calibri"/>
                <w:i/>
                <w:iCs/>
                <w:color w:val="000000"/>
                <w:sz w:val="14"/>
                <w:szCs w:val="14"/>
                <w:lang w:eastAsia="es-CL"/>
              </w:rPr>
              <w:t>comp</w:t>
            </w:r>
            <w:r>
              <w:rPr>
                <w:rFonts w:eastAsia="Times New Roman" w:cs="Calibri"/>
                <w:i/>
                <w:iCs/>
                <w:color w:val="000000"/>
                <w:sz w:val="14"/>
                <w:szCs w:val="14"/>
                <w:lang w:eastAsia="es-CL"/>
              </w:rPr>
              <w:t>.</w:t>
            </w:r>
            <w:r w:rsidRPr="002E2FA8">
              <w:rPr>
                <w:rFonts w:eastAsia="Times New Roman" w:cs="Calibri"/>
                <w:i/>
                <w:iCs/>
                <w:color w:val="000000"/>
                <w:sz w:val="14"/>
                <w:szCs w:val="14"/>
                <w:lang w:eastAsia="es-CL"/>
              </w:rPr>
              <w:t>n</w:t>
            </w:r>
            <w:proofErr w:type="spellEnd"/>
          </w:p>
        </w:tc>
        <w:tc>
          <w:tcPr>
            <w:tcW w:w="551"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31E2F92" w14:textId="77777777" w:rsidR="00BA5E22" w:rsidRPr="002E2FA8" w:rsidRDefault="00BA5E22" w:rsidP="00BA5E22">
            <w:pPr>
              <w:spacing w:after="0"/>
              <w:jc w:val="left"/>
              <w:rPr>
                <w:rFonts w:eastAsia="Times New Roman" w:cs="Calibri"/>
                <w:color w:val="000000"/>
                <w:sz w:val="14"/>
                <w:szCs w:val="14"/>
                <w:lang w:eastAsia="es-CL"/>
              </w:rPr>
            </w:pPr>
            <w:r w:rsidRPr="002E2FA8">
              <w:rPr>
                <w:rFonts w:eastAsia="Times New Roman" w:cs="Calibri"/>
                <w:color w:val="000000"/>
                <w:sz w:val="14"/>
                <w:szCs w:val="14"/>
                <w:lang w:eastAsia="es-CL"/>
              </w:rPr>
              <w:t> </w:t>
            </w:r>
          </w:p>
        </w:tc>
        <w:tc>
          <w:tcPr>
            <w:tcW w:w="61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813F5BD" w14:textId="77777777" w:rsidR="00BA5E22" w:rsidRPr="002E2FA8" w:rsidRDefault="00BA5E22" w:rsidP="002E2FA8">
            <w:pPr>
              <w:spacing w:after="0"/>
              <w:jc w:val="left"/>
              <w:rPr>
                <w:rFonts w:eastAsia="Times New Roman" w:cs="Calibri"/>
                <w:color w:val="000000"/>
                <w:sz w:val="14"/>
                <w:szCs w:val="14"/>
                <w:lang w:eastAsia="es-CL"/>
              </w:rPr>
            </w:pPr>
            <w:r w:rsidRPr="002E2FA8">
              <w:rPr>
                <w:rFonts w:eastAsia="Times New Roman" w:cs="Calibri"/>
                <w:color w:val="000000"/>
                <w:sz w:val="14"/>
                <w:szCs w:val="14"/>
                <w:lang w:eastAsia="es-CL"/>
              </w:rPr>
              <w:t> </w:t>
            </w:r>
          </w:p>
        </w:tc>
        <w:tc>
          <w:tcPr>
            <w:tcW w:w="728"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0C73DAF" w14:textId="77777777" w:rsidR="00BA5E22" w:rsidRPr="002E2FA8" w:rsidRDefault="00BA5E22" w:rsidP="002E2FA8">
            <w:pPr>
              <w:spacing w:after="0"/>
              <w:jc w:val="left"/>
              <w:rPr>
                <w:rFonts w:eastAsia="Times New Roman" w:cs="Calibri"/>
                <w:color w:val="000000"/>
                <w:sz w:val="14"/>
                <w:szCs w:val="14"/>
                <w:lang w:eastAsia="es-CL"/>
              </w:rPr>
            </w:pPr>
            <w:r w:rsidRPr="002E2FA8">
              <w:rPr>
                <w:rFonts w:eastAsia="Times New Roman" w:cs="Calibri"/>
                <w:color w:val="000000"/>
                <w:sz w:val="14"/>
                <w:szCs w:val="14"/>
                <w:lang w:eastAsia="es-CL"/>
              </w:rPr>
              <w:t> </w:t>
            </w:r>
          </w:p>
        </w:tc>
        <w:tc>
          <w:tcPr>
            <w:tcW w:w="602"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6963D3D" w14:textId="77777777" w:rsidR="00BA5E22" w:rsidRPr="002E2FA8" w:rsidRDefault="00BA5E22" w:rsidP="002E2FA8">
            <w:pPr>
              <w:spacing w:after="0"/>
              <w:jc w:val="left"/>
              <w:rPr>
                <w:rFonts w:eastAsia="Times New Roman" w:cs="Calibri"/>
                <w:color w:val="000000"/>
                <w:sz w:val="14"/>
                <w:szCs w:val="14"/>
                <w:lang w:eastAsia="es-CL"/>
              </w:rPr>
            </w:pPr>
            <w:r w:rsidRPr="002E2FA8">
              <w:rPr>
                <w:rFonts w:eastAsia="Times New Roman" w:cs="Calibri"/>
                <w:color w:val="000000"/>
                <w:sz w:val="14"/>
                <w:szCs w:val="14"/>
                <w:lang w:eastAsia="es-CL"/>
              </w:rPr>
              <w:t> </w:t>
            </w:r>
          </w:p>
        </w:tc>
        <w:tc>
          <w:tcPr>
            <w:tcW w:w="532"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CB81EC1" w14:textId="77777777" w:rsidR="00BA5E22" w:rsidRPr="002E2FA8" w:rsidRDefault="00BA5E22" w:rsidP="002E2FA8">
            <w:pPr>
              <w:spacing w:after="0"/>
              <w:jc w:val="left"/>
              <w:rPr>
                <w:rFonts w:eastAsia="Times New Roman" w:cs="Calibri"/>
                <w:color w:val="000000"/>
                <w:sz w:val="14"/>
                <w:szCs w:val="14"/>
                <w:lang w:eastAsia="es-CL"/>
              </w:rPr>
            </w:pPr>
            <w:r w:rsidRPr="002E2FA8">
              <w:rPr>
                <w:rFonts w:eastAsia="Times New Roman" w:cs="Calibri"/>
                <w:color w:val="000000"/>
                <w:sz w:val="14"/>
                <w:szCs w:val="14"/>
                <w:lang w:eastAsia="es-CL"/>
              </w:rPr>
              <w:t> </w:t>
            </w:r>
          </w:p>
        </w:tc>
        <w:tc>
          <w:tcPr>
            <w:tcW w:w="68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E80CAE6" w14:textId="77777777" w:rsidR="00BA5E22" w:rsidRPr="002E2FA8" w:rsidRDefault="00BA5E22" w:rsidP="002E2FA8">
            <w:pPr>
              <w:spacing w:after="0"/>
              <w:jc w:val="left"/>
              <w:rPr>
                <w:rFonts w:eastAsia="Times New Roman" w:cs="Calibri"/>
                <w:color w:val="000000"/>
                <w:sz w:val="14"/>
                <w:szCs w:val="14"/>
                <w:lang w:eastAsia="es-CL"/>
              </w:rPr>
            </w:pPr>
            <w:r w:rsidRPr="002E2FA8">
              <w:rPr>
                <w:rFonts w:eastAsia="Times New Roman" w:cs="Calibri"/>
                <w:color w:val="000000"/>
                <w:sz w:val="14"/>
                <w:szCs w:val="14"/>
                <w:lang w:eastAsia="es-CL"/>
              </w:rPr>
              <w:t> </w:t>
            </w:r>
          </w:p>
        </w:tc>
        <w:tc>
          <w:tcPr>
            <w:tcW w:w="64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DF4ABE6" w14:textId="77777777" w:rsidR="00BA5E22" w:rsidRPr="002E2FA8" w:rsidRDefault="00BA5E22" w:rsidP="002E2FA8">
            <w:pPr>
              <w:spacing w:after="0"/>
              <w:jc w:val="left"/>
              <w:rPr>
                <w:rFonts w:eastAsia="Times New Roman" w:cs="Calibri"/>
                <w:color w:val="000000"/>
                <w:sz w:val="14"/>
                <w:szCs w:val="14"/>
                <w:lang w:eastAsia="es-CL"/>
              </w:rPr>
            </w:pPr>
            <w:r w:rsidRPr="002E2FA8">
              <w:rPr>
                <w:rFonts w:eastAsia="Times New Roman" w:cs="Calibri"/>
                <w:color w:val="000000"/>
                <w:sz w:val="14"/>
                <w:szCs w:val="14"/>
                <w:lang w:eastAsia="es-CL"/>
              </w:rPr>
              <w:t> </w:t>
            </w:r>
          </w:p>
        </w:tc>
        <w:tc>
          <w:tcPr>
            <w:tcW w:w="82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E73884C" w14:textId="77777777" w:rsidR="00BA5E22" w:rsidRPr="002E2FA8" w:rsidRDefault="00BA5E22" w:rsidP="002E2FA8">
            <w:pPr>
              <w:spacing w:after="0"/>
              <w:jc w:val="left"/>
              <w:rPr>
                <w:rFonts w:eastAsia="Times New Roman" w:cs="Calibri"/>
                <w:color w:val="000000"/>
                <w:sz w:val="14"/>
                <w:szCs w:val="14"/>
                <w:lang w:eastAsia="es-CL"/>
              </w:rPr>
            </w:pPr>
            <w:r w:rsidRPr="002E2FA8">
              <w:rPr>
                <w:rFonts w:eastAsia="Times New Roman" w:cs="Calibri"/>
                <w:color w:val="000000"/>
                <w:sz w:val="14"/>
                <w:szCs w:val="14"/>
                <w:lang w:eastAsia="es-CL"/>
              </w:rPr>
              <w:t> </w:t>
            </w:r>
          </w:p>
        </w:tc>
        <w:tc>
          <w:tcPr>
            <w:tcW w:w="68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1409B1B" w14:textId="77777777" w:rsidR="00BA5E22" w:rsidRPr="002E2FA8" w:rsidRDefault="00BA5E22" w:rsidP="002E2FA8">
            <w:pPr>
              <w:spacing w:after="0"/>
              <w:jc w:val="left"/>
              <w:rPr>
                <w:rFonts w:eastAsia="Times New Roman" w:cs="Calibri"/>
                <w:color w:val="000000"/>
                <w:sz w:val="14"/>
                <w:szCs w:val="14"/>
                <w:lang w:eastAsia="es-CL"/>
              </w:rPr>
            </w:pPr>
            <w:r w:rsidRPr="002E2FA8">
              <w:rPr>
                <w:rFonts w:eastAsia="Times New Roman" w:cs="Calibri"/>
                <w:color w:val="000000"/>
                <w:sz w:val="14"/>
                <w:szCs w:val="14"/>
                <w:lang w:eastAsia="es-CL"/>
              </w:rPr>
              <w:t> </w:t>
            </w:r>
          </w:p>
        </w:tc>
        <w:tc>
          <w:tcPr>
            <w:tcW w:w="501"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68B504C" w14:textId="77777777" w:rsidR="00BA5E22" w:rsidRPr="002E2FA8" w:rsidRDefault="00BA5E22" w:rsidP="002E2FA8">
            <w:pPr>
              <w:spacing w:after="0"/>
              <w:jc w:val="left"/>
              <w:rPr>
                <w:rFonts w:eastAsia="Times New Roman" w:cs="Calibri"/>
                <w:color w:val="000000"/>
                <w:sz w:val="14"/>
                <w:szCs w:val="14"/>
                <w:lang w:eastAsia="es-CL"/>
              </w:rPr>
            </w:pPr>
            <w:r w:rsidRPr="002E2FA8">
              <w:rPr>
                <w:rFonts w:eastAsia="Times New Roman" w:cs="Calibri"/>
                <w:color w:val="000000"/>
                <w:sz w:val="14"/>
                <w:szCs w:val="14"/>
                <w:lang w:eastAsia="es-CL"/>
              </w:rPr>
              <w:t> </w:t>
            </w:r>
          </w:p>
        </w:tc>
        <w:tc>
          <w:tcPr>
            <w:tcW w:w="558"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9944642" w14:textId="77777777" w:rsidR="00BA5E22" w:rsidRPr="002E2FA8" w:rsidRDefault="00BA5E22" w:rsidP="002E2FA8">
            <w:pPr>
              <w:spacing w:after="0"/>
              <w:jc w:val="left"/>
              <w:rPr>
                <w:rFonts w:eastAsia="Times New Roman" w:cs="Calibri"/>
                <w:color w:val="000000"/>
                <w:sz w:val="14"/>
                <w:szCs w:val="14"/>
                <w:lang w:eastAsia="es-CL"/>
              </w:rPr>
            </w:pPr>
            <w:r w:rsidRPr="002E2FA8">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85812DE" w14:textId="77777777" w:rsidR="00BA5E22" w:rsidRPr="002E2FA8" w:rsidRDefault="00BA5E22" w:rsidP="002E2FA8">
            <w:pPr>
              <w:spacing w:after="0"/>
              <w:jc w:val="center"/>
              <w:rPr>
                <w:rFonts w:eastAsia="Times New Roman" w:cs="Calibri"/>
                <w:color w:val="000000"/>
                <w:sz w:val="14"/>
                <w:szCs w:val="14"/>
                <w:lang w:eastAsia="es-CL"/>
              </w:rPr>
            </w:pPr>
            <w:r w:rsidRPr="002E2FA8">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5D88DAA" w14:textId="77777777" w:rsidR="00BA5E22" w:rsidRPr="002E2FA8" w:rsidRDefault="00BA5E22" w:rsidP="002E2FA8">
            <w:pPr>
              <w:spacing w:after="0"/>
              <w:jc w:val="center"/>
              <w:rPr>
                <w:rFonts w:eastAsia="Times New Roman" w:cs="Calibri"/>
                <w:color w:val="000000"/>
                <w:sz w:val="14"/>
                <w:szCs w:val="14"/>
                <w:lang w:eastAsia="es-CL"/>
              </w:rPr>
            </w:pPr>
            <w:r w:rsidRPr="002E2FA8">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FBF8361" w14:textId="77777777" w:rsidR="00BA5E22" w:rsidRPr="002E2FA8" w:rsidRDefault="00BA5E22" w:rsidP="002E2FA8">
            <w:pPr>
              <w:spacing w:after="0"/>
              <w:jc w:val="center"/>
              <w:rPr>
                <w:rFonts w:eastAsia="Times New Roman" w:cs="Calibri"/>
                <w:color w:val="000000"/>
                <w:sz w:val="14"/>
                <w:szCs w:val="14"/>
                <w:lang w:eastAsia="es-CL"/>
              </w:rPr>
            </w:pPr>
            <w:r w:rsidRPr="002E2FA8">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1200B2A" w14:textId="77777777" w:rsidR="00BA5E22" w:rsidRPr="002E2FA8" w:rsidRDefault="00BA5E22" w:rsidP="002E2FA8">
            <w:pPr>
              <w:spacing w:after="0"/>
              <w:jc w:val="center"/>
              <w:rPr>
                <w:rFonts w:eastAsia="Times New Roman" w:cs="Calibri"/>
                <w:color w:val="000000"/>
                <w:sz w:val="14"/>
                <w:szCs w:val="14"/>
                <w:lang w:eastAsia="es-CL"/>
              </w:rPr>
            </w:pPr>
            <w:r w:rsidRPr="002E2FA8">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5590573" w14:textId="77777777" w:rsidR="00BA5E22" w:rsidRPr="002E2FA8" w:rsidRDefault="00BA5E22" w:rsidP="002E2FA8">
            <w:pPr>
              <w:spacing w:after="0"/>
              <w:jc w:val="center"/>
              <w:rPr>
                <w:rFonts w:eastAsia="Times New Roman" w:cs="Calibri"/>
                <w:color w:val="000000"/>
                <w:sz w:val="14"/>
                <w:szCs w:val="14"/>
                <w:lang w:eastAsia="es-CL"/>
              </w:rPr>
            </w:pPr>
            <w:r w:rsidRPr="002E2FA8">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332F9A7" w14:textId="77777777" w:rsidR="00BA5E22" w:rsidRPr="002E2FA8" w:rsidRDefault="00BA5E22" w:rsidP="002E2FA8">
            <w:pPr>
              <w:spacing w:after="0"/>
              <w:jc w:val="center"/>
              <w:rPr>
                <w:rFonts w:eastAsia="Times New Roman" w:cs="Calibri"/>
                <w:color w:val="000000"/>
                <w:sz w:val="14"/>
                <w:szCs w:val="14"/>
                <w:lang w:eastAsia="es-CL"/>
              </w:rPr>
            </w:pPr>
            <w:r w:rsidRPr="002E2FA8">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5A037AF" w14:textId="77777777" w:rsidR="00BA5E22" w:rsidRPr="002E2FA8" w:rsidRDefault="00BA5E22" w:rsidP="002E2FA8">
            <w:pPr>
              <w:spacing w:after="0"/>
              <w:jc w:val="center"/>
              <w:rPr>
                <w:rFonts w:eastAsia="Times New Roman" w:cs="Calibri"/>
                <w:color w:val="000000"/>
                <w:sz w:val="14"/>
                <w:szCs w:val="14"/>
                <w:lang w:eastAsia="es-CL"/>
              </w:rPr>
            </w:pPr>
            <w:r w:rsidRPr="002E2FA8">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E85215E" w14:textId="77777777" w:rsidR="00BA5E22" w:rsidRPr="002E2FA8" w:rsidRDefault="00BA5E22" w:rsidP="002E2FA8">
            <w:pPr>
              <w:spacing w:after="0"/>
              <w:jc w:val="center"/>
              <w:rPr>
                <w:rFonts w:eastAsia="Times New Roman" w:cs="Calibri"/>
                <w:color w:val="000000"/>
                <w:sz w:val="14"/>
                <w:szCs w:val="14"/>
                <w:lang w:eastAsia="es-CL"/>
              </w:rPr>
            </w:pPr>
            <w:r w:rsidRPr="002E2FA8">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45E2076" w14:textId="77777777" w:rsidR="00BA5E22" w:rsidRPr="002E2FA8" w:rsidRDefault="00BA5E22" w:rsidP="002E2FA8">
            <w:pPr>
              <w:spacing w:after="0"/>
              <w:jc w:val="center"/>
              <w:rPr>
                <w:rFonts w:eastAsia="Times New Roman" w:cs="Calibri"/>
                <w:color w:val="000000"/>
                <w:sz w:val="14"/>
                <w:szCs w:val="14"/>
                <w:lang w:eastAsia="es-CL"/>
              </w:rPr>
            </w:pPr>
            <w:r w:rsidRPr="002E2FA8">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A103EE3" w14:textId="77777777" w:rsidR="00BA5E22" w:rsidRPr="002E2FA8" w:rsidRDefault="00BA5E22" w:rsidP="002E2FA8">
            <w:pPr>
              <w:spacing w:after="0"/>
              <w:jc w:val="center"/>
              <w:rPr>
                <w:rFonts w:eastAsia="Times New Roman" w:cs="Calibri"/>
                <w:color w:val="000000"/>
                <w:sz w:val="14"/>
                <w:szCs w:val="14"/>
                <w:lang w:eastAsia="es-CL"/>
              </w:rPr>
            </w:pPr>
            <w:r w:rsidRPr="002E2FA8">
              <w:rPr>
                <w:rFonts w:eastAsia="Times New Roman" w:cs="Calibri"/>
                <w:color w:val="000000"/>
                <w:sz w:val="14"/>
                <w:szCs w:val="14"/>
                <w:lang w:eastAsia="es-CL"/>
              </w:rPr>
              <w:t> </w:t>
            </w:r>
          </w:p>
        </w:tc>
      </w:tr>
      <w:tr w:rsidR="002E2FA8" w:rsidRPr="002E2FA8" w14:paraId="4730BE64" w14:textId="77777777" w:rsidTr="00BA5E22">
        <w:trPr>
          <w:trHeight w:val="283"/>
        </w:trPr>
        <w:tc>
          <w:tcPr>
            <w:tcW w:w="7741" w:type="dxa"/>
            <w:gridSpan w:val="11"/>
            <w:tcBorders>
              <w:top w:val="single" w:sz="4" w:space="0" w:color="A6A6A6"/>
              <w:left w:val="single" w:sz="4" w:space="0" w:color="A6A6A6"/>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440793A0" w14:textId="77777777" w:rsidR="002E2FA8" w:rsidRPr="002E2FA8" w:rsidRDefault="000A1050" w:rsidP="002E2FA8">
            <w:pPr>
              <w:spacing w:after="0"/>
              <w:jc w:val="left"/>
              <w:rPr>
                <w:rFonts w:eastAsia="Times New Roman" w:cs="Calibri"/>
                <w:b/>
                <w:bCs/>
                <w:color w:val="000000"/>
                <w:sz w:val="14"/>
                <w:szCs w:val="14"/>
                <w:lang w:eastAsia="es-CL"/>
              </w:rPr>
            </w:pPr>
            <w:r>
              <w:rPr>
                <w:rFonts w:eastAsia="Times New Roman" w:cs="Calibri"/>
                <w:b/>
                <w:bCs/>
                <w:color w:val="000000"/>
                <w:sz w:val="14"/>
                <w:szCs w:val="14"/>
                <w:lang w:eastAsia="es-CL"/>
              </w:rPr>
              <w:t>Total de inversión en e</w:t>
            </w:r>
            <w:r w:rsidR="002E2FA8" w:rsidRPr="002E2FA8">
              <w:rPr>
                <w:rFonts w:eastAsia="Times New Roman" w:cs="Calibri"/>
                <w:b/>
                <w:bCs/>
                <w:color w:val="000000"/>
                <w:sz w:val="14"/>
                <w:szCs w:val="14"/>
                <w:lang w:eastAsia="es-CL"/>
              </w:rPr>
              <w:t>quipos o componentes para el Servicio Público</w:t>
            </w:r>
          </w:p>
        </w:tc>
        <w:tc>
          <w:tcPr>
            <w:tcW w:w="501"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71B72B27" w14:textId="77777777" w:rsidR="002E2FA8" w:rsidRPr="002E2FA8" w:rsidRDefault="002E2FA8" w:rsidP="002E2FA8">
            <w:pPr>
              <w:spacing w:after="0"/>
              <w:jc w:val="left"/>
              <w:rPr>
                <w:rFonts w:eastAsia="Times New Roman" w:cs="Calibri"/>
                <w:b/>
                <w:bCs/>
                <w:color w:val="000000"/>
                <w:sz w:val="14"/>
                <w:szCs w:val="14"/>
                <w:lang w:eastAsia="es-CL"/>
              </w:rPr>
            </w:pPr>
            <w:r w:rsidRPr="002E2FA8">
              <w:rPr>
                <w:rFonts w:eastAsia="Times New Roman" w:cs="Calibri"/>
                <w:b/>
                <w:bCs/>
                <w:color w:val="000000"/>
                <w:sz w:val="14"/>
                <w:szCs w:val="14"/>
                <w:lang w:eastAsia="es-CL"/>
              </w:rPr>
              <w:t> </w:t>
            </w:r>
          </w:p>
        </w:tc>
        <w:tc>
          <w:tcPr>
            <w:tcW w:w="558"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1AFF62B1" w14:textId="77777777" w:rsidR="002E2FA8" w:rsidRPr="002E2FA8" w:rsidRDefault="002E2FA8" w:rsidP="002E2FA8">
            <w:pPr>
              <w:spacing w:after="0"/>
              <w:jc w:val="left"/>
              <w:rPr>
                <w:rFonts w:eastAsia="Times New Roman" w:cs="Calibri"/>
                <w:b/>
                <w:bCs/>
                <w:color w:val="000000"/>
                <w:sz w:val="14"/>
                <w:szCs w:val="14"/>
                <w:lang w:eastAsia="es-CL"/>
              </w:rPr>
            </w:pPr>
            <w:r w:rsidRPr="002E2FA8">
              <w:rPr>
                <w:rFonts w:eastAsia="Times New Roman" w:cs="Calibri"/>
                <w:b/>
                <w:bCs/>
                <w:color w:val="000000"/>
                <w:sz w:val="14"/>
                <w:szCs w:val="14"/>
                <w:lang w:eastAsia="es-CL"/>
              </w:rPr>
              <w:t> </w:t>
            </w:r>
          </w:p>
        </w:tc>
        <w:tc>
          <w:tcPr>
            <w:tcW w:w="574"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5279ECF4" w14:textId="77777777" w:rsidR="002E2FA8" w:rsidRPr="002E2FA8" w:rsidRDefault="002E2FA8" w:rsidP="002E2FA8">
            <w:pPr>
              <w:spacing w:after="0"/>
              <w:jc w:val="center"/>
              <w:rPr>
                <w:rFonts w:eastAsia="Times New Roman" w:cs="Calibri"/>
                <w:b/>
                <w:bCs/>
                <w:color w:val="000000"/>
                <w:sz w:val="14"/>
                <w:szCs w:val="14"/>
                <w:lang w:eastAsia="es-CL"/>
              </w:rPr>
            </w:pPr>
            <w:r w:rsidRPr="002E2FA8">
              <w:rPr>
                <w:rFonts w:eastAsia="Times New Roman" w:cs="Calibri"/>
                <w:b/>
                <w:bCs/>
                <w:color w:val="000000"/>
                <w:sz w:val="14"/>
                <w:szCs w:val="14"/>
                <w:lang w:eastAsia="es-CL"/>
              </w:rPr>
              <w:t> </w:t>
            </w:r>
          </w:p>
        </w:tc>
        <w:tc>
          <w:tcPr>
            <w:tcW w:w="574"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2A841F83" w14:textId="77777777" w:rsidR="002E2FA8" w:rsidRPr="002E2FA8" w:rsidRDefault="002E2FA8" w:rsidP="002E2FA8">
            <w:pPr>
              <w:spacing w:after="0"/>
              <w:jc w:val="center"/>
              <w:rPr>
                <w:rFonts w:eastAsia="Times New Roman" w:cs="Calibri"/>
                <w:b/>
                <w:bCs/>
                <w:color w:val="000000"/>
                <w:sz w:val="14"/>
                <w:szCs w:val="14"/>
                <w:lang w:eastAsia="es-CL"/>
              </w:rPr>
            </w:pPr>
            <w:r w:rsidRPr="002E2FA8">
              <w:rPr>
                <w:rFonts w:eastAsia="Times New Roman" w:cs="Calibri"/>
                <w:b/>
                <w:bCs/>
                <w:color w:val="000000"/>
                <w:sz w:val="14"/>
                <w:szCs w:val="14"/>
                <w:lang w:eastAsia="es-CL"/>
              </w:rPr>
              <w:t> </w:t>
            </w:r>
          </w:p>
        </w:tc>
        <w:tc>
          <w:tcPr>
            <w:tcW w:w="574"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29B9BA62" w14:textId="77777777" w:rsidR="002E2FA8" w:rsidRPr="002E2FA8" w:rsidRDefault="002E2FA8" w:rsidP="002E2FA8">
            <w:pPr>
              <w:spacing w:after="0"/>
              <w:jc w:val="center"/>
              <w:rPr>
                <w:rFonts w:eastAsia="Times New Roman" w:cs="Calibri"/>
                <w:b/>
                <w:bCs/>
                <w:color w:val="000000"/>
                <w:sz w:val="14"/>
                <w:szCs w:val="14"/>
                <w:lang w:eastAsia="es-CL"/>
              </w:rPr>
            </w:pPr>
            <w:r w:rsidRPr="002E2FA8">
              <w:rPr>
                <w:rFonts w:eastAsia="Times New Roman" w:cs="Calibri"/>
                <w:b/>
                <w:bCs/>
                <w:color w:val="000000"/>
                <w:sz w:val="14"/>
                <w:szCs w:val="14"/>
                <w:lang w:eastAsia="es-CL"/>
              </w:rPr>
              <w:t> </w:t>
            </w:r>
          </w:p>
        </w:tc>
        <w:tc>
          <w:tcPr>
            <w:tcW w:w="574"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55301A9E" w14:textId="77777777" w:rsidR="002E2FA8" w:rsidRPr="002E2FA8" w:rsidRDefault="002E2FA8" w:rsidP="002E2FA8">
            <w:pPr>
              <w:spacing w:after="0"/>
              <w:jc w:val="center"/>
              <w:rPr>
                <w:rFonts w:eastAsia="Times New Roman" w:cs="Calibri"/>
                <w:b/>
                <w:bCs/>
                <w:color w:val="000000"/>
                <w:sz w:val="14"/>
                <w:szCs w:val="14"/>
                <w:lang w:eastAsia="es-CL"/>
              </w:rPr>
            </w:pPr>
            <w:r w:rsidRPr="002E2FA8">
              <w:rPr>
                <w:rFonts w:eastAsia="Times New Roman" w:cs="Calibri"/>
                <w:b/>
                <w:bCs/>
                <w:color w:val="000000"/>
                <w:sz w:val="14"/>
                <w:szCs w:val="14"/>
                <w:lang w:eastAsia="es-CL"/>
              </w:rPr>
              <w:t> </w:t>
            </w:r>
          </w:p>
        </w:tc>
        <w:tc>
          <w:tcPr>
            <w:tcW w:w="574"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3179F125" w14:textId="77777777" w:rsidR="002E2FA8" w:rsidRPr="002E2FA8" w:rsidRDefault="002E2FA8" w:rsidP="002E2FA8">
            <w:pPr>
              <w:spacing w:after="0"/>
              <w:jc w:val="center"/>
              <w:rPr>
                <w:rFonts w:eastAsia="Times New Roman" w:cs="Calibri"/>
                <w:b/>
                <w:bCs/>
                <w:color w:val="000000"/>
                <w:sz w:val="14"/>
                <w:szCs w:val="14"/>
                <w:lang w:eastAsia="es-CL"/>
              </w:rPr>
            </w:pPr>
            <w:r w:rsidRPr="002E2FA8">
              <w:rPr>
                <w:rFonts w:eastAsia="Times New Roman" w:cs="Calibri"/>
                <w:b/>
                <w:bCs/>
                <w:color w:val="000000"/>
                <w:sz w:val="14"/>
                <w:szCs w:val="14"/>
                <w:lang w:eastAsia="es-CL"/>
              </w:rPr>
              <w:t> </w:t>
            </w:r>
          </w:p>
        </w:tc>
        <w:tc>
          <w:tcPr>
            <w:tcW w:w="574"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2E24F8CD" w14:textId="77777777" w:rsidR="002E2FA8" w:rsidRPr="002E2FA8" w:rsidRDefault="002E2FA8" w:rsidP="002E2FA8">
            <w:pPr>
              <w:spacing w:after="0"/>
              <w:jc w:val="center"/>
              <w:rPr>
                <w:rFonts w:eastAsia="Times New Roman" w:cs="Calibri"/>
                <w:b/>
                <w:bCs/>
                <w:color w:val="000000"/>
                <w:sz w:val="14"/>
                <w:szCs w:val="14"/>
                <w:lang w:eastAsia="es-CL"/>
              </w:rPr>
            </w:pPr>
            <w:r w:rsidRPr="002E2FA8">
              <w:rPr>
                <w:rFonts w:eastAsia="Times New Roman" w:cs="Calibri"/>
                <w:b/>
                <w:bCs/>
                <w:color w:val="000000"/>
                <w:sz w:val="14"/>
                <w:szCs w:val="14"/>
                <w:lang w:eastAsia="es-CL"/>
              </w:rPr>
              <w:t> </w:t>
            </w:r>
          </w:p>
        </w:tc>
        <w:tc>
          <w:tcPr>
            <w:tcW w:w="574"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5B699A93" w14:textId="77777777" w:rsidR="002E2FA8" w:rsidRPr="002E2FA8" w:rsidRDefault="002E2FA8" w:rsidP="002E2FA8">
            <w:pPr>
              <w:spacing w:after="0"/>
              <w:jc w:val="center"/>
              <w:rPr>
                <w:rFonts w:eastAsia="Times New Roman" w:cs="Calibri"/>
                <w:b/>
                <w:bCs/>
                <w:color w:val="000000"/>
                <w:sz w:val="14"/>
                <w:szCs w:val="14"/>
                <w:lang w:eastAsia="es-CL"/>
              </w:rPr>
            </w:pPr>
            <w:r w:rsidRPr="002E2FA8">
              <w:rPr>
                <w:rFonts w:eastAsia="Times New Roman" w:cs="Calibri"/>
                <w:b/>
                <w:bCs/>
                <w:color w:val="000000"/>
                <w:sz w:val="14"/>
                <w:szCs w:val="14"/>
                <w:lang w:eastAsia="es-CL"/>
              </w:rPr>
              <w:t> </w:t>
            </w:r>
          </w:p>
        </w:tc>
        <w:tc>
          <w:tcPr>
            <w:tcW w:w="574"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7D5BEBE4" w14:textId="77777777" w:rsidR="002E2FA8" w:rsidRPr="002E2FA8" w:rsidRDefault="002E2FA8" w:rsidP="002E2FA8">
            <w:pPr>
              <w:spacing w:after="0"/>
              <w:jc w:val="center"/>
              <w:rPr>
                <w:rFonts w:eastAsia="Times New Roman" w:cs="Calibri"/>
                <w:b/>
                <w:bCs/>
                <w:color w:val="000000"/>
                <w:sz w:val="14"/>
                <w:szCs w:val="14"/>
                <w:lang w:eastAsia="es-CL"/>
              </w:rPr>
            </w:pPr>
            <w:r w:rsidRPr="002E2FA8">
              <w:rPr>
                <w:rFonts w:eastAsia="Times New Roman" w:cs="Calibri"/>
                <w:b/>
                <w:bCs/>
                <w:color w:val="000000"/>
                <w:sz w:val="14"/>
                <w:szCs w:val="14"/>
                <w:lang w:eastAsia="es-CL"/>
              </w:rPr>
              <w:t> </w:t>
            </w:r>
          </w:p>
        </w:tc>
        <w:tc>
          <w:tcPr>
            <w:tcW w:w="574"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4A7578A6" w14:textId="77777777" w:rsidR="002E2FA8" w:rsidRPr="002E2FA8" w:rsidRDefault="002E2FA8" w:rsidP="002E2FA8">
            <w:pPr>
              <w:spacing w:after="0"/>
              <w:jc w:val="center"/>
              <w:rPr>
                <w:rFonts w:eastAsia="Times New Roman" w:cs="Calibri"/>
                <w:b/>
                <w:bCs/>
                <w:color w:val="000000"/>
                <w:sz w:val="14"/>
                <w:szCs w:val="14"/>
                <w:lang w:eastAsia="es-CL"/>
              </w:rPr>
            </w:pPr>
            <w:r w:rsidRPr="002E2FA8">
              <w:rPr>
                <w:rFonts w:eastAsia="Times New Roman" w:cs="Calibri"/>
                <w:b/>
                <w:bCs/>
                <w:color w:val="000000"/>
                <w:sz w:val="14"/>
                <w:szCs w:val="14"/>
                <w:lang w:eastAsia="es-CL"/>
              </w:rPr>
              <w:t> </w:t>
            </w:r>
          </w:p>
        </w:tc>
        <w:tc>
          <w:tcPr>
            <w:tcW w:w="574"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17A244A9" w14:textId="77777777" w:rsidR="002E2FA8" w:rsidRPr="002E2FA8" w:rsidRDefault="002E2FA8" w:rsidP="002E2FA8">
            <w:pPr>
              <w:spacing w:after="0"/>
              <w:jc w:val="center"/>
              <w:rPr>
                <w:rFonts w:eastAsia="Times New Roman" w:cs="Calibri"/>
                <w:b/>
                <w:bCs/>
                <w:color w:val="000000"/>
                <w:sz w:val="14"/>
                <w:szCs w:val="14"/>
                <w:lang w:eastAsia="es-CL"/>
              </w:rPr>
            </w:pPr>
            <w:r w:rsidRPr="002E2FA8">
              <w:rPr>
                <w:rFonts w:eastAsia="Times New Roman" w:cs="Calibri"/>
                <w:b/>
                <w:bCs/>
                <w:color w:val="000000"/>
                <w:sz w:val="14"/>
                <w:szCs w:val="14"/>
                <w:lang w:eastAsia="es-CL"/>
              </w:rPr>
              <w:t> </w:t>
            </w:r>
          </w:p>
        </w:tc>
      </w:tr>
    </w:tbl>
    <w:p w14:paraId="3404E89B" w14:textId="77777777" w:rsidR="00BA5E22" w:rsidRDefault="00BA5E22" w:rsidP="00AC2C19">
      <w:pPr>
        <w:spacing w:after="0"/>
      </w:pPr>
    </w:p>
    <w:tbl>
      <w:tblPr>
        <w:tblW w:w="14485" w:type="dxa"/>
        <w:tblLayout w:type="fixed"/>
        <w:tblCellMar>
          <w:left w:w="70" w:type="dxa"/>
          <w:right w:w="70" w:type="dxa"/>
        </w:tblCellMar>
        <w:tblLook w:val="04A0" w:firstRow="1" w:lastRow="0" w:firstColumn="1" w:lastColumn="0" w:noHBand="0" w:noVBand="1"/>
      </w:tblPr>
      <w:tblGrid>
        <w:gridCol w:w="903"/>
        <w:gridCol w:w="91"/>
        <w:gridCol w:w="1106"/>
        <w:gridCol w:w="1331"/>
        <w:gridCol w:w="756"/>
        <w:gridCol w:w="658"/>
        <w:gridCol w:w="671"/>
        <w:gridCol w:w="657"/>
        <w:gridCol w:w="826"/>
        <w:gridCol w:w="673"/>
        <w:gridCol w:w="560"/>
        <w:gridCol w:w="560"/>
        <w:gridCol w:w="560"/>
        <w:gridCol w:w="588"/>
        <w:gridCol w:w="574"/>
        <w:gridCol w:w="574"/>
        <w:gridCol w:w="573"/>
        <w:gridCol w:w="574"/>
        <w:gridCol w:w="560"/>
        <w:gridCol w:w="588"/>
        <w:gridCol w:w="574"/>
        <w:gridCol w:w="528"/>
      </w:tblGrid>
      <w:tr w:rsidR="006600B0" w:rsidRPr="006600B0" w14:paraId="09F7AF2E" w14:textId="77777777" w:rsidTr="00BA5E22">
        <w:trPr>
          <w:trHeight w:val="740"/>
          <w:tblHeader/>
        </w:trPr>
        <w:tc>
          <w:tcPr>
            <w:tcW w:w="994" w:type="dxa"/>
            <w:gridSpan w:val="2"/>
            <w:tcBorders>
              <w:top w:val="single" w:sz="4" w:space="0" w:color="A6A6A6"/>
              <w:left w:val="single" w:sz="4" w:space="0" w:color="A6A6A6"/>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3B5C59D3" w14:textId="77777777" w:rsidR="006600B0" w:rsidRPr="00BA5E22" w:rsidRDefault="006600B0" w:rsidP="006600B0">
            <w:pPr>
              <w:spacing w:after="0"/>
              <w:jc w:val="left"/>
              <w:rPr>
                <w:rFonts w:eastAsia="Times New Roman" w:cs="Calibri"/>
                <w:b/>
                <w:color w:val="FFFFFF"/>
                <w:sz w:val="14"/>
                <w:szCs w:val="14"/>
                <w:lang w:eastAsia="es-CL"/>
              </w:rPr>
            </w:pPr>
            <w:r w:rsidRPr="00BA5E22">
              <w:rPr>
                <w:rFonts w:eastAsia="Times New Roman" w:cs="Calibri"/>
                <w:b/>
                <w:color w:val="FFFFFF"/>
                <w:sz w:val="14"/>
                <w:szCs w:val="14"/>
                <w:lang w:eastAsia="es-CL"/>
              </w:rPr>
              <w:t>Tipo de activo fijo</w:t>
            </w:r>
          </w:p>
        </w:tc>
        <w:tc>
          <w:tcPr>
            <w:tcW w:w="1106" w:type="dxa"/>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60EED37C" w14:textId="77777777" w:rsidR="006600B0" w:rsidRPr="00BA5E22" w:rsidRDefault="006600B0" w:rsidP="006600B0">
            <w:pPr>
              <w:spacing w:after="0"/>
              <w:jc w:val="center"/>
              <w:rPr>
                <w:rFonts w:eastAsia="Times New Roman" w:cs="Calibri"/>
                <w:b/>
                <w:color w:val="FFFFFF"/>
                <w:sz w:val="14"/>
                <w:szCs w:val="14"/>
                <w:lang w:eastAsia="es-CL"/>
              </w:rPr>
            </w:pPr>
            <w:r w:rsidRPr="00BA5E22">
              <w:rPr>
                <w:rFonts w:eastAsia="Times New Roman" w:cs="Calibri"/>
                <w:b/>
                <w:color w:val="FFFFFF"/>
                <w:sz w:val="14"/>
                <w:szCs w:val="14"/>
                <w:lang w:eastAsia="es-CL"/>
              </w:rPr>
              <w:t>Nombre de activo fijo</w:t>
            </w:r>
          </w:p>
        </w:tc>
        <w:tc>
          <w:tcPr>
            <w:tcW w:w="1331" w:type="dxa"/>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45342219" w14:textId="77777777" w:rsidR="006600B0" w:rsidRPr="00BA5E22" w:rsidRDefault="006600B0" w:rsidP="006600B0">
            <w:pPr>
              <w:spacing w:after="0"/>
              <w:jc w:val="center"/>
              <w:rPr>
                <w:rFonts w:eastAsia="Times New Roman" w:cs="Calibri"/>
                <w:b/>
                <w:color w:val="FFFFFF"/>
                <w:sz w:val="14"/>
                <w:szCs w:val="14"/>
                <w:lang w:eastAsia="es-CL"/>
              </w:rPr>
            </w:pPr>
            <w:r w:rsidRPr="00BA5E22">
              <w:rPr>
                <w:rFonts w:eastAsia="Times New Roman" w:cs="Calibri"/>
                <w:b/>
                <w:color w:val="FFFFFF"/>
                <w:sz w:val="14"/>
                <w:szCs w:val="14"/>
                <w:lang w:eastAsia="es-CL"/>
              </w:rPr>
              <w:t>Descripción de activo fijo</w:t>
            </w:r>
          </w:p>
        </w:tc>
        <w:tc>
          <w:tcPr>
            <w:tcW w:w="756" w:type="dxa"/>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7C0D020E" w14:textId="77777777" w:rsidR="006600B0" w:rsidRPr="00BA5E22" w:rsidRDefault="006600B0" w:rsidP="006600B0">
            <w:pPr>
              <w:spacing w:after="0"/>
              <w:jc w:val="center"/>
              <w:rPr>
                <w:rFonts w:eastAsia="Times New Roman" w:cs="Calibri"/>
                <w:b/>
                <w:color w:val="FFFFFF"/>
                <w:sz w:val="14"/>
                <w:szCs w:val="14"/>
                <w:lang w:eastAsia="es-CL"/>
              </w:rPr>
            </w:pPr>
            <w:r w:rsidRPr="00BA5E22">
              <w:rPr>
                <w:rFonts w:eastAsia="Times New Roman" w:cs="Calibri"/>
                <w:b/>
                <w:color w:val="FFFFFF"/>
                <w:sz w:val="14"/>
                <w:szCs w:val="14"/>
                <w:lang w:eastAsia="es-CL"/>
              </w:rPr>
              <w:t>Cantidad total</w:t>
            </w:r>
          </w:p>
        </w:tc>
        <w:tc>
          <w:tcPr>
            <w:tcW w:w="658" w:type="dxa"/>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1A14BF49" w14:textId="77777777" w:rsidR="006600B0" w:rsidRPr="00BA5E22" w:rsidRDefault="006600B0" w:rsidP="00BA5E22">
            <w:pPr>
              <w:spacing w:after="0"/>
              <w:jc w:val="center"/>
              <w:rPr>
                <w:rFonts w:eastAsia="Times New Roman" w:cs="Calibri"/>
                <w:b/>
                <w:color w:val="FFFFFF"/>
                <w:sz w:val="14"/>
                <w:szCs w:val="14"/>
                <w:lang w:eastAsia="es-CL"/>
              </w:rPr>
            </w:pPr>
            <w:r w:rsidRPr="00BA5E22">
              <w:rPr>
                <w:rFonts w:eastAsia="Times New Roman" w:cs="Calibri"/>
                <w:b/>
                <w:color w:val="FFFFFF"/>
                <w:sz w:val="14"/>
                <w:szCs w:val="14"/>
                <w:lang w:eastAsia="es-CL"/>
              </w:rPr>
              <w:t xml:space="preserve">Unidad </w:t>
            </w:r>
          </w:p>
        </w:tc>
        <w:tc>
          <w:tcPr>
            <w:tcW w:w="671" w:type="dxa"/>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28FB1216" w14:textId="77777777" w:rsidR="006600B0" w:rsidRPr="00BA5E22" w:rsidRDefault="006600B0" w:rsidP="006600B0">
            <w:pPr>
              <w:spacing w:after="0"/>
              <w:jc w:val="center"/>
              <w:rPr>
                <w:rFonts w:eastAsia="Times New Roman" w:cs="Calibri"/>
                <w:b/>
                <w:color w:val="FFFFFF"/>
                <w:sz w:val="14"/>
                <w:szCs w:val="14"/>
                <w:lang w:eastAsia="es-CL"/>
              </w:rPr>
            </w:pPr>
            <w:r w:rsidRPr="00BA5E22">
              <w:rPr>
                <w:rFonts w:eastAsia="Times New Roman" w:cs="Calibri"/>
                <w:b/>
                <w:color w:val="FFFFFF"/>
                <w:sz w:val="14"/>
                <w:szCs w:val="14"/>
                <w:lang w:eastAsia="es-CL"/>
              </w:rPr>
              <w:t>Costo unitario (ME)</w:t>
            </w:r>
          </w:p>
        </w:tc>
        <w:tc>
          <w:tcPr>
            <w:tcW w:w="657" w:type="dxa"/>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42F1A32B" w14:textId="77777777" w:rsidR="006600B0" w:rsidRPr="00BA5E22" w:rsidRDefault="006600B0" w:rsidP="006600B0">
            <w:pPr>
              <w:spacing w:after="0"/>
              <w:jc w:val="center"/>
              <w:rPr>
                <w:rFonts w:eastAsia="Times New Roman" w:cs="Calibri"/>
                <w:b/>
                <w:color w:val="FFFFFF"/>
                <w:sz w:val="14"/>
                <w:szCs w:val="14"/>
                <w:lang w:eastAsia="es-CL"/>
              </w:rPr>
            </w:pPr>
            <w:r w:rsidRPr="00BA5E22">
              <w:rPr>
                <w:rFonts w:eastAsia="Times New Roman" w:cs="Calibri"/>
                <w:b/>
                <w:color w:val="FFFFFF"/>
                <w:sz w:val="14"/>
                <w:szCs w:val="14"/>
                <w:lang w:eastAsia="es-CL"/>
              </w:rPr>
              <w:t>Costo unitario (CLP)</w:t>
            </w:r>
          </w:p>
        </w:tc>
        <w:tc>
          <w:tcPr>
            <w:tcW w:w="826" w:type="dxa"/>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4B0D85E8" w14:textId="77777777" w:rsidR="006600B0" w:rsidRPr="00BA5E22" w:rsidRDefault="006600B0" w:rsidP="006600B0">
            <w:pPr>
              <w:spacing w:after="0"/>
              <w:jc w:val="center"/>
              <w:rPr>
                <w:rFonts w:eastAsia="Times New Roman" w:cs="Calibri"/>
                <w:b/>
                <w:color w:val="FFFFFF"/>
                <w:sz w:val="14"/>
                <w:szCs w:val="14"/>
                <w:lang w:eastAsia="es-CL"/>
              </w:rPr>
            </w:pPr>
            <w:r w:rsidRPr="00BA5E22">
              <w:rPr>
                <w:rFonts w:eastAsia="Times New Roman" w:cs="Calibri"/>
                <w:b/>
                <w:color w:val="FFFFFF"/>
                <w:sz w:val="14"/>
                <w:szCs w:val="14"/>
                <w:lang w:eastAsia="es-CL"/>
              </w:rPr>
              <w:t>Supuestos</w:t>
            </w:r>
          </w:p>
        </w:tc>
        <w:tc>
          <w:tcPr>
            <w:tcW w:w="673" w:type="dxa"/>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60D6F497" w14:textId="77777777" w:rsidR="006600B0" w:rsidRPr="00BA5E22" w:rsidRDefault="006600B0" w:rsidP="006600B0">
            <w:pPr>
              <w:spacing w:after="0"/>
              <w:jc w:val="left"/>
              <w:rPr>
                <w:rFonts w:eastAsia="Times New Roman" w:cs="Calibri"/>
                <w:b/>
                <w:color w:val="FFFFFF"/>
                <w:sz w:val="14"/>
                <w:szCs w:val="14"/>
                <w:lang w:eastAsia="es-CL"/>
              </w:rPr>
            </w:pPr>
            <w:r w:rsidRPr="00BA5E22">
              <w:rPr>
                <w:rFonts w:eastAsia="Times New Roman" w:cs="Calibri"/>
                <w:b/>
                <w:color w:val="FFFFFF"/>
                <w:sz w:val="14"/>
                <w:szCs w:val="14"/>
                <w:lang w:eastAsia="es-CL"/>
              </w:rPr>
              <w:t xml:space="preserve">Fórmula </w:t>
            </w:r>
          </w:p>
        </w:tc>
        <w:tc>
          <w:tcPr>
            <w:tcW w:w="560" w:type="dxa"/>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3172207E" w14:textId="77777777" w:rsidR="006600B0" w:rsidRPr="00BA5E22" w:rsidRDefault="006600B0" w:rsidP="006600B0">
            <w:pPr>
              <w:spacing w:after="0"/>
              <w:jc w:val="center"/>
              <w:rPr>
                <w:rFonts w:eastAsia="Times New Roman" w:cs="Calibri"/>
                <w:b/>
                <w:color w:val="FFFFFF"/>
                <w:sz w:val="14"/>
                <w:szCs w:val="14"/>
                <w:lang w:eastAsia="es-CL"/>
              </w:rPr>
            </w:pPr>
            <w:r w:rsidRPr="00BA5E22">
              <w:rPr>
                <w:rFonts w:eastAsia="Times New Roman" w:cs="Calibri"/>
                <w:b/>
                <w:color w:val="FFFFFF"/>
                <w:sz w:val="14"/>
                <w:szCs w:val="14"/>
                <w:lang w:eastAsia="es-CL"/>
              </w:rPr>
              <w:t>Inv. Año 0 (1)</w:t>
            </w:r>
          </w:p>
        </w:tc>
        <w:tc>
          <w:tcPr>
            <w:tcW w:w="560" w:type="dxa"/>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0255613C" w14:textId="77777777" w:rsidR="006600B0" w:rsidRPr="00BA5E22" w:rsidRDefault="006600B0" w:rsidP="006600B0">
            <w:pPr>
              <w:spacing w:after="0"/>
              <w:jc w:val="center"/>
              <w:rPr>
                <w:rFonts w:eastAsia="Times New Roman" w:cs="Calibri"/>
                <w:b/>
                <w:color w:val="FFFFFF"/>
                <w:sz w:val="14"/>
                <w:szCs w:val="14"/>
                <w:lang w:eastAsia="es-CL"/>
              </w:rPr>
            </w:pPr>
            <w:r w:rsidRPr="00BA5E22">
              <w:rPr>
                <w:rFonts w:eastAsia="Times New Roman" w:cs="Calibri"/>
                <w:b/>
                <w:color w:val="FFFFFF"/>
                <w:sz w:val="14"/>
                <w:szCs w:val="14"/>
                <w:lang w:eastAsia="es-CL"/>
              </w:rPr>
              <w:t>Inv. Año 0 (2)</w:t>
            </w:r>
          </w:p>
        </w:tc>
        <w:tc>
          <w:tcPr>
            <w:tcW w:w="560" w:type="dxa"/>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207FFE03" w14:textId="77777777" w:rsidR="006600B0" w:rsidRPr="00BA5E22" w:rsidRDefault="006600B0" w:rsidP="00BA5E22">
            <w:pPr>
              <w:spacing w:after="0"/>
              <w:jc w:val="center"/>
              <w:rPr>
                <w:rFonts w:eastAsia="Times New Roman" w:cs="Calibri"/>
                <w:b/>
                <w:color w:val="FFFFFF"/>
                <w:sz w:val="14"/>
                <w:szCs w:val="14"/>
                <w:lang w:eastAsia="es-CL"/>
              </w:rPr>
            </w:pPr>
            <w:proofErr w:type="spellStart"/>
            <w:r w:rsidRPr="00BA5E22">
              <w:rPr>
                <w:rFonts w:eastAsia="Times New Roman" w:cs="Calibri"/>
                <w:b/>
                <w:color w:val="FFFFFF"/>
                <w:sz w:val="14"/>
                <w:szCs w:val="14"/>
                <w:lang w:eastAsia="es-CL"/>
              </w:rPr>
              <w:t>Reinv</w:t>
            </w:r>
            <w:proofErr w:type="spellEnd"/>
            <w:r w:rsidRPr="00BA5E22">
              <w:rPr>
                <w:rFonts w:eastAsia="Times New Roman" w:cs="Calibri"/>
                <w:b/>
                <w:color w:val="FFFFFF"/>
                <w:sz w:val="14"/>
                <w:szCs w:val="14"/>
                <w:lang w:eastAsia="es-CL"/>
              </w:rPr>
              <w:t>. Año 1</w:t>
            </w:r>
          </w:p>
        </w:tc>
        <w:tc>
          <w:tcPr>
            <w:tcW w:w="588" w:type="dxa"/>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694069F1" w14:textId="77777777" w:rsidR="006600B0" w:rsidRPr="00BA5E22" w:rsidRDefault="006600B0" w:rsidP="00BA5E22">
            <w:pPr>
              <w:spacing w:after="0"/>
              <w:jc w:val="center"/>
              <w:rPr>
                <w:rFonts w:eastAsia="Times New Roman" w:cs="Calibri"/>
                <w:b/>
                <w:color w:val="FFFFFF"/>
                <w:sz w:val="14"/>
                <w:szCs w:val="14"/>
                <w:lang w:eastAsia="es-CL"/>
              </w:rPr>
            </w:pPr>
            <w:proofErr w:type="spellStart"/>
            <w:r w:rsidRPr="00BA5E22">
              <w:rPr>
                <w:rFonts w:eastAsia="Times New Roman" w:cs="Calibri"/>
                <w:b/>
                <w:color w:val="FFFFFF"/>
                <w:sz w:val="14"/>
                <w:szCs w:val="14"/>
                <w:lang w:eastAsia="es-CL"/>
              </w:rPr>
              <w:t>Reinv</w:t>
            </w:r>
            <w:proofErr w:type="spellEnd"/>
            <w:r w:rsidRPr="00BA5E22">
              <w:rPr>
                <w:rFonts w:eastAsia="Times New Roman" w:cs="Calibri"/>
                <w:b/>
                <w:color w:val="FFFFFF"/>
                <w:sz w:val="14"/>
                <w:szCs w:val="14"/>
                <w:lang w:eastAsia="es-CL"/>
              </w:rPr>
              <w:t>. Año 2</w:t>
            </w:r>
          </w:p>
        </w:tc>
        <w:tc>
          <w:tcPr>
            <w:tcW w:w="574" w:type="dxa"/>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672D43E0" w14:textId="77777777" w:rsidR="006600B0" w:rsidRPr="00BA5E22" w:rsidRDefault="006600B0" w:rsidP="00BA5E22">
            <w:pPr>
              <w:spacing w:after="0"/>
              <w:jc w:val="center"/>
              <w:rPr>
                <w:rFonts w:eastAsia="Times New Roman" w:cs="Calibri"/>
                <w:b/>
                <w:color w:val="FFFFFF"/>
                <w:sz w:val="14"/>
                <w:szCs w:val="14"/>
                <w:lang w:eastAsia="es-CL"/>
              </w:rPr>
            </w:pPr>
            <w:proofErr w:type="spellStart"/>
            <w:r w:rsidRPr="00BA5E22">
              <w:rPr>
                <w:rFonts w:eastAsia="Times New Roman" w:cs="Calibri"/>
                <w:b/>
                <w:color w:val="FFFFFF"/>
                <w:sz w:val="14"/>
                <w:szCs w:val="14"/>
                <w:lang w:eastAsia="es-CL"/>
              </w:rPr>
              <w:t>Reinv</w:t>
            </w:r>
            <w:proofErr w:type="spellEnd"/>
            <w:r w:rsidRPr="00BA5E22">
              <w:rPr>
                <w:rFonts w:eastAsia="Times New Roman" w:cs="Calibri"/>
                <w:b/>
                <w:color w:val="FFFFFF"/>
                <w:sz w:val="14"/>
                <w:szCs w:val="14"/>
                <w:lang w:eastAsia="es-CL"/>
              </w:rPr>
              <w:t>. Año 3</w:t>
            </w:r>
          </w:p>
        </w:tc>
        <w:tc>
          <w:tcPr>
            <w:tcW w:w="574" w:type="dxa"/>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4E91D5D8" w14:textId="77777777" w:rsidR="006600B0" w:rsidRPr="00BA5E22" w:rsidRDefault="006600B0" w:rsidP="00BA5E22">
            <w:pPr>
              <w:spacing w:after="0"/>
              <w:jc w:val="center"/>
              <w:rPr>
                <w:rFonts w:eastAsia="Times New Roman" w:cs="Calibri"/>
                <w:b/>
                <w:color w:val="FFFFFF"/>
                <w:sz w:val="14"/>
                <w:szCs w:val="14"/>
                <w:lang w:eastAsia="es-CL"/>
              </w:rPr>
            </w:pPr>
            <w:proofErr w:type="spellStart"/>
            <w:r w:rsidRPr="00BA5E22">
              <w:rPr>
                <w:rFonts w:eastAsia="Times New Roman" w:cs="Calibri"/>
                <w:b/>
                <w:color w:val="FFFFFF"/>
                <w:sz w:val="14"/>
                <w:szCs w:val="14"/>
                <w:lang w:eastAsia="es-CL"/>
              </w:rPr>
              <w:t>Reinv</w:t>
            </w:r>
            <w:proofErr w:type="spellEnd"/>
            <w:r w:rsidRPr="00BA5E22">
              <w:rPr>
                <w:rFonts w:eastAsia="Times New Roman" w:cs="Calibri"/>
                <w:b/>
                <w:color w:val="FFFFFF"/>
                <w:sz w:val="14"/>
                <w:szCs w:val="14"/>
                <w:lang w:eastAsia="es-CL"/>
              </w:rPr>
              <w:t>. Año 4</w:t>
            </w:r>
          </w:p>
        </w:tc>
        <w:tc>
          <w:tcPr>
            <w:tcW w:w="573" w:type="dxa"/>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4BC5A7C5" w14:textId="77777777" w:rsidR="006600B0" w:rsidRPr="00BA5E22" w:rsidRDefault="006600B0" w:rsidP="00BA5E22">
            <w:pPr>
              <w:spacing w:after="0"/>
              <w:jc w:val="center"/>
              <w:rPr>
                <w:rFonts w:eastAsia="Times New Roman" w:cs="Calibri"/>
                <w:b/>
                <w:color w:val="FFFFFF"/>
                <w:sz w:val="14"/>
                <w:szCs w:val="14"/>
                <w:lang w:eastAsia="es-CL"/>
              </w:rPr>
            </w:pPr>
            <w:proofErr w:type="spellStart"/>
            <w:r w:rsidRPr="00BA5E22">
              <w:rPr>
                <w:rFonts w:eastAsia="Times New Roman" w:cs="Calibri"/>
                <w:b/>
                <w:color w:val="FFFFFF"/>
                <w:sz w:val="14"/>
                <w:szCs w:val="14"/>
                <w:lang w:eastAsia="es-CL"/>
              </w:rPr>
              <w:t>Reinv</w:t>
            </w:r>
            <w:proofErr w:type="spellEnd"/>
            <w:r w:rsidRPr="00BA5E22">
              <w:rPr>
                <w:rFonts w:eastAsia="Times New Roman" w:cs="Calibri"/>
                <w:b/>
                <w:color w:val="FFFFFF"/>
                <w:sz w:val="14"/>
                <w:szCs w:val="14"/>
                <w:lang w:eastAsia="es-CL"/>
              </w:rPr>
              <w:t>. Año 5</w:t>
            </w:r>
          </w:p>
        </w:tc>
        <w:tc>
          <w:tcPr>
            <w:tcW w:w="574" w:type="dxa"/>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78C20468" w14:textId="77777777" w:rsidR="006600B0" w:rsidRPr="00BA5E22" w:rsidRDefault="006600B0" w:rsidP="00BA5E22">
            <w:pPr>
              <w:spacing w:after="0"/>
              <w:jc w:val="center"/>
              <w:rPr>
                <w:rFonts w:eastAsia="Times New Roman" w:cs="Calibri"/>
                <w:b/>
                <w:color w:val="FFFFFF"/>
                <w:sz w:val="14"/>
                <w:szCs w:val="14"/>
                <w:lang w:eastAsia="es-CL"/>
              </w:rPr>
            </w:pPr>
            <w:proofErr w:type="spellStart"/>
            <w:r w:rsidRPr="00BA5E22">
              <w:rPr>
                <w:rFonts w:eastAsia="Times New Roman" w:cs="Calibri"/>
                <w:b/>
                <w:color w:val="FFFFFF"/>
                <w:sz w:val="14"/>
                <w:szCs w:val="14"/>
                <w:lang w:eastAsia="es-CL"/>
              </w:rPr>
              <w:t>Reinv</w:t>
            </w:r>
            <w:proofErr w:type="spellEnd"/>
            <w:r w:rsidRPr="00BA5E22">
              <w:rPr>
                <w:rFonts w:eastAsia="Times New Roman" w:cs="Calibri"/>
                <w:b/>
                <w:color w:val="FFFFFF"/>
                <w:sz w:val="14"/>
                <w:szCs w:val="14"/>
                <w:lang w:eastAsia="es-CL"/>
              </w:rPr>
              <w:t xml:space="preserve">. Año </w:t>
            </w:r>
          </w:p>
        </w:tc>
        <w:tc>
          <w:tcPr>
            <w:tcW w:w="560" w:type="dxa"/>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463013CD" w14:textId="77777777" w:rsidR="006600B0" w:rsidRPr="00BA5E22" w:rsidRDefault="006600B0" w:rsidP="00BA5E22">
            <w:pPr>
              <w:spacing w:after="0"/>
              <w:jc w:val="center"/>
              <w:rPr>
                <w:rFonts w:eastAsia="Times New Roman" w:cs="Calibri"/>
                <w:b/>
                <w:color w:val="FFFFFF"/>
                <w:sz w:val="14"/>
                <w:szCs w:val="14"/>
                <w:lang w:eastAsia="es-CL"/>
              </w:rPr>
            </w:pPr>
            <w:proofErr w:type="spellStart"/>
            <w:r w:rsidRPr="00BA5E22">
              <w:rPr>
                <w:rFonts w:eastAsia="Times New Roman" w:cs="Calibri"/>
                <w:b/>
                <w:color w:val="FFFFFF"/>
                <w:sz w:val="14"/>
                <w:szCs w:val="14"/>
                <w:lang w:eastAsia="es-CL"/>
              </w:rPr>
              <w:t>Reinv</w:t>
            </w:r>
            <w:proofErr w:type="spellEnd"/>
            <w:r w:rsidRPr="00BA5E22">
              <w:rPr>
                <w:rFonts w:eastAsia="Times New Roman" w:cs="Calibri"/>
                <w:b/>
                <w:color w:val="FFFFFF"/>
                <w:sz w:val="14"/>
                <w:szCs w:val="14"/>
                <w:lang w:eastAsia="es-CL"/>
              </w:rPr>
              <w:t>. Año 7</w:t>
            </w:r>
          </w:p>
        </w:tc>
        <w:tc>
          <w:tcPr>
            <w:tcW w:w="588" w:type="dxa"/>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3D74696D" w14:textId="77777777" w:rsidR="006600B0" w:rsidRPr="00BA5E22" w:rsidRDefault="006600B0" w:rsidP="00BA5E22">
            <w:pPr>
              <w:spacing w:after="0"/>
              <w:jc w:val="center"/>
              <w:rPr>
                <w:rFonts w:eastAsia="Times New Roman" w:cs="Calibri"/>
                <w:b/>
                <w:color w:val="FFFFFF"/>
                <w:sz w:val="14"/>
                <w:szCs w:val="14"/>
                <w:lang w:eastAsia="es-CL"/>
              </w:rPr>
            </w:pPr>
            <w:proofErr w:type="spellStart"/>
            <w:r w:rsidRPr="00BA5E22">
              <w:rPr>
                <w:rFonts w:eastAsia="Times New Roman" w:cs="Calibri"/>
                <w:b/>
                <w:color w:val="FFFFFF"/>
                <w:sz w:val="14"/>
                <w:szCs w:val="14"/>
                <w:lang w:eastAsia="es-CL"/>
              </w:rPr>
              <w:t>Reinv</w:t>
            </w:r>
            <w:proofErr w:type="spellEnd"/>
            <w:r w:rsidRPr="00BA5E22">
              <w:rPr>
                <w:rFonts w:eastAsia="Times New Roman" w:cs="Calibri"/>
                <w:b/>
                <w:color w:val="FFFFFF"/>
                <w:sz w:val="14"/>
                <w:szCs w:val="14"/>
                <w:lang w:eastAsia="es-CL"/>
              </w:rPr>
              <w:t>. Año 8</w:t>
            </w:r>
          </w:p>
        </w:tc>
        <w:tc>
          <w:tcPr>
            <w:tcW w:w="574" w:type="dxa"/>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35FD5F27" w14:textId="77777777" w:rsidR="006600B0" w:rsidRPr="00BA5E22" w:rsidRDefault="006600B0" w:rsidP="00BA5E22">
            <w:pPr>
              <w:spacing w:after="0"/>
              <w:jc w:val="center"/>
              <w:rPr>
                <w:rFonts w:eastAsia="Times New Roman" w:cs="Calibri"/>
                <w:b/>
                <w:color w:val="FFFFFF"/>
                <w:sz w:val="14"/>
                <w:szCs w:val="14"/>
                <w:lang w:eastAsia="es-CL"/>
              </w:rPr>
            </w:pPr>
            <w:proofErr w:type="spellStart"/>
            <w:r w:rsidRPr="00BA5E22">
              <w:rPr>
                <w:rFonts w:eastAsia="Times New Roman" w:cs="Calibri"/>
                <w:b/>
                <w:color w:val="FFFFFF"/>
                <w:sz w:val="14"/>
                <w:szCs w:val="14"/>
                <w:lang w:eastAsia="es-CL"/>
              </w:rPr>
              <w:t>Reinv</w:t>
            </w:r>
            <w:proofErr w:type="spellEnd"/>
            <w:r w:rsidRPr="00BA5E22">
              <w:rPr>
                <w:rFonts w:eastAsia="Times New Roman" w:cs="Calibri"/>
                <w:b/>
                <w:color w:val="FFFFFF"/>
                <w:sz w:val="14"/>
                <w:szCs w:val="14"/>
                <w:lang w:eastAsia="es-CL"/>
              </w:rPr>
              <w:t>. Año 9</w:t>
            </w:r>
          </w:p>
        </w:tc>
        <w:tc>
          <w:tcPr>
            <w:tcW w:w="528" w:type="dxa"/>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54382BDD" w14:textId="77777777" w:rsidR="006600B0" w:rsidRPr="00BA5E22" w:rsidRDefault="006600B0" w:rsidP="00BA5E22">
            <w:pPr>
              <w:spacing w:after="0"/>
              <w:jc w:val="center"/>
              <w:rPr>
                <w:rFonts w:eastAsia="Times New Roman" w:cs="Calibri"/>
                <w:b/>
                <w:color w:val="FFFFFF"/>
                <w:sz w:val="14"/>
                <w:szCs w:val="14"/>
                <w:lang w:eastAsia="es-CL"/>
              </w:rPr>
            </w:pPr>
            <w:proofErr w:type="spellStart"/>
            <w:r w:rsidRPr="00BA5E22">
              <w:rPr>
                <w:rFonts w:eastAsia="Times New Roman" w:cs="Calibri"/>
                <w:b/>
                <w:color w:val="FFFFFF"/>
                <w:sz w:val="14"/>
                <w:szCs w:val="14"/>
                <w:lang w:eastAsia="es-CL"/>
              </w:rPr>
              <w:t>Reinv</w:t>
            </w:r>
            <w:proofErr w:type="spellEnd"/>
            <w:r w:rsidRPr="00BA5E22">
              <w:rPr>
                <w:rFonts w:eastAsia="Times New Roman" w:cs="Calibri"/>
                <w:b/>
                <w:color w:val="FFFFFF"/>
                <w:sz w:val="14"/>
                <w:szCs w:val="14"/>
                <w:lang w:eastAsia="es-CL"/>
              </w:rPr>
              <w:t xml:space="preserve">. </w:t>
            </w:r>
            <w:r w:rsidR="00BA5E22">
              <w:rPr>
                <w:rFonts w:eastAsia="Times New Roman" w:cs="Calibri"/>
                <w:b/>
                <w:color w:val="FFFFFF"/>
                <w:sz w:val="14"/>
                <w:szCs w:val="14"/>
                <w:lang w:eastAsia="es-CL"/>
              </w:rPr>
              <w:t xml:space="preserve">Año </w:t>
            </w:r>
            <w:r w:rsidRPr="00BA5E22">
              <w:rPr>
                <w:rFonts w:eastAsia="Times New Roman" w:cs="Calibri"/>
                <w:b/>
                <w:color w:val="FFFFFF"/>
                <w:sz w:val="14"/>
                <w:szCs w:val="14"/>
                <w:lang w:eastAsia="es-CL"/>
              </w:rPr>
              <w:t>10</w:t>
            </w:r>
          </w:p>
        </w:tc>
      </w:tr>
      <w:tr w:rsidR="006600B0" w:rsidRPr="006600B0" w14:paraId="27CE9748" w14:textId="77777777" w:rsidTr="00BA5E22">
        <w:trPr>
          <w:trHeight w:val="290"/>
        </w:trPr>
        <w:tc>
          <w:tcPr>
            <w:tcW w:w="994" w:type="dxa"/>
            <w:gridSpan w:val="2"/>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E082EC8"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Obras físicas</w:t>
            </w:r>
          </w:p>
        </w:tc>
        <w:tc>
          <w:tcPr>
            <w:tcW w:w="110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AF79BE8" w14:textId="77777777" w:rsidR="006600B0" w:rsidRPr="006600B0" w:rsidRDefault="006600B0" w:rsidP="006600B0">
            <w:pPr>
              <w:spacing w:after="0"/>
              <w:jc w:val="left"/>
              <w:rPr>
                <w:rFonts w:eastAsia="Times New Roman" w:cs="Calibri"/>
                <w:i/>
                <w:iCs/>
                <w:color w:val="000000"/>
                <w:sz w:val="14"/>
                <w:szCs w:val="14"/>
                <w:lang w:eastAsia="es-CL"/>
              </w:rPr>
            </w:pPr>
            <w:r w:rsidRPr="006600B0">
              <w:rPr>
                <w:rFonts w:eastAsia="Times New Roman" w:cs="Calibri"/>
                <w:i/>
                <w:iCs/>
                <w:color w:val="000000"/>
                <w:sz w:val="14"/>
                <w:szCs w:val="14"/>
                <w:lang w:eastAsia="es-CL"/>
              </w:rPr>
              <w:t>Inversión en obras físicas 1</w:t>
            </w:r>
          </w:p>
        </w:tc>
        <w:tc>
          <w:tcPr>
            <w:tcW w:w="1331" w:type="dxa"/>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824C077"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75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4F85D04"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658"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7151660"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671" w:type="dxa"/>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F085C5C"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657"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ECBF615"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82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1AC7A78"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67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0E3045D"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6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02B5B85"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6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A62E159"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6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E6BD99E"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88"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A884468"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8B54AF5"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E09788A"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C621051"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918A029"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6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0C5093B"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88"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1FFE917"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19DC3DD"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28"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C6FCB14"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r>
      <w:tr w:rsidR="006600B0" w:rsidRPr="006600B0" w14:paraId="4A73FB86" w14:textId="77777777" w:rsidTr="00BA5E22">
        <w:trPr>
          <w:trHeight w:val="290"/>
        </w:trPr>
        <w:tc>
          <w:tcPr>
            <w:tcW w:w="994" w:type="dxa"/>
            <w:gridSpan w:val="2"/>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B8E76E7"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Obras físicas</w:t>
            </w:r>
          </w:p>
        </w:tc>
        <w:tc>
          <w:tcPr>
            <w:tcW w:w="110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3745C46" w14:textId="77777777" w:rsidR="006600B0" w:rsidRPr="006600B0" w:rsidRDefault="006600B0" w:rsidP="006600B0">
            <w:pPr>
              <w:spacing w:after="0"/>
              <w:jc w:val="left"/>
              <w:rPr>
                <w:rFonts w:eastAsia="Times New Roman" w:cs="Calibri"/>
                <w:i/>
                <w:iCs/>
                <w:color w:val="000000"/>
                <w:sz w:val="14"/>
                <w:szCs w:val="14"/>
                <w:lang w:eastAsia="es-CL"/>
              </w:rPr>
            </w:pPr>
            <w:r w:rsidRPr="006600B0">
              <w:rPr>
                <w:rFonts w:eastAsia="Times New Roman" w:cs="Calibri"/>
                <w:i/>
                <w:iCs/>
                <w:color w:val="000000"/>
                <w:sz w:val="14"/>
                <w:szCs w:val="14"/>
                <w:lang w:eastAsia="es-CL"/>
              </w:rPr>
              <w:t>Inversión en obras físicas 2</w:t>
            </w:r>
          </w:p>
        </w:tc>
        <w:tc>
          <w:tcPr>
            <w:tcW w:w="1331" w:type="dxa"/>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204D9E7"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75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F2818AF"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658"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047BA09"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671" w:type="dxa"/>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AB8A830"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657"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91906C4"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82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0255211"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67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2CA06E1"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6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B76C220"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6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6021E0B"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6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A474C5D"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88"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C494063"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137DD12"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728E3D7"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6B982F3"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5E187F0"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6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828A5A1"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88"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A66E81C"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8E32CC0"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28"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E388C88"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r>
      <w:tr w:rsidR="006600B0" w:rsidRPr="006600B0" w14:paraId="0C9731B0" w14:textId="77777777" w:rsidTr="00BA5E22">
        <w:trPr>
          <w:trHeight w:val="290"/>
        </w:trPr>
        <w:tc>
          <w:tcPr>
            <w:tcW w:w="994" w:type="dxa"/>
            <w:gridSpan w:val="2"/>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E850D68"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Obras físicas</w:t>
            </w:r>
          </w:p>
        </w:tc>
        <w:tc>
          <w:tcPr>
            <w:tcW w:w="110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16044CB"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w:t>
            </w:r>
          </w:p>
        </w:tc>
        <w:tc>
          <w:tcPr>
            <w:tcW w:w="1331" w:type="dxa"/>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53BFCCE"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75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95E5B9A"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658"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3ED0AF2"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671" w:type="dxa"/>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7C9C440"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657"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27A9908"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82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44D69DA"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67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8E28E8A"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6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6831368"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6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D8C5D5E"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6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CE697CA"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88"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55A2CE0"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F785707"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6AF9697"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930D9AD"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21B8BE1"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6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5D1FBE6"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88"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3B97322"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C82AB40"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28"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BF0B686"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r>
      <w:tr w:rsidR="006600B0" w:rsidRPr="006600B0" w14:paraId="69D23226" w14:textId="77777777" w:rsidTr="00BA5E22">
        <w:trPr>
          <w:trHeight w:val="290"/>
        </w:trPr>
        <w:tc>
          <w:tcPr>
            <w:tcW w:w="994" w:type="dxa"/>
            <w:gridSpan w:val="2"/>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F59DBEB"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Obras físicas</w:t>
            </w:r>
          </w:p>
        </w:tc>
        <w:tc>
          <w:tcPr>
            <w:tcW w:w="110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5569BF0" w14:textId="77777777" w:rsidR="006600B0" w:rsidRPr="006600B0" w:rsidRDefault="006600B0" w:rsidP="006600B0">
            <w:pPr>
              <w:spacing w:after="0"/>
              <w:jc w:val="left"/>
              <w:rPr>
                <w:rFonts w:eastAsia="Times New Roman" w:cs="Calibri"/>
                <w:i/>
                <w:iCs/>
                <w:color w:val="000000"/>
                <w:sz w:val="14"/>
                <w:szCs w:val="14"/>
                <w:lang w:eastAsia="es-CL"/>
              </w:rPr>
            </w:pPr>
            <w:r w:rsidRPr="006600B0">
              <w:rPr>
                <w:rFonts w:eastAsia="Times New Roman" w:cs="Calibri"/>
                <w:i/>
                <w:iCs/>
                <w:color w:val="000000"/>
                <w:sz w:val="14"/>
                <w:szCs w:val="14"/>
                <w:lang w:eastAsia="es-CL"/>
              </w:rPr>
              <w:t>Inversión en obras físicas n</w:t>
            </w:r>
          </w:p>
        </w:tc>
        <w:tc>
          <w:tcPr>
            <w:tcW w:w="1331" w:type="dxa"/>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6A930A8"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75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3BCA181"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658"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68CB11A"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671" w:type="dxa"/>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E72E0C0"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657"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8250954"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82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FE3C4B7"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67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FFE7B39"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6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0C9EBEA"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6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D6C17F1"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6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6DF71A4"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88"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5174D8A"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A065A03"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0B7E561"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9E78E3C"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3485F06"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6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A72511C"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88"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E9E502D"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A76A03F"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28"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3EE58D2"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r>
      <w:tr w:rsidR="006600B0" w:rsidRPr="006600B0" w14:paraId="3C969424" w14:textId="77777777" w:rsidTr="00CC218A">
        <w:trPr>
          <w:trHeight w:val="227"/>
        </w:trPr>
        <w:tc>
          <w:tcPr>
            <w:tcW w:w="7672" w:type="dxa"/>
            <w:gridSpan w:val="10"/>
            <w:tcBorders>
              <w:top w:val="single" w:sz="4" w:space="0" w:color="A6A6A6"/>
              <w:left w:val="single" w:sz="4" w:space="0" w:color="A6A6A6"/>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3FDACF0B" w14:textId="77777777" w:rsidR="006600B0" w:rsidRPr="006600B0" w:rsidRDefault="006600B0" w:rsidP="006600B0">
            <w:pPr>
              <w:spacing w:after="0"/>
              <w:jc w:val="left"/>
              <w:rPr>
                <w:rFonts w:eastAsia="Times New Roman" w:cs="Calibri"/>
                <w:b/>
                <w:bCs/>
                <w:color w:val="000000"/>
                <w:sz w:val="14"/>
                <w:szCs w:val="14"/>
                <w:lang w:eastAsia="es-CL"/>
              </w:rPr>
            </w:pPr>
            <w:r w:rsidRPr="006600B0">
              <w:rPr>
                <w:rFonts w:eastAsia="Times New Roman" w:cs="Calibri"/>
                <w:b/>
                <w:bCs/>
                <w:color w:val="000000"/>
                <w:sz w:val="14"/>
                <w:szCs w:val="14"/>
                <w:lang w:eastAsia="es-CL"/>
              </w:rPr>
              <w:t>Total inversión en obras físicas</w:t>
            </w:r>
          </w:p>
        </w:tc>
        <w:tc>
          <w:tcPr>
            <w:tcW w:w="560"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4845C0C6"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60"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3701355C"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60"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4468E490"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88"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07152F80"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52CBE40B"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72F849B8"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3"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3A30FBE0"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043B86BD"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60"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7AACA346"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88"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4C00B17C"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51A5C207"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28"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5F117A88"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r>
      <w:tr w:rsidR="006600B0" w:rsidRPr="006600B0" w14:paraId="2335004C" w14:textId="77777777" w:rsidTr="00BA5E22">
        <w:trPr>
          <w:trHeight w:val="290"/>
        </w:trPr>
        <w:tc>
          <w:tcPr>
            <w:tcW w:w="994" w:type="dxa"/>
            <w:gridSpan w:val="2"/>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7BDEFA8" w14:textId="77777777" w:rsidR="006600B0" w:rsidRPr="006600B0" w:rsidRDefault="006600B0" w:rsidP="006600B0">
            <w:pPr>
              <w:spacing w:after="0"/>
              <w:jc w:val="left"/>
              <w:rPr>
                <w:rFonts w:eastAsia="Times New Roman" w:cs="Calibri"/>
                <w:color w:val="000000"/>
                <w:sz w:val="14"/>
                <w:szCs w:val="14"/>
                <w:lang w:eastAsia="es-CL"/>
              </w:rPr>
            </w:pPr>
            <w:r>
              <w:rPr>
                <w:rFonts w:eastAsia="Times New Roman" w:cs="Calibri"/>
                <w:color w:val="000000"/>
                <w:sz w:val="14"/>
                <w:szCs w:val="14"/>
                <w:lang w:eastAsia="es-CL"/>
              </w:rPr>
              <w:t xml:space="preserve">Otros </w:t>
            </w:r>
            <w:r w:rsidRPr="006600B0">
              <w:rPr>
                <w:rFonts w:eastAsia="Times New Roman" w:cs="Calibri"/>
                <w:color w:val="000000"/>
                <w:sz w:val="14"/>
                <w:szCs w:val="14"/>
                <w:lang w:eastAsia="es-CL"/>
              </w:rPr>
              <w:t>equip</w:t>
            </w:r>
            <w:r>
              <w:rPr>
                <w:rFonts w:eastAsia="Times New Roman" w:cs="Calibri"/>
                <w:color w:val="000000"/>
                <w:sz w:val="14"/>
                <w:szCs w:val="14"/>
                <w:lang w:eastAsia="es-CL"/>
              </w:rPr>
              <w:t>os</w:t>
            </w:r>
          </w:p>
        </w:tc>
        <w:tc>
          <w:tcPr>
            <w:tcW w:w="110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CA00447" w14:textId="77777777" w:rsidR="006600B0" w:rsidRPr="006600B0" w:rsidRDefault="006600B0" w:rsidP="006600B0">
            <w:pPr>
              <w:spacing w:after="0"/>
              <w:jc w:val="left"/>
              <w:rPr>
                <w:rFonts w:eastAsia="Times New Roman" w:cs="Calibri"/>
                <w:i/>
                <w:iCs/>
                <w:color w:val="000000"/>
                <w:sz w:val="14"/>
                <w:szCs w:val="14"/>
                <w:lang w:eastAsia="es-CL"/>
              </w:rPr>
            </w:pPr>
            <w:r w:rsidRPr="006600B0">
              <w:rPr>
                <w:rFonts w:eastAsia="Times New Roman" w:cs="Calibri"/>
                <w:i/>
                <w:iCs/>
                <w:color w:val="000000"/>
                <w:sz w:val="14"/>
                <w:szCs w:val="14"/>
                <w:lang w:eastAsia="es-CL"/>
              </w:rPr>
              <w:t>Inversión en otro equipamiento 1</w:t>
            </w:r>
          </w:p>
        </w:tc>
        <w:tc>
          <w:tcPr>
            <w:tcW w:w="1331" w:type="dxa"/>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1D10890"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75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B423DF3"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658"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74F719C"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671" w:type="dxa"/>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DC661D0"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657"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EA33104"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82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59C5918"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67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A12C442"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6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D00104F"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6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67E9BF7"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6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232108C"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88"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5B19F14"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A30A266"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6D2FE9E"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77ECBE4"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660B129"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6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67948BE"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88"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5E84224"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A3E43DB"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28"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1BE0E3C"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r>
      <w:tr w:rsidR="006600B0" w:rsidRPr="006600B0" w14:paraId="346AA193" w14:textId="77777777" w:rsidTr="00BA5E22">
        <w:trPr>
          <w:trHeight w:val="290"/>
        </w:trPr>
        <w:tc>
          <w:tcPr>
            <w:tcW w:w="994" w:type="dxa"/>
            <w:gridSpan w:val="2"/>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hideMark/>
          </w:tcPr>
          <w:p w14:paraId="435917AF" w14:textId="77777777" w:rsidR="006600B0" w:rsidRDefault="006600B0" w:rsidP="006600B0">
            <w:pPr>
              <w:spacing w:after="0"/>
            </w:pPr>
            <w:r w:rsidRPr="00DC004A">
              <w:rPr>
                <w:rFonts w:eastAsia="Times New Roman" w:cs="Calibri"/>
                <w:color w:val="000000"/>
                <w:sz w:val="14"/>
                <w:szCs w:val="14"/>
                <w:lang w:eastAsia="es-CL"/>
              </w:rPr>
              <w:t xml:space="preserve">Otros </w:t>
            </w:r>
            <w:r w:rsidRPr="006600B0">
              <w:rPr>
                <w:rFonts w:eastAsia="Times New Roman" w:cs="Calibri"/>
                <w:color w:val="000000"/>
                <w:sz w:val="14"/>
                <w:szCs w:val="14"/>
                <w:lang w:eastAsia="es-CL"/>
              </w:rPr>
              <w:t>equip</w:t>
            </w:r>
            <w:r w:rsidRPr="00DC004A">
              <w:rPr>
                <w:rFonts w:eastAsia="Times New Roman" w:cs="Calibri"/>
                <w:color w:val="000000"/>
                <w:sz w:val="14"/>
                <w:szCs w:val="14"/>
                <w:lang w:eastAsia="es-CL"/>
              </w:rPr>
              <w:t>os</w:t>
            </w:r>
          </w:p>
        </w:tc>
        <w:tc>
          <w:tcPr>
            <w:tcW w:w="110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BEE77A1" w14:textId="77777777" w:rsidR="006600B0" w:rsidRPr="006600B0" w:rsidRDefault="006600B0" w:rsidP="006600B0">
            <w:pPr>
              <w:spacing w:after="0"/>
              <w:jc w:val="left"/>
              <w:rPr>
                <w:rFonts w:eastAsia="Times New Roman" w:cs="Calibri"/>
                <w:i/>
                <w:iCs/>
                <w:color w:val="000000"/>
                <w:sz w:val="14"/>
                <w:szCs w:val="14"/>
                <w:lang w:eastAsia="es-CL"/>
              </w:rPr>
            </w:pPr>
            <w:r w:rsidRPr="006600B0">
              <w:rPr>
                <w:rFonts w:eastAsia="Times New Roman" w:cs="Calibri"/>
                <w:i/>
                <w:iCs/>
                <w:color w:val="000000"/>
                <w:sz w:val="14"/>
                <w:szCs w:val="14"/>
                <w:lang w:eastAsia="es-CL"/>
              </w:rPr>
              <w:t>Inversión en otro equipamiento 2</w:t>
            </w:r>
          </w:p>
        </w:tc>
        <w:tc>
          <w:tcPr>
            <w:tcW w:w="1331" w:type="dxa"/>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6703A47"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75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A7860A6"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658"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720BC9D"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671" w:type="dxa"/>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DF093A0"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657"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15C2AA2"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82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7DC4398"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67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81A07A4"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6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9A419AF"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6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77A3920"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6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6EE3F57"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88"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D00C7B8"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1FAB2E4"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9AD8E87"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2417F46"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5BC940A"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6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E87F23D"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88"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064E740"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A085AF7"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28"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D9691F8"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r>
      <w:tr w:rsidR="006600B0" w:rsidRPr="006600B0" w14:paraId="03421A91" w14:textId="77777777" w:rsidTr="00BA5E22">
        <w:trPr>
          <w:trHeight w:val="290"/>
        </w:trPr>
        <w:tc>
          <w:tcPr>
            <w:tcW w:w="994" w:type="dxa"/>
            <w:gridSpan w:val="2"/>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hideMark/>
          </w:tcPr>
          <w:p w14:paraId="79C54D01" w14:textId="77777777" w:rsidR="006600B0" w:rsidRDefault="006600B0" w:rsidP="006600B0">
            <w:pPr>
              <w:spacing w:after="0"/>
            </w:pPr>
            <w:r w:rsidRPr="00DC004A">
              <w:rPr>
                <w:rFonts w:eastAsia="Times New Roman" w:cs="Calibri"/>
                <w:color w:val="000000"/>
                <w:sz w:val="14"/>
                <w:szCs w:val="14"/>
                <w:lang w:eastAsia="es-CL"/>
              </w:rPr>
              <w:t xml:space="preserve">Otros </w:t>
            </w:r>
            <w:r w:rsidRPr="006600B0">
              <w:rPr>
                <w:rFonts w:eastAsia="Times New Roman" w:cs="Calibri"/>
                <w:color w:val="000000"/>
                <w:sz w:val="14"/>
                <w:szCs w:val="14"/>
                <w:lang w:eastAsia="es-CL"/>
              </w:rPr>
              <w:t>equip</w:t>
            </w:r>
            <w:r w:rsidRPr="00DC004A">
              <w:rPr>
                <w:rFonts w:eastAsia="Times New Roman" w:cs="Calibri"/>
                <w:color w:val="000000"/>
                <w:sz w:val="14"/>
                <w:szCs w:val="14"/>
                <w:lang w:eastAsia="es-CL"/>
              </w:rPr>
              <w:t>os</w:t>
            </w:r>
          </w:p>
        </w:tc>
        <w:tc>
          <w:tcPr>
            <w:tcW w:w="110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1281FF1"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w:t>
            </w:r>
          </w:p>
        </w:tc>
        <w:tc>
          <w:tcPr>
            <w:tcW w:w="1331" w:type="dxa"/>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B5E2EB4"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75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732742E"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658"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59FB272"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671" w:type="dxa"/>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A8D9FEC"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657"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63CF8C7"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82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C20AE2D"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67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CC6E3EA"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6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522739B"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6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5B9D4DB"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6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5279D57"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88"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BCBECE5"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94BE24F"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F35D7BA"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FA1CB0A"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CF741FC"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6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4AB240F"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88"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493202D"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B463830"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28"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FE65B1C"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r>
      <w:tr w:rsidR="006600B0" w:rsidRPr="006600B0" w14:paraId="55677E73" w14:textId="77777777" w:rsidTr="00BA5E22">
        <w:trPr>
          <w:trHeight w:val="290"/>
        </w:trPr>
        <w:tc>
          <w:tcPr>
            <w:tcW w:w="994" w:type="dxa"/>
            <w:gridSpan w:val="2"/>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hideMark/>
          </w:tcPr>
          <w:p w14:paraId="1A01D48A" w14:textId="77777777" w:rsidR="006600B0" w:rsidRDefault="006600B0" w:rsidP="006600B0">
            <w:pPr>
              <w:spacing w:after="0"/>
            </w:pPr>
            <w:r w:rsidRPr="00DC004A">
              <w:rPr>
                <w:rFonts w:eastAsia="Times New Roman" w:cs="Calibri"/>
                <w:color w:val="000000"/>
                <w:sz w:val="14"/>
                <w:szCs w:val="14"/>
                <w:lang w:eastAsia="es-CL"/>
              </w:rPr>
              <w:t xml:space="preserve">Otros </w:t>
            </w:r>
            <w:r w:rsidRPr="006600B0">
              <w:rPr>
                <w:rFonts w:eastAsia="Times New Roman" w:cs="Calibri"/>
                <w:color w:val="000000"/>
                <w:sz w:val="14"/>
                <w:szCs w:val="14"/>
                <w:lang w:eastAsia="es-CL"/>
              </w:rPr>
              <w:t>equip</w:t>
            </w:r>
            <w:r w:rsidRPr="00DC004A">
              <w:rPr>
                <w:rFonts w:eastAsia="Times New Roman" w:cs="Calibri"/>
                <w:color w:val="000000"/>
                <w:sz w:val="14"/>
                <w:szCs w:val="14"/>
                <w:lang w:eastAsia="es-CL"/>
              </w:rPr>
              <w:t>os</w:t>
            </w:r>
          </w:p>
        </w:tc>
        <w:tc>
          <w:tcPr>
            <w:tcW w:w="110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3437DE3" w14:textId="77777777" w:rsidR="006600B0" w:rsidRPr="006600B0" w:rsidRDefault="006600B0" w:rsidP="006600B0">
            <w:pPr>
              <w:spacing w:after="0"/>
              <w:jc w:val="left"/>
              <w:rPr>
                <w:rFonts w:eastAsia="Times New Roman" w:cs="Calibri"/>
                <w:i/>
                <w:iCs/>
                <w:color w:val="000000"/>
                <w:sz w:val="14"/>
                <w:szCs w:val="14"/>
                <w:lang w:eastAsia="es-CL"/>
              </w:rPr>
            </w:pPr>
            <w:r w:rsidRPr="006600B0">
              <w:rPr>
                <w:rFonts w:eastAsia="Times New Roman" w:cs="Calibri"/>
                <w:i/>
                <w:iCs/>
                <w:color w:val="000000"/>
                <w:sz w:val="14"/>
                <w:szCs w:val="14"/>
                <w:lang w:eastAsia="es-CL"/>
              </w:rPr>
              <w:t>Inversión en otro equipamiento n</w:t>
            </w:r>
          </w:p>
        </w:tc>
        <w:tc>
          <w:tcPr>
            <w:tcW w:w="1331" w:type="dxa"/>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F415072"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75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7B7FD3A"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658"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87A95C8"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671" w:type="dxa"/>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1D0C8DD"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657"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1B68A65"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82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2E822CD"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67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E8BF1B4"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6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9C4816C"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6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2A5EFD0"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6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2EDE7C2"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88"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BE0FE94"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1934C67"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AE7070D"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C064C79"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8B09420"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6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92F651F"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88"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A471367"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3C038A7"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28"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04A172B"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r>
      <w:tr w:rsidR="006600B0" w:rsidRPr="006600B0" w14:paraId="3A8D0C38" w14:textId="77777777" w:rsidTr="00CC218A">
        <w:trPr>
          <w:trHeight w:val="227"/>
        </w:trPr>
        <w:tc>
          <w:tcPr>
            <w:tcW w:w="7672" w:type="dxa"/>
            <w:gridSpan w:val="10"/>
            <w:tcBorders>
              <w:top w:val="single" w:sz="4" w:space="0" w:color="A6A6A6"/>
              <w:left w:val="single" w:sz="4" w:space="0" w:color="A6A6A6"/>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7E6AD398" w14:textId="77777777" w:rsidR="006600B0" w:rsidRPr="006600B0" w:rsidRDefault="006600B0" w:rsidP="006600B0">
            <w:pPr>
              <w:spacing w:after="0"/>
              <w:jc w:val="left"/>
              <w:rPr>
                <w:rFonts w:eastAsia="Times New Roman" w:cs="Calibri"/>
                <w:b/>
                <w:bCs/>
                <w:color w:val="000000"/>
                <w:sz w:val="14"/>
                <w:szCs w:val="14"/>
                <w:lang w:eastAsia="es-CL"/>
              </w:rPr>
            </w:pPr>
            <w:r w:rsidRPr="006600B0">
              <w:rPr>
                <w:rFonts w:eastAsia="Times New Roman" w:cs="Calibri"/>
                <w:b/>
                <w:bCs/>
                <w:color w:val="000000"/>
                <w:sz w:val="14"/>
                <w:szCs w:val="14"/>
                <w:lang w:eastAsia="es-CL"/>
              </w:rPr>
              <w:t>Total inversión en otro equipamiento</w:t>
            </w:r>
          </w:p>
        </w:tc>
        <w:tc>
          <w:tcPr>
            <w:tcW w:w="560"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63447BE8"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60"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55525FB4"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60"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542E4FDC"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88"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0FBA921A"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0383A77F"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6CBD6184"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3"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3852EF81"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60BAE6BA"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60"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7D32569E"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88"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0F31DE91"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07341B33"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28"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750421AE"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r>
      <w:tr w:rsidR="006600B0" w:rsidRPr="006600B0" w14:paraId="279F31AA" w14:textId="77777777" w:rsidTr="00BA5E22">
        <w:trPr>
          <w:trHeight w:val="290"/>
        </w:trPr>
        <w:tc>
          <w:tcPr>
            <w:tcW w:w="994" w:type="dxa"/>
            <w:gridSpan w:val="2"/>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01A8B7F"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Otros activos fijos</w:t>
            </w:r>
          </w:p>
        </w:tc>
        <w:tc>
          <w:tcPr>
            <w:tcW w:w="110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5666819" w14:textId="77777777" w:rsidR="006600B0" w:rsidRPr="006600B0" w:rsidRDefault="006600B0" w:rsidP="006600B0">
            <w:pPr>
              <w:spacing w:after="0"/>
              <w:jc w:val="left"/>
              <w:rPr>
                <w:rFonts w:eastAsia="Times New Roman" w:cs="Calibri"/>
                <w:i/>
                <w:iCs/>
                <w:color w:val="000000"/>
                <w:sz w:val="14"/>
                <w:szCs w:val="14"/>
                <w:lang w:eastAsia="es-CL"/>
              </w:rPr>
            </w:pPr>
            <w:r w:rsidRPr="006600B0">
              <w:rPr>
                <w:rFonts w:eastAsia="Times New Roman" w:cs="Calibri"/>
                <w:i/>
                <w:iCs/>
                <w:color w:val="000000"/>
                <w:sz w:val="14"/>
                <w:szCs w:val="14"/>
                <w:lang w:eastAsia="es-CL"/>
              </w:rPr>
              <w:t>Inversión en otros activos fijos 1</w:t>
            </w:r>
          </w:p>
        </w:tc>
        <w:tc>
          <w:tcPr>
            <w:tcW w:w="1331" w:type="dxa"/>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4B43C34" w14:textId="77777777" w:rsidR="006600B0" w:rsidRPr="006600B0" w:rsidRDefault="006600B0" w:rsidP="006600B0">
            <w:pPr>
              <w:spacing w:after="0"/>
              <w:jc w:val="left"/>
              <w:rPr>
                <w:rFonts w:eastAsia="Times New Roman" w:cs="Calibri"/>
                <w:color w:val="000000"/>
                <w:sz w:val="14"/>
                <w:szCs w:val="14"/>
                <w:lang w:eastAsia="es-CL"/>
              </w:rPr>
            </w:pPr>
          </w:p>
        </w:tc>
        <w:tc>
          <w:tcPr>
            <w:tcW w:w="75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1768EC6"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658"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C5033BE"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671" w:type="dxa"/>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BDDFCED"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657"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E3D0881"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82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67C3918"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67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6A72DDA"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6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696DFC1"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6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512EDF8"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6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2400A6E"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88"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DDCCE70"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AE88C89"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6643943"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DF5A2D8"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3751AB3"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6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E8E23E3"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88"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E0393A8"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A4465DB"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28"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D044385"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r>
      <w:tr w:rsidR="006600B0" w:rsidRPr="006600B0" w14:paraId="13AE9B1B" w14:textId="77777777" w:rsidTr="00BA5E22">
        <w:trPr>
          <w:trHeight w:val="290"/>
        </w:trPr>
        <w:tc>
          <w:tcPr>
            <w:tcW w:w="994" w:type="dxa"/>
            <w:gridSpan w:val="2"/>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1411369"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lastRenderedPageBreak/>
              <w:t>Otros activos fijos</w:t>
            </w:r>
          </w:p>
        </w:tc>
        <w:tc>
          <w:tcPr>
            <w:tcW w:w="110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8927604" w14:textId="77777777" w:rsidR="006600B0" w:rsidRPr="006600B0" w:rsidRDefault="006600B0" w:rsidP="006600B0">
            <w:pPr>
              <w:spacing w:after="0"/>
              <w:jc w:val="left"/>
              <w:rPr>
                <w:rFonts w:eastAsia="Times New Roman" w:cs="Calibri"/>
                <w:i/>
                <w:iCs/>
                <w:color w:val="000000"/>
                <w:sz w:val="14"/>
                <w:szCs w:val="14"/>
                <w:lang w:eastAsia="es-CL"/>
              </w:rPr>
            </w:pPr>
            <w:r w:rsidRPr="006600B0">
              <w:rPr>
                <w:rFonts w:eastAsia="Times New Roman" w:cs="Calibri"/>
                <w:i/>
                <w:iCs/>
                <w:color w:val="000000"/>
                <w:sz w:val="14"/>
                <w:szCs w:val="14"/>
                <w:lang w:eastAsia="es-CL"/>
              </w:rPr>
              <w:t>Inversión en otros activos fijos 2</w:t>
            </w:r>
          </w:p>
        </w:tc>
        <w:tc>
          <w:tcPr>
            <w:tcW w:w="1331" w:type="dxa"/>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5C64D40"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75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38E42E7"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658"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3A969AB"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671" w:type="dxa"/>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5477F1E"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657"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2E46C01"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82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0102E7D"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67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7D4603A"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6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97C83B6"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6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8D5B383"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6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9546CA0"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88"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6D80D45"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981CD0E"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3A48CBF"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AB83C33"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8EA4EEF"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6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FE321EE"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88"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7999202"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9833BF4"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28"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A9FE8B0"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r>
      <w:tr w:rsidR="006600B0" w:rsidRPr="006600B0" w14:paraId="6C8C449D" w14:textId="77777777" w:rsidTr="00BA5E22">
        <w:trPr>
          <w:trHeight w:val="290"/>
        </w:trPr>
        <w:tc>
          <w:tcPr>
            <w:tcW w:w="994" w:type="dxa"/>
            <w:gridSpan w:val="2"/>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C811541"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Otros activos fijos</w:t>
            </w:r>
          </w:p>
        </w:tc>
        <w:tc>
          <w:tcPr>
            <w:tcW w:w="110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F192C29"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w:t>
            </w:r>
          </w:p>
        </w:tc>
        <w:tc>
          <w:tcPr>
            <w:tcW w:w="1331" w:type="dxa"/>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3C02106"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75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CBFAE08"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658"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084545B"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671" w:type="dxa"/>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FA4ECD1"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657"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51DEBE3"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82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7EF34C3"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67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EC7F9C1"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6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8C51D95"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6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D0CA702"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6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96FD550"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88"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25732E2"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647D341"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C804593"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FF9CD86"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D4E8591"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6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866D721"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88"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C57E374"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2BDCA82"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28"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60EB03F"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r>
      <w:tr w:rsidR="006600B0" w:rsidRPr="006600B0" w14:paraId="7C890456" w14:textId="77777777" w:rsidTr="00BA5E22">
        <w:trPr>
          <w:trHeight w:val="290"/>
        </w:trPr>
        <w:tc>
          <w:tcPr>
            <w:tcW w:w="994" w:type="dxa"/>
            <w:gridSpan w:val="2"/>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C31322B"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Otros activos fijos</w:t>
            </w:r>
          </w:p>
        </w:tc>
        <w:tc>
          <w:tcPr>
            <w:tcW w:w="110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65E94A1" w14:textId="77777777" w:rsidR="006600B0" w:rsidRPr="006600B0" w:rsidRDefault="006600B0" w:rsidP="006600B0">
            <w:pPr>
              <w:spacing w:after="0"/>
              <w:jc w:val="left"/>
              <w:rPr>
                <w:rFonts w:eastAsia="Times New Roman" w:cs="Calibri"/>
                <w:i/>
                <w:iCs/>
                <w:color w:val="000000"/>
                <w:sz w:val="14"/>
                <w:szCs w:val="14"/>
                <w:lang w:eastAsia="es-CL"/>
              </w:rPr>
            </w:pPr>
            <w:r w:rsidRPr="006600B0">
              <w:rPr>
                <w:rFonts w:eastAsia="Times New Roman" w:cs="Calibri"/>
                <w:i/>
                <w:iCs/>
                <w:color w:val="000000"/>
                <w:sz w:val="14"/>
                <w:szCs w:val="14"/>
                <w:lang w:eastAsia="es-CL"/>
              </w:rPr>
              <w:t>Inversión en otros activos fijos n</w:t>
            </w:r>
          </w:p>
        </w:tc>
        <w:tc>
          <w:tcPr>
            <w:tcW w:w="1331" w:type="dxa"/>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578CBBD"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75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62CF70A"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658"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60E0B41"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671" w:type="dxa"/>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3D2A788"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657"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3721453"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82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A82A12B"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67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06DF9EB"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6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6195343"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6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49BEF3B"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6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D35911F"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88"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B0D3CF6"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5E87604"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20470B0"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F63E5BC"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6710FF3"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6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A7DAF06"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88"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2B05989"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267CD3C"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28"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3396949"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r>
      <w:tr w:rsidR="006600B0" w:rsidRPr="006600B0" w14:paraId="19000ADA" w14:textId="77777777" w:rsidTr="00CC218A">
        <w:trPr>
          <w:trHeight w:val="227"/>
        </w:trPr>
        <w:tc>
          <w:tcPr>
            <w:tcW w:w="7672" w:type="dxa"/>
            <w:gridSpan w:val="10"/>
            <w:tcBorders>
              <w:top w:val="single" w:sz="4" w:space="0" w:color="A6A6A6"/>
              <w:left w:val="single" w:sz="4" w:space="0" w:color="A6A6A6"/>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2F7849F5" w14:textId="77777777" w:rsidR="006600B0" w:rsidRPr="006600B0" w:rsidRDefault="006600B0" w:rsidP="006600B0">
            <w:pPr>
              <w:spacing w:after="0"/>
              <w:jc w:val="left"/>
              <w:rPr>
                <w:rFonts w:eastAsia="Times New Roman" w:cs="Calibri"/>
                <w:b/>
                <w:bCs/>
                <w:color w:val="000000"/>
                <w:sz w:val="14"/>
                <w:szCs w:val="14"/>
                <w:lang w:eastAsia="es-CL"/>
              </w:rPr>
            </w:pPr>
            <w:r w:rsidRPr="006600B0">
              <w:rPr>
                <w:rFonts w:eastAsia="Times New Roman" w:cs="Calibri"/>
                <w:b/>
                <w:bCs/>
                <w:color w:val="000000"/>
                <w:sz w:val="14"/>
                <w:szCs w:val="14"/>
                <w:lang w:eastAsia="es-CL"/>
              </w:rPr>
              <w:t>Total inversión en otros activos fijos</w:t>
            </w:r>
          </w:p>
        </w:tc>
        <w:tc>
          <w:tcPr>
            <w:tcW w:w="560"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34BA1971"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60"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626ECAEE"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60"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4F6C0638"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88"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7E37728C"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30326DC1"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19A9598F"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3"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10DD91A1"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1F287654"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60"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6E5027C4"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88"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14126D56"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21F93BB5"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28"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717462D2"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r>
      <w:tr w:rsidR="006600B0" w:rsidRPr="006600B0" w14:paraId="64CE2BBB" w14:textId="77777777" w:rsidTr="00BA5E22">
        <w:trPr>
          <w:trHeight w:val="290"/>
        </w:trPr>
        <w:tc>
          <w:tcPr>
            <w:tcW w:w="903" w:type="dxa"/>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1AD0AB6"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Terrenos</w:t>
            </w:r>
          </w:p>
        </w:tc>
        <w:tc>
          <w:tcPr>
            <w:tcW w:w="1197" w:type="dxa"/>
            <w:gridSpan w:val="2"/>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680C6D3" w14:textId="77777777" w:rsidR="006600B0" w:rsidRPr="006600B0" w:rsidRDefault="006600B0" w:rsidP="006600B0">
            <w:pPr>
              <w:spacing w:after="0"/>
              <w:jc w:val="left"/>
              <w:rPr>
                <w:rFonts w:eastAsia="Times New Roman" w:cs="Calibri"/>
                <w:i/>
                <w:iCs/>
                <w:color w:val="000000"/>
                <w:sz w:val="14"/>
                <w:szCs w:val="14"/>
                <w:lang w:eastAsia="es-CL"/>
              </w:rPr>
            </w:pPr>
            <w:r w:rsidRPr="006600B0">
              <w:rPr>
                <w:rFonts w:eastAsia="Times New Roman" w:cs="Calibri"/>
                <w:i/>
                <w:iCs/>
                <w:color w:val="000000"/>
                <w:sz w:val="14"/>
                <w:szCs w:val="14"/>
                <w:lang w:eastAsia="es-CL"/>
              </w:rPr>
              <w:t>Inversión en terrenos 1</w:t>
            </w:r>
          </w:p>
        </w:tc>
        <w:tc>
          <w:tcPr>
            <w:tcW w:w="1331" w:type="dxa"/>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5587D46"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75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ECA9A21"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658"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D87CA91"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671" w:type="dxa"/>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D72E9B3"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657"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C7C6DBD"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82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C8AD348"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67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4D87973"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6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FB81A34"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6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4D2063F"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6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846720F"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88"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19274C0"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A95D8A4"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1A5052F"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2C4D4C9"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423EE66"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6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17D8E8F"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88"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8D2ACB7"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53894C3"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28"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6AFE417"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r>
      <w:tr w:rsidR="006600B0" w:rsidRPr="006600B0" w14:paraId="7CE4308F" w14:textId="77777777" w:rsidTr="00BA5E22">
        <w:trPr>
          <w:trHeight w:val="290"/>
        </w:trPr>
        <w:tc>
          <w:tcPr>
            <w:tcW w:w="903" w:type="dxa"/>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4709BEB"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Terrenos</w:t>
            </w:r>
          </w:p>
        </w:tc>
        <w:tc>
          <w:tcPr>
            <w:tcW w:w="1197" w:type="dxa"/>
            <w:gridSpan w:val="2"/>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F1A714A" w14:textId="77777777" w:rsidR="006600B0" w:rsidRPr="006600B0" w:rsidRDefault="006600B0" w:rsidP="006600B0">
            <w:pPr>
              <w:spacing w:after="0"/>
              <w:jc w:val="left"/>
              <w:rPr>
                <w:rFonts w:eastAsia="Times New Roman" w:cs="Calibri"/>
                <w:i/>
                <w:iCs/>
                <w:color w:val="000000"/>
                <w:sz w:val="14"/>
                <w:szCs w:val="14"/>
                <w:lang w:eastAsia="es-CL"/>
              </w:rPr>
            </w:pPr>
            <w:r w:rsidRPr="006600B0">
              <w:rPr>
                <w:rFonts w:eastAsia="Times New Roman" w:cs="Calibri"/>
                <w:i/>
                <w:iCs/>
                <w:color w:val="000000"/>
                <w:sz w:val="14"/>
                <w:szCs w:val="14"/>
                <w:lang w:eastAsia="es-CL"/>
              </w:rPr>
              <w:t>Inversión en terrenos 2</w:t>
            </w:r>
          </w:p>
        </w:tc>
        <w:tc>
          <w:tcPr>
            <w:tcW w:w="1331" w:type="dxa"/>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4792BCE"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75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792447F"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658"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15A7AA1"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671" w:type="dxa"/>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71F38B1"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657"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3CEE613"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82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35D1F79"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67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68D441E"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6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47B0099"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6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DD2D549"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6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C4D13FB"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88"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4046272"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741763A"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5613522"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D403DAF"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48B1E72"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6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81BB3E9"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88"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9D1C9D6"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038E891"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28"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23EC3A4"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r>
      <w:tr w:rsidR="006600B0" w:rsidRPr="006600B0" w14:paraId="2F42545D" w14:textId="77777777" w:rsidTr="00BA5E22">
        <w:trPr>
          <w:trHeight w:val="290"/>
        </w:trPr>
        <w:tc>
          <w:tcPr>
            <w:tcW w:w="903" w:type="dxa"/>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927D0D0"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Terrenos</w:t>
            </w:r>
          </w:p>
        </w:tc>
        <w:tc>
          <w:tcPr>
            <w:tcW w:w="1197" w:type="dxa"/>
            <w:gridSpan w:val="2"/>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782A6EF"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w:t>
            </w:r>
          </w:p>
        </w:tc>
        <w:tc>
          <w:tcPr>
            <w:tcW w:w="1331" w:type="dxa"/>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A4B03D5"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75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ADEB029"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658"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C18EE0F"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671" w:type="dxa"/>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3719522"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657"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7731177"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82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471F373"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67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29547EF"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6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3F58EC3"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6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E72C141"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6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36CC276"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88"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E6D1FA1"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B633995"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8A4D7A8"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6F2094C"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E5B641B"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6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31C1BD3"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88"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8645A73"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CEEBDBA"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28"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DF15B23"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r>
      <w:tr w:rsidR="006600B0" w:rsidRPr="006600B0" w14:paraId="05C018A6" w14:textId="77777777" w:rsidTr="00BA5E22">
        <w:trPr>
          <w:trHeight w:val="290"/>
        </w:trPr>
        <w:tc>
          <w:tcPr>
            <w:tcW w:w="903" w:type="dxa"/>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EAB3700"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Terrenos</w:t>
            </w:r>
          </w:p>
        </w:tc>
        <w:tc>
          <w:tcPr>
            <w:tcW w:w="1197" w:type="dxa"/>
            <w:gridSpan w:val="2"/>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969ABDB" w14:textId="77777777" w:rsidR="006600B0" w:rsidRPr="006600B0" w:rsidRDefault="006600B0" w:rsidP="006600B0">
            <w:pPr>
              <w:spacing w:after="0"/>
              <w:jc w:val="left"/>
              <w:rPr>
                <w:rFonts w:eastAsia="Times New Roman" w:cs="Calibri"/>
                <w:i/>
                <w:iCs/>
                <w:color w:val="000000"/>
                <w:sz w:val="14"/>
                <w:szCs w:val="14"/>
                <w:lang w:eastAsia="es-CL"/>
              </w:rPr>
            </w:pPr>
            <w:r w:rsidRPr="006600B0">
              <w:rPr>
                <w:rFonts w:eastAsia="Times New Roman" w:cs="Calibri"/>
                <w:i/>
                <w:iCs/>
                <w:color w:val="000000"/>
                <w:sz w:val="14"/>
                <w:szCs w:val="14"/>
                <w:lang w:eastAsia="es-CL"/>
              </w:rPr>
              <w:t>Inversión en terrenos n</w:t>
            </w:r>
          </w:p>
        </w:tc>
        <w:tc>
          <w:tcPr>
            <w:tcW w:w="1331" w:type="dxa"/>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5F2B484" w14:textId="77777777" w:rsidR="006600B0" w:rsidRPr="006600B0" w:rsidRDefault="006600B0" w:rsidP="006600B0">
            <w:pPr>
              <w:spacing w:after="0"/>
              <w:jc w:val="center"/>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75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B04227D"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658"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8ABFCE3"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671" w:type="dxa"/>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9116463"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657"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B44EE39"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82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E73ECC2"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67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04E7F41"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6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E74C3F8"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6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08ED564"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6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29D1E11"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88"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097499F"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6F00B43"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1ECF385"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A46DCA7"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B8BDA60"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6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F45480E"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88"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FE9F6E2"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DB125F9"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28"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00AB4A0"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r>
      <w:tr w:rsidR="006600B0" w:rsidRPr="006600B0" w14:paraId="4E7EF539" w14:textId="77777777" w:rsidTr="00CC218A">
        <w:trPr>
          <w:trHeight w:val="227"/>
        </w:trPr>
        <w:tc>
          <w:tcPr>
            <w:tcW w:w="7672" w:type="dxa"/>
            <w:gridSpan w:val="10"/>
            <w:tcBorders>
              <w:top w:val="single" w:sz="4" w:space="0" w:color="A6A6A6"/>
              <w:left w:val="single" w:sz="4" w:space="0" w:color="A6A6A6"/>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357E4676" w14:textId="77777777" w:rsidR="006600B0" w:rsidRPr="006600B0" w:rsidRDefault="006600B0" w:rsidP="006600B0">
            <w:pPr>
              <w:spacing w:after="0"/>
              <w:jc w:val="left"/>
              <w:rPr>
                <w:rFonts w:eastAsia="Times New Roman" w:cs="Calibri"/>
                <w:b/>
                <w:bCs/>
                <w:color w:val="000000"/>
                <w:sz w:val="14"/>
                <w:szCs w:val="14"/>
                <w:lang w:eastAsia="es-CL"/>
              </w:rPr>
            </w:pPr>
            <w:r w:rsidRPr="006600B0">
              <w:rPr>
                <w:rFonts w:eastAsia="Times New Roman" w:cs="Calibri"/>
                <w:b/>
                <w:bCs/>
                <w:color w:val="000000"/>
                <w:sz w:val="14"/>
                <w:szCs w:val="14"/>
                <w:lang w:eastAsia="es-CL"/>
              </w:rPr>
              <w:t>Total inversión en terrenos</w:t>
            </w:r>
          </w:p>
        </w:tc>
        <w:tc>
          <w:tcPr>
            <w:tcW w:w="560"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4861F283"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60"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70A156AA"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60"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7886B81B"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88"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6351E9DA"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58854EBF"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0D2AED93"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3"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42E8E15E"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7B1A9921"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60"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467179DA"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88"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0A5C8B92"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1B631EAF"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28"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449CCD5B"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r>
      <w:tr w:rsidR="006600B0" w:rsidRPr="006600B0" w14:paraId="3797A64B" w14:textId="77777777" w:rsidTr="00CC218A">
        <w:trPr>
          <w:trHeight w:val="227"/>
        </w:trPr>
        <w:tc>
          <w:tcPr>
            <w:tcW w:w="7672" w:type="dxa"/>
            <w:gridSpan w:val="10"/>
            <w:tcBorders>
              <w:top w:val="single" w:sz="4" w:space="0" w:color="A6A6A6"/>
              <w:left w:val="single" w:sz="4" w:space="0" w:color="A6A6A6"/>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77926B63" w14:textId="77777777" w:rsidR="006600B0" w:rsidRPr="006600B0" w:rsidRDefault="006600B0" w:rsidP="006600B0">
            <w:pPr>
              <w:spacing w:after="0"/>
              <w:jc w:val="left"/>
              <w:rPr>
                <w:rFonts w:eastAsia="Times New Roman" w:cs="Calibri"/>
                <w:b/>
                <w:bCs/>
                <w:color w:val="000000"/>
                <w:sz w:val="14"/>
                <w:szCs w:val="14"/>
                <w:lang w:eastAsia="es-CL"/>
              </w:rPr>
            </w:pPr>
            <w:r w:rsidRPr="006600B0">
              <w:rPr>
                <w:rFonts w:eastAsia="Times New Roman" w:cs="Calibri"/>
                <w:b/>
                <w:bCs/>
                <w:color w:val="000000"/>
                <w:sz w:val="14"/>
                <w:szCs w:val="14"/>
                <w:lang w:eastAsia="es-CL"/>
              </w:rPr>
              <w:t>Total inversión en activos fijos</w:t>
            </w:r>
          </w:p>
        </w:tc>
        <w:tc>
          <w:tcPr>
            <w:tcW w:w="560" w:type="dxa"/>
            <w:tcBorders>
              <w:top w:val="nil"/>
              <w:left w:val="nil"/>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472EB372"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60" w:type="dxa"/>
            <w:tcBorders>
              <w:top w:val="nil"/>
              <w:left w:val="nil"/>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65A6E744"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60" w:type="dxa"/>
            <w:tcBorders>
              <w:top w:val="nil"/>
              <w:left w:val="nil"/>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4F030726"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88" w:type="dxa"/>
            <w:tcBorders>
              <w:top w:val="nil"/>
              <w:left w:val="nil"/>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423628C7"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32C72A51"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1DAF3EF8"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3" w:type="dxa"/>
            <w:tcBorders>
              <w:top w:val="nil"/>
              <w:left w:val="nil"/>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670F65E4"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54C4C5B3"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60" w:type="dxa"/>
            <w:tcBorders>
              <w:top w:val="nil"/>
              <w:left w:val="nil"/>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1BE1571F"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88" w:type="dxa"/>
            <w:tcBorders>
              <w:top w:val="nil"/>
              <w:left w:val="nil"/>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2ED7F3BD"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74" w:type="dxa"/>
            <w:tcBorders>
              <w:top w:val="nil"/>
              <w:left w:val="nil"/>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2DAE6B55"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528" w:type="dxa"/>
            <w:tcBorders>
              <w:top w:val="nil"/>
              <w:left w:val="nil"/>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17587545"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r>
    </w:tbl>
    <w:p w14:paraId="4FD356FF" w14:textId="77777777" w:rsidR="006600B0" w:rsidRDefault="006600B0" w:rsidP="00AC2C19">
      <w:pPr>
        <w:spacing w:after="0"/>
      </w:pPr>
    </w:p>
    <w:p w14:paraId="79BD66F9" w14:textId="77777777" w:rsidR="002E2FA8" w:rsidRPr="00E31D72" w:rsidRDefault="002E2FA8" w:rsidP="002E2FA8">
      <w:pPr>
        <w:rPr>
          <w:sz w:val="18"/>
        </w:rPr>
      </w:pPr>
      <w:r w:rsidRPr="00E31D72">
        <w:rPr>
          <w:sz w:val="18"/>
        </w:rPr>
        <w:t>Notas:</w:t>
      </w:r>
    </w:p>
    <w:p w14:paraId="722465B3" w14:textId="77777777" w:rsidR="002E2FA8" w:rsidRDefault="002E2FA8" w:rsidP="002C6D61">
      <w:pPr>
        <w:pStyle w:val="Prrafodelista"/>
        <w:numPr>
          <w:ilvl w:val="0"/>
          <w:numId w:val="10"/>
        </w:numPr>
        <w:rPr>
          <w:sz w:val="18"/>
        </w:rPr>
      </w:pPr>
      <w:r>
        <w:rPr>
          <w:sz w:val="18"/>
        </w:rPr>
        <w:t>Por razones de espacio disponible, el formato de la tabla precedente contempla abreviaturas de palabras. La versión completa y sin abreviaturas se encuentra en el archivo Excel que está disponible para su descarga en el sitio institucional de esta Subsecretaría</w:t>
      </w:r>
      <w:r w:rsidR="00AC2C19">
        <w:rPr>
          <w:sz w:val="18"/>
        </w:rPr>
        <w:t xml:space="preserve"> (hoja “2.4-1 Inversiones”)</w:t>
      </w:r>
      <w:r>
        <w:rPr>
          <w:sz w:val="18"/>
        </w:rPr>
        <w:t>.</w:t>
      </w:r>
    </w:p>
    <w:p w14:paraId="795E7EFB" w14:textId="77777777" w:rsidR="002E2FA8" w:rsidRDefault="002E2FA8" w:rsidP="002C6D61">
      <w:pPr>
        <w:pStyle w:val="Prrafodelista"/>
        <w:numPr>
          <w:ilvl w:val="0"/>
          <w:numId w:val="10"/>
        </w:numPr>
        <w:rPr>
          <w:sz w:val="18"/>
        </w:rPr>
      </w:pPr>
      <w:r w:rsidRPr="00DF087C">
        <w:rPr>
          <w:sz w:val="18"/>
        </w:rPr>
        <w:t xml:space="preserve">La tabla </w:t>
      </w:r>
      <w:r>
        <w:rPr>
          <w:sz w:val="18"/>
        </w:rPr>
        <w:t xml:space="preserve">precedente </w:t>
      </w:r>
      <w:r w:rsidRPr="00DF087C">
        <w:rPr>
          <w:sz w:val="18"/>
        </w:rPr>
        <w:t>deberá ser completada para todo el horizonte de evaluación del Servicio Público. La Proponente podrá incluir información adicional a aquella que se solicita en la tabla, pero no podrá eliminar los campos ya definidos en este formato.</w:t>
      </w:r>
    </w:p>
    <w:p w14:paraId="393A663C" w14:textId="77777777" w:rsidR="00AC2C19" w:rsidRDefault="00AC2C19" w:rsidP="002C6D61">
      <w:pPr>
        <w:pStyle w:val="Prrafodelista"/>
        <w:numPr>
          <w:ilvl w:val="0"/>
          <w:numId w:val="10"/>
        </w:numPr>
        <w:rPr>
          <w:sz w:val="18"/>
        </w:rPr>
      </w:pPr>
      <w:r>
        <w:rPr>
          <w:sz w:val="18"/>
        </w:rPr>
        <w:t>En la columna “Nombre de activo fijo” se debe informar el nombre descriptivo del correspondiente equipo o componente para el cual se informan sus respectivos montos de inversión y/o reinversión.</w:t>
      </w:r>
    </w:p>
    <w:p w14:paraId="1070D9CD" w14:textId="77777777" w:rsidR="00AC2C19" w:rsidRDefault="00AC2C19" w:rsidP="002C6D61">
      <w:pPr>
        <w:pStyle w:val="Prrafodelista"/>
        <w:numPr>
          <w:ilvl w:val="0"/>
          <w:numId w:val="10"/>
        </w:numPr>
        <w:rPr>
          <w:sz w:val="18"/>
        </w:rPr>
      </w:pPr>
      <w:r>
        <w:rPr>
          <w:sz w:val="18"/>
        </w:rPr>
        <w:t>Las columnas “Marca”, “Modelo”, “Cantidad total”, “Unidad de Medida” y “# repuestos” deben ser consistentes con aquellas informadas en el listado de equipamientos, componentes y elementos requeridos para la implementación del Servicio Público y sus prestaciones exigibles, cuya compleción es requerida en el Proyecto Técnico para el Servicio Público.</w:t>
      </w:r>
    </w:p>
    <w:p w14:paraId="54604452" w14:textId="77777777" w:rsidR="000A1050" w:rsidRPr="00AC2C19" w:rsidRDefault="000A1050" w:rsidP="002C6D61">
      <w:pPr>
        <w:pStyle w:val="Prrafodelista"/>
        <w:numPr>
          <w:ilvl w:val="0"/>
          <w:numId w:val="10"/>
        </w:numPr>
        <w:rPr>
          <w:sz w:val="18"/>
        </w:rPr>
      </w:pPr>
      <w:r>
        <w:rPr>
          <w:sz w:val="18"/>
        </w:rPr>
        <w:t>En la columna “Descripción de activo fijo”</w:t>
      </w:r>
      <w:r w:rsidRPr="006600B0">
        <w:t xml:space="preserve"> </w:t>
      </w:r>
      <w:r w:rsidRPr="006600B0">
        <w:rPr>
          <w:sz w:val="18"/>
        </w:rPr>
        <w:t xml:space="preserve">se debe incluir una reseña del correspondiente </w:t>
      </w:r>
      <w:r>
        <w:rPr>
          <w:sz w:val="18"/>
        </w:rPr>
        <w:t>activo fijo</w:t>
      </w:r>
      <w:r w:rsidRPr="006600B0">
        <w:rPr>
          <w:sz w:val="18"/>
        </w:rPr>
        <w:t xml:space="preserve">, en términos de la forma en que este se relaciona con la </w:t>
      </w:r>
      <w:r>
        <w:rPr>
          <w:sz w:val="18"/>
        </w:rPr>
        <w:t xml:space="preserve">instalación y/u </w:t>
      </w:r>
      <w:r w:rsidRPr="006600B0">
        <w:rPr>
          <w:sz w:val="18"/>
        </w:rPr>
        <w:t>operación del Servicio Público</w:t>
      </w:r>
      <w:r>
        <w:rPr>
          <w:sz w:val="18"/>
        </w:rPr>
        <w:t>.</w:t>
      </w:r>
    </w:p>
    <w:p w14:paraId="0C29D622" w14:textId="77777777" w:rsidR="00AC2C19" w:rsidRDefault="00AC2C19" w:rsidP="002C6D61">
      <w:pPr>
        <w:pStyle w:val="Prrafodelista"/>
        <w:numPr>
          <w:ilvl w:val="0"/>
          <w:numId w:val="10"/>
        </w:numPr>
        <w:rPr>
          <w:sz w:val="18"/>
        </w:rPr>
      </w:pPr>
      <w:r>
        <w:rPr>
          <w:sz w:val="18"/>
        </w:rPr>
        <w:t>En la columna “Costo unitario (ME)”, de corresponder, se debe informar el costo unitario del equipo o componente en moneda extranjera (ME), de acuerdo con lo que al efecto se establezca en la correspondiente cotización que debe ser acompañada en el medio digital del ingreso digital representativo del sobre S4.</w:t>
      </w:r>
    </w:p>
    <w:p w14:paraId="3C088FBF" w14:textId="77777777" w:rsidR="00AC2C19" w:rsidRDefault="00AC2C19" w:rsidP="002C6D61">
      <w:pPr>
        <w:pStyle w:val="Prrafodelista"/>
        <w:numPr>
          <w:ilvl w:val="0"/>
          <w:numId w:val="10"/>
        </w:numPr>
        <w:rPr>
          <w:sz w:val="18"/>
        </w:rPr>
      </w:pPr>
      <w:r>
        <w:rPr>
          <w:sz w:val="18"/>
        </w:rPr>
        <w:t>En la columna “Costo unitario (CLP)” se debe informar el costo unitario del equipo o componente en pesos chilenos, de acuerdo con lo que al efecto se establezca en la correspondiente cotización que debe ser acompañada en el medio digital del ingreso digital representativo del sobre S4. En el caso de que la cotización cuente con dicha información en moneda extranjera, la Proponente deberá efectuar la respectiva transformación</w:t>
      </w:r>
      <w:r w:rsidR="000A1050">
        <w:rPr>
          <w:sz w:val="18"/>
        </w:rPr>
        <w:t xml:space="preserve"> a pesos chilenos</w:t>
      </w:r>
      <w:r>
        <w:rPr>
          <w:sz w:val="18"/>
        </w:rPr>
        <w:t xml:space="preserve"> de acuerdo con lo dispuesto en el Artículo 6° de las Bases Específicas.</w:t>
      </w:r>
    </w:p>
    <w:p w14:paraId="2F7F7179" w14:textId="77777777" w:rsidR="00AC2C19" w:rsidRDefault="00AC2C19" w:rsidP="002C6D61">
      <w:pPr>
        <w:pStyle w:val="Prrafodelista"/>
        <w:numPr>
          <w:ilvl w:val="0"/>
          <w:numId w:val="10"/>
        </w:numPr>
        <w:rPr>
          <w:sz w:val="18"/>
        </w:rPr>
      </w:pPr>
      <w:r>
        <w:rPr>
          <w:sz w:val="18"/>
        </w:rPr>
        <w:lastRenderedPageBreak/>
        <w:t xml:space="preserve">En la columna “Supuestos” se debe incorporar una reseña de </w:t>
      </w:r>
      <w:r w:rsidRPr="00885D9E">
        <w:rPr>
          <w:sz w:val="18"/>
        </w:rPr>
        <w:t xml:space="preserve">los supuestos considerados en </w:t>
      </w:r>
      <w:r>
        <w:rPr>
          <w:sz w:val="18"/>
        </w:rPr>
        <w:t>el cálculo de los montos de inversión y reinversión correspondientes</w:t>
      </w:r>
      <w:r w:rsidRPr="00885D9E">
        <w:rPr>
          <w:sz w:val="18"/>
        </w:rPr>
        <w:t>. Sin perjuicio de lo anterior, el detalle solicitado en el numeral 2.</w:t>
      </w:r>
      <w:r>
        <w:rPr>
          <w:sz w:val="18"/>
        </w:rPr>
        <w:t>1</w:t>
      </w:r>
      <w:r w:rsidRPr="00885D9E">
        <w:rPr>
          <w:sz w:val="18"/>
        </w:rPr>
        <w:t>.</w:t>
      </w:r>
      <w:r>
        <w:rPr>
          <w:sz w:val="18"/>
        </w:rPr>
        <w:t>4</w:t>
      </w:r>
      <w:r w:rsidRPr="00885D9E">
        <w:rPr>
          <w:sz w:val="18"/>
        </w:rPr>
        <w:t xml:space="preserve"> del Anexo N° 2 de las Bases Específicas</w:t>
      </w:r>
      <w:r>
        <w:rPr>
          <w:sz w:val="18"/>
        </w:rPr>
        <w:t xml:space="preserve"> </w:t>
      </w:r>
      <w:r w:rsidRPr="00885D9E">
        <w:rPr>
          <w:sz w:val="18"/>
        </w:rPr>
        <w:t>deberá especificarse en el informe del Proyecto Financiero</w:t>
      </w:r>
      <w:r>
        <w:rPr>
          <w:sz w:val="18"/>
        </w:rPr>
        <w:t>.</w:t>
      </w:r>
    </w:p>
    <w:p w14:paraId="4730F5B0" w14:textId="77777777" w:rsidR="00AC2C19" w:rsidRDefault="00AC2C19" w:rsidP="002C6D61">
      <w:pPr>
        <w:pStyle w:val="Prrafodelista"/>
        <w:numPr>
          <w:ilvl w:val="0"/>
          <w:numId w:val="10"/>
        </w:numPr>
        <w:rPr>
          <w:sz w:val="18"/>
        </w:rPr>
      </w:pPr>
      <w:r w:rsidRPr="00AC2C19">
        <w:rPr>
          <w:sz w:val="18"/>
        </w:rPr>
        <w:t xml:space="preserve">En la columna “Fórmula” se debe indicar la fórmula de cálculo de cada monto de inversión o reinversión declarado, considerando el costo unitario y la cantidad informada, además de los supuestos señalados en la columna "Supuestos". </w:t>
      </w:r>
    </w:p>
    <w:p w14:paraId="3C4E4CC3" w14:textId="77777777" w:rsidR="002E2FA8" w:rsidRPr="0045556A" w:rsidRDefault="000A1050" w:rsidP="002C6D61">
      <w:pPr>
        <w:pStyle w:val="Prrafodelista"/>
        <w:numPr>
          <w:ilvl w:val="0"/>
          <w:numId w:val="10"/>
        </w:numPr>
      </w:pPr>
      <w:r w:rsidRPr="0045556A">
        <w:rPr>
          <w:sz w:val="18"/>
        </w:rPr>
        <w:t>La columna “Total inversión en activos fijos” debe corresponder a la suma de los totales anuales declarados en las filas “Total de inversión en equipos o componentes para el Servicio Público”, “Total inversión en obras físicas”, “Total inversión en otro equipamiento”, “Total inversión en otros activos fijos</w:t>
      </w:r>
      <w:r w:rsidR="0045556A" w:rsidRPr="0045556A">
        <w:rPr>
          <w:sz w:val="18"/>
        </w:rPr>
        <w:t>” y “Total inversión en terrenos”.</w:t>
      </w:r>
    </w:p>
    <w:p w14:paraId="22E396EE" w14:textId="77777777" w:rsidR="000A1050" w:rsidRDefault="006600B0" w:rsidP="000A1050">
      <w:pPr>
        <w:pStyle w:val="Descripcin"/>
      </w:pPr>
      <w:bookmarkStart w:id="28" w:name="_Ref142330541"/>
      <w:bookmarkStart w:id="29" w:name="_Toc142394103"/>
      <w:bookmarkStart w:id="30" w:name="_Toc142410001"/>
      <w:r>
        <w:t xml:space="preserve">Tabla </w:t>
      </w:r>
      <w:fldSimple w:instr=" STYLEREF 2 \s ">
        <w:r w:rsidR="001F3B3E">
          <w:rPr>
            <w:noProof/>
          </w:rPr>
          <w:t>2.4</w:t>
        </w:r>
      </w:fldSimple>
      <w:r w:rsidR="00A66338">
        <w:noBreakHyphen/>
      </w:r>
      <w:fldSimple w:instr=" SEQ Tabla \* ARABIC \s 2 ">
        <w:r w:rsidR="001F3B3E">
          <w:rPr>
            <w:noProof/>
          </w:rPr>
          <w:t>2</w:t>
        </w:r>
      </w:fldSimple>
      <w:bookmarkEnd w:id="28"/>
      <w:r>
        <w:t>:</w:t>
      </w:r>
      <w:r w:rsidR="000A1050">
        <w:t xml:space="preserve"> Inversiones asociadas a activos intangibles requeridos para la </w:t>
      </w:r>
      <w:r w:rsidR="00152473">
        <w:t>implementación</w:t>
      </w:r>
      <w:r w:rsidR="000A1050">
        <w:t xml:space="preserve"> del Servicio Público y sus prestaciones exigibles</w:t>
      </w:r>
      <w:bookmarkEnd w:id="29"/>
      <w:bookmarkEnd w:id="30"/>
    </w:p>
    <w:tbl>
      <w:tblPr>
        <w:tblW w:w="0" w:type="auto"/>
        <w:tblInd w:w="55" w:type="dxa"/>
        <w:tblLayout w:type="fixed"/>
        <w:tblCellMar>
          <w:left w:w="70" w:type="dxa"/>
          <w:right w:w="70" w:type="dxa"/>
        </w:tblCellMar>
        <w:tblLook w:val="04A0" w:firstRow="1" w:lastRow="0" w:firstColumn="1" w:lastColumn="0" w:noHBand="0" w:noVBand="1"/>
      </w:tblPr>
      <w:tblGrid>
        <w:gridCol w:w="2134"/>
        <w:gridCol w:w="3084"/>
        <w:gridCol w:w="1418"/>
        <w:gridCol w:w="850"/>
        <w:gridCol w:w="851"/>
        <w:gridCol w:w="1134"/>
        <w:gridCol w:w="1134"/>
        <w:gridCol w:w="992"/>
        <w:gridCol w:w="142"/>
        <w:gridCol w:w="858"/>
        <w:gridCol w:w="902"/>
        <w:gridCol w:w="902"/>
      </w:tblGrid>
      <w:tr w:rsidR="006600B0" w:rsidRPr="006600B0" w14:paraId="26549A49" w14:textId="77777777" w:rsidTr="00CC218A">
        <w:trPr>
          <w:trHeight w:val="283"/>
          <w:tblHeader/>
        </w:trPr>
        <w:tc>
          <w:tcPr>
            <w:tcW w:w="2134" w:type="dxa"/>
            <w:tcBorders>
              <w:top w:val="single" w:sz="4" w:space="0" w:color="A6A6A6"/>
              <w:left w:val="single" w:sz="4" w:space="0" w:color="A6A6A6"/>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1021E3E2" w14:textId="77777777" w:rsidR="006600B0" w:rsidRPr="00BA5E22" w:rsidRDefault="006600B0" w:rsidP="006600B0">
            <w:pPr>
              <w:spacing w:after="0"/>
              <w:jc w:val="left"/>
              <w:rPr>
                <w:rFonts w:eastAsia="Times New Roman" w:cs="Calibri"/>
                <w:b/>
                <w:color w:val="FFFFFF"/>
                <w:sz w:val="14"/>
                <w:szCs w:val="14"/>
                <w:lang w:eastAsia="es-CL"/>
              </w:rPr>
            </w:pPr>
            <w:r w:rsidRPr="00BA5E22">
              <w:rPr>
                <w:rFonts w:eastAsia="Times New Roman" w:cs="Calibri"/>
                <w:b/>
                <w:color w:val="FFFFFF"/>
                <w:sz w:val="14"/>
                <w:szCs w:val="14"/>
                <w:lang w:eastAsia="es-CL"/>
              </w:rPr>
              <w:t>Tipo de activo intangible</w:t>
            </w:r>
          </w:p>
        </w:tc>
        <w:tc>
          <w:tcPr>
            <w:tcW w:w="3084" w:type="dxa"/>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7F300A26" w14:textId="77777777" w:rsidR="006600B0" w:rsidRPr="00BA5E22" w:rsidRDefault="006600B0" w:rsidP="006600B0">
            <w:pPr>
              <w:spacing w:after="0"/>
              <w:jc w:val="left"/>
              <w:rPr>
                <w:rFonts w:eastAsia="Times New Roman" w:cs="Calibri"/>
                <w:b/>
                <w:color w:val="FFFFFF"/>
                <w:sz w:val="14"/>
                <w:szCs w:val="14"/>
                <w:lang w:eastAsia="es-CL"/>
              </w:rPr>
            </w:pPr>
            <w:r w:rsidRPr="00BA5E22">
              <w:rPr>
                <w:rFonts w:eastAsia="Times New Roman" w:cs="Calibri"/>
                <w:b/>
                <w:color w:val="FFFFFF"/>
                <w:sz w:val="14"/>
                <w:szCs w:val="14"/>
                <w:lang w:eastAsia="es-CL"/>
              </w:rPr>
              <w:t>Nombre de activo intangible</w:t>
            </w:r>
          </w:p>
        </w:tc>
        <w:tc>
          <w:tcPr>
            <w:tcW w:w="1418" w:type="dxa"/>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710244B8" w14:textId="77777777" w:rsidR="006600B0" w:rsidRPr="00BA5E22" w:rsidRDefault="006600B0" w:rsidP="000A1050">
            <w:pPr>
              <w:spacing w:after="0"/>
              <w:jc w:val="center"/>
              <w:rPr>
                <w:rFonts w:eastAsia="Times New Roman" w:cs="Calibri"/>
                <w:b/>
                <w:color w:val="FFFFFF"/>
                <w:sz w:val="14"/>
                <w:szCs w:val="14"/>
                <w:lang w:eastAsia="es-CL"/>
              </w:rPr>
            </w:pPr>
            <w:r w:rsidRPr="00BA5E22">
              <w:rPr>
                <w:rFonts w:eastAsia="Times New Roman" w:cs="Calibri"/>
                <w:b/>
                <w:color w:val="FFFFFF"/>
                <w:sz w:val="14"/>
                <w:szCs w:val="14"/>
                <w:lang w:eastAsia="es-CL"/>
              </w:rPr>
              <w:t>Descripción de activo intangible</w:t>
            </w:r>
          </w:p>
        </w:tc>
        <w:tc>
          <w:tcPr>
            <w:tcW w:w="850" w:type="dxa"/>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7F133CDA" w14:textId="77777777" w:rsidR="006600B0" w:rsidRPr="00BA5E22" w:rsidRDefault="006600B0" w:rsidP="006600B0">
            <w:pPr>
              <w:spacing w:after="0"/>
              <w:jc w:val="center"/>
              <w:rPr>
                <w:rFonts w:eastAsia="Times New Roman" w:cs="Calibri"/>
                <w:b/>
                <w:color w:val="FFFFFF"/>
                <w:sz w:val="14"/>
                <w:szCs w:val="14"/>
                <w:lang w:eastAsia="es-CL"/>
              </w:rPr>
            </w:pPr>
            <w:r w:rsidRPr="00BA5E22">
              <w:rPr>
                <w:rFonts w:eastAsia="Times New Roman" w:cs="Calibri"/>
                <w:b/>
                <w:color w:val="FFFFFF"/>
                <w:sz w:val="14"/>
                <w:szCs w:val="14"/>
                <w:lang w:eastAsia="es-CL"/>
              </w:rPr>
              <w:t>Cantidad  total</w:t>
            </w:r>
          </w:p>
        </w:tc>
        <w:tc>
          <w:tcPr>
            <w:tcW w:w="851" w:type="dxa"/>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20127AB2" w14:textId="77777777" w:rsidR="006600B0" w:rsidRPr="00BA5E22" w:rsidRDefault="006600B0" w:rsidP="006600B0">
            <w:pPr>
              <w:spacing w:after="0"/>
              <w:jc w:val="center"/>
              <w:rPr>
                <w:rFonts w:eastAsia="Times New Roman" w:cs="Calibri"/>
                <w:b/>
                <w:color w:val="FFFFFF"/>
                <w:sz w:val="14"/>
                <w:szCs w:val="14"/>
                <w:lang w:eastAsia="es-CL"/>
              </w:rPr>
            </w:pPr>
            <w:r w:rsidRPr="00BA5E22">
              <w:rPr>
                <w:rFonts w:eastAsia="Times New Roman" w:cs="Calibri"/>
                <w:b/>
                <w:color w:val="FFFFFF"/>
                <w:sz w:val="14"/>
                <w:szCs w:val="14"/>
                <w:lang w:eastAsia="es-CL"/>
              </w:rPr>
              <w:t>Unidad de medición</w:t>
            </w:r>
          </w:p>
        </w:tc>
        <w:tc>
          <w:tcPr>
            <w:tcW w:w="1134" w:type="dxa"/>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7FF9D01C" w14:textId="77777777" w:rsidR="006600B0" w:rsidRPr="00BA5E22" w:rsidRDefault="006600B0" w:rsidP="000A1050">
            <w:pPr>
              <w:spacing w:after="0"/>
              <w:jc w:val="center"/>
              <w:rPr>
                <w:rFonts w:eastAsia="Times New Roman" w:cs="Calibri"/>
                <w:b/>
                <w:color w:val="FFFFFF"/>
                <w:sz w:val="14"/>
                <w:szCs w:val="14"/>
                <w:lang w:eastAsia="es-CL"/>
              </w:rPr>
            </w:pPr>
            <w:r w:rsidRPr="00BA5E22">
              <w:rPr>
                <w:rFonts w:eastAsia="Times New Roman" w:cs="Calibri"/>
                <w:b/>
                <w:color w:val="FFFFFF"/>
                <w:sz w:val="14"/>
                <w:szCs w:val="14"/>
                <w:lang w:eastAsia="es-CL"/>
              </w:rPr>
              <w:t>Costo unitario (</w:t>
            </w:r>
            <w:r w:rsidR="000A1050" w:rsidRPr="00BA5E22">
              <w:rPr>
                <w:rFonts w:eastAsia="Times New Roman" w:cs="Calibri"/>
                <w:b/>
                <w:color w:val="FFFFFF"/>
                <w:sz w:val="14"/>
                <w:szCs w:val="14"/>
                <w:lang w:eastAsia="es-CL"/>
              </w:rPr>
              <w:t>ME</w:t>
            </w:r>
            <w:r w:rsidRPr="00BA5E22">
              <w:rPr>
                <w:rFonts w:eastAsia="Times New Roman" w:cs="Calibri"/>
                <w:b/>
                <w:color w:val="FFFFFF"/>
                <w:sz w:val="14"/>
                <w:szCs w:val="14"/>
                <w:lang w:eastAsia="es-CL"/>
              </w:rPr>
              <w:t>)</w:t>
            </w:r>
          </w:p>
        </w:tc>
        <w:tc>
          <w:tcPr>
            <w:tcW w:w="1134" w:type="dxa"/>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2DB1AD05" w14:textId="77777777" w:rsidR="006600B0" w:rsidRPr="00BA5E22" w:rsidRDefault="006600B0" w:rsidP="006600B0">
            <w:pPr>
              <w:spacing w:after="0"/>
              <w:jc w:val="center"/>
              <w:rPr>
                <w:rFonts w:eastAsia="Times New Roman" w:cs="Calibri"/>
                <w:b/>
                <w:color w:val="FFFFFF"/>
                <w:sz w:val="14"/>
                <w:szCs w:val="14"/>
                <w:lang w:eastAsia="es-CL"/>
              </w:rPr>
            </w:pPr>
            <w:r w:rsidRPr="00BA5E22">
              <w:rPr>
                <w:rFonts w:eastAsia="Times New Roman" w:cs="Calibri"/>
                <w:b/>
                <w:color w:val="FFFFFF"/>
                <w:sz w:val="14"/>
                <w:szCs w:val="14"/>
                <w:lang w:eastAsia="es-CL"/>
              </w:rPr>
              <w:t>Costo unitario (CLP)</w:t>
            </w:r>
          </w:p>
        </w:tc>
        <w:tc>
          <w:tcPr>
            <w:tcW w:w="1134" w:type="dxa"/>
            <w:gridSpan w:val="2"/>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1447738F" w14:textId="77777777" w:rsidR="006600B0" w:rsidRPr="00BA5E22" w:rsidRDefault="006600B0" w:rsidP="006600B0">
            <w:pPr>
              <w:spacing w:after="0"/>
              <w:jc w:val="center"/>
              <w:rPr>
                <w:rFonts w:eastAsia="Times New Roman" w:cs="Calibri"/>
                <w:b/>
                <w:color w:val="FFFFFF"/>
                <w:sz w:val="14"/>
                <w:szCs w:val="14"/>
                <w:lang w:eastAsia="es-CL"/>
              </w:rPr>
            </w:pPr>
            <w:r w:rsidRPr="00BA5E22">
              <w:rPr>
                <w:rFonts w:eastAsia="Times New Roman" w:cs="Calibri"/>
                <w:b/>
                <w:color w:val="FFFFFF"/>
                <w:sz w:val="14"/>
                <w:szCs w:val="14"/>
                <w:lang w:eastAsia="es-CL"/>
              </w:rPr>
              <w:t xml:space="preserve">Supuestos </w:t>
            </w:r>
          </w:p>
        </w:tc>
        <w:tc>
          <w:tcPr>
            <w:tcW w:w="858" w:type="dxa"/>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1428E727" w14:textId="77777777" w:rsidR="006600B0" w:rsidRPr="00BA5E22" w:rsidRDefault="006600B0" w:rsidP="00CC218A">
            <w:pPr>
              <w:spacing w:after="0"/>
              <w:jc w:val="left"/>
              <w:rPr>
                <w:rFonts w:eastAsia="Times New Roman" w:cs="Calibri"/>
                <w:b/>
                <w:color w:val="FFFFFF"/>
                <w:sz w:val="14"/>
                <w:szCs w:val="14"/>
                <w:lang w:eastAsia="es-CL"/>
              </w:rPr>
            </w:pPr>
            <w:r w:rsidRPr="00BA5E22">
              <w:rPr>
                <w:rFonts w:eastAsia="Times New Roman" w:cs="Calibri"/>
                <w:b/>
                <w:color w:val="FFFFFF"/>
                <w:sz w:val="14"/>
                <w:szCs w:val="14"/>
                <w:lang w:eastAsia="es-CL"/>
              </w:rPr>
              <w:t xml:space="preserve">Fórmula </w:t>
            </w:r>
          </w:p>
        </w:tc>
        <w:tc>
          <w:tcPr>
            <w:tcW w:w="902" w:type="dxa"/>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00389179" w14:textId="77777777" w:rsidR="006600B0" w:rsidRPr="00BA5E22" w:rsidRDefault="006600B0" w:rsidP="006600B0">
            <w:pPr>
              <w:spacing w:after="0"/>
              <w:jc w:val="center"/>
              <w:rPr>
                <w:rFonts w:eastAsia="Times New Roman" w:cs="Calibri"/>
                <w:b/>
                <w:color w:val="FFFFFF"/>
                <w:sz w:val="14"/>
                <w:szCs w:val="14"/>
                <w:lang w:eastAsia="es-CL"/>
              </w:rPr>
            </w:pPr>
            <w:r w:rsidRPr="00BA5E22">
              <w:rPr>
                <w:rFonts w:eastAsia="Times New Roman" w:cs="Calibri"/>
                <w:b/>
                <w:color w:val="FFFFFF"/>
                <w:sz w:val="14"/>
                <w:szCs w:val="14"/>
                <w:lang w:eastAsia="es-CL"/>
              </w:rPr>
              <w:t>Inversión Año 0 (1)</w:t>
            </w:r>
          </w:p>
        </w:tc>
        <w:tc>
          <w:tcPr>
            <w:tcW w:w="902" w:type="dxa"/>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15317B51" w14:textId="77777777" w:rsidR="006600B0" w:rsidRPr="00BA5E22" w:rsidRDefault="006600B0" w:rsidP="006600B0">
            <w:pPr>
              <w:spacing w:after="0"/>
              <w:jc w:val="center"/>
              <w:rPr>
                <w:rFonts w:eastAsia="Times New Roman" w:cs="Calibri"/>
                <w:b/>
                <w:color w:val="FFFFFF"/>
                <w:sz w:val="14"/>
                <w:szCs w:val="14"/>
                <w:lang w:eastAsia="es-CL"/>
              </w:rPr>
            </w:pPr>
            <w:r w:rsidRPr="00BA5E22">
              <w:rPr>
                <w:rFonts w:eastAsia="Times New Roman" w:cs="Calibri"/>
                <w:b/>
                <w:color w:val="FFFFFF"/>
                <w:sz w:val="14"/>
                <w:szCs w:val="14"/>
                <w:lang w:eastAsia="es-CL"/>
              </w:rPr>
              <w:t>Inversión Año 0 (2)</w:t>
            </w:r>
          </w:p>
        </w:tc>
      </w:tr>
      <w:tr w:rsidR="006600B0" w:rsidRPr="006600B0" w14:paraId="75BA0540" w14:textId="77777777" w:rsidTr="00CC218A">
        <w:trPr>
          <w:trHeight w:val="283"/>
        </w:trPr>
        <w:tc>
          <w:tcPr>
            <w:tcW w:w="2134" w:type="dxa"/>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6AFABC9"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Gastos de organización</w:t>
            </w:r>
          </w:p>
        </w:tc>
        <w:tc>
          <w:tcPr>
            <w:tcW w:w="30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C5DEBB9" w14:textId="77777777" w:rsidR="006600B0" w:rsidRPr="006600B0" w:rsidRDefault="006600B0" w:rsidP="006600B0">
            <w:pPr>
              <w:spacing w:after="0"/>
              <w:jc w:val="left"/>
              <w:rPr>
                <w:rFonts w:eastAsia="Times New Roman" w:cs="Calibri"/>
                <w:i/>
                <w:iCs/>
                <w:color w:val="000000"/>
                <w:sz w:val="14"/>
                <w:szCs w:val="14"/>
                <w:lang w:eastAsia="es-CL"/>
              </w:rPr>
            </w:pPr>
            <w:r w:rsidRPr="006600B0">
              <w:rPr>
                <w:rFonts w:eastAsia="Times New Roman" w:cs="Calibri"/>
                <w:i/>
                <w:iCs/>
                <w:color w:val="000000"/>
                <w:sz w:val="14"/>
                <w:szCs w:val="14"/>
                <w:lang w:eastAsia="es-CL"/>
              </w:rPr>
              <w:t>Inversión en gastos de organización 1</w:t>
            </w:r>
          </w:p>
        </w:tc>
        <w:tc>
          <w:tcPr>
            <w:tcW w:w="1418" w:type="dxa"/>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A2910C4"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85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4751315"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851"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A69EB56"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1134" w:type="dxa"/>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C7632DC"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113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D89FBFC"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1134" w:type="dxa"/>
            <w:gridSpan w:val="2"/>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194D920"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858"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65A6DA8"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902"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62D6F04"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902"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808D401"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r>
      <w:tr w:rsidR="006600B0" w:rsidRPr="006600B0" w14:paraId="41D830DE" w14:textId="77777777" w:rsidTr="00CC218A">
        <w:trPr>
          <w:trHeight w:val="283"/>
        </w:trPr>
        <w:tc>
          <w:tcPr>
            <w:tcW w:w="2134" w:type="dxa"/>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C684EC0"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Gastos de organización</w:t>
            </w:r>
          </w:p>
        </w:tc>
        <w:tc>
          <w:tcPr>
            <w:tcW w:w="30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8A2082C" w14:textId="77777777" w:rsidR="006600B0" w:rsidRPr="006600B0" w:rsidRDefault="006600B0" w:rsidP="006600B0">
            <w:pPr>
              <w:spacing w:after="0"/>
              <w:jc w:val="left"/>
              <w:rPr>
                <w:rFonts w:eastAsia="Times New Roman" w:cs="Calibri"/>
                <w:i/>
                <w:iCs/>
                <w:color w:val="000000"/>
                <w:sz w:val="14"/>
                <w:szCs w:val="14"/>
                <w:lang w:eastAsia="es-CL"/>
              </w:rPr>
            </w:pPr>
            <w:r w:rsidRPr="006600B0">
              <w:rPr>
                <w:rFonts w:eastAsia="Times New Roman" w:cs="Calibri"/>
                <w:i/>
                <w:iCs/>
                <w:color w:val="000000"/>
                <w:sz w:val="14"/>
                <w:szCs w:val="14"/>
                <w:lang w:eastAsia="es-CL"/>
              </w:rPr>
              <w:t>Inversión en gastos de organización 2</w:t>
            </w:r>
          </w:p>
        </w:tc>
        <w:tc>
          <w:tcPr>
            <w:tcW w:w="1418" w:type="dxa"/>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B205388"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85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231502F"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851"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8DE1BB9"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1134" w:type="dxa"/>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BDA83C4"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113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8FDBDD5"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1134" w:type="dxa"/>
            <w:gridSpan w:val="2"/>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9688718"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858"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A138127"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902"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94EA26A"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902"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8B9900E"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r>
      <w:tr w:rsidR="006600B0" w:rsidRPr="006600B0" w14:paraId="75621F24" w14:textId="77777777" w:rsidTr="00CC218A">
        <w:trPr>
          <w:trHeight w:val="227"/>
        </w:trPr>
        <w:tc>
          <w:tcPr>
            <w:tcW w:w="2134" w:type="dxa"/>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DD78EF0"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Gastos de organización</w:t>
            </w:r>
          </w:p>
        </w:tc>
        <w:tc>
          <w:tcPr>
            <w:tcW w:w="30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193624E"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w:t>
            </w:r>
          </w:p>
        </w:tc>
        <w:tc>
          <w:tcPr>
            <w:tcW w:w="1418" w:type="dxa"/>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E2F315D"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85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3858D56"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851"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58BD9D6"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1134" w:type="dxa"/>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130A610"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113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25F5395"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1134" w:type="dxa"/>
            <w:gridSpan w:val="2"/>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E165591"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858"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9DD8A33"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902"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30B76EE"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902"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9DE6F56"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r>
      <w:tr w:rsidR="006600B0" w:rsidRPr="006600B0" w14:paraId="51EFFC8C" w14:textId="77777777" w:rsidTr="00CC218A">
        <w:trPr>
          <w:trHeight w:val="283"/>
        </w:trPr>
        <w:tc>
          <w:tcPr>
            <w:tcW w:w="2134" w:type="dxa"/>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0518D4E"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Gastos de organización</w:t>
            </w:r>
          </w:p>
        </w:tc>
        <w:tc>
          <w:tcPr>
            <w:tcW w:w="30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3A6D275" w14:textId="77777777" w:rsidR="006600B0" w:rsidRPr="006600B0" w:rsidRDefault="006600B0" w:rsidP="006600B0">
            <w:pPr>
              <w:spacing w:after="0"/>
              <w:jc w:val="left"/>
              <w:rPr>
                <w:rFonts w:eastAsia="Times New Roman" w:cs="Calibri"/>
                <w:i/>
                <w:iCs/>
                <w:color w:val="000000"/>
                <w:sz w:val="14"/>
                <w:szCs w:val="14"/>
                <w:lang w:eastAsia="es-CL"/>
              </w:rPr>
            </w:pPr>
            <w:r w:rsidRPr="006600B0">
              <w:rPr>
                <w:rFonts w:eastAsia="Times New Roman" w:cs="Calibri"/>
                <w:i/>
                <w:iCs/>
                <w:color w:val="000000"/>
                <w:sz w:val="14"/>
                <w:szCs w:val="14"/>
                <w:lang w:eastAsia="es-CL"/>
              </w:rPr>
              <w:t>Inversión en gastos de organización n</w:t>
            </w:r>
          </w:p>
        </w:tc>
        <w:tc>
          <w:tcPr>
            <w:tcW w:w="1418" w:type="dxa"/>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1E4CCA4"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85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18B65E8"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851"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BD11CD8"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1134" w:type="dxa"/>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04C60B7"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113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D270294"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1134" w:type="dxa"/>
            <w:gridSpan w:val="2"/>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C9AC726"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858"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8D6DF6A"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902"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6459A7C"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902"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7444AA2"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r>
      <w:tr w:rsidR="006600B0" w:rsidRPr="006600B0" w14:paraId="3D799BD1" w14:textId="77777777" w:rsidTr="000A1050">
        <w:trPr>
          <w:trHeight w:val="283"/>
        </w:trPr>
        <w:tc>
          <w:tcPr>
            <w:tcW w:w="12597" w:type="dxa"/>
            <w:gridSpan w:val="10"/>
            <w:tcBorders>
              <w:top w:val="single" w:sz="4" w:space="0" w:color="A6A6A6"/>
              <w:left w:val="single" w:sz="4" w:space="0" w:color="A6A6A6"/>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7EB85C93" w14:textId="77777777" w:rsidR="006600B0" w:rsidRPr="006600B0" w:rsidRDefault="006600B0" w:rsidP="006600B0">
            <w:pPr>
              <w:spacing w:after="0"/>
              <w:jc w:val="left"/>
              <w:rPr>
                <w:rFonts w:eastAsia="Times New Roman" w:cs="Calibri"/>
                <w:b/>
                <w:bCs/>
                <w:color w:val="000000"/>
                <w:sz w:val="14"/>
                <w:szCs w:val="14"/>
                <w:lang w:eastAsia="es-CL"/>
              </w:rPr>
            </w:pPr>
            <w:r w:rsidRPr="006600B0">
              <w:rPr>
                <w:rFonts w:eastAsia="Times New Roman" w:cs="Calibri"/>
                <w:b/>
                <w:bCs/>
                <w:color w:val="000000"/>
                <w:sz w:val="14"/>
                <w:szCs w:val="14"/>
                <w:lang w:eastAsia="es-CL"/>
              </w:rPr>
              <w:t>Total Inversión en gastos de organización</w:t>
            </w:r>
          </w:p>
        </w:tc>
        <w:tc>
          <w:tcPr>
            <w:tcW w:w="902"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01C46BD1"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902"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6768E081"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r>
      <w:tr w:rsidR="006600B0" w:rsidRPr="006600B0" w14:paraId="17F006C3" w14:textId="77777777" w:rsidTr="00CC218A">
        <w:trPr>
          <w:trHeight w:val="283"/>
        </w:trPr>
        <w:tc>
          <w:tcPr>
            <w:tcW w:w="2134" w:type="dxa"/>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D5B816E"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Gastos en permisos, patentes y licencias</w:t>
            </w:r>
          </w:p>
        </w:tc>
        <w:tc>
          <w:tcPr>
            <w:tcW w:w="30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A81575E" w14:textId="77777777" w:rsidR="006600B0" w:rsidRPr="006600B0" w:rsidRDefault="006600B0" w:rsidP="006600B0">
            <w:pPr>
              <w:spacing w:after="0"/>
              <w:jc w:val="left"/>
              <w:rPr>
                <w:rFonts w:eastAsia="Times New Roman" w:cs="Calibri"/>
                <w:i/>
                <w:iCs/>
                <w:color w:val="000000"/>
                <w:sz w:val="14"/>
                <w:szCs w:val="14"/>
                <w:lang w:eastAsia="es-CL"/>
              </w:rPr>
            </w:pPr>
            <w:r w:rsidRPr="006600B0">
              <w:rPr>
                <w:rFonts w:eastAsia="Times New Roman" w:cs="Calibri"/>
                <w:i/>
                <w:iCs/>
                <w:color w:val="000000"/>
                <w:sz w:val="14"/>
                <w:szCs w:val="14"/>
                <w:lang w:eastAsia="es-CL"/>
              </w:rPr>
              <w:t>Inversión en gastos en permisos, patentes y licencias 1</w:t>
            </w:r>
          </w:p>
        </w:tc>
        <w:tc>
          <w:tcPr>
            <w:tcW w:w="1418" w:type="dxa"/>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F01751D"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85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5F68358"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851"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D19AE72"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1134" w:type="dxa"/>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D461F55"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113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62CEA81"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992"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42D1CA0"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1000" w:type="dxa"/>
            <w:gridSpan w:val="2"/>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1AFDDB9"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902"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2D9D381"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902"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993D8C6"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r>
      <w:tr w:rsidR="006600B0" w:rsidRPr="006600B0" w14:paraId="5C041A65" w14:textId="77777777" w:rsidTr="00CC218A">
        <w:trPr>
          <w:trHeight w:val="283"/>
        </w:trPr>
        <w:tc>
          <w:tcPr>
            <w:tcW w:w="2134" w:type="dxa"/>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E4030B7"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Gastos en permisos, patentes y licencias</w:t>
            </w:r>
          </w:p>
        </w:tc>
        <w:tc>
          <w:tcPr>
            <w:tcW w:w="30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F99E06E" w14:textId="77777777" w:rsidR="006600B0" w:rsidRPr="006600B0" w:rsidRDefault="006600B0" w:rsidP="006600B0">
            <w:pPr>
              <w:spacing w:after="0"/>
              <w:jc w:val="left"/>
              <w:rPr>
                <w:rFonts w:eastAsia="Times New Roman" w:cs="Calibri"/>
                <w:i/>
                <w:iCs/>
                <w:color w:val="000000"/>
                <w:sz w:val="14"/>
                <w:szCs w:val="14"/>
                <w:lang w:eastAsia="es-CL"/>
              </w:rPr>
            </w:pPr>
            <w:r w:rsidRPr="006600B0">
              <w:rPr>
                <w:rFonts w:eastAsia="Times New Roman" w:cs="Calibri"/>
                <w:i/>
                <w:iCs/>
                <w:color w:val="000000"/>
                <w:sz w:val="14"/>
                <w:szCs w:val="14"/>
                <w:lang w:eastAsia="es-CL"/>
              </w:rPr>
              <w:t>Inversión en gastos en permisos, patentes y licencias 2</w:t>
            </w:r>
          </w:p>
        </w:tc>
        <w:tc>
          <w:tcPr>
            <w:tcW w:w="1418" w:type="dxa"/>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D43B0DB"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85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8E493AE"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851"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402570D"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1134" w:type="dxa"/>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8D2433A"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113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569AFB6"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992"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2868FF7"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1000" w:type="dxa"/>
            <w:gridSpan w:val="2"/>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F4DCF12"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902"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70DC54D"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902"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656D3B1"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r>
      <w:tr w:rsidR="006600B0" w:rsidRPr="006600B0" w14:paraId="2D4E0B0B" w14:textId="77777777" w:rsidTr="00CC218A">
        <w:trPr>
          <w:trHeight w:val="227"/>
        </w:trPr>
        <w:tc>
          <w:tcPr>
            <w:tcW w:w="2134" w:type="dxa"/>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4758084"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Gastos en permisos, patentes y licencias</w:t>
            </w:r>
          </w:p>
        </w:tc>
        <w:tc>
          <w:tcPr>
            <w:tcW w:w="30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AD00A0A"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w:t>
            </w:r>
          </w:p>
        </w:tc>
        <w:tc>
          <w:tcPr>
            <w:tcW w:w="1418" w:type="dxa"/>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A1E036A"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85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C75D4EB"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851"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F762C4A"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1134" w:type="dxa"/>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38DE274"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113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5357898"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992"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F60541A"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1000" w:type="dxa"/>
            <w:gridSpan w:val="2"/>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D877770"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902"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0FDBF41"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902"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19F09F6"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r>
      <w:tr w:rsidR="006600B0" w:rsidRPr="006600B0" w14:paraId="7A7CA17C" w14:textId="77777777" w:rsidTr="00CC218A">
        <w:trPr>
          <w:trHeight w:val="283"/>
        </w:trPr>
        <w:tc>
          <w:tcPr>
            <w:tcW w:w="2134" w:type="dxa"/>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60A7552"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Gastos en permisos, patentes y licencias</w:t>
            </w:r>
          </w:p>
        </w:tc>
        <w:tc>
          <w:tcPr>
            <w:tcW w:w="30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A4399D6" w14:textId="77777777" w:rsidR="006600B0" w:rsidRPr="006600B0" w:rsidRDefault="006600B0" w:rsidP="006600B0">
            <w:pPr>
              <w:spacing w:after="0"/>
              <w:jc w:val="left"/>
              <w:rPr>
                <w:rFonts w:eastAsia="Times New Roman" w:cs="Calibri"/>
                <w:i/>
                <w:iCs/>
                <w:color w:val="000000"/>
                <w:sz w:val="14"/>
                <w:szCs w:val="14"/>
                <w:lang w:eastAsia="es-CL"/>
              </w:rPr>
            </w:pPr>
            <w:r w:rsidRPr="006600B0">
              <w:rPr>
                <w:rFonts w:eastAsia="Times New Roman" w:cs="Calibri"/>
                <w:i/>
                <w:iCs/>
                <w:color w:val="000000"/>
                <w:sz w:val="14"/>
                <w:szCs w:val="14"/>
                <w:lang w:eastAsia="es-CL"/>
              </w:rPr>
              <w:t>Inversión en gastos en permisos, patentes y licencias n</w:t>
            </w:r>
          </w:p>
        </w:tc>
        <w:tc>
          <w:tcPr>
            <w:tcW w:w="1418" w:type="dxa"/>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E7198C9"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85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6FF1C2E"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851"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3E8DD49"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1134" w:type="dxa"/>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77E2BC9"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113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E629802"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992"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76E6456"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1000" w:type="dxa"/>
            <w:gridSpan w:val="2"/>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10C0864"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902"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5AAB34D"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902"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0AD7C0B"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r>
      <w:tr w:rsidR="006600B0" w:rsidRPr="006600B0" w14:paraId="1BDF1E17" w14:textId="77777777" w:rsidTr="000A1050">
        <w:trPr>
          <w:trHeight w:val="283"/>
        </w:trPr>
        <w:tc>
          <w:tcPr>
            <w:tcW w:w="12597" w:type="dxa"/>
            <w:gridSpan w:val="10"/>
            <w:tcBorders>
              <w:top w:val="single" w:sz="4" w:space="0" w:color="A6A6A6"/>
              <w:left w:val="single" w:sz="4" w:space="0" w:color="A6A6A6"/>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1A4C1D0B" w14:textId="77777777" w:rsidR="006600B0" w:rsidRPr="006600B0" w:rsidRDefault="006600B0" w:rsidP="006600B0">
            <w:pPr>
              <w:spacing w:after="0"/>
              <w:jc w:val="left"/>
              <w:rPr>
                <w:rFonts w:eastAsia="Times New Roman" w:cs="Calibri"/>
                <w:b/>
                <w:bCs/>
                <w:color w:val="000000"/>
                <w:sz w:val="14"/>
                <w:szCs w:val="14"/>
                <w:lang w:eastAsia="es-CL"/>
              </w:rPr>
            </w:pPr>
            <w:r w:rsidRPr="006600B0">
              <w:rPr>
                <w:rFonts w:eastAsia="Times New Roman" w:cs="Calibri"/>
                <w:b/>
                <w:bCs/>
                <w:color w:val="000000"/>
                <w:sz w:val="14"/>
                <w:szCs w:val="14"/>
                <w:lang w:eastAsia="es-CL"/>
              </w:rPr>
              <w:t>Total inversión en gastos en permisos, patentes y licencias</w:t>
            </w:r>
          </w:p>
        </w:tc>
        <w:tc>
          <w:tcPr>
            <w:tcW w:w="902"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7502E05F"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902"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0A669141"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r>
      <w:tr w:rsidR="006600B0" w:rsidRPr="006600B0" w14:paraId="4D2C9EC7" w14:textId="77777777" w:rsidTr="00CC218A">
        <w:trPr>
          <w:trHeight w:val="283"/>
        </w:trPr>
        <w:tc>
          <w:tcPr>
            <w:tcW w:w="2134" w:type="dxa"/>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9922A07"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Gastos de puesta en marcha</w:t>
            </w:r>
          </w:p>
        </w:tc>
        <w:tc>
          <w:tcPr>
            <w:tcW w:w="30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76327EE" w14:textId="77777777" w:rsidR="006600B0" w:rsidRPr="006600B0" w:rsidRDefault="006600B0" w:rsidP="006600B0">
            <w:pPr>
              <w:spacing w:after="0"/>
              <w:jc w:val="left"/>
              <w:rPr>
                <w:rFonts w:eastAsia="Times New Roman" w:cs="Calibri"/>
                <w:i/>
                <w:iCs/>
                <w:color w:val="000000"/>
                <w:sz w:val="14"/>
                <w:szCs w:val="14"/>
                <w:lang w:eastAsia="es-CL"/>
              </w:rPr>
            </w:pPr>
            <w:r w:rsidRPr="006600B0">
              <w:rPr>
                <w:rFonts w:eastAsia="Times New Roman" w:cs="Calibri"/>
                <w:i/>
                <w:iCs/>
                <w:color w:val="000000"/>
                <w:sz w:val="14"/>
                <w:szCs w:val="14"/>
                <w:lang w:eastAsia="es-CL"/>
              </w:rPr>
              <w:t>Inversión en gastos de puesta en marcha 1</w:t>
            </w:r>
          </w:p>
        </w:tc>
        <w:tc>
          <w:tcPr>
            <w:tcW w:w="1418" w:type="dxa"/>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1FFCA0D"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85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CF7207A"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851"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FA5B44C"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1134" w:type="dxa"/>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302A87E"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113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806BE4B"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992"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5BF18E3"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1000" w:type="dxa"/>
            <w:gridSpan w:val="2"/>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F2AADE8"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902"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35E776B"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902"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A18316B"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r>
      <w:tr w:rsidR="006600B0" w:rsidRPr="006600B0" w14:paraId="7824366E" w14:textId="77777777" w:rsidTr="00CC218A">
        <w:trPr>
          <w:trHeight w:val="283"/>
        </w:trPr>
        <w:tc>
          <w:tcPr>
            <w:tcW w:w="2134" w:type="dxa"/>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3D40804"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Gastos de puesta en marcha</w:t>
            </w:r>
          </w:p>
        </w:tc>
        <w:tc>
          <w:tcPr>
            <w:tcW w:w="30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844657C" w14:textId="77777777" w:rsidR="006600B0" w:rsidRPr="006600B0" w:rsidRDefault="006600B0" w:rsidP="006600B0">
            <w:pPr>
              <w:spacing w:after="0"/>
              <w:jc w:val="left"/>
              <w:rPr>
                <w:rFonts w:eastAsia="Times New Roman" w:cs="Calibri"/>
                <w:i/>
                <w:iCs/>
                <w:color w:val="000000"/>
                <w:sz w:val="14"/>
                <w:szCs w:val="14"/>
                <w:lang w:eastAsia="es-CL"/>
              </w:rPr>
            </w:pPr>
            <w:r w:rsidRPr="006600B0">
              <w:rPr>
                <w:rFonts w:eastAsia="Times New Roman" w:cs="Calibri"/>
                <w:i/>
                <w:iCs/>
                <w:color w:val="000000"/>
                <w:sz w:val="14"/>
                <w:szCs w:val="14"/>
                <w:lang w:eastAsia="es-CL"/>
              </w:rPr>
              <w:t>Inversión en gastos de puesta en marcha 2</w:t>
            </w:r>
          </w:p>
        </w:tc>
        <w:tc>
          <w:tcPr>
            <w:tcW w:w="1418" w:type="dxa"/>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2F60C55"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85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443DAE5"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851"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A3137A4"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1134" w:type="dxa"/>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D306E1D"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113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5FD18B7"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992"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9A9F793"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1000" w:type="dxa"/>
            <w:gridSpan w:val="2"/>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88BAD1A"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902"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17C8B19"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902"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1F110F3"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r>
      <w:tr w:rsidR="006600B0" w:rsidRPr="006600B0" w14:paraId="78552B21" w14:textId="77777777" w:rsidTr="00CC218A">
        <w:trPr>
          <w:trHeight w:val="227"/>
        </w:trPr>
        <w:tc>
          <w:tcPr>
            <w:tcW w:w="2134" w:type="dxa"/>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0491957"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Gastos de puesta en marcha</w:t>
            </w:r>
          </w:p>
        </w:tc>
        <w:tc>
          <w:tcPr>
            <w:tcW w:w="30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F5DF05B"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w:t>
            </w:r>
          </w:p>
        </w:tc>
        <w:tc>
          <w:tcPr>
            <w:tcW w:w="1418" w:type="dxa"/>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1DA8D0E"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85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8621C30"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851"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6E04FED"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1134" w:type="dxa"/>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66725EB"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113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E2674A5"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992"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455DAB3"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1000" w:type="dxa"/>
            <w:gridSpan w:val="2"/>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CB3C924"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902"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83821D3"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902"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C767AE3"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r>
      <w:tr w:rsidR="006600B0" w:rsidRPr="006600B0" w14:paraId="25A2BD0D" w14:textId="77777777" w:rsidTr="00CC218A">
        <w:trPr>
          <w:trHeight w:val="283"/>
        </w:trPr>
        <w:tc>
          <w:tcPr>
            <w:tcW w:w="2134" w:type="dxa"/>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6649AEE"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Gastos de puesta en marcha</w:t>
            </w:r>
          </w:p>
        </w:tc>
        <w:tc>
          <w:tcPr>
            <w:tcW w:w="30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C9885BD" w14:textId="77777777" w:rsidR="006600B0" w:rsidRPr="006600B0" w:rsidRDefault="006600B0" w:rsidP="006600B0">
            <w:pPr>
              <w:spacing w:after="0"/>
              <w:jc w:val="left"/>
              <w:rPr>
                <w:rFonts w:eastAsia="Times New Roman" w:cs="Calibri"/>
                <w:i/>
                <w:iCs/>
                <w:color w:val="000000"/>
                <w:sz w:val="14"/>
                <w:szCs w:val="14"/>
                <w:lang w:eastAsia="es-CL"/>
              </w:rPr>
            </w:pPr>
            <w:r w:rsidRPr="006600B0">
              <w:rPr>
                <w:rFonts w:eastAsia="Times New Roman" w:cs="Calibri"/>
                <w:i/>
                <w:iCs/>
                <w:color w:val="000000"/>
                <w:sz w:val="14"/>
                <w:szCs w:val="14"/>
                <w:lang w:eastAsia="es-CL"/>
              </w:rPr>
              <w:t>Inversión en gastos de puesta en marcha n</w:t>
            </w:r>
          </w:p>
        </w:tc>
        <w:tc>
          <w:tcPr>
            <w:tcW w:w="1418" w:type="dxa"/>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24F5F14"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85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9FF5DAE"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851"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4B9A6C3"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1134" w:type="dxa"/>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13F7CC7"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113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BA2B463"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992"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BEF087D"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1000" w:type="dxa"/>
            <w:gridSpan w:val="2"/>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C258B09"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902"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753BA33"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902"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21B1FE0"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r>
      <w:tr w:rsidR="006600B0" w:rsidRPr="006600B0" w14:paraId="79061D87" w14:textId="77777777" w:rsidTr="000A1050">
        <w:trPr>
          <w:trHeight w:val="283"/>
        </w:trPr>
        <w:tc>
          <w:tcPr>
            <w:tcW w:w="12597" w:type="dxa"/>
            <w:gridSpan w:val="10"/>
            <w:tcBorders>
              <w:top w:val="single" w:sz="4" w:space="0" w:color="A6A6A6"/>
              <w:left w:val="single" w:sz="4" w:space="0" w:color="A6A6A6"/>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6F3B6C0B" w14:textId="77777777" w:rsidR="006600B0" w:rsidRPr="006600B0" w:rsidRDefault="006600B0" w:rsidP="006600B0">
            <w:pPr>
              <w:spacing w:after="0"/>
              <w:jc w:val="left"/>
              <w:rPr>
                <w:rFonts w:eastAsia="Times New Roman" w:cs="Calibri"/>
                <w:b/>
                <w:bCs/>
                <w:color w:val="000000"/>
                <w:sz w:val="14"/>
                <w:szCs w:val="14"/>
                <w:lang w:eastAsia="es-CL"/>
              </w:rPr>
            </w:pPr>
            <w:r w:rsidRPr="006600B0">
              <w:rPr>
                <w:rFonts w:eastAsia="Times New Roman" w:cs="Calibri"/>
                <w:b/>
                <w:bCs/>
                <w:color w:val="000000"/>
                <w:sz w:val="14"/>
                <w:szCs w:val="14"/>
                <w:lang w:eastAsia="es-CL"/>
              </w:rPr>
              <w:t>Total inversión en gastos de puesta en marcha</w:t>
            </w:r>
          </w:p>
        </w:tc>
        <w:tc>
          <w:tcPr>
            <w:tcW w:w="902"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55ACD768"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902"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62D0A2E5"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r>
      <w:tr w:rsidR="006600B0" w:rsidRPr="006600B0" w14:paraId="233F6EC3" w14:textId="77777777" w:rsidTr="00CC218A">
        <w:trPr>
          <w:trHeight w:val="283"/>
        </w:trPr>
        <w:tc>
          <w:tcPr>
            <w:tcW w:w="2134" w:type="dxa"/>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AA7CB49"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Otros activos intangibles</w:t>
            </w:r>
          </w:p>
        </w:tc>
        <w:tc>
          <w:tcPr>
            <w:tcW w:w="30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22EAA7B" w14:textId="77777777" w:rsidR="006600B0" w:rsidRPr="006600B0" w:rsidRDefault="006600B0" w:rsidP="006600B0">
            <w:pPr>
              <w:spacing w:after="0"/>
              <w:jc w:val="left"/>
              <w:rPr>
                <w:rFonts w:eastAsia="Times New Roman" w:cs="Calibri"/>
                <w:i/>
                <w:iCs/>
                <w:color w:val="000000"/>
                <w:sz w:val="14"/>
                <w:szCs w:val="14"/>
                <w:lang w:eastAsia="es-CL"/>
              </w:rPr>
            </w:pPr>
            <w:r w:rsidRPr="006600B0">
              <w:rPr>
                <w:rFonts w:eastAsia="Times New Roman" w:cs="Calibri"/>
                <w:i/>
                <w:iCs/>
                <w:color w:val="000000"/>
                <w:sz w:val="14"/>
                <w:szCs w:val="14"/>
                <w:lang w:eastAsia="es-CL"/>
              </w:rPr>
              <w:t>Inversión en otros activos intangibles 1</w:t>
            </w:r>
          </w:p>
        </w:tc>
        <w:tc>
          <w:tcPr>
            <w:tcW w:w="1418" w:type="dxa"/>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34EE702"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85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50105A7"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851"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342ADE9"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1134" w:type="dxa"/>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016A01C"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113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F090B32"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992"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8FF3968"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1000" w:type="dxa"/>
            <w:gridSpan w:val="2"/>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24A261F"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902"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1A536D8"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902"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A35F688"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r>
      <w:tr w:rsidR="006600B0" w:rsidRPr="006600B0" w14:paraId="0F57DA5C" w14:textId="77777777" w:rsidTr="00CC218A">
        <w:trPr>
          <w:trHeight w:val="283"/>
        </w:trPr>
        <w:tc>
          <w:tcPr>
            <w:tcW w:w="2134" w:type="dxa"/>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38900E3"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Otros activos intangibles</w:t>
            </w:r>
          </w:p>
        </w:tc>
        <w:tc>
          <w:tcPr>
            <w:tcW w:w="30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9F3DA55" w14:textId="77777777" w:rsidR="006600B0" w:rsidRPr="006600B0" w:rsidRDefault="006600B0" w:rsidP="006600B0">
            <w:pPr>
              <w:spacing w:after="0"/>
              <w:jc w:val="left"/>
              <w:rPr>
                <w:rFonts w:eastAsia="Times New Roman" w:cs="Calibri"/>
                <w:i/>
                <w:iCs/>
                <w:color w:val="000000"/>
                <w:sz w:val="14"/>
                <w:szCs w:val="14"/>
                <w:lang w:eastAsia="es-CL"/>
              </w:rPr>
            </w:pPr>
            <w:r w:rsidRPr="006600B0">
              <w:rPr>
                <w:rFonts w:eastAsia="Times New Roman" w:cs="Calibri"/>
                <w:i/>
                <w:iCs/>
                <w:color w:val="000000"/>
                <w:sz w:val="14"/>
                <w:szCs w:val="14"/>
                <w:lang w:eastAsia="es-CL"/>
              </w:rPr>
              <w:t>Inversión en otros activos intangibles 2</w:t>
            </w:r>
          </w:p>
        </w:tc>
        <w:tc>
          <w:tcPr>
            <w:tcW w:w="1418" w:type="dxa"/>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B0BCEDD"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85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F0BC1E8"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851"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11AE862"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1134" w:type="dxa"/>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05197E6"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113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53D110C"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992"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2C3CB12"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1000" w:type="dxa"/>
            <w:gridSpan w:val="2"/>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C52271D"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902"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6B35882"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902"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95725F4"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r>
      <w:tr w:rsidR="006600B0" w:rsidRPr="006600B0" w14:paraId="3D396893" w14:textId="77777777" w:rsidTr="00CC218A">
        <w:trPr>
          <w:trHeight w:val="283"/>
        </w:trPr>
        <w:tc>
          <w:tcPr>
            <w:tcW w:w="2134" w:type="dxa"/>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860B14C"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Otros activos intangibles</w:t>
            </w:r>
          </w:p>
        </w:tc>
        <w:tc>
          <w:tcPr>
            <w:tcW w:w="30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07E7B16"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w:t>
            </w:r>
          </w:p>
        </w:tc>
        <w:tc>
          <w:tcPr>
            <w:tcW w:w="1418" w:type="dxa"/>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F44E9F6"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85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1D05CA8"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851"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17F6E26"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1134" w:type="dxa"/>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0B18ED5"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113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6C151DA"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992"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16DF52F"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1000" w:type="dxa"/>
            <w:gridSpan w:val="2"/>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263CF82"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902"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A1C9A59"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902"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65A31E8"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r>
      <w:tr w:rsidR="006600B0" w:rsidRPr="006600B0" w14:paraId="1F300D2D" w14:textId="77777777" w:rsidTr="00CC218A">
        <w:trPr>
          <w:trHeight w:val="283"/>
        </w:trPr>
        <w:tc>
          <w:tcPr>
            <w:tcW w:w="2134" w:type="dxa"/>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E6D9A54"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Otros activos intangibles</w:t>
            </w:r>
          </w:p>
        </w:tc>
        <w:tc>
          <w:tcPr>
            <w:tcW w:w="308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DC67AEF" w14:textId="77777777" w:rsidR="006600B0" w:rsidRPr="006600B0" w:rsidRDefault="006600B0" w:rsidP="006600B0">
            <w:pPr>
              <w:spacing w:after="0"/>
              <w:jc w:val="left"/>
              <w:rPr>
                <w:rFonts w:eastAsia="Times New Roman" w:cs="Calibri"/>
                <w:i/>
                <w:iCs/>
                <w:color w:val="000000"/>
                <w:sz w:val="14"/>
                <w:szCs w:val="14"/>
                <w:lang w:eastAsia="es-CL"/>
              </w:rPr>
            </w:pPr>
            <w:r w:rsidRPr="006600B0">
              <w:rPr>
                <w:rFonts w:eastAsia="Times New Roman" w:cs="Calibri"/>
                <w:i/>
                <w:iCs/>
                <w:color w:val="000000"/>
                <w:sz w:val="14"/>
                <w:szCs w:val="14"/>
                <w:lang w:eastAsia="es-CL"/>
              </w:rPr>
              <w:t>Inversión en otros activos intangibles n</w:t>
            </w:r>
          </w:p>
        </w:tc>
        <w:tc>
          <w:tcPr>
            <w:tcW w:w="1418" w:type="dxa"/>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266E450"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85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051A176"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851"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6AC01E3"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1134" w:type="dxa"/>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FD12905"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113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61F9091"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992"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3F9C5CC"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1000" w:type="dxa"/>
            <w:gridSpan w:val="2"/>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025E2A6"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902"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874D559"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902"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5295F0C"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r>
      <w:tr w:rsidR="000A1050" w:rsidRPr="006600B0" w14:paraId="501ED255" w14:textId="77777777" w:rsidTr="001B7A6E">
        <w:trPr>
          <w:trHeight w:val="283"/>
        </w:trPr>
        <w:tc>
          <w:tcPr>
            <w:tcW w:w="12597" w:type="dxa"/>
            <w:gridSpan w:val="10"/>
            <w:tcBorders>
              <w:top w:val="nil"/>
              <w:left w:val="single" w:sz="4" w:space="0" w:color="A6A6A6"/>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11764B92" w14:textId="77777777" w:rsidR="000A1050" w:rsidRPr="006600B0" w:rsidRDefault="000A1050" w:rsidP="000A1050">
            <w:pPr>
              <w:spacing w:after="0"/>
              <w:jc w:val="left"/>
              <w:rPr>
                <w:rFonts w:eastAsia="Times New Roman" w:cs="Calibri"/>
                <w:b/>
                <w:bCs/>
                <w:color w:val="000000"/>
                <w:sz w:val="14"/>
                <w:szCs w:val="14"/>
                <w:lang w:eastAsia="es-CL"/>
              </w:rPr>
            </w:pPr>
            <w:r w:rsidRPr="006600B0">
              <w:rPr>
                <w:rFonts w:eastAsia="Times New Roman" w:cs="Calibri"/>
                <w:b/>
                <w:bCs/>
                <w:color w:val="000000"/>
                <w:sz w:val="14"/>
                <w:szCs w:val="14"/>
                <w:lang w:eastAsia="es-CL"/>
              </w:rPr>
              <w:lastRenderedPageBreak/>
              <w:t>Total inversión en otros activos intangibles </w:t>
            </w:r>
          </w:p>
        </w:tc>
        <w:tc>
          <w:tcPr>
            <w:tcW w:w="902"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023DD9D0" w14:textId="77777777" w:rsidR="000A1050" w:rsidRPr="006600B0" w:rsidRDefault="000A105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902"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19D9B5C4" w14:textId="77777777" w:rsidR="000A1050" w:rsidRPr="006600B0" w:rsidRDefault="000A105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r>
      <w:tr w:rsidR="006600B0" w:rsidRPr="006600B0" w14:paraId="0A9F2B5D" w14:textId="77777777" w:rsidTr="000A1050">
        <w:trPr>
          <w:trHeight w:val="283"/>
        </w:trPr>
        <w:tc>
          <w:tcPr>
            <w:tcW w:w="12597" w:type="dxa"/>
            <w:gridSpan w:val="10"/>
            <w:tcBorders>
              <w:top w:val="single" w:sz="4" w:space="0" w:color="A6A6A6"/>
              <w:left w:val="single" w:sz="4" w:space="0" w:color="A6A6A6"/>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4977E537" w14:textId="77777777" w:rsidR="006600B0" w:rsidRPr="006600B0" w:rsidRDefault="006600B0" w:rsidP="006600B0">
            <w:pPr>
              <w:spacing w:after="0"/>
              <w:jc w:val="left"/>
              <w:rPr>
                <w:rFonts w:eastAsia="Times New Roman" w:cs="Calibri"/>
                <w:b/>
                <w:bCs/>
                <w:color w:val="000000"/>
                <w:sz w:val="14"/>
                <w:szCs w:val="14"/>
                <w:lang w:eastAsia="es-CL"/>
              </w:rPr>
            </w:pPr>
            <w:r w:rsidRPr="006600B0">
              <w:rPr>
                <w:rFonts w:eastAsia="Times New Roman" w:cs="Calibri"/>
                <w:b/>
                <w:bCs/>
                <w:color w:val="000000"/>
                <w:sz w:val="14"/>
                <w:szCs w:val="14"/>
                <w:lang w:eastAsia="es-CL"/>
              </w:rPr>
              <w:t>Total inversión en activos intangibles</w:t>
            </w:r>
          </w:p>
        </w:tc>
        <w:tc>
          <w:tcPr>
            <w:tcW w:w="902" w:type="dxa"/>
            <w:tcBorders>
              <w:top w:val="nil"/>
              <w:left w:val="nil"/>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17A13CC2"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902" w:type="dxa"/>
            <w:tcBorders>
              <w:top w:val="nil"/>
              <w:left w:val="nil"/>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1FA4A6C9" w14:textId="77777777" w:rsidR="006600B0" w:rsidRPr="006600B0" w:rsidRDefault="006600B0" w:rsidP="006600B0">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r>
    </w:tbl>
    <w:p w14:paraId="174F470F" w14:textId="77777777" w:rsidR="000A1050" w:rsidRDefault="000A1050" w:rsidP="000A1050">
      <w:pPr>
        <w:spacing w:after="0"/>
      </w:pPr>
    </w:p>
    <w:p w14:paraId="5765CDBC" w14:textId="77777777" w:rsidR="000A1050" w:rsidRPr="00E31D72" w:rsidRDefault="000A1050" w:rsidP="000A1050">
      <w:pPr>
        <w:rPr>
          <w:sz w:val="18"/>
        </w:rPr>
      </w:pPr>
      <w:r w:rsidRPr="00E31D72">
        <w:rPr>
          <w:sz w:val="18"/>
        </w:rPr>
        <w:t>Notas:</w:t>
      </w:r>
    </w:p>
    <w:p w14:paraId="7792837B" w14:textId="77777777" w:rsidR="000A1050" w:rsidRDefault="000A1050" w:rsidP="002C6D61">
      <w:pPr>
        <w:pStyle w:val="Prrafodelista"/>
        <w:numPr>
          <w:ilvl w:val="0"/>
          <w:numId w:val="11"/>
        </w:numPr>
        <w:rPr>
          <w:sz w:val="18"/>
        </w:rPr>
      </w:pPr>
      <w:r>
        <w:rPr>
          <w:sz w:val="18"/>
        </w:rPr>
        <w:t>Por razones de espacio disponible, el formato de la tabla precedente contempla abreviaturas de palabras. La versión completa y sin abreviaturas se encuentra en el archivo Excel que está disponible para su descarga en el sitio institucional de esta Subsecretaría (hoja “2.4-2 Inversiones”).</w:t>
      </w:r>
    </w:p>
    <w:p w14:paraId="4ACAEBE3" w14:textId="6CFAD558" w:rsidR="000A1050" w:rsidRDefault="000A1050" w:rsidP="002C6D61">
      <w:pPr>
        <w:pStyle w:val="Prrafodelista"/>
        <w:numPr>
          <w:ilvl w:val="0"/>
          <w:numId w:val="11"/>
        </w:numPr>
        <w:rPr>
          <w:sz w:val="18"/>
        </w:rPr>
      </w:pPr>
      <w:r w:rsidRPr="00DF087C">
        <w:rPr>
          <w:sz w:val="18"/>
        </w:rPr>
        <w:t xml:space="preserve">La tabla </w:t>
      </w:r>
      <w:r>
        <w:rPr>
          <w:sz w:val="18"/>
        </w:rPr>
        <w:t xml:space="preserve">precedente </w:t>
      </w:r>
      <w:r w:rsidRPr="00DF087C">
        <w:rPr>
          <w:sz w:val="18"/>
        </w:rPr>
        <w:t xml:space="preserve">deberá ser completada para </w:t>
      </w:r>
      <w:r>
        <w:rPr>
          <w:sz w:val="18"/>
        </w:rPr>
        <w:t xml:space="preserve">el periodo previo al inicio </w:t>
      </w:r>
      <w:r w:rsidRPr="00DF087C">
        <w:rPr>
          <w:sz w:val="18"/>
        </w:rPr>
        <w:t>del Servicio Público. La Proponente podrá incluir información adicional a aquella que se solicita en la tabla, pero no podrá eliminar los campos ya definidos en este formato.</w:t>
      </w:r>
    </w:p>
    <w:p w14:paraId="65C83403" w14:textId="77777777" w:rsidR="000A1050" w:rsidRDefault="000A1050" w:rsidP="002C6D61">
      <w:pPr>
        <w:pStyle w:val="Prrafodelista"/>
        <w:numPr>
          <w:ilvl w:val="0"/>
          <w:numId w:val="11"/>
        </w:numPr>
        <w:rPr>
          <w:sz w:val="18"/>
        </w:rPr>
      </w:pPr>
      <w:r>
        <w:rPr>
          <w:sz w:val="18"/>
        </w:rPr>
        <w:t>En la columna “Nombre de activo intangible” se debe informar el nombre descriptivo del activo intangible para el cual se informan sus respectivos montos de inversión.</w:t>
      </w:r>
    </w:p>
    <w:p w14:paraId="4C803B0B" w14:textId="77777777" w:rsidR="000A1050" w:rsidRPr="00AC2C19" w:rsidRDefault="000A1050" w:rsidP="002C6D61">
      <w:pPr>
        <w:pStyle w:val="Prrafodelista"/>
        <w:numPr>
          <w:ilvl w:val="0"/>
          <w:numId w:val="11"/>
        </w:numPr>
        <w:rPr>
          <w:sz w:val="18"/>
        </w:rPr>
      </w:pPr>
      <w:r>
        <w:rPr>
          <w:sz w:val="18"/>
        </w:rPr>
        <w:t>En la columna “Descripción de activo intangible”</w:t>
      </w:r>
      <w:r w:rsidRPr="006600B0">
        <w:t xml:space="preserve"> </w:t>
      </w:r>
      <w:r w:rsidRPr="006600B0">
        <w:rPr>
          <w:sz w:val="18"/>
        </w:rPr>
        <w:t xml:space="preserve">se debe incluir una reseña del correspondiente </w:t>
      </w:r>
      <w:r>
        <w:rPr>
          <w:sz w:val="18"/>
        </w:rPr>
        <w:t>activo intangible</w:t>
      </w:r>
      <w:r w:rsidRPr="006600B0">
        <w:rPr>
          <w:sz w:val="18"/>
        </w:rPr>
        <w:t xml:space="preserve">, en términos de la forma en que este se relaciona con la </w:t>
      </w:r>
      <w:r>
        <w:rPr>
          <w:sz w:val="18"/>
        </w:rPr>
        <w:t xml:space="preserve">instalación y/u </w:t>
      </w:r>
      <w:r w:rsidRPr="006600B0">
        <w:rPr>
          <w:sz w:val="18"/>
        </w:rPr>
        <w:t>operación del Servicio Público</w:t>
      </w:r>
      <w:r>
        <w:rPr>
          <w:sz w:val="18"/>
        </w:rPr>
        <w:t>.</w:t>
      </w:r>
    </w:p>
    <w:p w14:paraId="6E65FAAC" w14:textId="77777777" w:rsidR="000A1050" w:rsidRDefault="000A1050" w:rsidP="002C6D61">
      <w:pPr>
        <w:pStyle w:val="Prrafodelista"/>
        <w:numPr>
          <w:ilvl w:val="0"/>
          <w:numId w:val="11"/>
        </w:numPr>
        <w:rPr>
          <w:sz w:val="18"/>
        </w:rPr>
      </w:pPr>
      <w:r>
        <w:rPr>
          <w:sz w:val="18"/>
        </w:rPr>
        <w:t>En la columna “Costo unitario (ME)”, de corresponder, se debe informar el costo unitario del activo intangible en moneda extranjera (ME), de acuerdo con lo que al efecto se establezca en la correspondiente cotización que debe ser acompañada en el medio digital del ingreso digital representativo del sobre S4.</w:t>
      </w:r>
    </w:p>
    <w:p w14:paraId="594E84FB" w14:textId="77777777" w:rsidR="000A1050" w:rsidRDefault="000A1050" w:rsidP="002C6D61">
      <w:pPr>
        <w:pStyle w:val="Prrafodelista"/>
        <w:numPr>
          <w:ilvl w:val="0"/>
          <w:numId w:val="11"/>
        </w:numPr>
        <w:rPr>
          <w:sz w:val="18"/>
        </w:rPr>
      </w:pPr>
      <w:r>
        <w:rPr>
          <w:sz w:val="18"/>
        </w:rPr>
        <w:t>En la columna “Costo unitario (CLP)” se debe informar el costo unitario del equipo o componente en pesos chilenos, de acuerdo con lo que al efecto se establezca en la correspondiente cotización que debe ser acompañada en el medio digital del ingreso digital representativo del sobre S4. En el caso de que la cotización cuente con dicha información en moneda extranjera, la Proponente deberá efectuar la respectiva transformación a pesos chilenos de acuerdo con lo dispuesto en el Artículo 6° de las Bases Específicas.</w:t>
      </w:r>
    </w:p>
    <w:p w14:paraId="34506BA0" w14:textId="77777777" w:rsidR="000A1050" w:rsidRDefault="000A1050" w:rsidP="002C6D61">
      <w:pPr>
        <w:pStyle w:val="Prrafodelista"/>
        <w:numPr>
          <w:ilvl w:val="0"/>
          <w:numId w:val="11"/>
        </w:numPr>
        <w:rPr>
          <w:sz w:val="18"/>
        </w:rPr>
      </w:pPr>
      <w:r>
        <w:rPr>
          <w:sz w:val="18"/>
        </w:rPr>
        <w:t xml:space="preserve">En la columna “Supuestos” se debe incorporar una reseña de </w:t>
      </w:r>
      <w:r w:rsidRPr="00885D9E">
        <w:rPr>
          <w:sz w:val="18"/>
        </w:rPr>
        <w:t xml:space="preserve">los supuestos considerados en </w:t>
      </w:r>
      <w:r>
        <w:rPr>
          <w:sz w:val="18"/>
        </w:rPr>
        <w:t>el cálculo de los montos de inversión y reinversión correspondientes</w:t>
      </w:r>
      <w:r w:rsidRPr="00885D9E">
        <w:rPr>
          <w:sz w:val="18"/>
        </w:rPr>
        <w:t>. Sin perjuicio de lo anterior, el detalle solicitado en el numeral 2.</w:t>
      </w:r>
      <w:r>
        <w:rPr>
          <w:sz w:val="18"/>
        </w:rPr>
        <w:t>1</w:t>
      </w:r>
      <w:r w:rsidRPr="00885D9E">
        <w:rPr>
          <w:sz w:val="18"/>
        </w:rPr>
        <w:t>.</w:t>
      </w:r>
      <w:r>
        <w:rPr>
          <w:sz w:val="18"/>
        </w:rPr>
        <w:t>4</w:t>
      </w:r>
      <w:r w:rsidRPr="00885D9E">
        <w:rPr>
          <w:sz w:val="18"/>
        </w:rPr>
        <w:t xml:space="preserve"> del Anexo N° 2 de las Bases Específicas</w:t>
      </w:r>
      <w:r>
        <w:rPr>
          <w:sz w:val="18"/>
        </w:rPr>
        <w:t xml:space="preserve"> </w:t>
      </w:r>
      <w:r w:rsidRPr="00885D9E">
        <w:rPr>
          <w:sz w:val="18"/>
        </w:rPr>
        <w:t>deberá especificarse en el informe del Proyecto Financiero</w:t>
      </w:r>
      <w:r>
        <w:rPr>
          <w:sz w:val="18"/>
        </w:rPr>
        <w:t>.</w:t>
      </w:r>
    </w:p>
    <w:p w14:paraId="0C3D95D2" w14:textId="77777777" w:rsidR="006600B0" w:rsidRPr="000A1050" w:rsidRDefault="000A1050" w:rsidP="002C6D61">
      <w:pPr>
        <w:pStyle w:val="Prrafodelista"/>
        <w:numPr>
          <w:ilvl w:val="0"/>
          <w:numId w:val="11"/>
        </w:numPr>
      </w:pPr>
      <w:r w:rsidRPr="00AC2C19">
        <w:rPr>
          <w:sz w:val="18"/>
        </w:rPr>
        <w:t>En la columna “Fórmula” se debe indicar la fórmula de cálculo de cada monto de inversión o reinversión declarado, considerando el costo unitario y la cantidad informada, además de los supuestos señalados en la columna "Supuestos".</w:t>
      </w:r>
    </w:p>
    <w:p w14:paraId="31A951B6" w14:textId="77777777" w:rsidR="000D7C9E" w:rsidRDefault="000D7C9E" w:rsidP="000D7C9E">
      <w:pPr>
        <w:pStyle w:val="Descripcin"/>
      </w:pPr>
      <w:bookmarkStart w:id="31" w:name="_Ref142335143"/>
      <w:bookmarkStart w:id="32" w:name="_Toc142394104"/>
      <w:bookmarkStart w:id="33" w:name="_Toc142410002"/>
      <w:r>
        <w:t xml:space="preserve">Tabla </w:t>
      </w:r>
      <w:fldSimple w:instr=" STYLEREF 2 \s ">
        <w:r w:rsidR="001F3B3E">
          <w:rPr>
            <w:noProof/>
          </w:rPr>
          <w:t>2.4</w:t>
        </w:r>
      </w:fldSimple>
      <w:r w:rsidR="00A66338">
        <w:noBreakHyphen/>
      </w:r>
      <w:fldSimple w:instr=" SEQ Tabla \* ARABIC \s 2 ">
        <w:r w:rsidR="001F3B3E">
          <w:rPr>
            <w:noProof/>
          </w:rPr>
          <w:t>3</w:t>
        </w:r>
      </w:fldSimple>
      <w:bookmarkEnd w:id="31"/>
      <w:r>
        <w:t xml:space="preserve">: </w:t>
      </w:r>
      <w:r w:rsidR="0091397D">
        <w:t>Monto destinado a imprevistos en la implementación del Servicio Público</w:t>
      </w:r>
      <w:bookmarkEnd w:id="32"/>
      <w:bookmarkEnd w:id="33"/>
    </w:p>
    <w:tbl>
      <w:tblPr>
        <w:tblW w:w="5000" w:type="pct"/>
        <w:tblCellMar>
          <w:left w:w="70" w:type="dxa"/>
          <w:right w:w="70" w:type="dxa"/>
        </w:tblCellMar>
        <w:tblLook w:val="04A0" w:firstRow="1" w:lastRow="0" w:firstColumn="1" w:lastColumn="0" w:noHBand="0" w:noVBand="1"/>
      </w:tblPr>
      <w:tblGrid>
        <w:gridCol w:w="7542"/>
        <w:gridCol w:w="1748"/>
        <w:gridCol w:w="1751"/>
        <w:gridCol w:w="1748"/>
        <w:gridCol w:w="1751"/>
      </w:tblGrid>
      <w:tr w:rsidR="000D7C9E" w:rsidRPr="000D7C9E" w14:paraId="59665D11" w14:textId="77777777" w:rsidTr="00BA5E22">
        <w:trPr>
          <w:trHeight w:val="283"/>
        </w:trPr>
        <w:tc>
          <w:tcPr>
            <w:tcW w:w="3797" w:type="pct"/>
            <w:gridSpan w:val="3"/>
            <w:tcBorders>
              <w:top w:val="nil"/>
              <w:left w:val="single" w:sz="4" w:space="0" w:color="A6A6A6"/>
              <w:bottom w:val="single" w:sz="4" w:space="0" w:color="A6A6A6"/>
              <w:right w:val="single" w:sz="4" w:space="0" w:color="A6A6A6"/>
            </w:tcBorders>
            <w:shd w:val="clear" w:color="000000" w:fill="4F81BD"/>
            <w:vAlign w:val="center"/>
            <w:hideMark/>
          </w:tcPr>
          <w:p w14:paraId="47B08457" w14:textId="77777777" w:rsidR="000D7C9E" w:rsidRPr="000D7C9E" w:rsidRDefault="000D7C9E" w:rsidP="000D7C9E">
            <w:pPr>
              <w:spacing w:after="0"/>
              <w:jc w:val="left"/>
              <w:rPr>
                <w:rFonts w:eastAsia="Times New Roman" w:cs="Calibri"/>
                <w:b/>
                <w:bCs/>
                <w:color w:val="FFFFFF"/>
                <w:sz w:val="15"/>
                <w:szCs w:val="15"/>
                <w:lang w:eastAsia="es-CL"/>
              </w:rPr>
            </w:pPr>
            <w:r w:rsidRPr="000D7C9E">
              <w:rPr>
                <w:rFonts w:eastAsia="Times New Roman" w:cs="Calibri"/>
                <w:b/>
                <w:bCs/>
                <w:color w:val="FFFFFF"/>
                <w:sz w:val="15"/>
                <w:szCs w:val="15"/>
                <w:lang w:eastAsia="es-CL"/>
              </w:rPr>
              <w:t xml:space="preserve">Totales </w:t>
            </w:r>
            <w:r w:rsidR="0091397D">
              <w:rPr>
                <w:rFonts w:eastAsia="Times New Roman" w:cs="Calibri"/>
                <w:b/>
                <w:bCs/>
                <w:color w:val="FFFFFF"/>
                <w:sz w:val="15"/>
                <w:szCs w:val="15"/>
                <w:lang w:eastAsia="es-CL"/>
              </w:rPr>
              <w:t xml:space="preserve">de inversión </w:t>
            </w:r>
            <w:r w:rsidRPr="000D7C9E">
              <w:rPr>
                <w:rFonts w:eastAsia="Times New Roman" w:cs="Calibri"/>
                <w:b/>
                <w:bCs/>
                <w:color w:val="FFFFFF"/>
                <w:sz w:val="15"/>
                <w:szCs w:val="15"/>
                <w:lang w:eastAsia="es-CL"/>
              </w:rPr>
              <w:t>según tipo de activo</w:t>
            </w:r>
          </w:p>
        </w:tc>
        <w:tc>
          <w:tcPr>
            <w:tcW w:w="601" w:type="pct"/>
            <w:tcBorders>
              <w:top w:val="single" w:sz="4" w:space="0" w:color="A6A6A6"/>
              <w:left w:val="single" w:sz="4" w:space="0" w:color="A6A6A6"/>
              <w:bottom w:val="single" w:sz="4" w:space="0" w:color="A6A6A6"/>
              <w:right w:val="single" w:sz="4" w:space="0" w:color="A6A6A6"/>
            </w:tcBorders>
            <w:shd w:val="clear" w:color="000000" w:fill="4F81BD"/>
            <w:vAlign w:val="center"/>
            <w:hideMark/>
          </w:tcPr>
          <w:p w14:paraId="59D1D38C" w14:textId="77777777" w:rsidR="000D7C9E" w:rsidRPr="000D7C9E" w:rsidRDefault="000D7C9E" w:rsidP="000D7C9E">
            <w:pPr>
              <w:spacing w:after="0"/>
              <w:jc w:val="center"/>
              <w:rPr>
                <w:rFonts w:eastAsia="Times New Roman" w:cs="Calibri"/>
                <w:b/>
                <w:bCs/>
                <w:color w:val="FFFFFF"/>
                <w:sz w:val="15"/>
                <w:szCs w:val="15"/>
                <w:lang w:eastAsia="es-CL"/>
              </w:rPr>
            </w:pPr>
            <w:r w:rsidRPr="000D7C9E">
              <w:rPr>
                <w:rFonts w:eastAsia="Times New Roman" w:cs="Calibri"/>
                <w:b/>
                <w:bCs/>
                <w:color w:val="FFFFFF"/>
                <w:sz w:val="15"/>
                <w:szCs w:val="15"/>
                <w:lang w:eastAsia="es-CL"/>
              </w:rPr>
              <w:t>Inversión Año 0 (1)</w:t>
            </w:r>
          </w:p>
        </w:tc>
        <w:tc>
          <w:tcPr>
            <w:tcW w:w="602" w:type="pct"/>
            <w:tcBorders>
              <w:top w:val="single" w:sz="4" w:space="0" w:color="A6A6A6"/>
              <w:left w:val="nil"/>
              <w:bottom w:val="single" w:sz="4" w:space="0" w:color="A6A6A6"/>
              <w:right w:val="single" w:sz="4" w:space="0" w:color="A6A6A6"/>
            </w:tcBorders>
            <w:shd w:val="clear" w:color="000000" w:fill="4F81BD"/>
            <w:vAlign w:val="center"/>
            <w:hideMark/>
          </w:tcPr>
          <w:p w14:paraId="61AD88CF" w14:textId="77777777" w:rsidR="000D7C9E" w:rsidRPr="000D7C9E" w:rsidRDefault="000D7C9E" w:rsidP="000D7C9E">
            <w:pPr>
              <w:spacing w:after="0"/>
              <w:jc w:val="center"/>
              <w:rPr>
                <w:rFonts w:eastAsia="Times New Roman" w:cs="Calibri"/>
                <w:b/>
                <w:bCs/>
                <w:color w:val="FFFFFF"/>
                <w:sz w:val="15"/>
                <w:szCs w:val="15"/>
                <w:lang w:eastAsia="es-CL"/>
              </w:rPr>
            </w:pPr>
            <w:r w:rsidRPr="000D7C9E">
              <w:rPr>
                <w:rFonts w:eastAsia="Times New Roman" w:cs="Calibri"/>
                <w:b/>
                <w:bCs/>
                <w:color w:val="FFFFFF"/>
                <w:sz w:val="15"/>
                <w:szCs w:val="15"/>
                <w:lang w:eastAsia="es-CL"/>
              </w:rPr>
              <w:t>Inversión Año 0 (2)</w:t>
            </w:r>
          </w:p>
        </w:tc>
      </w:tr>
      <w:tr w:rsidR="000D7C9E" w:rsidRPr="000D7C9E" w14:paraId="3660AA59" w14:textId="77777777" w:rsidTr="00BA5E22">
        <w:trPr>
          <w:trHeight w:val="283"/>
        </w:trPr>
        <w:tc>
          <w:tcPr>
            <w:tcW w:w="3797" w:type="pct"/>
            <w:gridSpan w:val="3"/>
            <w:tcBorders>
              <w:top w:val="single" w:sz="4" w:space="0" w:color="A6A6A6"/>
              <w:left w:val="single" w:sz="4" w:space="0" w:color="A6A6A6"/>
              <w:bottom w:val="single" w:sz="4" w:space="0" w:color="A6A6A6"/>
              <w:right w:val="single" w:sz="4" w:space="0" w:color="A6A6A6" w:themeColor="background1" w:themeShade="A6"/>
            </w:tcBorders>
            <w:shd w:val="clear" w:color="auto" w:fill="auto"/>
            <w:noWrap/>
            <w:vAlign w:val="center"/>
            <w:hideMark/>
          </w:tcPr>
          <w:p w14:paraId="470D3648" w14:textId="77777777" w:rsidR="000D7C9E" w:rsidRPr="000D7C9E" w:rsidRDefault="000D7C9E" w:rsidP="000D7C9E">
            <w:pPr>
              <w:spacing w:after="0"/>
              <w:rPr>
                <w:rFonts w:eastAsia="Times New Roman" w:cs="Calibri"/>
                <w:color w:val="000000"/>
                <w:sz w:val="15"/>
                <w:szCs w:val="15"/>
                <w:lang w:eastAsia="es-CL"/>
              </w:rPr>
            </w:pPr>
            <w:r w:rsidRPr="000D7C9E">
              <w:rPr>
                <w:rFonts w:eastAsia="Times New Roman" w:cs="Calibri"/>
                <w:color w:val="000000"/>
                <w:sz w:val="15"/>
                <w:szCs w:val="15"/>
                <w:lang w:eastAsia="es-CL"/>
              </w:rPr>
              <w:t>Total inversión en equipos o componentes para el Servicio Público</w:t>
            </w:r>
          </w:p>
        </w:tc>
        <w:tc>
          <w:tcPr>
            <w:tcW w:w="60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60E85194" w14:textId="77777777" w:rsidR="000D7C9E" w:rsidRPr="000D7C9E" w:rsidRDefault="000D7C9E" w:rsidP="000D7C9E">
            <w:pPr>
              <w:spacing w:after="0"/>
              <w:jc w:val="center"/>
              <w:rPr>
                <w:rFonts w:eastAsia="Times New Roman" w:cs="Calibri"/>
                <w:color w:val="000000"/>
                <w:sz w:val="15"/>
                <w:szCs w:val="15"/>
                <w:lang w:eastAsia="es-CL"/>
              </w:rPr>
            </w:pPr>
          </w:p>
        </w:tc>
        <w:tc>
          <w:tcPr>
            <w:tcW w:w="60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4B8E8A69" w14:textId="77777777" w:rsidR="000D7C9E" w:rsidRPr="000D7C9E" w:rsidRDefault="000D7C9E" w:rsidP="000D7C9E">
            <w:pPr>
              <w:spacing w:after="0"/>
              <w:jc w:val="center"/>
              <w:rPr>
                <w:rFonts w:eastAsia="Times New Roman" w:cs="Calibri"/>
                <w:color w:val="000000"/>
                <w:sz w:val="15"/>
                <w:szCs w:val="15"/>
                <w:lang w:eastAsia="es-CL"/>
              </w:rPr>
            </w:pPr>
          </w:p>
        </w:tc>
      </w:tr>
      <w:tr w:rsidR="000D7C9E" w:rsidRPr="000D7C9E" w14:paraId="5677CA46" w14:textId="77777777" w:rsidTr="00BA5E22">
        <w:trPr>
          <w:trHeight w:val="283"/>
        </w:trPr>
        <w:tc>
          <w:tcPr>
            <w:tcW w:w="3797" w:type="pct"/>
            <w:gridSpan w:val="3"/>
            <w:tcBorders>
              <w:top w:val="single" w:sz="4" w:space="0" w:color="A6A6A6"/>
              <w:left w:val="single" w:sz="4" w:space="0" w:color="A6A6A6"/>
              <w:bottom w:val="single" w:sz="4" w:space="0" w:color="A6A6A6"/>
              <w:right w:val="single" w:sz="4" w:space="0" w:color="A6A6A6" w:themeColor="background1" w:themeShade="A6"/>
            </w:tcBorders>
            <w:shd w:val="clear" w:color="auto" w:fill="auto"/>
            <w:noWrap/>
            <w:vAlign w:val="center"/>
            <w:hideMark/>
          </w:tcPr>
          <w:p w14:paraId="3573E7C2" w14:textId="77777777" w:rsidR="000D7C9E" w:rsidRPr="000D7C9E" w:rsidRDefault="000D7C9E" w:rsidP="000D7C9E">
            <w:pPr>
              <w:spacing w:after="0"/>
              <w:rPr>
                <w:rFonts w:eastAsia="Times New Roman" w:cs="Calibri"/>
                <w:color w:val="000000"/>
                <w:sz w:val="15"/>
                <w:szCs w:val="15"/>
                <w:lang w:eastAsia="es-CL"/>
              </w:rPr>
            </w:pPr>
            <w:r w:rsidRPr="000D7C9E">
              <w:rPr>
                <w:rFonts w:eastAsia="Times New Roman" w:cs="Calibri"/>
                <w:color w:val="000000"/>
                <w:sz w:val="15"/>
                <w:szCs w:val="15"/>
                <w:lang w:eastAsia="es-CL"/>
              </w:rPr>
              <w:t>Total inversión en obras físicas</w:t>
            </w:r>
          </w:p>
        </w:tc>
        <w:tc>
          <w:tcPr>
            <w:tcW w:w="60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3A8EC5A2" w14:textId="77777777" w:rsidR="000D7C9E" w:rsidRPr="000D7C9E" w:rsidRDefault="000D7C9E" w:rsidP="000D7C9E">
            <w:pPr>
              <w:spacing w:after="0"/>
              <w:jc w:val="center"/>
              <w:rPr>
                <w:rFonts w:eastAsia="Times New Roman" w:cs="Calibri"/>
                <w:color w:val="000000"/>
                <w:sz w:val="15"/>
                <w:szCs w:val="15"/>
                <w:lang w:eastAsia="es-CL"/>
              </w:rPr>
            </w:pPr>
          </w:p>
        </w:tc>
        <w:tc>
          <w:tcPr>
            <w:tcW w:w="60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1240AE9F" w14:textId="77777777" w:rsidR="000D7C9E" w:rsidRPr="000D7C9E" w:rsidRDefault="000D7C9E" w:rsidP="000D7C9E">
            <w:pPr>
              <w:spacing w:after="0"/>
              <w:jc w:val="center"/>
              <w:rPr>
                <w:rFonts w:eastAsia="Times New Roman" w:cs="Calibri"/>
                <w:color w:val="000000"/>
                <w:sz w:val="15"/>
                <w:szCs w:val="15"/>
                <w:lang w:eastAsia="es-CL"/>
              </w:rPr>
            </w:pPr>
          </w:p>
        </w:tc>
      </w:tr>
      <w:tr w:rsidR="000D7C9E" w:rsidRPr="000D7C9E" w14:paraId="64ABBADA" w14:textId="77777777" w:rsidTr="00BA5E22">
        <w:trPr>
          <w:trHeight w:val="283"/>
        </w:trPr>
        <w:tc>
          <w:tcPr>
            <w:tcW w:w="3797" w:type="pct"/>
            <w:gridSpan w:val="3"/>
            <w:tcBorders>
              <w:top w:val="single" w:sz="4" w:space="0" w:color="A6A6A6"/>
              <w:left w:val="single" w:sz="4" w:space="0" w:color="A6A6A6"/>
              <w:bottom w:val="single" w:sz="4" w:space="0" w:color="A6A6A6"/>
              <w:right w:val="single" w:sz="4" w:space="0" w:color="A6A6A6" w:themeColor="background1" w:themeShade="A6"/>
            </w:tcBorders>
            <w:shd w:val="clear" w:color="auto" w:fill="auto"/>
            <w:noWrap/>
            <w:vAlign w:val="center"/>
            <w:hideMark/>
          </w:tcPr>
          <w:p w14:paraId="4C97C854" w14:textId="77777777" w:rsidR="000D7C9E" w:rsidRPr="000D7C9E" w:rsidRDefault="000D7C9E" w:rsidP="000D7C9E">
            <w:pPr>
              <w:spacing w:after="0"/>
              <w:rPr>
                <w:rFonts w:eastAsia="Times New Roman" w:cs="Calibri"/>
                <w:color w:val="000000"/>
                <w:sz w:val="15"/>
                <w:szCs w:val="15"/>
                <w:lang w:eastAsia="es-CL"/>
              </w:rPr>
            </w:pPr>
            <w:r w:rsidRPr="000D7C9E">
              <w:rPr>
                <w:rFonts w:eastAsia="Times New Roman" w:cs="Calibri"/>
                <w:color w:val="000000"/>
                <w:sz w:val="15"/>
                <w:szCs w:val="15"/>
                <w:lang w:eastAsia="es-CL"/>
              </w:rPr>
              <w:t>Total inversión en otro equipamiento</w:t>
            </w:r>
          </w:p>
        </w:tc>
        <w:tc>
          <w:tcPr>
            <w:tcW w:w="60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75ED23BE" w14:textId="77777777" w:rsidR="000D7C9E" w:rsidRPr="000D7C9E" w:rsidRDefault="000D7C9E" w:rsidP="000D7C9E">
            <w:pPr>
              <w:spacing w:after="0"/>
              <w:jc w:val="center"/>
              <w:rPr>
                <w:rFonts w:eastAsia="Times New Roman" w:cs="Calibri"/>
                <w:color w:val="000000"/>
                <w:sz w:val="15"/>
                <w:szCs w:val="15"/>
                <w:lang w:eastAsia="es-CL"/>
              </w:rPr>
            </w:pPr>
          </w:p>
        </w:tc>
        <w:tc>
          <w:tcPr>
            <w:tcW w:w="60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25811913" w14:textId="77777777" w:rsidR="000D7C9E" w:rsidRPr="000D7C9E" w:rsidRDefault="000D7C9E" w:rsidP="000D7C9E">
            <w:pPr>
              <w:spacing w:after="0"/>
              <w:jc w:val="center"/>
              <w:rPr>
                <w:rFonts w:eastAsia="Times New Roman" w:cs="Calibri"/>
                <w:color w:val="000000"/>
                <w:sz w:val="15"/>
                <w:szCs w:val="15"/>
                <w:lang w:eastAsia="es-CL"/>
              </w:rPr>
            </w:pPr>
          </w:p>
        </w:tc>
      </w:tr>
      <w:tr w:rsidR="000D7C9E" w:rsidRPr="000D7C9E" w14:paraId="209F1F5A" w14:textId="77777777" w:rsidTr="00BA5E22">
        <w:trPr>
          <w:trHeight w:val="283"/>
        </w:trPr>
        <w:tc>
          <w:tcPr>
            <w:tcW w:w="3797" w:type="pct"/>
            <w:gridSpan w:val="3"/>
            <w:tcBorders>
              <w:top w:val="single" w:sz="4" w:space="0" w:color="A6A6A6"/>
              <w:left w:val="single" w:sz="4" w:space="0" w:color="A6A6A6"/>
              <w:bottom w:val="single" w:sz="4" w:space="0" w:color="A6A6A6"/>
              <w:right w:val="single" w:sz="4" w:space="0" w:color="A6A6A6" w:themeColor="background1" w:themeShade="A6"/>
            </w:tcBorders>
            <w:shd w:val="clear" w:color="auto" w:fill="auto"/>
            <w:noWrap/>
            <w:vAlign w:val="center"/>
            <w:hideMark/>
          </w:tcPr>
          <w:p w14:paraId="2B2C2BF1" w14:textId="77777777" w:rsidR="000D7C9E" w:rsidRPr="000D7C9E" w:rsidRDefault="000D7C9E" w:rsidP="000D7C9E">
            <w:pPr>
              <w:spacing w:after="0"/>
              <w:rPr>
                <w:rFonts w:eastAsia="Times New Roman" w:cs="Calibri"/>
                <w:color w:val="000000"/>
                <w:sz w:val="15"/>
                <w:szCs w:val="15"/>
                <w:lang w:eastAsia="es-CL"/>
              </w:rPr>
            </w:pPr>
            <w:r w:rsidRPr="000D7C9E">
              <w:rPr>
                <w:rFonts w:eastAsia="Times New Roman" w:cs="Calibri"/>
                <w:color w:val="000000"/>
                <w:sz w:val="15"/>
                <w:szCs w:val="15"/>
                <w:lang w:eastAsia="es-CL"/>
              </w:rPr>
              <w:t>Total inversión en otros activos fijos</w:t>
            </w:r>
          </w:p>
        </w:tc>
        <w:tc>
          <w:tcPr>
            <w:tcW w:w="60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589E81DC" w14:textId="77777777" w:rsidR="000D7C9E" w:rsidRPr="000D7C9E" w:rsidRDefault="000D7C9E" w:rsidP="000D7C9E">
            <w:pPr>
              <w:spacing w:after="0"/>
              <w:jc w:val="center"/>
              <w:rPr>
                <w:rFonts w:eastAsia="Times New Roman" w:cs="Calibri"/>
                <w:color w:val="000000"/>
                <w:sz w:val="15"/>
                <w:szCs w:val="15"/>
                <w:lang w:eastAsia="es-CL"/>
              </w:rPr>
            </w:pPr>
          </w:p>
        </w:tc>
        <w:tc>
          <w:tcPr>
            <w:tcW w:w="60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53E8AF6F" w14:textId="77777777" w:rsidR="000D7C9E" w:rsidRPr="000D7C9E" w:rsidRDefault="000D7C9E" w:rsidP="000D7C9E">
            <w:pPr>
              <w:spacing w:after="0"/>
              <w:jc w:val="center"/>
              <w:rPr>
                <w:rFonts w:eastAsia="Times New Roman" w:cs="Calibri"/>
                <w:color w:val="000000"/>
                <w:sz w:val="15"/>
                <w:szCs w:val="15"/>
                <w:lang w:eastAsia="es-CL"/>
              </w:rPr>
            </w:pPr>
          </w:p>
        </w:tc>
      </w:tr>
      <w:tr w:rsidR="000D7C9E" w:rsidRPr="000D7C9E" w14:paraId="433F4DB1" w14:textId="77777777" w:rsidTr="00BA5E22">
        <w:trPr>
          <w:trHeight w:val="283"/>
        </w:trPr>
        <w:tc>
          <w:tcPr>
            <w:tcW w:w="3797" w:type="pct"/>
            <w:gridSpan w:val="3"/>
            <w:tcBorders>
              <w:top w:val="single" w:sz="4" w:space="0" w:color="A6A6A6"/>
              <w:left w:val="single" w:sz="4" w:space="0" w:color="A6A6A6"/>
              <w:bottom w:val="single" w:sz="4" w:space="0" w:color="A6A6A6"/>
              <w:right w:val="single" w:sz="4" w:space="0" w:color="A6A6A6" w:themeColor="background1" w:themeShade="A6"/>
            </w:tcBorders>
            <w:shd w:val="clear" w:color="auto" w:fill="auto"/>
            <w:noWrap/>
            <w:vAlign w:val="center"/>
            <w:hideMark/>
          </w:tcPr>
          <w:p w14:paraId="13827400" w14:textId="77777777" w:rsidR="000D7C9E" w:rsidRPr="000D7C9E" w:rsidRDefault="000D7C9E" w:rsidP="000D7C9E">
            <w:pPr>
              <w:spacing w:after="0"/>
              <w:rPr>
                <w:rFonts w:eastAsia="Times New Roman" w:cs="Calibri"/>
                <w:color w:val="000000"/>
                <w:sz w:val="15"/>
                <w:szCs w:val="15"/>
                <w:lang w:eastAsia="es-CL"/>
              </w:rPr>
            </w:pPr>
            <w:r w:rsidRPr="000D7C9E">
              <w:rPr>
                <w:rFonts w:eastAsia="Times New Roman" w:cs="Calibri"/>
                <w:color w:val="000000"/>
                <w:sz w:val="15"/>
                <w:szCs w:val="15"/>
                <w:lang w:eastAsia="es-CL"/>
              </w:rPr>
              <w:t>Total inversión en terrenos</w:t>
            </w:r>
          </w:p>
        </w:tc>
        <w:tc>
          <w:tcPr>
            <w:tcW w:w="60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0EA8CF3D" w14:textId="77777777" w:rsidR="000D7C9E" w:rsidRPr="000D7C9E" w:rsidRDefault="000D7C9E" w:rsidP="000D7C9E">
            <w:pPr>
              <w:spacing w:after="0"/>
              <w:jc w:val="center"/>
              <w:rPr>
                <w:rFonts w:eastAsia="Times New Roman" w:cs="Calibri"/>
                <w:color w:val="000000"/>
                <w:sz w:val="15"/>
                <w:szCs w:val="15"/>
                <w:lang w:eastAsia="es-CL"/>
              </w:rPr>
            </w:pPr>
          </w:p>
        </w:tc>
        <w:tc>
          <w:tcPr>
            <w:tcW w:w="60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7D230337" w14:textId="77777777" w:rsidR="000D7C9E" w:rsidRPr="000D7C9E" w:rsidRDefault="000D7C9E" w:rsidP="000D7C9E">
            <w:pPr>
              <w:spacing w:after="0"/>
              <w:jc w:val="center"/>
              <w:rPr>
                <w:rFonts w:eastAsia="Times New Roman" w:cs="Calibri"/>
                <w:color w:val="000000"/>
                <w:sz w:val="15"/>
                <w:szCs w:val="15"/>
                <w:lang w:eastAsia="es-CL"/>
              </w:rPr>
            </w:pPr>
          </w:p>
        </w:tc>
      </w:tr>
      <w:tr w:rsidR="000D7C9E" w:rsidRPr="000D7C9E" w14:paraId="142CB21E" w14:textId="77777777" w:rsidTr="00BA5E22">
        <w:trPr>
          <w:trHeight w:val="283"/>
        </w:trPr>
        <w:tc>
          <w:tcPr>
            <w:tcW w:w="3797" w:type="pct"/>
            <w:gridSpan w:val="3"/>
            <w:tcBorders>
              <w:top w:val="single" w:sz="4" w:space="0" w:color="A6A6A6"/>
              <w:left w:val="single" w:sz="4" w:space="0" w:color="A6A6A6"/>
              <w:bottom w:val="single" w:sz="4" w:space="0" w:color="A6A6A6"/>
              <w:right w:val="single" w:sz="4" w:space="0" w:color="A6A6A6" w:themeColor="background1" w:themeShade="A6"/>
            </w:tcBorders>
            <w:shd w:val="clear" w:color="auto" w:fill="auto"/>
            <w:noWrap/>
            <w:vAlign w:val="center"/>
            <w:hideMark/>
          </w:tcPr>
          <w:p w14:paraId="6E944AC0" w14:textId="77777777" w:rsidR="000D7C9E" w:rsidRPr="000D7C9E" w:rsidRDefault="000D7C9E" w:rsidP="000D7C9E">
            <w:pPr>
              <w:spacing w:after="0"/>
              <w:rPr>
                <w:rFonts w:eastAsia="Times New Roman" w:cs="Calibri"/>
                <w:color w:val="000000"/>
                <w:sz w:val="15"/>
                <w:szCs w:val="15"/>
                <w:lang w:eastAsia="es-CL"/>
              </w:rPr>
            </w:pPr>
            <w:r w:rsidRPr="000D7C9E">
              <w:rPr>
                <w:rFonts w:eastAsia="Times New Roman" w:cs="Calibri"/>
                <w:color w:val="000000"/>
                <w:sz w:val="15"/>
                <w:szCs w:val="15"/>
                <w:lang w:eastAsia="es-CL"/>
              </w:rPr>
              <w:t>Total inversión en gastos de organización</w:t>
            </w:r>
          </w:p>
        </w:tc>
        <w:tc>
          <w:tcPr>
            <w:tcW w:w="60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4A04A495" w14:textId="77777777" w:rsidR="000D7C9E" w:rsidRPr="000D7C9E" w:rsidRDefault="000D7C9E" w:rsidP="000D7C9E">
            <w:pPr>
              <w:spacing w:after="0"/>
              <w:jc w:val="center"/>
              <w:rPr>
                <w:rFonts w:eastAsia="Times New Roman" w:cs="Calibri"/>
                <w:color w:val="000000"/>
                <w:sz w:val="15"/>
                <w:szCs w:val="15"/>
                <w:lang w:eastAsia="es-CL"/>
              </w:rPr>
            </w:pPr>
          </w:p>
        </w:tc>
        <w:tc>
          <w:tcPr>
            <w:tcW w:w="60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2F2AB349" w14:textId="77777777" w:rsidR="000D7C9E" w:rsidRPr="000D7C9E" w:rsidRDefault="000D7C9E" w:rsidP="000D7C9E">
            <w:pPr>
              <w:spacing w:after="0"/>
              <w:jc w:val="center"/>
              <w:rPr>
                <w:rFonts w:eastAsia="Times New Roman" w:cs="Calibri"/>
                <w:color w:val="000000"/>
                <w:sz w:val="15"/>
                <w:szCs w:val="15"/>
                <w:lang w:eastAsia="es-CL"/>
              </w:rPr>
            </w:pPr>
          </w:p>
        </w:tc>
      </w:tr>
      <w:tr w:rsidR="000D7C9E" w:rsidRPr="000D7C9E" w14:paraId="4EA86DEF" w14:textId="77777777" w:rsidTr="00BA5E22">
        <w:trPr>
          <w:trHeight w:val="283"/>
        </w:trPr>
        <w:tc>
          <w:tcPr>
            <w:tcW w:w="3797" w:type="pct"/>
            <w:gridSpan w:val="3"/>
            <w:tcBorders>
              <w:top w:val="single" w:sz="4" w:space="0" w:color="A6A6A6"/>
              <w:left w:val="single" w:sz="4" w:space="0" w:color="A6A6A6"/>
              <w:bottom w:val="single" w:sz="4" w:space="0" w:color="A6A6A6"/>
              <w:right w:val="single" w:sz="4" w:space="0" w:color="A6A6A6" w:themeColor="background1" w:themeShade="A6"/>
            </w:tcBorders>
            <w:shd w:val="clear" w:color="auto" w:fill="auto"/>
            <w:noWrap/>
            <w:vAlign w:val="center"/>
            <w:hideMark/>
          </w:tcPr>
          <w:p w14:paraId="11B9DE07" w14:textId="77777777" w:rsidR="000D7C9E" w:rsidRPr="000D7C9E" w:rsidRDefault="000D7C9E" w:rsidP="000D7C9E">
            <w:pPr>
              <w:spacing w:after="0"/>
              <w:rPr>
                <w:rFonts w:eastAsia="Times New Roman" w:cs="Calibri"/>
                <w:color w:val="000000"/>
                <w:sz w:val="15"/>
                <w:szCs w:val="15"/>
                <w:lang w:eastAsia="es-CL"/>
              </w:rPr>
            </w:pPr>
            <w:r w:rsidRPr="000D7C9E">
              <w:rPr>
                <w:rFonts w:eastAsia="Times New Roman" w:cs="Calibri"/>
                <w:color w:val="000000"/>
                <w:sz w:val="15"/>
                <w:szCs w:val="15"/>
                <w:lang w:eastAsia="es-CL"/>
              </w:rPr>
              <w:t>Total inversión en gastos en permisos, patentes y licencias</w:t>
            </w:r>
          </w:p>
        </w:tc>
        <w:tc>
          <w:tcPr>
            <w:tcW w:w="60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22875DB4" w14:textId="77777777" w:rsidR="000D7C9E" w:rsidRPr="000D7C9E" w:rsidRDefault="000D7C9E" w:rsidP="000D7C9E">
            <w:pPr>
              <w:spacing w:after="0"/>
              <w:jc w:val="center"/>
              <w:rPr>
                <w:rFonts w:eastAsia="Times New Roman" w:cs="Calibri"/>
                <w:color w:val="000000"/>
                <w:sz w:val="15"/>
                <w:szCs w:val="15"/>
                <w:lang w:eastAsia="es-CL"/>
              </w:rPr>
            </w:pPr>
          </w:p>
        </w:tc>
        <w:tc>
          <w:tcPr>
            <w:tcW w:w="60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3E228DD8" w14:textId="77777777" w:rsidR="000D7C9E" w:rsidRPr="000D7C9E" w:rsidRDefault="000D7C9E" w:rsidP="000D7C9E">
            <w:pPr>
              <w:spacing w:after="0"/>
              <w:jc w:val="center"/>
              <w:rPr>
                <w:rFonts w:eastAsia="Times New Roman" w:cs="Calibri"/>
                <w:color w:val="000000"/>
                <w:sz w:val="15"/>
                <w:szCs w:val="15"/>
                <w:lang w:eastAsia="es-CL"/>
              </w:rPr>
            </w:pPr>
          </w:p>
        </w:tc>
      </w:tr>
      <w:tr w:rsidR="000D7C9E" w:rsidRPr="000D7C9E" w14:paraId="2C89BD97" w14:textId="77777777" w:rsidTr="00BA5E22">
        <w:trPr>
          <w:trHeight w:val="283"/>
        </w:trPr>
        <w:tc>
          <w:tcPr>
            <w:tcW w:w="3797" w:type="pct"/>
            <w:gridSpan w:val="3"/>
            <w:tcBorders>
              <w:top w:val="single" w:sz="4" w:space="0" w:color="A6A6A6"/>
              <w:left w:val="single" w:sz="4" w:space="0" w:color="A6A6A6"/>
              <w:bottom w:val="single" w:sz="4" w:space="0" w:color="A6A6A6"/>
              <w:right w:val="single" w:sz="4" w:space="0" w:color="A6A6A6" w:themeColor="background1" w:themeShade="A6"/>
            </w:tcBorders>
            <w:shd w:val="clear" w:color="auto" w:fill="auto"/>
            <w:noWrap/>
            <w:vAlign w:val="center"/>
            <w:hideMark/>
          </w:tcPr>
          <w:p w14:paraId="2E8E5B31" w14:textId="77777777" w:rsidR="000D7C9E" w:rsidRPr="000D7C9E" w:rsidRDefault="000D7C9E" w:rsidP="000D7C9E">
            <w:pPr>
              <w:spacing w:after="0"/>
              <w:rPr>
                <w:rFonts w:eastAsia="Times New Roman" w:cs="Calibri"/>
                <w:color w:val="000000"/>
                <w:sz w:val="15"/>
                <w:szCs w:val="15"/>
                <w:lang w:eastAsia="es-CL"/>
              </w:rPr>
            </w:pPr>
            <w:r w:rsidRPr="000D7C9E">
              <w:rPr>
                <w:rFonts w:eastAsia="Times New Roman" w:cs="Calibri"/>
                <w:color w:val="000000"/>
                <w:sz w:val="15"/>
                <w:szCs w:val="15"/>
                <w:lang w:eastAsia="es-CL"/>
              </w:rPr>
              <w:t>Total inversión en gastos de puesta en marcha</w:t>
            </w:r>
          </w:p>
        </w:tc>
        <w:tc>
          <w:tcPr>
            <w:tcW w:w="60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264D39D3" w14:textId="77777777" w:rsidR="000D7C9E" w:rsidRPr="000D7C9E" w:rsidRDefault="000D7C9E" w:rsidP="000D7C9E">
            <w:pPr>
              <w:spacing w:after="0"/>
              <w:jc w:val="center"/>
              <w:rPr>
                <w:rFonts w:eastAsia="Times New Roman" w:cs="Calibri"/>
                <w:color w:val="000000"/>
                <w:sz w:val="15"/>
                <w:szCs w:val="15"/>
                <w:lang w:eastAsia="es-CL"/>
              </w:rPr>
            </w:pPr>
          </w:p>
        </w:tc>
        <w:tc>
          <w:tcPr>
            <w:tcW w:w="60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7BB01104" w14:textId="77777777" w:rsidR="000D7C9E" w:rsidRPr="000D7C9E" w:rsidRDefault="000D7C9E" w:rsidP="000D7C9E">
            <w:pPr>
              <w:spacing w:after="0"/>
              <w:jc w:val="center"/>
              <w:rPr>
                <w:rFonts w:eastAsia="Times New Roman" w:cs="Calibri"/>
                <w:color w:val="000000"/>
                <w:sz w:val="15"/>
                <w:szCs w:val="15"/>
                <w:lang w:eastAsia="es-CL"/>
              </w:rPr>
            </w:pPr>
          </w:p>
        </w:tc>
      </w:tr>
      <w:tr w:rsidR="000D7C9E" w:rsidRPr="000D7C9E" w14:paraId="6FF5A1C6" w14:textId="77777777" w:rsidTr="00BA5E22">
        <w:trPr>
          <w:trHeight w:val="283"/>
        </w:trPr>
        <w:tc>
          <w:tcPr>
            <w:tcW w:w="2594" w:type="pct"/>
            <w:tcBorders>
              <w:top w:val="single" w:sz="4" w:space="0" w:color="A6A6A6"/>
              <w:left w:val="single" w:sz="4" w:space="0" w:color="A6A6A6"/>
              <w:bottom w:val="single" w:sz="4" w:space="0" w:color="A6A6A6"/>
              <w:right w:val="single" w:sz="4" w:space="0" w:color="A6A6A6" w:themeColor="background1" w:themeShade="A6"/>
            </w:tcBorders>
            <w:shd w:val="clear" w:color="000000" w:fill="B8CCE4"/>
            <w:noWrap/>
            <w:vAlign w:val="center"/>
            <w:hideMark/>
          </w:tcPr>
          <w:p w14:paraId="3B3B1C81" w14:textId="77777777" w:rsidR="000D7C9E" w:rsidRPr="000D7C9E" w:rsidRDefault="000D7C9E" w:rsidP="000D7C9E">
            <w:pPr>
              <w:spacing w:after="0"/>
              <w:jc w:val="left"/>
              <w:rPr>
                <w:rFonts w:eastAsia="Times New Roman" w:cs="Calibri"/>
                <w:b/>
                <w:bCs/>
                <w:color w:val="000000"/>
                <w:sz w:val="15"/>
                <w:szCs w:val="15"/>
                <w:lang w:eastAsia="es-CL"/>
              </w:rPr>
            </w:pPr>
            <w:r w:rsidRPr="000D7C9E">
              <w:rPr>
                <w:rFonts w:eastAsia="Times New Roman" w:cs="Calibri"/>
                <w:b/>
                <w:bCs/>
                <w:color w:val="000000"/>
                <w:sz w:val="15"/>
                <w:szCs w:val="15"/>
                <w:lang w:eastAsia="es-CL"/>
              </w:rPr>
              <w:t>Total imprevistos</w:t>
            </w:r>
          </w:p>
        </w:tc>
        <w:tc>
          <w:tcPr>
            <w:tcW w:w="60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5C141C0" w14:textId="77777777" w:rsidR="000D7C9E" w:rsidRPr="000D7C9E" w:rsidRDefault="000D7C9E" w:rsidP="000D7C9E">
            <w:pPr>
              <w:spacing w:after="0"/>
              <w:jc w:val="center"/>
              <w:rPr>
                <w:rFonts w:eastAsia="Times New Roman" w:cs="Calibri"/>
                <w:color w:val="000000"/>
                <w:sz w:val="15"/>
                <w:szCs w:val="15"/>
                <w:lang w:eastAsia="es-CL"/>
              </w:rPr>
            </w:pPr>
            <w:r>
              <w:rPr>
                <w:rFonts w:eastAsia="Times New Roman" w:cs="Calibri"/>
                <w:color w:val="000000"/>
                <w:sz w:val="15"/>
                <w:szCs w:val="15"/>
                <w:lang w:eastAsia="es-CL"/>
              </w:rPr>
              <w:t>Porcentaje [%]</w:t>
            </w:r>
          </w:p>
        </w:tc>
        <w:tc>
          <w:tcPr>
            <w:tcW w:w="60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2044821" w14:textId="77777777" w:rsidR="000D7C9E" w:rsidRPr="000D7C9E" w:rsidRDefault="000D7C9E" w:rsidP="000D7C9E">
            <w:pPr>
              <w:spacing w:after="0"/>
              <w:jc w:val="center"/>
              <w:rPr>
                <w:rFonts w:eastAsia="Times New Roman" w:cs="Calibri"/>
                <w:color w:val="000000"/>
                <w:sz w:val="15"/>
                <w:szCs w:val="15"/>
                <w:lang w:eastAsia="es-CL"/>
              </w:rPr>
            </w:pPr>
          </w:p>
        </w:tc>
        <w:tc>
          <w:tcPr>
            <w:tcW w:w="60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394FEA9D" w14:textId="77777777" w:rsidR="000D7C9E" w:rsidRPr="000D7C9E" w:rsidRDefault="000D7C9E" w:rsidP="000D7C9E">
            <w:pPr>
              <w:spacing w:after="0"/>
              <w:jc w:val="center"/>
              <w:rPr>
                <w:rFonts w:eastAsia="Times New Roman" w:cs="Calibri"/>
                <w:color w:val="000000"/>
                <w:sz w:val="15"/>
                <w:szCs w:val="15"/>
                <w:lang w:eastAsia="es-CL"/>
              </w:rPr>
            </w:pPr>
          </w:p>
        </w:tc>
        <w:tc>
          <w:tcPr>
            <w:tcW w:w="60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49E84D98" w14:textId="77777777" w:rsidR="000D7C9E" w:rsidRPr="000D7C9E" w:rsidRDefault="000D7C9E" w:rsidP="000D7C9E">
            <w:pPr>
              <w:spacing w:after="0"/>
              <w:jc w:val="center"/>
              <w:rPr>
                <w:rFonts w:eastAsia="Times New Roman" w:cs="Calibri"/>
                <w:color w:val="000000"/>
                <w:sz w:val="15"/>
                <w:szCs w:val="15"/>
                <w:lang w:eastAsia="es-CL"/>
              </w:rPr>
            </w:pPr>
          </w:p>
        </w:tc>
      </w:tr>
    </w:tbl>
    <w:p w14:paraId="3D4C15CD" w14:textId="77777777" w:rsidR="0091397D" w:rsidRPr="0091397D" w:rsidRDefault="0091397D" w:rsidP="0091397D">
      <w:pPr>
        <w:spacing w:after="0"/>
        <w:rPr>
          <w:sz w:val="18"/>
        </w:rPr>
      </w:pPr>
    </w:p>
    <w:p w14:paraId="2AED3077" w14:textId="77777777" w:rsidR="0091397D" w:rsidRDefault="0091397D" w:rsidP="000D7C9E">
      <w:pPr>
        <w:rPr>
          <w:sz w:val="18"/>
        </w:rPr>
      </w:pPr>
      <w:r w:rsidRPr="0091397D">
        <w:rPr>
          <w:sz w:val="18"/>
        </w:rPr>
        <w:lastRenderedPageBreak/>
        <w:t xml:space="preserve">Nota: </w:t>
      </w:r>
      <w:r>
        <w:rPr>
          <w:sz w:val="18"/>
        </w:rPr>
        <w:t xml:space="preserve">Los totales de inversión según tipo de activo que son requeridos de informar en la tabla precedente, deben ser consistentes con aquellos obtenidos en la </w:t>
      </w:r>
      <w:r w:rsidRPr="0091397D">
        <w:rPr>
          <w:sz w:val="18"/>
        </w:rPr>
        <w:fldChar w:fldCharType="begin"/>
      </w:r>
      <w:r w:rsidRPr="0091397D">
        <w:rPr>
          <w:sz w:val="18"/>
        </w:rPr>
        <w:instrText xml:space="preserve"> REF _Ref142325114 \h </w:instrText>
      </w:r>
      <w:r>
        <w:rPr>
          <w:sz w:val="18"/>
        </w:rPr>
        <w:instrText xml:space="preserve"> \* MERGEFORMAT </w:instrText>
      </w:r>
      <w:r w:rsidRPr="0091397D">
        <w:rPr>
          <w:sz w:val="18"/>
        </w:rPr>
      </w:r>
      <w:r w:rsidRPr="0091397D">
        <w:rPr>
          <w:sz w:val="18"/>
        </w:rPr>
        <w:fldChar w:fldCharType="separate"/>
      </w:r>
      <w:r w:rsidR="001F3B3E" w:rsidRPr="001F3B3E">
        <w:rPr>
          <w:sz w:val="18"/>
        </w:rPr>
        <w:t>Tabla 2.4</w:t>
      </w:r>
      <w:r w:rsidR="001F3B3E" w:rsidRPr="001F3B3E">
        <w:rPr>
          <w:sz w:val="18"/>
        </w:rPr>
        <w:noBreakHyphen/>
        <w:t>1</w:t>
      </w:r>
      <w:r w:rsidRPr="0091397D">
        <w:rPr>
          <w:sz w:val="18"/>
        </w:rPr>
        <w:fldChar w:fldCharType="end"/>
      </w:r>
      <w:r w:rsidRPr="0091397D">
        <w:rPr>
          <w:sz w:val="18"/>
        </w:rPr>
        <w:t xml:space="preserve"> y en la </w:t>
      </w:r>
      <w:r w:rsidRPr="0091397D">
        <w:rPr>
          <w:sz w:val="18"/>
        </w:rPr>
        <w:fldChar w:fldCharType="begin"/>
      </w:r>
      <w:r w:rsidRPr="0091397D">
        <w:rPr>
          <w:sz w:val="18"/>
        </w:rPr>
        <w:instrText xml:space="preserve"> REF _Ref142330541 \h </w:instrText>
      </w:r>
      <w:r>
        <w:rPr>
          <w:sz w:val="18"/>
        </w:rPr>
        <w:instrText xml:space="preserve"> \* MERGEFORMAT </w:instrText>
      </w:r>
      <w:r w:rsidRPr="0091397D">
        <w:rPr>
          <w:sz w:val="18"/>
        </w:rPr>
      </w:r>
      <w:r w:rsidRPr="0091397D">
        <w:rPr>
          <w:sz w:val="18"/>
        </w:rPr>
        <w:fldChar w:fldCharType="separate"/>
      </w:r>
      <w:r w:rsidR="001F3B3E" w:rsidRPr="001F3B3E">
        <w:rPr>
          <w:sz w:val="18"/>
        </w:rPr>
        <w:t>Tabla 2.4</w:t>
      </w:r>
      <w:r w:rsidR="001F3B3E" w:rsidRPr="001F3B3E">
        <w:rPr>
          <w:sz w:val="18"/>
        </w:rPr>
        <w:noBreakHyphen/>
        <w:t>2</w:t>
      </w:r>
      <w:r w:rsidRPr="0091397D">
        <w:rPr>
          <w:sz w:val="18"/>
        </w:rPr>
        <w:fldChar w:fldCharType="end"/>
      </w:r>
      <w:r w:rsidRPr="0091397D">
        <w:rPr>
          <w:sz w:val="18"/>
        </w:rPr>
        <w:t>, ambas del presente documento</w:t>
      </w:r>
      <w:r>
        <w:rPr>
          <w:sz w:val="18"/>
        </w:rPr>
        <w:t>.</w:t>
      </w:r>
    </w:p>
    <w:p w14:paraId="68691AA6" w14:textId="77777777" w:rsidR="000D7C9E" w:rsidRDefault="0091397D" w:rsidP="0091397D">
      <w:pPr>
        <w:pStyle w:val="Descripcin"/>
      </w:pPr>
      <w:bookmarkStart w:id="34" w:name="_Ref142335511"/>
      <w:bookmarkStart w:id="35" w:name="_Toc142394105"/>
      <w:bookmarkStart w:id="36" w:name="_Toc142410003"/>
      <w:r>
        <w:t xml:space="preserve">Tabla </w:t>
      </w:r>
      <w:fldSimple w:instr=" STYLEREF 2 \s ">
        <w:r w:rsidR="001F3B3E">
          <w:rPr>
            <w:noProof/>
          </w:rPr>
          <w:t>2.4</w:t>
        </w:r>
      </w:fldSimple>
      <w:r w:rsidR="00A66338">
        <w:noBreakHyphen/>
      </w:r>
      <w:fldSimple w:instr=" SEQ Tabla \* ARABIC \s 2 ">
        <w:r w:rsidR="001F3B3E">
          <w:rPr>
            <w:noProof/>
          </w:rPr>
          <w:t>4</w:t>
        </w:r>
      </w:fldSimple>
      <w:bookmarkEnd w:id="34"/>
      <w:r>
        <w:t>: Estimación de</w:t>
      </w:r>
      <w:r w:rsidR="00152473">
        <w:t xml:space="preserve"> </w:t>
      </w:r>
      <w:r>
        <w:t>l</w:t>
      </w:r>
      <w:r w:rsidR="00152473">
        <w:t>a inversión en</w:t>
      </w:r>
      <w:r>
        <w:t xml:space="preserve"> </w:t>
      </w:r>
      <w:r w:rsidR="00152473">
        <w:t>capital de trabajo</w:t>
      </w:r>
      <w:bookmarkEnd w:id="35"/>
      <w:bookmarkEnd w:id="36"/>
    </w:p>
    <w:tbl>
      <w:tblPr>
        <w:tblW w:w="5000" w:type="pct"/>
        <w:tblLayout w:type="fixed"/>
        <w:tblCellMar>
          <w:left w:w="70" w:type="dxa"/>
          <w:right w:w="70" w:type="dxa"/>
        </w:tblCellMar>
        <w:tblLook w:val="04A0" w:firstRow="1" w:lastRow="0" w:firstColumn="1" w:lastColumn="0" w:noHBand="0" w:noVBand="1"/>
      </w:tblPr>
      <w:tblGrid>
        <w:gridCol w:w="914"/>
        <w:gridCol w:w="1099"/>
        <w:gridCol w:w="1136"/>
        <w:gridCol w:w="1662"/>
        <w:gridCol w:w="697"/>
        <w:gridCol w:w="697"/>
        <w:gridCol w:w="850"/>
        <w:gridCol w:w="850"/>
        <w:gridCol w:w="850"/>
        <w:gridCol w:w="850"/>
        <w:gridCol w:w="850"/>
        <w:gridCol w:w="760"/>
        <w:gridCol w:w="850"/>
        <w:gridCol w:w="850"/>
        <w:gridCol w:w="850"/>
        <w:gridCol w:w="691"/>
      </w:tblGrid>
      <w:tr w:rsidR="0091397D" w:rsidRPr="0091397D" w14:paraId="13AE7B1A" w14:textId="77777777" w:rsidTr="0091397D">
        <w:trPr>
          <w:trHeight w:val="460"/>
        </w:trPr>
        <w:tc>
          <w:tcPr>
            <w:tcW w:w="316" w:type="pct"/>
            <w:vMerge w:val="restart"/>
            <w:tcBorders>
              <w:top w:val="single" w:sz="4" w:space="0" w:color="A6A6A6"/>
              <w:left w:val="single" w:sz="4" w:space="0" w:color="A6A6A6"/>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23302ED8" w14:textId="77777777" w:rsidR="0091397D" w:rsidRPr="0091397D" w:rsidRDefault="0091397D" w:rsidP="0091397D">
            <w:pPr>
              <w:spacing w:after="0"/>
              <w:jc w:val="left"/>
              <w:rPr>
                <w:rFonts w:eastAsia="Times New Roman" w:cs="Calibri"/>
                <w:b/>
                <w:color w:val="FFFFFF"/>
                <w:sz w:val="14"/>
                <w:szCs w:val="14"/>
                <w:lang w:eastAsia="es-CL"/>
              </w:rPr>
            </w:pPr>
            <w:r w:rsidRPr="0091397D">
              <w:rPr>
                <w:rFonts w:eastAsia="Times New Roman" w:cs="Calibri"/>
                <w:b/>
                <w:color w:val="FFFFFF"/>
                <w:sz w:val="14"/>
                <w:szCs w:val="14"/>
                <w:lang w:eastAsia="es-CL"/>
              </w:rPr>
              <w:t>Capital de trabajo</w:t>
            </w:r>
          </w:p>
        </w:tc>
        <w:tc>
          <w:tcPr>
            <w:tcW w:w="380"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0A81D476" w14:textId="77777777" w:rsidR="0091397D" w:rsidRPr="0091397D" w:rsidRDefault="0091397D" w:rsidP="0091397D">
            <w:pPr>
              <w:spacing w:after="0"/>
              <w:jc w:val="left"/>
              <w:rPr>
                <w:rFonts w:eastAsia="Times New Roman" w:cs="Calibri"/>
                <w:b/>
                <w:color w:val="FFFFFF"/>
                <w:sz w:val="14"/>
                <w:szCs w:val="14"/>
                <w:lang w:eastAsia="es-CL"/>
              </w:rPr>
            </w:pPr>
            <w:r w:rsidRPr="0091397D">
              <w:rPr>
                <w:rFonts w:eastAsia="Times New Roman" w:cs="Calibri"/>
                <w:b/>
                <w:color w:val="FFFFFF"/>
                <w:sz w:val="14"/>
                <w:szCs w:val="14"/>
                <w:lang w:eastAsia="es-CL"/>
              </w:rPr>
              <w:t>Identificación metodología</w:t>
            </w:r>
            <w:r w:rsidRPr="00152473">
              <w:rPr>
                <w:rFonts w:eastAsia="Times New Roman" w:cs="Calibri"/>
                <w:b/>
                <w:color w:val="FFFFFF"/>
                <w:sz w:val="14"/>
                <w:szCs w:val="14"/>
                <w:lang w:eastAsia="es-CL"/>
              </w:rPr>
              <w:t xml:space="preserve"> de cálculo</w:t>
            </w:r>
          </w:p>
        </w:tc>
        <w:tc>
          <w:tcPr>
            <w:tcW w:w="393"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31C06AFD" w14:textId="77777777" w:rsidR="0091397D" w:rsidRPr="0091397D" w:rsidRDefault="0091397D" w:rsidP="0091397D">
            <w:pPr>
              <w:spacing w:after="0"/>
              <w:jc w:val="left"/>
              <w:rPr>
                <w:rFonts w:eastAsia="Times New Roman" w:cs="Calibri"/>
                <w:b/>
                <w:color w:val="FFFFFF"/>
                <w:sz w:val="14"/>
                <w:szCs w:val="14"/>
                <w:lang w:eastAsia="es-CL"/>
              </w:rPr>
            </w:pPr>
            <w:r w:rsidRPr="0091397D">
              <w:rPr>
                <w:rFonts w:eastAsia="Times New Roman" w:cs="Calibri"/>
                <w:b/>
                <w:color w:val="FFFFFF"/>
                <w:sz w:val="14"/>
                <w:szCs w:val="14"/>
                <w:lang w:eastAsia="es-CL"/>
              </w:rPr>
              <w:t>Supuestos</w:t>
            </w:r>
          </w:p>
        </w:tc>
        <w:tc>
          <w:tcPr>
            <w:tcW w:w="575"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3DD5479F" w14:textId="77777777" w:rsidR="0091397D" w:rsidRPr="0091397D" w:rsidRDefault="0091397D" w:rsidP="0091397D">
            <w:pPr>
              <w:spacing w:after="0"/>
              <w:jc w:val="left"/>
              <w:rPr>
                <w:rFonts w:eastAsia="Times New Roman" w:cs="Calibri"/>
                <w:b/>
                <w:color w:val="FFFFFF"/>
                <w:sz w:val="14"/>
                <w:szCs w:val="14"/>
                <w:lang w:eastAsia="es-CL"/>
              </w:rPr>
            </w:pPr>
            <w:r w:rsidRPr="0091397D">
              <w:rPr>
                <w:rFonts w:eastAsia="Times New Roman" w:cs="Calibri"/>
                <w:b/>
                <w:color w:val="FFFFFF"/>
                <w:sz w:val="14"/>
                <w:szCs w:val="14"/>
                <w:lang w:eastAsia="es-CL"/>
              </w:rPr>
              <w:t>Fórmula de cálculo del capital de trabajo</w:t>
            </w:r>
          </w:p>
        </w:tc>
        <w:tc>
          <w:tcPr>
            <w:tcW w:w="241"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3A298530" w14:textId="77777777" w:rsidR="0091397D" w:rsidRPr="00152473" w:rsidRDefault="0091397D" w:rsidP="001B7A6E">
            <w:pPr>
              <w:spacing w:after="0"/>
              <w:jc w:val="center"/>
              <w:rPr>
                <w:rFonts w:eastAsia="Times New Roman" w:cs="Calibri"/>
                <w:b/>
                <w:color w:val="FFFFFF"/>
                <w:sz w:val="14"/>
                <w:szCs w:val="14"/>
                <w:lang w:eastAsia="es-CL"/>
              </w:rPr>
            </w:pPr>
            <w:r w:rsidRPr="00152473">
              <w:rPr>
                <w:rFonts w:eastAsia="Times New Roman" w:cs="Calibri"/>
                <w:b/>
                <w:color w:val="FFFFFF"/>
                <w:sz w:val="14"/>
                <w:szCs w:val="14"/>
                <w:lang w:eastAsia="es-CL"/>
              </w:rPr>
              <w:t>Inv. Año 0 (1)</w:t>
            </w:r>
          </w:p>
        </w:tc>
        <w:tc>
          <w:tcPr>
            <w:tcW w:w="241"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65E767E3" w14:textId="77777777" w:rsidR="0091397D" w:rsidRPr="00152473" w:rsidRDefault="0091397D" w:rsidP="001B7A6E">
            <w:pPr>
              <w:spacing w:after="0"/>
              <w:jc w:val="center"/>
              <w:rPr>
                <w:rFonts w:eastAsia="Times New Roman" w:cs="Calibri"/>
                <w:b/>
                <w:color w:val="FFFFFF"/>
                <w:sz w:val="14"/>
                <w:szCs w:val="14"/>
                <w:lang w:eastAsia="es-CL"/>
              </w:rPr>
            </w:pPr>
            <w:r w:rsidRPr="00152473">
              <w:rPr>
                <w:rFonts w:eastAsia="Times New Roman" w:cs="Calibri"/>
                <w:b/>
                <w:color w:val="FFFFFF"/>
                <w:sz w:val="14"/>
                <w:szCs w:val="14"/>
                <w:lang w:eastAsia="es-CL"/>
              </w:rPr>
              <w:t>Inv. Año 0 (2)</w:t>
            </w:r>
          </w:p>
        </w:tc>
        <w:tc>
          <w:tcPr>
            <w:tcW w:w="294"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79896D6B" w14:textId="77777777" w:rsidR="0091397D" w:rsidRPr="00152473" w:rsidRDefault="0091397D" w:rsidP="00152473">
            <w:pPr>
              <w:spacing w:after="0"/>
              <w:jc w:val="center"/>
              <w:rPr>
                <w:rFonts w:eastAsia="Times New Roman" w:cs="Calibri"/>
                <w:b/>
                <w:color w:val="FFFFFF"/>
                <w:sz w:val="14"/>
                <w:szCs w:val="14"/>
                <w:lang w:eastAsia="es-CL"/>
              </w:rPr>
            </w:pPr>
            <w:proofErr w:type="spellStart"/>
            <w:r w:rsidRPr="00152473">
              <w:rPr>
                <w:rFonts w:eastAsia="Times New Roman" w:cs="Calibri"/>
                <w:b/>
                <w:color w:val="FFFFFF"/>
                <w:sz w:val="14"/>
                <w:szCs w:val="14"/>
                <w:lang w:eastAsia="es-CL"/>
              </w:rPr>
              <w:t>Reinv</w:t>
            </w:r>
            <w:proofErr w:type="spellEnd"/>
            <w:r w:rsidRPr="00152473">
              <w:rPr>
                <w:rFonts w:eastAsia="Times New Roman" w:cs="Calibri"/>
                <w:b/>
                <w:color w:val="FFFFFF"/>
                <w:sz w:val="14"/>
                <w:szCs w:val="14"/>
                <w:lang w:eastAsia="es-CL"/>
              </w:rPr>
              <w:t>. Año 1</w:t>
            </w:r>
          </w:p>
        </w:tc>
        <w:tc>
          <w:tcPr>
            <w:tcW w:w="294"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283788AD" w14:textId="77777777" w:rsidR="0091397D" w:rsidRPr="00152473" w:rsidRDefault="0091397D" w:rsidP="00152473">
            <w:pPr>
              <w:spacing w:after="0"/>
              <w:jc w:val="center"/>
              <w:rPr>
                <w:rFonts w:eastAsia="Times New Roman" w:cs="Calibri"/>
                <w:b/>
                <w:color w:val="FFFFFF"/>
                <w:sz w:val="14"/>
                <w:szCs w:val="14"/>
                <w:lang w:eastAsia="es-CL"/>
              </w:rPr>
            </w:pPr>
            <w:proofErr w:type="spellStart"/>
            <w:r w:rsidRPr="00152473">
              <w:rPr>
                <w:rFonts w:eastAsia="Times New Roman" w:cs="Calibri"/>
                <w:b/>
                <w:color w:val="FFFFFF"/>
                <w:sz w:val="14"/>
                <w:szCs w:val="14"/>
                <w:lang w:eastAsia="es-CL"/>
              </w:rPr>
              <w:t>Reinv</w:t>
            </w:r>
            <w:proofErr w:type="spellEnd"/>
            <w:r w:rsidRPr="00152473">
              <w:rPr>
                <w:rFonts w:eastAsia="Times New Roman" w:cs="Calibri"/>
                <w:b/>
                <w:color w:val="FFFFFF"/>
                <w:sz w:val="14"/>
                <w:szCs w:val="14"/>
                <w:lang w:eastAsia="es-CL"/>
              </w:rPr>
              <w:t>. Año 2</w:t>
            </w:r>
          </w:p>
        </w:tc>
        <w:tc>
          <w:tcPr>
            <w:tcW w:w="294"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7583106A" w14:textId="77777777" w:rsidR="0091397D" w:rsidRPr="00152473" w:rsidRDefault="0091397D" w:rsidP="00152473">
            <w:pPr>
              <w:spacing w:after="0"/>
              <w:jc w:val="center"/>
              <w:rPr>
                <w:rFonts w:eastAsia="Times New Roman" w:cs="Calibri"/>
                <w:b/>
                <w:color w:val="FFFFFF"/>
                <w:sz w:val="14"/>
                <w:szCs w:val="14"/>
                <w:lang w:eastAsia="es-CL"/>
              </w:rPr>
            </w:pPr>
            <w:proofErr w:type="spellStart"/>
            <w:r w:rsidRPr="00152473">
              <w:rPr>
                <w:rFonts w:eastAsia="Times New Roman" w:cs="Calibri"/>
                <w:b/>
                <w:color w:val="FFFFFF"/>
                <w:sz w:val="14"/>
                <w:szCs w:val="14"/>
                <w:lang w:eastAsia="es-CL"/>
              </w:rPr>
              <w:t>Reinv</w:t>
            </w:r>
            <w:proofErr w:type="spellEnd"/>
            <w:r w:rsidRPr="00152473">
              <w:rPr>
                <w:rFonts w:eastAsia="Times New Roman" w:cs="Calibri"/>
                <w:b/>
                <w:color w:val="FFFFFF"/>
                <w:sz w:val="14"/>
                <w:szCs w:val="14"/>
                <w:lang w:eastAsia="es-CL"/>
              </w:rPr>
              <w:t>. Año 3</w:t>
            </w:r>
          </w:p>
        </w:tc>
        <w:tc>
          <w:tcPr>
            <w:tcW w:w="294"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40199BDB" w14:textId="77777777" w:rsidR="0091397D" w:rsidRPr="00152473" w:rsidRDefault="0091397D" w:rsidP="00152473">
            <w:pPr>
              <w:spacing w:after="0"/>
              <w:jc w:val="center"/>
              <w:rPr>
                <w:rFonts w:eastAsia="Times New Roman" w:cs="Calibri"/>
                <w:b/>
                <w:color w:val="FFFFFF"/>
                <w:sz w:val="14"/>
                <w:szCs w:val="14"/>
                <w:lang w:eastAsia="es-CL"/>
              </w:rPr>
            </w:pPr>
            <w:proofErr w:type="spellStart"/>
            <w:r w:rsidRPr="00152473">
              <w:rPr>
                <w:rFonts w:eastAsia="Times New Roman" w:cs="Calibri"/>
                <w:b/>
                <w:color w:val="FFFFFF"/>
                <w:sz w:val="14"/>
                <w:szCs w:val="14"/>
                <w:lang w:eastAsia="es-CL"/>
              </w:rPr>
              <w:t>Reinv</w:t>
            </w:r>
            <w:proofErr w:type="spellEnd"/>
            <w:r w:rsidRPr="00152473">
              <w:rPr>
                <w:rFonts w:eastAsia="Times New Roman" w:cs="Calibri"/>
                <w:b/>
                <w:color w:val="FFFFFF"/>
                <w:sz w:val="14"/>
                <w:szCs w:val="14"/>
                <w:lang w:eastAsia="es-CL"/>
              </w:rPr>
              <w:t>. Año 4</w:t>
            </w:r>
          </w:p>
        </w:tc>
        <w:tc>
          <w:tcPr>
            <w:tcW w:w="294"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317D0962" w14:textId="77777777" w:rsidR="0091397D" w:rsidRPr="00152473" w:rsidRDefault="0091397D" w:rsidP="00152473">
            <w:pPr>
              <w:spacing w:after="0"/>
              <w:jc w:val="center"/>
              <w:rPr>
                <w:rFonts w:eastAsia="Times New Roman" w:cs="Calibri"/>
                <w:b/>
                <w:color w:val="FFFFFF"/>
                <w:sz w:val="14"/>
                <w:szCs w:val="14"/>
                <w:lang w:eastAsia="es-CL"/>
              </w:rPr>
            </w:pPr>
            <w:proofErr w:type="spellStart"/>
            <w:r w:rsidRPr="00152473">
              <w:rPr>
                <w:rFonts w:eastAsia="Times New Roman" w:cs="Calibri"/>
                <w:b/>
                <w:color w:val="FFFFFF"/>
                <w:sz w:val="14"/>
                <w:szCs w:val="14"/>
                <w:lang w:eastAsia="es-CL"/>
              </w:rPr>
              <w:t>Reinv</w:t>
            </w:r>
            <w:proofErr w:type="spellEnd"/>
            <w:r w:rsidRPr="00152473">
              <w:rPr>
                <w:rFonts w:eastAsia="Times New Roman" w:cs="Calibri"/>
                <w:b/>
                <w:color w:val="FFFFFF"/>
                <w:sz w:val="14"/>
                <w:szCs w:val="14"/>
                <w:lang w:eastAsia="es-CL"/>
              </w:rPr>
              <w:t>. Año 5</w:t>
            </w:r>
          </w:p>
        </w:tc>
        <w:tc>
          <w:tcPr>
            <w:tcW w:w="263"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24DDD2DD" w14:textId="77777777" w:rsidR="0091397D" w:rsidRPr="00152473" w:rsidRDefault="0091397D" w:rsidP="00152473">
            <w:pPr>
              <w:spacing w:after="0"/>
              <w:jc w:val="center"/>
              <w:rPr>
                <w:rFonts w:eastAsia="Times New Roman" w:cs="Calibri"/>
                <w:b/>
                <w:color w:val="FFFFFF"/>
                <w:sz w:val="14"/>
                <w:szCs w:val="14"/>
                <w:lang w:eastAsia="es-CL"/>
              </w:rPr>
            </w:pPr>
            <w:proofErr w:type="spellStart"/>
            <w:r w:rsidRPr="00152473">
              <w:rPr>
                <w:rFonts w:eastAsia="Times New Roman" w:cs="Calibri"/>
                <w:b/>
                <w:color w:val="FFFFFF"/>
                <w:sz w:val="14"/>
                <w:szCs w:val="14"/>
                <w:lang w:eastAsia="es-CL"/>
              </w:rPr>
              <w:t>Reinv</w:t>
            </w:r>
            <w:proofErr w:type="spellEnd"/>
            <w:r w:rsidRPr="00152473">
              <w:rPr>
                <w:rFonts w:eastAsia="Times New Roman" w:cs="Calibri"/>
                <w:b/>
                <w:color w:val="FFFFFF"/>
                <w:sz w:val="14"/>
                <w:szCs w:val="14"/>
                <w:lang w:eastAsia="es-CL"/>
              </w:rPr>
              <w:t xml:space="preserve">. Año </w:t>
            </w:r>
            <w:r w:rsidR="00152473">
              <w:rPr>
                <w:rFonts w:eastAsia="Times New Roman" w:cs="Calibri"/>
                <w:b/>
                <w:color w:val="FFFFFF"/>
                <w:sz w:val="14"/>
                <w:szCs w:val="14"/>
                <w:lang w:eastAsia="es-CL"/>
              </w:rPr>
              <w:t>6</w:t>
            </w:r>
          </w:p>
        </w:tc>
        <w:tc>
          <w:tcPr>
            <w:tcW w:w="294"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6CEF2F17" w14:textId="77777777" w:rsidR="0091397D" w:rsidRPr="00152473" w:rsidRDefault="0091397D" w:rsidP="00152473">
            <w:pPr>
              <w:spacing w:after="0"/>
              <w:jc w:val="center"/>
              <w:rPr>
                <w:rFonts w:eastAsia="Times New Roman" w:cs="Calibri"/>
                <w:b/>
                <w:color w:val="FFFFFF"/>
                <w:sz w:val="14"/>
                <w:szCs w:val="14"/>
                <w:lang w:eastAsia="es-CL"/>
              </w:rPr>
            </w:pPr>
            <w:proofErr w:type="spellStart"/>
            <w:r w:rsidRPr="00152473">
              <w:rPr>
                <w:rFonts w:eastAsia="Times New Roman" w:cs="Calibri"/>
                <w:b/>
                <w:color w:val="FFFFFF"/>
                <w:sz w:val="14"/>
                <w:szCs w:val="14"/>
                <w:lang w:eastAsia="es-CL"/>
              </w:rPr>
              <w:t>Reinv</w:t>
            </w:r>
            <w:proofErr w:type="spellEnd"/>
            <w:r w:rsidRPr="00152473">
              <w:rPr>
                <w:rFonts w:eastAsia="Times New Roman" w:cs="Calibri"/>
                <w:b/>
                <w:color w:val="FFFFFF"/>
                <w:sz w:val="14"/>
                <w:szCs w:val="14"/>
                <w:lang w:eastAsia="es-CL"/>
              </w:rPr>
              <w:t>. Año 7</w:t>
            </w:r>
          </w:p>
        </w:tc>
        <w:tc>
          <w:tcPr>
            <w:tcW w:w="294"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2EEE7826" w14:textId="77777777" w:rsidR="0091397D" w:rsidRPr="00152473" w:rsidRDefault="0091397D" w:rsidP="00152473">
            <w:pPr>
              <w:spacing w:after="0"/>
              <w:jc w:val="center"/>
              <w:rPr>
                <w:rFonts w:eastAsia="Times New Roman" w:cs="Calibri"/>
                <w:b/>
                <w:color w:val="FFFFFF"/>
                <w:sz w:val="14"/>
                <w:szCs w:val="14"/>
                <w:lang w:eastAsia="es-CL"/>
              </w:rPr>
            </w:pPr>
            <w:proofErr w:type="spellStart"/>
            <w:r w:rsidRPr="00152473">
              <w:rPr>
                <w:rFonts w:eastAsia="Times New Roman" w:cs="Calibri"/>
                <w:b/>
                <w:color w:val="FFFFFF"/>
                <w:sz w:val="14"/>
                <w:szCs w:val="14"/>
                <w:lang w:eastAsia="es-CL"/>
              </w:rPr>
              <w:t>Reinv</w:t>
            </w:r>
            <w:proofErr w:type="spellEnd"/>
            <w:r w:rsidRPr="00152473">
              <w:rPr>
                <w:rFonts w:eastAsia="Times New Roman" w:cs="Calibri"/>
                <w:b/>
                <w:color w:val="FFFFFF"/>
                <w:sz w:val="14"/>
                <w:szCs w:val="14"/>
                <w:lang w:eastAsia="es-CL"/>
              </w:rPr>
              <w:t>. Año 8</w:t>
            </w:r>
          </w:p>
        </w:tc>
        <w:tc>
          <w:tcPr>
            <w:tcW w:w="294"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0D8407C6" w14:textId="77777777" w:rsidR="0091397D" w:rsidRPr="00152473" w:rsidRDefault="0091397D" w:rsidP="00152473">
            <w:pPr>
              <w:spacing w:after="0"/>
              <w:jc w:val="center"/>
              <w:rPr>
                <w:rFonts w:eastAsia="Times New Roman" w:cs="Calibri"/>
                <w:b/>
                <w:color w:val="FFFFFF"/>
                <w:sz w:val="14"/>
                <w:szCs w:val="14"/>
                <w:lang w:eastAsia="es-CL"/>
              </w:rPr>
            </w:pPr>
            <w:proofErr w:type="spellStart"/>
            <w:r w:rsidRPr="00152473">
              <w:rPr>
                <w:rFonts w:eastAsia="Times New Roman" w:cs="Calibri"/>
                <w:b/>
                <w:color w:val="FFFFFF"/>
                <w:sz w:val="14"/>
                <w:szCs w:val="14"/>
                <w:lang w:eastAsia="es-CL"/>
              </w:rPr>
              <w:t>Reinv</w:t>
            </w:r>
            <w:proofErr w:type="spellEnd"/>
            <w:r w:rsidRPr="00152473">
              <w:rPr>
                <w:rFonts w:eastAsia="Times New Roman" w:cs="Calibri"/>
                <w:b/>
                <w:color w:val="FFFFFF"/>
                <w:sz w:val="14"/>
                <w:szCs w:val="14"/>
                <w:lang w:eastAsia="es-CL"/>
              </w:rPr>
              <w:t>. Año 9</w:t>
            </w:r>
          </w:p>
        </w:tc>
        <w:tc>
          <w:tcPr>
            <w:tcW w:w="240"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1D2AF2BA" w14:textId="77777777" w:rsidR="0091397D" w:rsidRPr="00152473" w:rsidRDefault="0091397D" w:rsidP="001B7A6E">
            <w:pPr>
              <w:spacing w:after="0"/>
              <w:jc w:val="center"/>
              <w:rPr>
                <w:rFonts w:eastAsia="Times New Roman" w:cs="Calibri"/>
                <w:b/>
                <w:color w:val="FFFFFF"/>
                <w:sz w:val="14"/>
                <w:szCs w:val="14"/>
                <w:lang w:eastAsia="es-CL"/>
              </w:rPr>
            </w:pPr>
            <w:proofErr w:type="spellStart"/>
            <w:r w:rsidRPr="00152473">
              <w:rPr>
                <w:rFonts w:eastAsia="Times New Roman" w:cs="Calibri"/>
                <w:b/>
                <w:color w:val="FFFFFF"/>
                <w:sz w:val="14"/>
                <w:szCs w:val="14"/>
                <w:lang w:eastAsia="es-CL"/>
              </w:rPr>
              <w:t>Reinv</w:t>
            </w:r>
            <w:proofErr w:type="spellEnd"/>
            <w:r w:rsidRPr="00152473">
              <w:rPr>
                <w:rFonts w:eastAsia="Times New Roman" w:cs="Calibri"/>
                <w:b/>
                <w:color w:val="FFFFFF"/>
                <w:sz w:val="14"/>
                <w:szCs w:val="14"/>
                <w:lang w:eastAsia="es-CL"/>
              </w:rPr>
              <w:t>.</w:t>
            </w:r>
            <w:r w:rsidR="00152473">
              <w:rPr>
                <w:rFonts w:eastAsia="Times New Roman" w:cs="Calibri"/>
                <w:b/>
                <w:color w:val="FFFFFF"/>
                <w:sz w:val="14"/>
                <w:szCs w:val="14"/>
                <w:lang w:eastAsia="es-CL"/>
              </w:rPr>
              <w:t xml:space="preserve"> </w:t>
            </w:r>
            <w:r w:rsidRPr="00152473">
              <w:rPr>
                <w:rFonts w:eastAsia="Times New Roman" w:cs="Calibri"/>
                <w:b/>
                <w:color w:val="FFFFFF"/>
                <w:sz w:val="14"/>
                <w:szCs w:val="14"/>
                <w:lang w:eastAsia="es-CL"/>
              </w:rPr>
              <w:t>Año 10</w:t>
            </w:r>
          </w:p>
        </w:tc>
      </w:tr>
      <w:tr w:rsidR="0091397D" w:rsidRPr="0091397D" w14:paraId="7FD1BD2A" w14:textId="77777777" w:rsidTr="00152473">
        <w:trPr>
          <w:trHeight w:val="227"/>
        </w:trPr>
        <w:tc>
          <w:tcPr>
            <w:tcW w:w="316" w:type="pct"/>
            <w:vMerge/>
            <w:tcBorders>
              <w:top w:val="single" w:sz="4" w:space="0" w:color="A6A6A6"/>
              <w:left w:val="single" w:sz="4" w:space="0" w:color="A6A6A6"/>
              <w:bottom w:val="single" w:sz="4" w:space="0" w:color="A6A6A6"/>
              <w:right w:val="single" w:sz="4" w:space="0" w:color="A6A6A6"/>
            </w:tcBorders>
            <w:noWrap/>
            <w:tcMar>
              <w:top w:w="28" w:type="dxa"/>
              <w:left w:w="28" w:type="dxa"/>
              <w:bottom w:w="28" w:type="dxa"/>
              <w:right w:w="28" w:type="dxa"/>
            </w:tcMar>
            <w:vAlign w:val="center"/>
            <w:hideMark/>
          </w:tcPr>
          <w:p w14:paraId="27B54A65" w14:textId="77777777" w:rsidR="0091397D" w:rsidRPr="0091397D" w:rsidRDefault="0091397D" w:rsidP="0091397D">
            <w:pPr>
              <w:spacing w:after="0"/>
              <w:jc w:val="left"/>
              <w:rPr>
                <w:rFonts w:eastAsia="Times New Roman" w:cs="Calibri"/>
                <w:color w:val="FFFFFF"/>
                <w:sz w:val="14"/>
                <w:szCs w:val="14"/>
                <w:lang w:eastAsia="es-CL"/>
              </w:rPr>
            </w:pPr>
          </w:p>
        </w:tc>
        <w:tc>
          <w:tcPr>
            <w:tcW w:w="380" w:type="pct"/>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0F3D623" w14:textId="77777777" w:rsidR="0091397D" w:rsidRPr="0091397D" w:rsidRDefault="0091397D" w:rsidP="0091397D">
            <w:pPr>
              <w:spacing w:after="0"/>
              <w:jc w:val="center"/>
              <w:rPr>
                <w:rFonts w:eastAsia="Times New Roman" w:cs="Calibri"/>
                <w:color w:val="000000"/>
                <w:sz w:val="14"/>
                <w:szCs w:val="14"/>
                <w:lang w:eastAsia="es-CL"/>
              </w:rPr>
            </w:pPr>
            <w:r w:rsidRPr="0091397D">
              <w:rPr>
                <w:rFonts w:eastAsia="Times New Roman" w:cs="Calibri"/>
                <w:color w:val="000000"/>
                <w:sz w:val="14"/>
                <w:szCs w:val="14"/>
                <w:lang w:eastAsia="es-CL"/>
              </w:rPr>
              <w:t> </w:t>
            </w:r>
          </w:p>
        </w:tc>
        <w:tc>
          <w:tcPr>
            <w:tcW w:w="393" w:type="pct"/>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56AE790" w14:textId="77777777" w:rsidR="0091397D" w:rsidRPr="0091397D" w:rsidRDefault="0091397D" w:rsidP="0091397D">
            <w:pPr>
              <w:spacing w:after="0"/>
              <w:jc w:val="center"/>
              <w:rPr>
                <w:rFonts w:eastAsia="Times New Roman" w:cs="Calibri"/>
                <w:color w:val="000000"/>
                <w:sz w:val="14"/>
                <w:szCs w:val="14"/>
                <w:lang w:eastAsia="es-CL"/>
              </w:rPr>
            </w:pPr>
            <w:r w:rsidRPr="0091397D">
              <w:rPr>
                <w:rFonts w:eastAsia="Times New Roman" w:cs="Calibri"/>
                <w:color w:val="000000"/>
                <w:sz w:val="14"/>
                <w:szCs w:val="14"/>
                <w:lang w:eastAsia="es-CL"/>
              </w:rPr>
              <w:t> </w:t>
            </w:r>
          </w:p>
        </w:tc>
        <w:tc>
          <w:tcPr>
            <w:tcW w:w="575" w:type="pct"/>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1425A0E" w14:textId="77777777" w:rsidR="0091397D" w:rsidRPr="0091397D" w:rsidRDefault="0091397D" w:rsidP="0091397D">
            <w:pPr>
              <w:spacing w:after="0"/>
              <w:jc w:val="center"/>
              <w:rPr>
                <w:rFonts w:eastAsia="Times New Roman" w:cs="Calibri"/>
                <w:color w:val="000000"/>
                <w:sz w:val="14"/>
                <w:szCs w:val="14"/>
                <w:lang w:eastAsia="es-CL"/>
              </w:rPr>
            </w:pPr>
            <w:r w:rsidRPr="0091397D">
              <w:rPr>
                <w:rFonts w:eastAsia="Times New Roman" w:cs="Calibri"/>
                <w:color w:val="000000"/>
                <w:sz w:val="14"/>
                <w:szCs w:val="14"/>
                <w:lang w:eastAsia="es-CL"/>
              </w:rPr>
              <w:t> </w:t>
            </w:r>
          </w:p>
        </w:tc>
        <w:tc>
          <w:tcPr>
            <w:tcW w:w="24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9857D49" w14:textId="77777777" w:rsidR="0091397D" w:rsidRPr="0091397D" w:rsidRDefault="0091397D" w:rsidP="0091397D">
            <w:pPr>
              <w:spacing w:after="0"/>
              <w:jc w:val="left"/>
              <w:rPr>
                <w:rFonts w:eastAsia="Times New Roman" w:cs="Calibri"/>
                <w:color w:val="000000"/>
                <w:sz w:val="14"/>
                <w:szCs w:val="14"/>
                <w:lang w:eastAsia="es-CL"/>
              </w:rPr>
            </w:pPr>
            <w:r w:rsidRPr="0091397D">
              <w:rPr>
                <w:rFonts w:eastAsia="Times New Roman" w:cs="Calibri"/>
                <w:color w:val="000000"/>
                <w:sz w:val="14"/>
                <w:szCs w:val="14"/>
                <w:lang w:eastAsia="es-CL"/>
              </w:rPr>
              <w:t> </w:t>
            </w:r>
          </w:p>
        </w:tc>
        <w:tc>
          <w:tcPr>
            <w:tcW w:w="24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1244E2F" w14:textId="77777777" w:rsidR="0091397D" w:rsidRPr="0091397D" w:rsidRDefault="0091397D" w:rsidP="0091397D">
            <w:pPr>
              <w:spacing w:after="0"/>
              <w:jc w:val="left"/>
              <w:rPr>
                <w:rFonts w:eastAsia="Times New Roman" w:cs="Calibri"/>
                <w:color w:val="000000"/>
                <w:sz w:val="14"/>
                <w:szCs w:val="14"/>
                <w:lang w:eastAsia="es-CL"/>
              </w:rPr>
            </w:pPr>
            <w:r w:rsidRPr="0091397D">
              <w:rPr>
                <w:rFonts w:eastAsia="Times New Roman" w:cs="Calibri"/>
                <w:color w:val="000000"/>
                <w:sz w:val="14"/>
                <w:szCs w:val="14"/>
                <w:lang w:eastAsia="es-CL"/>
              </w:rPr>
              <w:t> </w:t>
            </w:r>
          </w:p>
        </w:tc>
        <w:tc>
          <w:tcPr>
            <w:tcW w:w="294"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8D83F43" w14:textId="77777777" w:rsidR="0091397D" w:rsidRPr="0091397D" w:rsidRDefault="0091397D" w:rsidP="0091397D">
            <w:pPr>
              <w:spacing w:after="0"/>
              <w:jc w:val="left"/>
              <w:rPr>
                <w:rFonts w:eastAsia="Times New Roman" w:cs="Calibri"/>
                <w:color w:val="000000"/>
                <w:sz w:val="14"/>
                <w:szCs w:val="14"/>
                <w:lang w:eastAsia="es-CL"/>
              </w:rPr>
            </w:pPr>
            <w:r w:rsidRPr="0091397D">
              <w:rPr>
                <w:rFonts w:eastAsia="Times New Roman" w:cs="Calibri"/>
                <w:color w:val="000000"/>
                <w:sz w:val="14"/>
                <w:szCs w:val="14"/>
                <w:lang w:eastAsia="es-CL"/>
              </w:rPr>
              <w:t> </w:t>
            </w:r>
          </w:p>
        </w:tc>
        <w:tc>
          <w:tcPr>
            <w:tcW w:w="294"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AFFAD2F" w14:textId="77777777" w:rsidR="0091397D" w:rsidRPr="0091397D" w:rsidRDefault="0091397D" w:rsidP="0091397D">
            <w:pPr>
              <w:spacing w:after="0"/>
              <w:jc w:val="left"/>
              <w:rPr>
                <w:rFonts w:eastAsia="Times New Roman" w:cs="Calibri"/>
                <w:color w:val="000000"/>
                <w:sz w:val="14"/>
                <w:szCs w:val="14"/>
                <w:lang w:eastAsia="es-CL"/>
              </w:rPr>
            </w:pPr>
            <w:r w:rsidRPr="0091397D">
              <w:rPr>
                <w:rFonts w:eastAsia="Times New Roman" w:cs="Calibri"/>
                <w:color w:val="000000"/>
                <w:sz w:val="14"/>
                <w:szCs w:val="14"/>
                <w:lang w:eastAsia="es-CL"/>
              </w:rPr>
              <w:t> </w:t>
            </w:r>
          </w:p>
        </w:tc>
        <w:tc>
          <w:tcPr>
            <w:tcW w:w="294"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DA38E43" w14:textId="77777777" w:rsidR="0091397D" w:rsidRPr="0091397D" w:rsidRDefault="0091397D" w:rsidP="0091397D">
            <w:pPr>
              <w:spacing w:after="0"/>
              <w:jc w:val="left"/>
              <w:rPr>
                <w:rFonts w:eastAsia="Times New Roman" w:cs="Calibri"/>
                <w:color w:val="000000"/>
                <w:sz w:val="14"/>
                <w:szCs w:val="14"/>
                <w:lang w:eastAsia="es-CL"/>
              </w:rPr>
            </w:pPr>
            <w:r w:rsidRPr="0091397D">
              <w:rPr>
                <w:rFonts w:eastAsia="Times New Roman" w:cs="Calibri"/>
                <w:color w:val="000000"/>
                <w:sz w:val="14"/>
                <w:szCs w:val="14"/>
                <w:lang w:eastAsia="es-CL"/>
              </w:rPr>
              <w:t> </w:t>
            </w:r>
          </w:p>
        </w:tc>
        <w:tc>
          <w:tcPr>
            <w:tcW w:w="294"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6955DEE" w14:textId="77777777" w:rsidR="0091397D" w:rsidRPr="0091397D" w:rsidRDefault="0091397D" w:rsidP="0091397D">
            <w:pPr>
              <w:spacing w:after="0"/>
              <w:jc w:val="left"/>
              <w:rPr>
                <w:rFonts w:eastAsia="Times New Roman" w:cs="Calibri"/>
                <w:color w:val="000000"/>
                <w:sz w:val="14"/>
                <w:szCs w:val="14"/>
                <w:lang w:eastAsia="es-CL"/>
              </w:rPr>
            </w:pPr>
            <w:r w:rsidRPr="0091397D">
              <w:rPr>
                <w:rFonts w:eastAsia="Times New Roman" w:cs="Calibri"/>
                <w:color w:val="000000"/>
                <w:sz w:val="14"/>
                <w:szCs w:val="14"/>
                <w:lang w:eastAsia="es-CL"/>
              </w:rPr>
              <w:t> </w:t>
            </w:r>
          </w:p>
        </w:tc>
        <w:tc>
          <w:tcPr>
            <w:tcW w:w="294"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B415924" w14:textId="77777777" w:rsidR="0091397D" w:rsidRPr="0091397D" w:rsidRDefault="0091397D" w:rsidP="0091397D">
            <w:pPr>
              <w:spacing w:after="0"/>
              <w:jc w:val="left"/>
              <w:rPr>
                <w:rFonts w:eastAsia="Times New Roman" w:cs="Calibri"/>
                <w:color w:val="000000"/>
                <w:sz w:val="14"/>
                <w:szCs w:val="14"/>
                <w:lang w:eastAsia="es-CL"/>
              </w:rPr>
            </w:pPr>
            <w:r w:rsidRPr="0091397D">
              <w:rPr>
                <w:rFonts w:eastAsia="Times New Roman" w:cs="Calibri"/>
                <w:color w:val="000000"/>
                <w:sz w:val="14"/>
                <w:szCs w:val="14"/>
                <w:lang w:eastAsia="es-CL"/>
              </w:rPr>
              <w:t> </w:t>
            </w:r>
          </w:p>
        </w:tc>
        <w:tc>
          <w:tcPr>
            <w:tcW w:w="263"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5058036" w14:textId="77777777" w:rsidR="0091397D" w:rsidRPr="0091397D" w:rsidRDefault="0091397D" w:rsidP="0091397D">
            <w:pPr>
              <w:spacing w:after="0"/>
              <w:jc w:val="left"/>
              <w:rPr>
                <w:rFonts w:eastAsia="Times New Roman" w:cs="Calibri"/>
                <w:color w:val="000000"/>
                <w:sz w:val="14"/>
                <w:szCs w:val="14"/>
                <w:lang w:eastAsia="es-CL"/>
              </w:rPr>
            </w:pPr>
            <w:r w:rsidRPr="0091397D">
              <w:rPr>
                <w:rFonts w:eastAsia="Times New Roman" w:cs="Calibri"/>
                <w:color w:val="000000"/>
                <w:sz w:val="14"/>
                <w:szCs w:val="14"/>
                <w:lang w:eastAsia="es-CL"/>
              </w:rPr>
              <w:t> </w:t>
            </w:r>
          </w:p>
        </w:tc>
        <w:tc>
          <w:tcPr>
            <w:tcW w:w="294"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F14720E" w14:textId="77777777" w:rsidR="0091397D" w:rsidRPr="0091397D" w:rsidRDefault="0091397D" w:rsidP="0091397D">
            <w:pPr>
              <w:spacing w:after="0"/>
              <w:jc w:val="left"/>
              <w:rPr>
                <w:rFonts w:eastAsia="Times New Roman" w:cs="Calibri"/>
                <w:color w:val="000000"/>
                <w:sz w:val="14"/>
                <w:szCs w:val="14"/>
                <w:lang w:eastAsia="es-CL"/>
              </w:rPr>
            </w:pPr>
            <w:r w:rsidRPr="0091397D">
              <w:rPr>
                <w:rFonts w:eastAsia="Times New Roman" w:cs="Calibri"/>
                <w:color w:val="000000"/>
                <w:sz w:val="14"/>
                <w:szCs w:val="14"/>
                <w:lang w:eastAsia="es-CL"/>
              </w:rPr>
              <w:t> </w:t>
            </w:r>
          </w:p>
        </w:tc>
        <w:tc>
          <w:tcPr>
            <w:tcW w:w="294"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E686624" w14:textId="77777777" w:rsidR="0091397D" w:rsidRPr="0091397D" w:rsidRDefault="0091397D" w:rsidP="0091397D">
            <w:pPr>
              <w:spacing w:after="0"/>
              <w:jc w:val="left"/>
              <w:rPr>
                <w:rFonts w:eastAsia="Times New Roman" w:cs="Calibri"/>
                <w:color w:val="000000"/>
                <w:sz w:val="14"/>
                <w:szCs w:val="14"/>
                <w:lang w:eastAsia="es-CL"/>
              </w:rPr>
            </w:pPr>
            <w:r w:rsidRPr="0091397D">
              <w:rPr>
                <w:rFonts w:eastAsia="Times New Roman" w:cs="Calibri"/>
                <w:color w:val="000000"/>
                <w:sz w:val="14"/>
                <w:szCs w:val="14"/>
                <w:lang w:eastAsia="es-CL"/>
              </w:rPr>
              <w:t> </w:t>
            </w:r>
          </w:p>
        </w:tc>
        <w:tc>
          <w:tcPr>
            <w:tcW w:w="294"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62351DC" w14:textId="77777777" w:rsidR="0091397D" w:rsidRPr="0091397D" w:rsidRDefault="0091397D" w:rsidP="0091397D">
            <w:pPr>
              <w:spacing w:after="0"/>
              <w:jc w:val="left"/>
              <w:rPr>
                <w:rFonts w:eastAsia="Times New Roman" w:cs="Calibri"/>
                <w:color w:val="000000"/>
                <w:sz w:val="14"/>
                <w:szCs w:val="14"/>
                <w:lang w:eastAsia="es-CL"/>
              </w:rPr>
            </w:pPr>
            <w:r w:rsidRPr="0091397D">
              <w:rPr>
                <w:rFonts w:eastAsia="Times New Roman" w:cs="Calibri"/>
                <w:color w:val="000000"/>
                <w:sz w:val="14"/>
                <w:szCs w:val="14"/>
                <w:lang w:eastAsia="es-CL"/>
              </w:rPr>
              <w:t> </w:t>
            </w:r>
          </w:p>
        </w:tc>
        <w:tc>
          <w:tcPr>
            <w:tcW w:w="240"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4085C81" w14:textId="77777777" w:rsidR="0091397D" w:rsidRPr="0091397D" w:rsidRDefault="0091397D" w:rsidP="0091397D">
            <w:pPr>
              <w:spacing w:after="0"/>
              <w:jc w:val="left"/>
              <w:rPr>
                <w:rFonts w:eastAsia="Times New Roman" w:cs="Calibri"/>
                <w:color w:val="000000"/>
                <w:sz w:val="14"/>
                <w:szCs w:val="14"/>
                <w:lang w:eastAsia="es-CL"/>
              </w:rPr>
            </w:pPr>
            <w:r w:rsidRPr="0091397D">
              <w:rPr>
                <w:rFonts w:eastAsia="Times New Roman" w:cs="Calibri"/>
                <w:color w:val="000000"/>
                <w:sz w:val="14"/>
                <w:szCs w:val="14"/>
                <w:lang w:eastAsia="es-CL"/>
              </w:rPr>
              <w:t> </w:t>
            </w:r>
          </w:p>
        </w:tc>
      </w:tr>
      <w:tr w:rsidR="0091397D" w:rsidRPr="0091397D" w14:paraId="33475B44" w14:textId="77777777" w:rsidTr="00BA5E22">
        <w:trPr>
          <w:trHeight w:val="283"/>
        </w:trPr>
        <w:tc>
          <w:tcPr>
            <w:tcW w:w="1663" w:type="pct"/>
            <w:gridSpan w:val="4"/>
            <w:tcBorders>
              <w:top w:val="single" w:sz="4" w:space="0" w:color="A6A6A6"/>
              <w:left w:val="single" w:sz="4" w:space="0" w:color="A6A6A6"/>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2C5301A6" w14:textId="77777777" w:rsidR="0091397D" w:rsidRPr="0091397D" w:rsidRDefault="0091397D" w:rsidP="0091397D">
            <w:pPr>
              <w:spacing w:after="0"/>
              <w:jc w:val="left"/>
              <w:rPr>
                <w:rFonts w:eastAsia="Times New Roman" w:cs="Calibri"/>
                <w:b/>
                <w:bCs/>
                <w:color w:val="000000"/>
                <w:sz w:val="14"/>
                <w:szCs w:val="14"/>
                <w:lang w:eastAsia="es-CL"/>
              </w:rPr>
            </w:pPr>
            <w:r w:rsidRPr="0091397D">
              <w:rPr>
                <w:rFonts w:eastAsia="Times New Roman" w:cs="Calibri"/>
                <w:b/>
                <w:bCs/>
                <w:color w:val="000000"/>
                <w:sz w:val="14"/>
                <w:szCs w:val="14"/>
                <w:lang w:eastAsia="es-CL"/>
              </w:rPr>
              <w:t>Total inversión en capital de trabajo</w:t>
            </w:r>
          </w:p>
        </w:tc>
        <w:tc>
          <w:tcPr>
            <w:tcW w:w="241" w:type="pct"/>
            <w:tcBorders>
              <w:top w:val="nil"/>
              <w:left w:val="nil"/>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07730DDB" w14:textId="77777777" w:rsidR="0091397D" w:rsidRPr="0091397D" w:rsidRDefault="0091397D" w:rsidP="0091397D">
            <w:pPr>
              <w:spacing w:after="0"/>
              <w:jc w:val="left"/>
              <w:rPr>
                <w:rFonts w:eastAsia="Times New Roman" w:cs="Calibri"/>
                <w:color w:val="000000"/>
                <w:sz w:val="14"/>
                <w:szCs w:val="14"/>
                <w:lang w:eastAsia="es-CL"/>
              </w:rPr>
            </w:pPr>
            <w:r w:rsidRPr="0091397D">
              <w:rPr>
                <w:rFonts w:eastAsia="Times New Roman" w:cs="Calibri"/>
                <w:color w:val="000000"/>
                <w:sz w:val="14"/>
                <w:szCs w:val="14"/>
                <w:lang w:eastAsia="es-CL"/>
              </w:rPr>
              <w:t> </w:t>
            </w:r>
          </w:p>
        </w:tc>
        <w:tc>
          <w:tcPr>
            <w:tcW w:w="241" w:type="pct"/>
            <w:tcBorders>
              <w:top w:val="nil"/>
              <w:left w:val="nil"/>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63E74826" w14:textId="77777777" w:rsidR="0091397D" w:rsidRPr="0091397D" w:rsidRDefault="0091397D" w:rsidP="0091397D">
            <w:pPr>
              <w:spacing w:after="0"/>
              <w:jc w:val="left"/>
              <w:rPr>
                <w:rFonts w:eastAsia="Times New Roman" w:cs="Calibri"/>
                <w:color w:val="000000"/>
                <w:sz w:val="14"/>
                <w:szCs w:val="14"/>
                <w:lang w:eastAsia="es-CL"/>
              </w:rPr>
            </w:pPr>
            <w:r w:rsidRPr="0091397D">
              <w:rPr>
                <w:rFonts w:eastAsia="Times New Roman" w:cs="Calibri"/>
                <w:color w:val="000000"/>
                <w:sz w:val="14"/>
                <w:szCs w:val="14"/>
                <w:lang w:eastAsia="es-CL"/>
              </w:rPr>
              <w:t> </w:t>
            </w:r>
          </w:p>
        </w:tc>
        <w:tc>
          <w:tcPr>
            <w:tcW w:w="294" w:type="pct"/>
            <w:tcBorders>
              <w:top w:val="nil"/>
              <w:left w:val="nil"/>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3AC7BF7C" w14:textId="77777777" w:rsidR="0091397D" w:rsidRPr="0091397D" w:rsidRDefault="0091397D" w:rsidP="0091397D">
            <w:pPr>
              <w:spacing w:after="0"/>
              <w:jc w:val="left"/>
              <w:rPr>
                <w:rFonts w:eastAsia="Times New Roman" w:cs="Calibri"/>
                <w:color w:val="000000"/>
                <w:sz w:val="14"/>
                <w:szCs w:val="14"/>
                <w:lang w:eastAsia="es-CL"/>
              </w:rPr>
            </w:pPr>
            <w:r w:rsidRPr="0091397D">
              <w:rPr>
                <w:rFonts w:eastAsia="Times New Roman" w:cs="Calibri"/>
                <w:color w:val="000000"/>
                <w:sz w:val="14"/>
                <w:szCs w:val="14"/>
                <w:lang w:eastAsia="es-CL"/>
              </w:rPr>
              <w:t> </w:t>
            </w:r>
          </w:p>
        </w:tc>
        <w:tc>
          <w:tcPr>
            <w:tcW w:w="294" w:type="pct"/>
            <w:tcBorders>
              <w:top w:val="nil"/>
              <w:left w:val="nil"/>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1C09BE2F" w14:textId="77777777" w:rsidR="0091397D" w:rsidRPr="0091397D" w:rsidRDefault="0091397D" w:rsidP="0091397D">
            <w:pPr>
              <w:spacing w:after="0"/>
              <w:jc w:val="left"/>
              <w:rPr>
                <w:rFonts w:eastAsia="Times New Roman" w:cs="Calibri"/>
                <w:color w:val="000000"/>
                <w:sz w:val="14"/>
                <w:szCs w:val="14"/>
                <w:lang w:eastAsia="es-CL"/>
              </w:rPr>
            </w:pPr>
            <w:r w:rsidRPr="0091397D">
              <w:rPr>
                <w:rFonts w:eastAsia="Times New Roman" w:cs="Calibri"/>
                <w:color w:val="000000"/>
                <w:sz w:val="14"/>
                <w:szCs w:val="14"/>
                <w:lang w:eastAsia="es-CL"/>
              </w:rPr>
              <w:t> </w:t>
            </w:r>
          </w:p>
        </w:tc>
        <w:tc>
          <w:tcPr>
            <w:tcW w:w="294" w:type="pct"/>
            <w:tcBorders>
              <w:top w:val="nil"/>
              <w:left w:val="nil"/>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3CD1C526" w14:textId="77777777" w:rsidR="0091397D" w:rsidRPr="0091397D" w:rsidRDefault="0091397D" w:rsidP="0091397D">
            <w:pPr>
              <w:spacing w:after="0"/>
              <w:jc w:val="left"/>
              <w:rPr>
                <w:rFonts w:eastAsia="Times New Roman" w:cs="Calibri"/>
                <w:color w:val="000000"/>
                <w:sz w:val="14"/>
                <w:szCs w:val="14"/>
                <w:lang w:eastAsia="es-CL"/>
              </w:rPr>
            </w:pPr>
            <w:r w:rsidRPr="0091397D">
              <w:rPr>
                <w:rFonts w:eastAsia="Times New Roman" w:cs="Calibri"/>
                <w:color w:val="000000"/>
                <w:sz w:val="14"/>
                <w:szCs w:val="14"/>
                <w:lang w:eastAsia="es-CL"/>
              </w:rPr>
              <w:t> </w:t>
            </w:r>
          </w:p>
        </w:tc>
        <w:tc>
          <w:tcPr>
            <w:tcW w:w="294" w:type="pct"/>
            <w:tcBorders>
              <w:top w:val="nil"/>
              <w:left w:val="nil"/>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568525DC" w14:textId="77777777" w:rsidR="0091397D" w:rsidRPr="0091397D" w:rsidRDefault="0091397D" w:rsidP="0091397D">
            <w:pPr>
              <w:spacing w:after="0"/>
              <w:jc w:val="left"/>
              <w:rPr>
                <w:rFonts w:eastAsia="Times New Roman" w:cs="Calibri"/>
                <w:color w:val="000000"/>
                <w:sz w:val="14"/>
                <w:szCs w:val="14"/>
                <w:lang w:eastAsia="es-CL"/>
              </w:rPr>
            </w:pPr>
            <w:r w:rsidRPr="0091397D">
              <w:rPr>
                <w:rFonts w:eastAsia="Times New Roman" w:cs="Calibri"/>
                <w:color w:val="000000"/>
                <w:sz w:val="14"/>
                <w:szCs w:val="14"/>
                <w:lang w:eastAsia="es-CL"/>
              </w:rPr>
              <w:t> </w:t>
            </w:r>
          </w:p>
        </w:tc>
        <w:tc>
          <w:tcPr>
            <w:tcW w:w="294" w:type="pct"/>
            <w:tcBorders>
              <w:top w:val="nil"/>
              <w:left w:val="nil"/>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4D0A47B5" w14:textId="77777777" w:rsidR="0091397D" w:rsidRPr="0091397D" w:rsidRDefault="0091397D" w:rsidP="0091397D">
            <w:pPr>
              <w:spacing w:after="0"/>
              <w:jc w:val="left"/>
              <w:rPr>
                <w:rFonts w:eastAsia="Times New Roman" w:cs="Calibri"/>
                <w:color w:val="000000"/>
                <w:sz w:val="14"/>
                <w:szCs w:val="14"/>
                <w:lang w:eastAsia="es-CL"/>
              </w:rPr>
            </w:pPr>
            <w:r w:rsidRPr="0091397D">
              <w:rPr>
                <w:rFonts w:eastAsia="Times New Roman" w:cs="Calibri"/>
                <w:color w:val="000000"/>
                <w:sz w:val="14"/>
                <w:szCs w:val="14"/>
                <w:lang w:eastAsia="es-CL"/>
              </w:rPr>
              <w:t> </w:t>
            </w:r>
          </w:p>
        </w:tc>
        <w:tc>
          <w:tcPr>
            <w:tcW w:w="263" w:type="pct"/>
            <w:tcBorders>
              <w:top w:val="nil"/>
              <w:left w:val="nil"/>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1E6DBBFB" w14:textId="77777777" w:rsidR="0091397D" w:rsidRPr="0091397D" w:rsidRDefault="0091397D" w:rsidP="0091397D">
            <w:pPr>
              <w:spacing w:after="0"/>
              <w:jc w:val="left"/>
              <w:rPr>
                <w:rFonts w:eastAsia="Times New Roman" w:cs="Calibri"/>
                <w:color w:val="000000"/>
                <w:sz w:val="14"/>
                <w:szCs w:val="14"/>
                <w:lang w:eastAsia="es-CL"/>
              </w:rPr>
            </w:pPr>
            <w:r w:rsidRPr="0091397D">
              <w:rPr>
                <w:rFonts w:eastAsia="Times New Roman" w:cs="Calibri"/>
                <w:color w:val="000000"/>
                <w:sz w:val="14"/>
                <w:szCs w:val="14"/>
                <w:lang w:eastAsia="es-CL"/>
              </w:rPr>
              <w:t> </w:t>
            </w:r>
          </w:p>
        </w:tc>
        <w:tc>
          <w:tcPr>
            <w:tcW w:w="294" w:type="pct"/>
            <w:tcBorders>
              <w:top w:val="nil"/>
              <w:left w:val="nil"/>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72D13BC3" w14:textId="77777777" w:rsidR="0091397D" w:rsidRPr="0091397D" w:rsidRDefault="0091397D" w:rsidP="0091397D">
            <w:pPr>
              <w:spacing w:after="0"/>
              <w:jc w:val="left"/>
              <w:rPr>
                <w:rFonts w:eastAsia="Times New Roman" w:cs="Calibri"/>
                <w:color w:val="000000"/>
                <w:sz w:val="14"/>
                <w:szCs w:val="14"/>
                <w:lang w:eastAsia="es-CL"/>
              </w:rPr>
            </w:pPr>
            <w:r w:rsidRPr="0091397D">
              <w:rPr>
                <w:rFonts w:eastAsia="Times New Roman" w:cs="Calibri"/>
                <w:color w:val="000000"/>
                <w:sz w:val="14"/>
                <w:szCs w:val="14"/>
                <w:lang w:eastAsia="es-CL"/>
              </w:rPr>
              <w:t> </w:t>
            </w:r>
          </w:p>
        </w:tc>
        <w:tc>
          <w:tcPr>
            <w:tcW w:w="294" w:type="pct"/>
            <w:tcBorders>
              <w:top w:val="nil"/>
              <w:left w:val="nil"/>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5FEE8ECA" w14:textId="77777777" w:rsidR="0091397D" w:rsidRPr="0091397D" w:rsidRDefault="0091397D" w:rsidP="0091397D">
            <w:pPr>
              <w:spacing w:after="0"/>
              <w:jc w:val="left"/>
              <w:rPr>
                <w:rFonts w:eastAsia="Times New Roman" w:cs="Calibri"/>
                <w:color w:val="000000"/>
                <w:sz w:val="14"/>
                <w:szCs w:val="14"/>
                <w:lang w:eastAsia="es-CL"/>
              </w:rPr>
            </w:pPr>
            <w:r w:rsidRPr="0091397D">
              <w:rPr>
                <w:rFonts w:eastAsia="Times New Roman" w:cs="Calibri"/>
                <w:color w:val="000000"/>
                <w:sz w:val="14"/>
                <w:szCs w:val="14"/>
                <w:lang w:eastAsia="es-CL"/>
              </w:rPr>
              <w:t> </w:t>
            </w:r>
          </w:p>
        </w:tc>
        <w:tc>
          <w:tcPr>
            <w:tcW w:w="294" w:type="pct"/>
            <w:tcBorders>
              <w:top w:val="nil"/>
              <w:left w:val="nil"/>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5DE8CB66" w14:textId="77777777" w:rsidR="0091397D" w:rsidRPr="0091397D" w:rsidRDefault="0091397D" w:rsidP="0091397D">
            <w:pPr>
              <w:spacing w:after="0"/>
              <w:jc w:val="left"/>
              <w:rPr>
                <w:rFonts w:eastAsia="Times New Roman" w:cs="Calibri"/>
                <w:color w:val="000000"/>
                <w:sz w:val="14"/>
                <w:szCs w:val="14"/>
                <w:lang w:eastAsia="es-CL"/>
              </w:rPr>
            </w:pPr>
            <w:r w:rsidRPr="0091397D">
              <w:rPr>
                <w:rFonts w:eastAsia="Times New Roman" w:cs="Calibri"/>
                <w:color w:val="000000"/>
                <w:sz w:val="14"/>
                <w:szCs w:val="14"/>
                <w:lang w:eastAsia="es-CL"/>
              </w:rPr>
              <w:t> </w:t>
            </w:r>
          </w:p>
        </w:tc>
        <w:tc>
          <w:tcPr>
            <w:tcW w:w="240" w:type="pct"/>
            <w:tcBorders>
              <w:top w:val="nil"/>
              <w:left w:val="nil"/>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46CFF719" w14:textId="77777777" w:rsidR="0091397D" w:rsidRPr="0091397D" w:rsidRDefault="0091397D" w:rsidP="0091397D">
            <w:pPr>
              <w:spacing w:after="0"/>
              <w:jc w:val="left"/>
              <w:rPr>
                <w:rFonts w:eastAsia="Times New Roman" w:cs="Calibri"/>
                <w:color w:val="000000"/>
                <w:sz w:val="14"/>
                <w:szCs w:val="14"/>
                <w:lang w:eastAsia="es-CL"/>
              </w:rPr>
            </w:pPr>
            <w:r w:rsidRPr="0091397D">
              <w:rPr>
                <w:rFonts w:eastAsia="Times New Roman" w:cs="Calibri"/>
                <w:color w:val="000000"/>
                <w:sz w:val="14"/>
                <w:szCs w:val="14"/>
                <w:lang w:eastAsia="es-CL"/>
              </w:rPr>
              <w:t> </w:t>
            </w:r>
          </w:p>
        </w:tc>
      </w:tr>
    </w:tbl>
    <w:p w14:paraId="538509BB" w14:textId="77777777" w:rsidR="0091397D" w:rsidRDefault="0091397D" w:rsidP="0091397D">
      <w:pPr>
        <w:spacing w:after="0"/>
        <w:rPr>
          <w:sz w:val="18"/>
        </w:rPr>
      </w:pPr>
    </w:p>
    <w:p w14:paraId="31D33675" w14:textId="77777777" w:rsidR="005D2CAE" w:rsidRPr="00E31D72" w:rsidRDefault="005D2CAE" w:rsidP="005D2CAE">
      <w:pPr>
        <w:rPr>
          <w:sz w:val="18"/>
        </w:rPr>
      </w:pPr>
      <w:r w:rsidRPr="00E31D72">
        <w:rPr>
          <w:sz w:val="18"/>
        </w:rPr>
        <w:t>Notas:</w:t>
      </w:r>
    </w:p>
    <w:p w14:paraId="0EDCF315" w14:textId="77777777" w:rsidR="005D2CAE" w:rsidRDefault="005D2CAE" w:rsidP="002C6D61">
      <w:pPr>
        <w:pStyle w:val="Prrafodelista"/>
        <w:numPr>
          <w:ilvl w:val="0"/>
          <w:numId w:val="44"/>
        </w:numPr>
        <w:rPr>
          <w:sz w:val="18"/>
        </w:rPr>
      </w:pPr>
      <w:r>
        <w:rPr>
          <w:sz w:val="18"/>
        </w:rPr>
        <w:t>Por razones de espacio disponible, el formato de la tabla precedente contempla abreviaturas de palabras. La versión completa y sin abreviaturas se encuentra en el archivo Excel que está disponible para su descarga en el sitio institucional de esta Subsecretaría (hoja “2.4-4 Inversiones”).</w:t>
      </w:r>
    </w:p>
    <w:p w14:paraId="4D663888" w14:textId="5272A76E" w:rsidR="005D2CAE" w:rsidRDefault="005D2CAE" w:rsidP="002C6D61">
      <w:pPr>
        <w:pStyle w:val="Prrafodelista"/>
        <w:numPr>
          <w:ilvl w:val="0"/>
          <w:numId w:val="44"/>
        </w:numPr>
        <w:rPr>
          <w:sz w:val="18"/>
        </w:rPr>
      </w:pPr>
      <w:r w:rsidRPr="00DF087C">
        <w:rPr>
          <w:sz w:val="18"/>
        </w:rPr>
        <w:t xml:space="preserve">La tabla </w:t>
      </w:r>
      <w:r>
        <w:rPr>
          <w:sz w:val="18"/>
        </w:rPr>
        <w:t xml:space="preserve">precedente </w:t>
      </w:r>
      <w:r w:rsidRPr="00DF087C">
        <w:rPr>
          <w:sz w:val="18"/>
        </w:rPr>
        <w:t xml:space="preserve">deberá ser completada para </w:t>
      </w:r>
      <w:r>
        <w:rPr>
          <w:sz w:val="18"/>
        </w:rPr>
        <w:t xml:space="preserve">el periodo previo al inicio </w:t>
      </w:r>
      <w:r w:rsidRPr="00DF087C">
        <w:rPr>
          <w:sz w:val="18"/>
        </w:rPr>
        <w:t>del Servicio Público. La Proponente podrá incluir información adicional a aquella que se solicita en la tabla, pero no podrá eliminar los campos ya definidos en este formato.</w:t>
      </w:r>
    </w:p>
    <w:p w14:paraId="65939351" w14:textId="77777777" w:rsidR="005D2CAE" w:rsidRDefault="005D2CAE" w:rsidP="002C6D61">
      <w:pPr>
        <w:pStyle w:val="Prrafodelista"/>
        <w:numPr>
          <w:ilvl w:val="0"/>
          <w:numId w:val="44"/>
        </w:numPr>
        <w:rPr>
          <w:sz w:val="18"/>
        </w:rPr>
      </w:pPr>
      <w:r>
        <w:rPr>
          <w:sz w:val="18"/>
        </w:rPr>
        <w:t>En la columna “Identificación de la metodología de cálculo” se debe informar la metodología utilizada para la estimación del capital de trabajo.</w:t>
      </w:r>
    </w:p>
    <w:p w14:paraId="6987896D" w14:textId="77777777" w:rsidR="005D2CAE" w:rsidRDefault="005D2CAE" w:rsidP="002C6D61">
      <w:pPr>
        <w:pStyle w:val="Prrafodelista"/>
        <w:numPr>
          <w:ilvl w:val="0"/>
          <w:numId w:val="44"/>
        </w:numPr>
        <w:rPr>
          <w:sz w:val="18"/>
        </w:rPr>
      </w:pPr>
      <w:r>
        <w:rPr>
          <w:sz w:val="18"/>
        </w:rPr>
        <w:t xml:space="preserve">En la columna “Supuestos” se debe incorporar una reseña de </w:t>
      </w:r>
      <w:r w:rsidRPr="00885D9E">
        <w:rPr>
          <w:sz w:val="18"/>
        </w:rPr>
        <w:t xml:space="preserve">los supuestos considerados en </w:t>
      </w:r>
      <w:r>
        <w:rPr>
          <w:sz w:val="18"/>
        </w:rPr>
        <w:t>el cálculo del capital de trabajo</w:t>
      </w:r>
      <w:r w:rsidRPr="00885D9E">
        <w:rPr>
          <w:sz w:val="18"/>
        </w:rPr>
        <w:t>. Sin perjuicio de lo anterior, el detalle solicitado en el numeral 2.</w:t>
      </w:r>
      <w:r>
        <w:rPr>
          <w:sz w:val="18"/>
        </w:rPr>
        <w:t>1</w:t>
      </w:r>
      <w:r w:rsidRPr="00885D9E">
        <w:rPr>
          <w:sz w:val="18"/>
        </w:rPr>
        <w:t>.</w:t>
      </w:r>
      <w:r>
        <w:rPr>
          <w:sz w:val="18"/>
        </w:rPr>
        <w:t>4</w:t>
      </w:r>
      <w:r w:rsidRPr="00885D9E">
        <w:rPr>
          <w:sz w:val="18"/>
        </w:rPr>
        <w:t xml:space="preserve"> del Anexo N° 2 de las Bases Específicas</w:t>
      </w:r>
      <w:r>
        <w:rPr>
          <w:sz w:val="18"/>
        </w:rPr>
        <w:t xml:space="preserve"> </w:t>
      </w:r>
      <w:r w:rsidRPr="00885D9E">
        <w:rPr>
          <w:sz w:val="18"/>
        </w:rPr>
        <w:t>deberá especificarse en el informe del Proyecto Financiero</w:t>
      </w:r>
      <w:r>
        <w:rPr>
          <w:sz w:val="18"/>
        </w:rPr>
        <w:t>.</w:t>
      </w:r>
    </w:p>
    <w:p w14:paraId="0FB0163C" w14:textId="77777777" w:rsidR="005D2CAE" w:rsidRDefault="005D2CAE" w:rsidP="002C6D61">
      <w:pPr>
        <w:pStyle w:val="Prrafodelista"/>
        <w:numPr>
          <w:ilvl w:val="0"/>
          <w:numId w:val="44"/>
        </w:numPr>
        <w:rPr>
          <w:sz w:val="18"/>
        </w:rPr>
      </w:pPr>
      <w:r w:rsidRPr="00AC2C19">
        <w:rPr>
          <w:sz w:val="18"/>
        </w:rPr>
        <w:t>En la columna “Fórmula</w:t>
      </w:r>
      <w:r>
        <w:rPr>
          <w:sz w:val="18"/>
        </w:rPr>
        <w:t xml:space="preserve"> de cálculo del capital de trabajo</w:t>
      </w:r>
      <w:r w:rsidRPr="00AC2C19">
        <w:rPr>
          <w:sz w:val="18"/>
        </w:rPr>
        <w:t>” se debe indicar la fórmula de cálculo de</w:t>
      </w:r>
      <w:r>
        <w:rPr>
          <w:sz w:val="18"/>
        </w:rPr>
        <w:t>l capital de trabajo utilizada</w:t>
      </w:r>
      <w:r w:rsidRPr="00AC2C19">
        <w:rPr>
          <w:sz w:val="18"/>
        </w:rPr>
        <w:t>, considerando los supuestos señalados en la columna "Supuestos".</w:t>
      </w:r>
    </w:p>
    <w:p w14:paraId="7151A408" w14:textId="77777777" w:rsidR="0091397D" w:rsidRDefault="00152473" w:rsidP="00152473">
      <w:pPr>
        <w:pStyle w:val="Descripcin"/>
      </w:pPr>
      <w:bookmarkStart w:id="37" w:name="_Ref142335845"/>
      <w:bookmarkStart w:id="38" w:name="_Toc142394106"/>
      <w:bookmarkStart w:id="39" w:name="_Toc142410004"/>
      <w:r>
        <w:t xml:space="preserve">Tabla </w:t>
      </w:r>
      <w:fldSimple w:instr=" STYLEREF 2 \s ">
        <w:r w:rsidR="001F3B3E">
          <w:rPr>
            <w:noProof/>
          </w:rPr>
          <w:t>2.4</w:t>
        </w:r>
      </w:fldSimple>
      <w:r w:rsidR="00A66338">
        <w:noBreakHyphen/>
      </w:r>
      <w:fldSimple w:instr=" SEQ Tabla \* ARABIC \s 2 ">
        <w:r w:rsidR="001F3B3E">
          <w:rPr>
            <w:noProof/>
          </w:rPr>
          <w:t>5</w:t>
        </w:r>
      </w:fldSimple>
      <w:bookmarkEnd w:id="37"/>
      <w:r>
        <w:t>: Estimación del total de inversiones y reinversiones requeridas para la implementación del Servicio Público</w:t>
      </w:r>
      <w:bookmarkEnd w:id="38"/>
      <w:bookmarkEnd w:id="39"/>
    </w:p>
    <w:tbl>
      <w:tblPr>
        <w:tblW w:w="5000" w:type="pct"/>
        <w:tblCellMar>
          <w:left w:w="70" w:type="dxa"/>
          <w:right w:w="70" w:type="dxa"/>
        </w:tblCellMar>
        <w:tblLook w:val="04A0" w:firstRow="1" w:lastRow="0" w:firstColumn="1" w:lastColumn="0" w:noHBand="0" w:noVBand="1"/>
      </w:tblPr>
      <w:tblGrid>
        <w:gridCol w:w="2977"/>
        <w:gridCol w:w="809"/>
        <w:gridCol w:w="810"/>
        <w:gridCol w:w="986"/>
        <w:gridCol w:w="986"/>
        <w:gridCol w:w="986"/>
        <w:gridCol w:w="986"/>
        <w:gridCol w:w="986"/>
        <w:gridCol w:w="986"/>
        <w:gridCol w:w="986"/>
        <w:gridCol w:w="986"/>
        <w:gridCol w:w="986"/>
        <w:gridCol w:w="986"/>
      </w:tblGrid>
      <w:tr w:rsidR="00152473" w:rsidRPr="00152473" w14:paraId="5617F0AA" w14:textId="77777777" w:rsidTr="00152473">
        <w:trPr>
          <w:trHeight w:val="227"/>
        </w:trPr>
        <w:tc>
          <w:tcPr>
            <w:tcW w:w="1030" w:type="pct"/>
            <w:tcBorders>
              <w:top w:val="nil"/>
              <w:left w:val="single" w:sz="4" w:space="0" w:color="A6A6A6"/>
              <w:bottom w:val="single" w:sz="4" w:space="0" w:color="A6A6A6"/>
              <w:right w:val="nil"/>
            </w:tcBorders>
            <w:shd w:val="clear" w:color="000000" w:fill="4F81BD"/>
            <w:tcMar>
              <w:top w:w="28" w:type="dxa"/>
              <w:left w:w="28" w:type="dxa"/>
              <w:bottom w:w="28" w:type="dxa"/>
              <w:right w:w="28" w:type="dxa"/>
            </w:tcMar>
            <w:vAlign w:val="center"/>
            <w:hideMark/>
          </w:tcPr>
          <w:p w14:paraId="640EB580" w14:textId="77777777" w:rsidR="00152473" w:rsidRPr="00152473" w:rsidRDefault="00152473" w:rsidP="00152473">
            <w:pPr>
              <w:spacing w:after="0"/>
              <w:jc w:val="left"/>
              <w:rPr>
                <w:rFonts w:eastAsia="Times New Roman" w:cs="Calibri"/>
                <w:b/>
                <w:bCs/>
                <w:color w:val="FFFFFF"/>
                <w:sz w:val="14"/>
                <w:szCs w:val="14"/>
                <w:lang w:eastAsia="es-CL"/>
              </w:rPr>
            </w:pPr>
            <w:r w:rsidRPr="00152473">
              <w:rPr>
                <w:rFonts w:eastAsia="Times New Roman" w:cs="Calibri"/>
                <w:b/>
                <w:bCs/>
                <w:color w:val="FFFFFF"/>
                <w:sz w:val="14"/>
                <w:szCs w:val="14"/>
                <w:lang w:eastAsia="es-CL"/>
              </w:rPr>
              <w:t>Totales de inversiones según tipo</w:t>
            </w:r>
          </w:p>
        </w:tc>
        <w:tc>
          <w:tcPr>
            <w:tcW w:w="280" w:type="pct"/>
            <w:tcBorders>
              <w:top w:val="single" w:sz="4" w:space="0" w:color="A6A6A6"/>
              <w:left w:val="single" w:sz="4" w:space="0" w:color="A6A6A6"/>
              <w:bottom w:val="single" w:sz="4" w:space="0" w:color="A6A6A6"/>
              <w:right w:val="single" w:sz="4" w:space="0" w:color="A6A6A6"/>
            </w:tcBorders>
            <w:shd w:val="clear" w:color="000000" w:fill="4F81BD"/>
            <w:tcMar>
              <w:top w:w="28" w:type="dxa"/>
              <w:left w:w="28" w:type="dxa"/>
              <w:bottom w:w="28" w:type="dxa"/>
              <w:right w:w="28" w:type="dxa"/>
            </w:tcMar>
            <w:vAlign w:val="center"/>
            <w:hideMark/>
          </w:tcPr>
          <w:p w14:paraId="2355CD3D" w14:textId="77777777" w:rsidR="00152473" w:rsidRPr="00152473" w:rsidRDefault="00152473" w:rsidP="001B7A6E">
            <w:pPr>
              <w:spacing w:after="0"/>
              <w:jc w:val="center"/>
              <w:rPr>
                <w:rFonts w:eastAsia="Times New Roman" w:cs="Calibri"/>
                <w:b/>
                <w:color w:val="FFFFFF"/>
                <w:sz w:val="14"/>
                <w:szCs w:val="14"/>
                <w:lang w:eastAsia="es-CL"/>
              </w:rPr>
            </w:pPr>
            <w:r w:rsidRPr="00152473">
              <w:rPr>
                <w:rFonts w:eastAsia="Times New Roman" w:cs="Calibri"/>
                <w:b/>
                <w:color w:val="FFFFFF"/>
                <w:sz w:val="14"/>
                <w:szCs w:val="14"/>
                <w:lang w:eastAsia="es-CL"/>
              </w:rPr>
              <w:t>Inv. Año 0 (1)</w:t>
            </w:r>
          </w:p>
        </w:tc>
        <w:tc>
          <w:tcPr>
            <w:tcW w:w="280" w:type="pct"/>
            <w:tcBorders>
              <w:top w:val="single" w:sz="4" w:space="0" w:color="A6A6A6"/>
              <w:left w:val="nil"/>
              <w:bottom w:val="single" w:sz="4" w:space="0" w:color="A6A6A6"/>
              <w:right w:val="single" w:sz="4" w:space="0" w:color="A6A6A6"/>
            </w:tcBorders>
            <w:shd w:val="clear" w:color="000000" w:fill="4F81BD"/>
            <w:tcMar>
              <w:top w:w="28" w:type="dxa"/>
              <w:left w:w="28" w:type="dxa"/>
              <w:bottom w:w="28" w:type="dxa"/>
              <w:right w:w="28" w:type="dxa"/>
            </w:tcMar>
            <w:vAlign w:val="center"/>
            <w:hideMark/>
          </w:tcPr>
          <w:p w14:paraId="2DAF598E" w14:textId="77777777" w:rsidR="00152473" w:rsidRPr="00152473" w:rsidRDefault="00152473" w:rsidP="001B7A6E">
            <w:pPr>
              <w:spacing w:after="0"/>
              <w:jc w:val="center"/>
              <w:rPr>
                <w:rFonts w:eastAsia="Times New Roman" w:cs="Calibri"/>
                <w:b/>
                <w:color w:val="FFFFFF"/>
                <w:sz w:val="14"/>
                <w:szCs w:val="14"/>
                <w:lang w:eastAsia="es-CL"/>
              </w:rPr>
            </w:pPr>
            <w:r w:rsidRPr="00152473">
              <w:rPr>
                <w:rFonts w:eastAsia="Times New Roman" w:cs="Calibri"/>
                <w:b/>
                <w:color w:val="FFFFFF"/>
                <w:sz w:val="14"/>
                <w:szCs w:val="14"/>
                <w:lang w:eastAsia="es-CL"/>
              </w:rPr>
              <w:t>Inv. Año 0 (2)</w:t>
            </w:r>
          </w:p>
        </w:tc>
        <w:tc>
          <w:tcPr>
            <w:tcW w:w="341" w:type="pct"/>
            <w:tcBorders>
              <w:top w:val="single" w:sz="4" w:space="0" w:color="A6A6A6"/>
              <w:left w:val="nil"/>
              <w:bottom w:val="single" w:sz="4" w:space="0" w:color="A6A6A6"/>
              <w:right w:val="single" w:sz="4" w:space="0" w:color="A6A6A6"/>
            </w:tcBorders>
            <w:shd w:val="clear" w:color="000000" w:fill="4F81BD"/>
            <w:tcMar>
              <w:top w:w="28" w:type="dxa"/>
              <w:left w:w="28" w:type="dxa"/>
              <w:bottom w:w="28" w:type="dxa"/>
              <w:right w:w="28" w:type="dxa"/>
            </w:tcMar>
            <w:vAlign w:val="center"/>
            <w:hideMark/>
          </w:tcPr>
          <w:p w14:paraId="3B0B5F7F" w14:textId="77777777" w:rsidR="00152473" w:rsidRPr="00152473" w:rsidRDefault="00152473" w:rsidP="001B7A6E">
            <w:pPr>
              <w:spacing w:after="0"/>
              <w:jc w:val="center"/>
              <w:rPr>
                <w:rFonts w:eastAsia="Times New Roman" w:cs="Calibri"/>
                <w:b/>
                <w:color w:val="FFFFFF"/>
                <w:sz w:val="14"/>
                <w:szCs w:val="14"/>
                <w:lang w:eastAsia="es-CL"/>
              </w:rPr>
            </w:pPr>
            <w:proofErr w:type="spellStart"/>
            <w:r w:rsidRPr="00152473">
              <w:rPr>
                <w:rFonts w:eastAsia="Times New Roman" w:cs="Calibri"/>
                <w:b/>
                <w:color w:val="FFFFFF"/>
                <w:sz w:val="14"/>
                <w:szCs w:val="14"/>
                <w:lang w:eastAsia="es-CL"/>
              </w:rPr>
              <w:t>Reinv</w:t>
            </w:r>
            <w:proofErr w:type="spellEnd"/>
            <w:r w:rsidRPr="00152473">
              <w:rPr>
                <w:rFonts w:eastAsia="Times New Roman" w:cs="Calibri"/>
                <w:b/>
                <w:color w:val="FFFFFF"/>
                <w:sz w:val="14"/>
                <w:szCs w:val="14"/>
                <w:lang w:eastAsia="es-CL"/>
              </w:rPr>
              <w:t>. Año 1</w:t>
            </w:r>
          </w:p>
        </w:tc>
        <w:tc>
          <w:tcPr>
            <w:tcW w:w="341" w:type="pct"/>
            <w:tcBorders>
              <w:top w:val="single" w:sz="4" w:space="0" w:color="A6A6A6"/>
              <w:left w:val="nil"/>
              <w:bottom w:val="single" w:sz="4" w:space="0" w:color="A6A6A6"/>
              <w:right w:val="single" w:sz="4" w:space="0" w:color="A6A6A6"/>
            </w:tcBorders>
            <w:shd w:val="clear" w:color="000000" w:fill="4F81BD"/>
            <w:tcMar>
              <w:top w:w="28" w:type="dxa"/>
              <w:left w:w="28" w:type="dxa"/>
              <w:bottom w:w="28" w:type="dxa"/>
              <w:right w:w="28" w:type="dxa"/>
            </w:tcMar>
            <w:vAlign w:val="center"/>
            <w:hideMark/>
          </w:tcPr>
          <w:p w14:paraId="3E5B6CD8" w14:textId="77777777" w:rsidR="00152473" w:rsidRPr="00152473" w:rsidRDefault="00152473" w:rsidP="001B7A6E">
            <w:pPr>
              <w:spacing w:after="0"/>
              <w:jc w:val="center"/>
              <w:rPr>
                <w:rFonts w:eastAsia="Times New Roman" w:cs="Calibri"/>
                <w:b/>
                <w:color w:val="FFFFFF"/>
                <w:sz w:val="14"/>
                <w:szCs w:val="14"/>
                <w:lang w:eastAsia="es-CL"/>
              </w:rPr>
            </w:pPr>
            <w:proofErr w:type="spellStart"/>
            <w:r w:rsidRPr="00152473">
              <w:rPr>
                <w:rFonts w:eastAsia="Times New Roman" w:cs="Calibri"/>
                <w:b/>
                <w:color w:val="FFFFFF"/>
                <w:sz w:val="14"/>
                <w:szCs w:val="14"/>
                <w:lang w:eastAsia="es-CL"/>
              </w:rPr>
              <w:t>Reinv</w:t>
            </w:r>
            <w:proofErr w:type="spellEnd"/>
            <w:r w:rsidRPr="00152473">
              <w:rPr>
                <w:rFonts w:eastAsia="Times New Roman" w:cs="Calibri"/>
                <w:b/>
                <w:color w:val="FFFFFF"/>
                <w:sz w:val="14"/>
                <w:szCs w:val="14"/>
                <w:lang w:eastAsia="es-CL"/>
              </w:rPr>
              <w:t>. Año 2</w:t>
            </w:r>
          </w:p>
        </w:tc>
        <w:tc>
          <w:tcPr>
            <w:tcW w:w="341" w:type="pct"/>
            <w:tcBorders>
              <w:top w:val="single" w:sz="4" w:space="0" w:color="A6A6A6"/>
              <w:left w:val="nil"/>
              <w:bottom w:val="single" w:sz="4" w:space="0" w:color="A6A6A6"/>
              <w:right w:val="single" w:sz="4" w:space="0" w:color="A6A6A6"/>
            </w:tcBorders>
            <w:shd w:val="clear" w:color="000000" w:fill="4F81BD"/>
            <w:tcMar>
              <w:top w:w="28" w:type="dxa"/>
              <w:left w:w="28" w:type="dxa"/>
              <w:bottom w:w="28" w:type="dxa"/>
              <w:right w:w="28" w:type="dxa"/>
            </w:tcMar>
            <w:vAlign w:val="center"/>
            <w:hideMark/>
          </w:tcPr>
          <w:p w14:paraId="546B6EE9" w14:textId="77777777" w:rsidR="00152473" w:rsidRPr="00152473" w:rsidRDefault="00152473" w:rsidP="001B7A6E">
            <w:pPr>
              <w:spacing w:after="0"/>
              <w:jc w:val="center"/>
              <w:rPr>
                <w:rFonts w:eastAsia="Times New Roman" w:cs="Calibri"/>
                <w:b/>
                <w:color w:val="FFFFFF"/>
                <w:sz w:val="14"/>
                <w:szCs w:val="14"/>
                <w:lang w:eastAsia="es-CL"/>
              </w:rPr>
            </w:pPr>
            <w:proofErr w:type="spellStart"/>
            <w:r w:rsidRPr="00152473">
              <w:rPr>
                <w:rFonts w:eastAsia="Times New Roman" w:cs="Calibri"/>
                <w:b/>
                <w:color w:val="FFFFFF"/>
                <w:sz w:val="14"/>
                <w:szCs w:val="14"/>
                <w:lang w:eastAsia="es-CL"/>
              </w:rPr>
              <w:t>Reinv</w:t>
            </w:r>
            <w:proofErr w:type="spellEnd"/>
            <w:r w:rsidRPr="00152473">
              <w:rPr>
                <w:rFonts w:eastAsia="Times New Roman" w:cs="Calibri"/>
                <w:b/>
                <w:color w:val="FFFFFF"/>
                <w:sz w:val="14"/>
                <w:szCs w:val="14"/>
                <w:lang w:eastAsia="es-CL"/>
              </w:rPr>
              <w:t>. Año 3</w:t>
            </w:r>
          </w:p>
        </w:tc>
        <w:tc>
          <w:tcPr>
            <w:tcW w:w="341" w:type="pct"/>
            <w:tcBorders>
              <w:top w:val="single" w:sz="4" w:space="0" w:color="A6A6A6"/>
              <w:left w:val="nil"/>
              <w:bottom w:val="single" w:sz="4" w:space="0" w:color="A6A6A6"/>
              <w:right w:val="single" w:sz="4" w:space="0" w:color="A6A6A6"/>
            </w:tcBorders>
            <w:shd w:val="clear" w:color="000000" w:fill="4F81BD"/>
            <w:tcMar>
              <w:top w:w="28" w:type="dxa"/>
              <w:left w:w="28" w:type="dxa"/>
              <w:bottom w:w="28" w:type="dxa"/>
              <w:right w:w="28" w:type="dxa"/>
            </w:tcMar>
            <w:vAlign w:val="center"/>
            <w:hideMark/>
          </w:tcPr>
          <w:p w14:paraId="388AD5AF" w14:textId="77777777" w:rsidR="00152473" w:rsidRPr="00152473" w:rsidRDefault="00152473" w:rsidP="001B7A6E">
            <w:pPr>
              <w:spacing w:after="0"/>
              <w:jc w:val="center"/>
              <w:rPr>
                <w:rFonts w:eastAsia="Times New Roman" w:cs="Calibri"/>
                <w:b/>
                <w:color w:val="FFFFFF"/>
                <w:sz w:val="14"/>
                <w:szCs w:val="14"/>
                <w:lang w:eastAsia="es-CL"/>
              </w:rPr>
            </w:pPr>
            <w:proofErr w:type="spellStart"/>
            <w:r w:rsidRPr="00152473">
              <w:rPr>
                <w:rFonts w:eastAsia="Times New Roman" w:cs="Calibri"/>
                <w:b/>
                <w:color w:val="FFFFFF"/>
                <w:sz w:val="14"/>
                <w:szCs w:val="14"/>
                <w:lang w:eastAsia="es-CL"/>
              </w:rPr>
              <w:t>Reinv</w:t>
            </w:r>
            <w:proofErr w:type="spellEnd"/>
            <w:r w:rsidRPr="00152473">
              <w:rPr>
                <w:rFonts w:eastAsia="Times New Roman" w:cs="Calibri"/>
                <w:b/>
                <w:color w:val="FFFFFF"/>
                <w:sz w:val="14"/>
                <w:szCs w:val="14"/>
                <w:lang w:eastAsia="es-CL"/>
              </w:rPr>
              <w:t>. Año 4</w:t>
            </w:r>
          </w:p>
        </w:tc>
        <w:tc>
          <w:tcPr>
            <w:tcW w:w="341" w:type="pct"/>
            <w:tcBorders>
              <w:top w:val="single" w:sz="4" w:space="0" w:color="A6A6A6"/>
              <w:left w:val="nil"/>
              <w:bottom w:val="single" w:sz="4" w:space="0" w:color="A6A6A6"/>
              <w:right w:val="single" w:sz="4" w:space="0" w:color="A6A6A6"/>
            </w:tcBorders>
            <w:shd w:val="clear" w:color="000000" w:fill="4F81BD"/>
            <w:tcMar>
              <w:top w:w="28" w:type="dxa"/>
              <w:left w:w="28" w:type="dxa"/>
              <w:bottom w:w="28" w:type="dxa"/>
              <w:right w:w="28" w:type="dxa"/>
            </w:tcMar>
            <w:vAlign w:val="center"/>
            <w:hideMark/>
          </w:tcPr>
          <w:p w14:paraId="413469C6" w14:textId="77777777" w:rsidR="00152473" w:rsidRPr="00152473" w:rsidRDefault="00152473" w:rsidP="001B7A6E">
            <w:pPr>
              <w:spacing w:after="0"/>
              <w:jc w:val="center"/>
              <w:rPr>
                <w:rFonts w:eastAsia="Times New Roman" w:cs="Calibri"/>
                <w:b/>
                <w:color w:val="FFFFFF"/>
                <w:sz w:val="14"/>
                <w:szCs w:val="14"/>
                <w:lang w:eastAsia="es-CL"/>
              </w:rPr>
            </w:pPr>
            <w:proofErr w:type="spellStart"/>
            <w:r w:rsidRPr="00152473">
              <w:rPr>
                <w:rFonts w:eastAsia="Times New Roman" w:cs="Calibri"/>
                <w:b/>
                <w:color w:val="FFFFFF"/>
                <w:sz w:val="14"/>
                <w:szCs w:val="14"/>
                <w:lang w:eastAsia="es-CL"/>
              </w:rPr>
              <w:t>Reinv</w:t>
            </w:r>
            <w:proofErr w:type="spellEnd"/>
            <w:r w:rsidRPr="00152473">
              <w:rPr>
                <w:rFonts w:eastAsia="Times New Roman" w:cs="Calibri"/>
                <w:b/>
                <w:color w:val="FFFFFF"/>
                <w:sz w:val="14"/>
                <w:szCs w:val="14"/>
                <w:lang w:eastAsia="es-CL"/>
              </w:rPr>
              <w:t>. Año 5</w:t>
            </w:r>
          </w:p>
        </w:tc>
        <w:tc>
          <w:tcPr>
            <w:tcW w:w="341" w:type="pct"/>
            <w:tcBorders>
              <w:top w:val="single" w:sz="4" w:space="0" w:color="A6A6A6"/>
              <w:left w:val="nil"/>
              <w:bottom w:val="single" w:sz="4" w:space="0" w:color="A6A6A6"/>
              <w:right w:val="single" w:sz="4" w:space="0" w:color="A6A6A6"/>
            </w:tcBorders>
            <w:shd w:val="clear" w:color="000000" w:fill="4F81BD"/>
            <w:tcMar>
              <w:top w:w="28" w:type="dxa"/>
              <w:left w:w="28" w:type="dxa"/>
              <w:bottom w:w="28" w:type="dxa"/>
              <w:right w:w="28" w:type="dxa"/>
            </w:tcMar>
            <w:vAlign w:val="center"/>
            <w:hideMark/>
          </w:tcPr>
          <w:p w14:paraId="12CAAA8C" w14:textId="77777777" w:rsidR="00152473" w:rsidRPr="00152473" w:rsidRDefault="00152473" w:rsidP="001B7A6E">
            <w:pPr>
              <w:spacing w:after="0"/>
              <w:jc w:val="center"/>
              <w:rPr>
                <w:rFonts w:eastAsia="Times New Roman" w:cs="Calibri"/>
                <w:b/>
                <w:color w:val="FFFFFF"/>
                <w:sz w:val="14"/>
                <w:szCs w:val="14"/>
                <w:lang w:eastAsia="es-CL"/>
              </w:rPr>
            </w:pPr>
            <w:proofErr w:type="spellStart"/>
            <w:r w:rsidRPr="00152473">
              <w:rPr>
                <w:rFonts w:eastAsia="Times New Roman" w:cs="Calibri"/>
                <w:b/>
                <w:color w:val="FFFFFF"/>
                <w:sz w:val="14"/>
                <w:szCs w:val="14"/>
                <w:lang w:eastAsia="es-CL"/>
              </w:rPr>
              <w:t>Reinv</w:t>
            </w:r>
            <w:proofErr w:type="spellEnd"/>
            <w:r w:rsidRPr="00152473">
              <w:rPr>
                <w:rFonts w:eastAsia="Times New Roman" w:cs="Calibri"/>
                <w:b/>
                <w:color w:val="FFFFFF"/>
                <w:sz w:val="14"/>
                <w:szCs w:val="14"/>
                <w:lang w:eastAsia="es-CL"/>
              </w:rPr>
              <w:t xml:space="preserve">. Año </w:t>
            </w:r>
            <w:r>
              <w:rPr>
                <w:rFonts w:eastAsia="Times New Roman" w:cs="Calibri"/>
                <w:b/>
                <w:color w:val="FFFFFF"/>
                <w:sz w:val="14"/>
                <w:szCs w:val="14"/>
                <w:lang w:eastAsia="es-CL"/>
              </w:rPr>
              <w:t>6</w:t>
            </w:r>
          </w:p>
        </w:tc>
        <w:tc>
          <w:tcPr>
            <w:tcW w:w="341" w:type="pct"/>
            <w:tcBorders>
              <w:top w:val="single" w:sz="4" w:space="0" w:color="A6A6A6"/>
              <w:left w:val="nil"/>
              <w:bottom w:val="single" w:sz="4" w:space="0" w:color="A6A6A6"/>
              <w:right w:val="single" w:sz="4" w:space="0" w:color="A6A6A6"/>
            </w:tcBorders>
            <w:shd w:val="clear" w:color="000000" w:fill="4F81BD"/>
            <w:tcMar>
              <w:top w:w="28" w:type="dxa"/>
              <w:left w:w="28" w:type="dxa"/>
              <w:bottom w:w="28" w:type="dxa"/>
              <w:right w:w="28" w:type="dxa"/>
            </w:tcMar>
            <w:vAlign w:val="center"/>
            <w:hideMark/>
          </w:tcPr>
          <w:p w14:paraId="03FD79A1" w14:textId="77777777" w:rsidR="00152473" w:rsidRPr="00152473" w:rsidRDefault="00152473" w:rsidP="001B7A6E">
            <w:pPr>
              <w:spacing w:after="0"/>
              <w:jc w:val="center"/>
              <w:rPr>
                <w:rFonts w:eastAsia="Times New Roman" w:cs="Calibri"/>
                <w:b/>
                <w:color w:val="FFFFFF"/>
                <w:sz w:val="14"/>
                <w:szCs w:val="14"/>
                <w:lang w:eastAsia="es-CL"/>
              </w:rPr>
            </w:pPr>
            <w:proofErr w:type="spellStart"/>
            <w:r w:rsidRPr="00152473">
              <w:rPr>
                <w:rFonts w:eastAsia="Times New Roman" w:cs="Calibri"/>
                <w:b/>
                <w:color w:val="FFFFFF"/>
                <w:sz w:val="14"/>
                <w:szCs w:val="14"/>
                <w:lang w:eastAsia="es-CL"/>
              </w:rPr>
              <w:t>Reinv</w:t>
            </w:r>
            <w:proofErr w:type="spellEnd"/>
            <w:r w:rsidRPr="00152473">
              <w:rPr>
                <w:rFonts w:eastAsia="Times New Roman" w:cs="Calibri"/>
                <w:b/>
                <w:color w:val="FFFFFF"/>
                <w:sz w:val="14"/>
                <w:szCs w:val="14"/>
                <w:lang w:eastAsia="es-CL"/>
              </w:rPr>
              <w:t>. Año 7</w:t>
            </w:r>
          </w:p>
        </w:tc>
        <w:tc>
          <w:tcPr>
            <w:tcW w:w="341" w:type="pct"/>
            <w:tcBorders>
              <w:top w:val="single" w:sz="4" w:space="0" w:color="A6A6A6"/>
              <w:left w:val="nil"/>
              <w:bottom w:val="single" w:sz="4" w:space="0" w:color="A6A6A6"/>
              <w:right w:val="single" w:sz="4" w:space="0" w:color="A6A6A6"/>
            </w:tcBorders>
            <w:shd w:val="clear" w:color="000000" w:fill="4F81BD"/>
            <w:tcMar>
              <w:top w:w="28" w:type="dxa"/>
              <w:left w:w="28" w:type="dxa"/>
              <w:bottom w:w="28" w:type="dxa"/>
              <w:right w:w="28" w:type="dxa"/>
            </w:tcMar>
            <w:vAlign w:val="center"/>
            <w:hideMark/>
          </w:tcPr>
          <w:p w14:paraId="2E2FD4E1" w14:textId="77777777" w:rsidR="00152473" w:rsidRPr="00152473" w:rsidRDefault="00152473" w:rsidP="001B7A6E">
            <w:pPr>
              <w:spacing w:after="0"/>
              <w:jc w:val="center"/>
              <w:rPr>
                <w:rFonts w:eastAsia="Times New Roman" w:cs="Calibri"/>
                <w:b/>
                <w:color w:val="FFFFFF"/>
                <w:sz w:val="14"/>
                <w:szCs w:val="14"/>
                <w:lang w:eastAsia="es-CL"/>
              </w:rPr>
            </w:pPr>
            <w:proofErr w:type="spellStart"/>
            <w:r w:rsidRPr="00152473">
              <w:rPr>
                <w:rFonts w:eastAsia="Times New Roman" w:cs="Calibri"/>
                <w:b/>
                <w:color w:val="FFFFFF"/>
                <w:sz w:val="14"/>
                <w:szCs w:val="14"/>
                <w:lang w:eastAsia="es-CL"/>
              </w:rPr>
              <w:t>Reinv</w:t>
            </w:r>
            <w:proofErr w:type="spellEnd"/>
            <w:r w:rsidRPr="00152473">
              <w:rPr>
                <w:rFonts w:eastAsia="Times New Roman" w:cs="Calibri"/>
                <w:b/>
                <w:color w:val="FFFFFF"/>
                <w:sz w:val="14"/>
                <w:szCs w:val="14"/>
                <w:lang w:eastAsia="es-CL"/>
              </w:rPr>
              <w:t>. Año 8</w:t>
            </w:r>
          </w:p>
        </w:tc>
        <w:tc>
          <w:tcPr>
            <w:tcW w:w="341" w:type="pct"/>
            <w:tcBorders>
              <w:top w:val="single" w:sz="4" w:space="0" w:color="A6A6A6"/>
              <w:left w:val="nil"/>
              <w:bottom w:val="single" w:sz="4" w:space="0" w:color="A6A6A6"/>
              <w:right w:val="single" w:sz="4" w:space="0" w:color="A6A6A6"/>
            </w:tcBorders>
            <w:shd w:val="clear" w:color="000000" w:fill="4F81BD"/>
            <w:tcMar>
              <w:top w:w="28" w:type="dxa"/>
              <w:left w:w="28" w:type="dxa"/>
              <w:bottom w:w="28" w:type="dxa"/>
              <w:right w:w="28" w:type="dxa"/>
            </w:tcMar>
            <w:vAlign w:val="center"/>
            <w:hideMark/>
          </w:tcPr>
          <w:p w14:paraId="7C0688D6" w14:textId="77777777" w:rsidR="00152473" w:rsidRPr="00152473" w:rsidRDefault="00152473" w:rsidP="001B7A6E">
            <w:pPr>
              <w:spacing w:after="0"/>
              <w:jc w:val="center"/>
              <w:rPr>
                <w:rFonts w:eastAsia="Times New Roman" w:cs="Calibri"/>
                <w:b/>
                <w:color w:val="FFFFFF"/>
                <w:sz w:val="14"/>
                <w:szCs w:val="14"/>
                <w:lang w:eastAsia="es-CL"/>
              </w:rPr>
            </w:pPr>
            <w:proofErr w:type="spellStart"/>
            <w:r w:rsidRPr="00152473">
              <w:rPr>
                <w:rFonts w:eastAsia="Times New Roman" w:cs="Calibri"/>
                <w:b/>
                <w:color w:val="FFFFFF"/>
                <w:sz w:val="14"/>
                <w:szCs w:val="14"/>
                <w:lang w:eastAsia="es-CL"/>
              </w:rPr>
              <w:t>Reinv</w:t>
            </w:r>
            <w:proofErr w:type="spellEnd"/>
            <w:r w:rsidRPr="00152473">
              <w:rPr>
                <w:rFonts w:eastAsia="Times New Roman" w:cs="Calibri"/>
                <w:b/>
                <w:color w:val="FFFFFF"/>
                <w:sz w:val="14"/>
                <w:szCs w:val="14"/>
                <w:lang w:eastAsia="es-CL"/>
              </w:rPr>
              <w:t>. Año 9</w:t>
            </w:r>
          </w:p>
        </w:tc>
        <w:tc>
          <w:tcPr>
            <w:tcW w:w="341" w:type="pct"/>
            <w:tcBorders>
              <w:top w:val="single" w:sz="4" w:space="0" w:color="A6A6A6"/>
              <w:left w:val="nil"/>
              <w:bottom w:val="single" w:sz="4" w:space="0" w:color="A6A6A6"/>
              <w:right w:val="single" w:sz="4" w:space="0" w:color="A6A6A6"/>
            </w:tcBorders>
            <w:shd w:val="clear" w:color="000000" w:fill="4F81BD"/>
            <w:tcMar>
              <w:top w:w="28" w:type="dxa"/>
              <w:left w:w="28" w:type="dxa"/>
              <w:bottom w:w="28" w:type="dxa"/>
              <w:right w:w="28" w:type="dxa"/>
            </w:tcMar>
            <w:vAlign w:val="center"/>
            <w:hideMark/>
          </w:tcPr>
          <w:p w14:paraId="21BC766D" w14:textId="77777777" w:rsidR="00152473" w:rsidRPr="00152473" w:rsidRDefault="00152473" w:rsidP="001B7A6E">
            <w:pPr>
              <w:spacing w:after="0"/>
              <w:jc w:val="center"/>
              <w:rPr>
                <w:rFonts w:eastAsia="Times New Roman" w:cs="Calibri"/>
                <w:b/>
                <w:color w:val="FFFFFF"/>
                <w:sz w:val="14"/>
                <w:szCs w:val="14"/>
                <w:lang w:eastAsia="es-CL"/>
              </w:rPr>
            </w:pPr>
            <w:proofErr w:type="spellStart"/>
            <w:r w:rsidRPr="00152473">
              <w:rPr>
                <w:rFonts w:eastAsia="Times New Roman" w:cs="Calibri"/>
                <w:b/>
                <w:color w:val="FFFFFF"/>
                <w:sz w:val="14"/>
                <w:szCs w:val="14"/>
                <w:lang w:eastAsia="es-CL"/>
              </w:rPr>
              <w:t>Reinv</w:t>
            </w:r>
            <w:proofErr w:type="spellEnd"/>
            <w:r w:rsidRPr="00152473">
              <w:rPr>
                <w:rFonts w:eastAsia="Times New Roman" w:cs="Calibri"/>
                <w:b/>
                <w:color w:val="FFFFFF"/>
                <w:sz w:val="14"/>
                <w:szCs w:val="14"/>
                <w:lang w:eastAsia="es-CL"/>
              </w:rPr>
              <w:t>.</w:t>
            </w:r>
            <w:r>
              <w:rPr>
                <w:rFonts w:eastAsia="Times New Roman" w:cs="Calibri"/>
                <w:b/>
                <w:color w:val="FFFFFF"/>
                <w:sz w:val="14"/>
                <w:szCs w:val="14"/>
                <w:lang w:eastAsia="es-CL"/>
              </w:rPr>
              <w:t xml:space="preserve"> </w:t>
            </w:r>
            <w:r w:rsidRPr="00152473">
              <w:rPr>
                <w:rFonts w:eastAsia="Times New Roman" w:cs="Calibri"/>
                <w:b/>
                <w:color w:val="FFFFFF"/>
                <w:sz w:val="14"/>
                <w:szCs w:val="14"/>
                <w:lang w:eastAsia="es-CL"/>
              </w:rPr>
              <w:t>Año 10</w:t>
            </w:r>
          </w:p>
        </w:tc>
      </w:tr>
      <w:tr w:rsidR="00152473" w:rsidRPr="00152473" w14:paraId="25286323" w14:textId="77777777" w:rsidTr="00152473">
        <w:trPr>
          <w:trHeight w:val="227"/>
        </w:trPr>
        <w:tc>
          <w:tcPr>
            <w:tcW w:w="1030" w:type="pct"/>
            <w:tcBorders>
              <w:top w:val="single" w:sz="4" w:space="0" w:color="A6A6A6"/>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F788505" w14:textId="77777777" w:rsidR="00152473" w:rsidRPr="00152473" w:rsidRDefault="00152473" w:rsidP="00152473">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Total inversión en activos fijos</w:t>
            </w:r>
          </w:p>
        </w:tc>
        <w:tc>
          <w:tcPr>
            <w:tcW w:w="280"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D93F3CB" w14:textId="77777777" w:rsidR="00152473" w:rsidRPr="00152473" w:rsidRDefault="00152473" w:rsidP="00152473">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 </w:t>
            </w:r>
          </w:p>
        </w:tc>
        <w:tc>
          <w:tcPr>
            <w:tcW w:w="280"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FFCB100" w14:textId="77777777" w:rsidR="00152473" w:rsidRPr="00152473" w:rsidRDefault="00152473" w:rsidP="00152473">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 </w:t>
            </w:r>
          </w:p>
        </w:tc>
        <w:tc>
          <w:tcPr>
            <w:tcW w:w="34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C1F2964" w14:textId="77777777" w:rsidR="00152473" w:rsidRPr="00152473" w:rsidRDefault="00152473" w:rsidP="00152473">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 </w:t>
            </w:r>
          </w:p>
        </w:tc>
        <w:tc>
          <w:tcPr>
            <w:tcW w:w="34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2839362" w14:textId="77777777" w:rsidR="00152473" w:rsidRPr="00152473" w:rsidRDefault="00152473" w:rsidP="00152473">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 </w:t>
            </w:r>
          </w:p>
        </w:tc>
        <w:tc>
          <w:tcPr>
            <w:tcW w:w="34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CB9D6F7" w14:textId="77777777" w:rsidR="00152473" w:rsidRPr="00152473" w:rsidRDefault="00152473" w:rsidP="00152473">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 </w:t>
            </w:r>
          </w:p>
        </w:tc>
        <w:tc>
          <w:tcPr>
            <w:tcW w:w="34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0789CB1" w14:textId="77777777" w:rsidR="00152473" w:rsidRPr="00152473" w:rsidRDefault="00152473" w:rsidP="00152473">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 </w:t>
            </w:r>
          </w:p>
        </w:tc>
        <w:tc>
          <w:tcPr>
            <w:tcW w:w="34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E201FC5" w14:textId="77777777" w:rsidR="00152473" w:rsidRPr="00152473" w:rsidRDefault="00152473" w:rsidP="00152473">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 </w:t>
            </w:r>
          </w:p>
        </w:tc>
        <w:tc>
          <w:tcPr>
            <w:tcW w:w="34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16FB0F2" w14:textId="77777777" w:rsidR="00152473" w:rsidRPr="00152473" w:rsidRDefault="00152473" w:rsidP="00152473">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 </w:t>
            </w:r>
          </w:p>
        </w:tc>
        <w:tc>
          <w:tcPr>
            <w:tcW w:w="34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4E3E85E" w14:textId="77777777" w:rsidR="00152473" w:rsidRPr="00152473" w:rsidRDefault="00152473" w:rsidP="00152473">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 </w:t>
            </w:r>
          </w:p>
        </w:tc>
        <w:tc>
          <w:tcPr>
            <w:tcW w:w="34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6561752" w14:textId="77777777" w:rsidR="00152473" w:rsidRPr="00152473" w:rsidRDefault="00152473" w:rsidP="00152473">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 </w:t>
            </w:r>
          </w:p>
        </w:tc>
        <w:tc>
          <w:tcPr>
            <w:tcW w:w="34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FC96EF8" w14:textId="77777777" w:rsidR="00152473" w:rsidRPr="00152473" w:rsidRDefault="00152473" w:rsidP="00152473">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 </w:t>
            </w:r>
          </w:p>
        </w:tc>
        <w:tc>
          <w:tcPr>
            <w:tcW w:w="34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DB2F331" w14:textId="77777777" w:rsidR="00152473" w:rsidRPr="00152473" w:rsidRDefault="00152473" w:rsidP="00152473">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 </w:t>
            </w:r>
          </w:p>
        </w:tc>
      </w:tr>
      <w:tr w:rsidR="00152473" w:rsidRPr="00152473" w14:paraId="4A80C152" w14:textId="77777777" w:rsidTr="00152473">
        <w:trPr>
          <w:trHeight w:val="227"/>
        </w:trPr>
        <w:tc>
          <w:tcPr>
            <w:tcW w:w="1030" w:type="pct"/>
            <w:tcBorders>
              <w:top w:val="single" w:sz="4" w:space="0" w:color="A6A6A6"/>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970025F" w14:textId="77777777" w:rsidR="00152473" w:rsidRPr="00152473" w:rsidRDefault="00152473" w:rsidP="00152473">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Total inversión en activos intangibles</w:t>
            </w:r>
          </w:p>
        </w:tc>
        <w:tc>
          <w:tcPr>
            <w:tcW w:w="280"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917A304" w14:textId="77777777" w:rsidR="00152473" w:rsidRPr="00152473" w:rsidRDefault="00152473" w:rsidP="00152473">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 </w:t>
            </w:r>
          </w:p>
        </w:tc>
        <w:tc>
          <w:tcPr>
            <w:tcW w:w="280"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AD5CC9D" w14:textId="77777777" w:rsidR="00152473" w:rsidRPr="00152473" w:rsidRDefault="00152473" w:rsidP="00152473">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 </w:t>
            </w:r>
          </w:p>
        </w:tc>
        <w:tc>
          <w:tcPr>
            <w:tcW w:w="34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71755C4" w14:textId="77777777" w:rsidR="00152473" w:rsidRPr="00152473" w:rsidRDefault="00152473" w:rsidP="00152473">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 </w:t>
            </w:r>
          </w:p>
        </w:tc>
        <w:tc>
          <w:tcPr>
            <w:tcW w:w="34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541F28D" w14:textId="77777777" w:rsidR="00152473" w:rsidRPr="00152473" w:rsidRDefault="00152473" w:rsidP="00152473">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 </w:t>
            </w:r>
          </w:p>
        </w:tc>
        <w:tc>
          <w:tcPr>
            <w:tcW w:w="34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E030DD2" w14:textId="77777777" w:rsidR="00152473" w:rsidRPr="00152473" w:rsidRDefault="00152473" w:rsidP="00152473">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 </w:t>
            </w:r>
          </w:p>
        </w:tc>
        <w:tc>
          <w:tcPr>
            <w:tcW w:w="34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6362234" w14:textId="77777777" w:rsidR="00152473" w:rsidRPr="00152473" w:rsidRDefault="00152473" w:rsidP="00152473">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 </w:t>
            </w:r>
          </w:p>
        </w:tc>
        <w:tc>
          <w:tcPr>
            <w:tcW w:w="34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5CB1AE6" w14:textId="77777777" w:rsidR="00152473" w:rsidRPr="00152473" w:rsidRDefault="00152473" w:rsidP="00152473">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 </w:t>
            </w:r>
          </w:p>
        </w:tc>
        <w:tc>
          <w:tcPr>
            <w:tcW w:w="34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BD3ECFC" w14:textId="77777777" w:rsidR="00152473" w:rsidRPr="00152473" w:rsidRDefault="00152473" w:rsidP="00152473">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 </w:t>
            </w:r>
          </w:p>
        </w:tc>
        <w:tc>
          <w:tcPr>
            <w:tcW w:w="34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C3723BC" w14:textId="77777777" w:rsidR="00152473" w:rsidRPr="00152473" w:rsidRDefault="00152473" w:rsidP="00152473">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 </w:t>
            </w:r>
          </w:p>
        </w:tc>
        <w:tc>
          <w:tcPr>
            <w:tcW w:w="34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A62D93C" w14:textId="77777777" w:rsidR="00152473" w:rsidRPr="00152473" w:rsidRDefault="00152473" w:rsidP="00152473">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 </w:t>
            </w:r>
          </w:p>
        </w:tc>
        <w:tc>
          <w:tcPr>
            <w:tcW w:w="34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D34A8E4" w14:textId="77777777" w:rsidR="00152473" w:rsidRPr="00152473" w:rsidRDefault="00152473" w:rsidP="00152473">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 </w:t>
            </w:r>
          </w:p>
        </w:tc>
        <w:tc>
          <w:tcPr>
            <w:tcW w:w="34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840015A" w14:textId="77777777" w:rsidR="00152473" w:rsidRPr="00152473" w:rsidRDefault="00152473" w:rsidP="00152473">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 </w:t>
            </w:r>
          </w:p>
        </w:tc>
      </w:tr>
      <w:tr w:rsidR="00152473" w:rsidRPr="00152473" w14:paraId="734B1EC3" w14:textId="77777777" w:rsidTr="00152473">
        <w:trPr>
          <w:trHeight w:val="227"/>
        </w:trPr>
        <w:tc>
          <w:tcPr>
            <w:tcW w:w="1030" w:type="pct"/>
            <w:tcBorders>
              <w:top w:val="single" w:sz="4" w:space="0" w:color="A6A6A6"/>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88548B8" w14:textId="77777777" w:rsidR="00152473" w:rsidRPr="00152473" w:rsidRDefault="00152473" w:rsidP="00152473">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Total inversión destinada a imprevistos</w:t>
            </w:r>
          </w:p>
        </w:tc>
        <w:tc>
          <w:tcPr>
            <w:tcW w:w="280"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C43A432" w14:textId="77777777" w:rsidR="00152473" w:rsidRPr="00152473" w:rsidRDefault="00152473" w:rsidP="00152473">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 </w:t>
            </w:r>
          </w:p>
        </w:tc>
        <w:tc>
          <w:tcPr>
            <w:tcW w:w="280"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9FED47B" w14:textId="77777777" w:rsidR="00152473" w:rsidRPr="00152473" w:rsidRDefault="00152473" w:rsidP="00152473">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 </w:t>
            </w:r>
          </w:p>
        </w:tc>
        <w:tc>
          <w:tcPr>
            <w:tcW w:w="34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02A1CA6" w14:textId="77777777" w:rsidR="00152473" w:rsidRPr="00152473" w:rsidRDefault="00152473" w:rsidP="00152473">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 </w:t>
            </w:r>
          </w:p>
        </w:tc>
        <w:tc>
          <w:tcPr>
            <w:tcW w:w="34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A99B4FE" w14:textId="77777777" w:rsidR="00152473" w:rsidRPr="00152473" w:rsidRDefault="00152473" w:rsidP="00152473">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 </w:t>
            </w:r>
          </w:p>
        </w:tc>
        <w:tc>
          <w:tcPr>
            <w:tcW w:w="34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5C13FF4" w14:textId="77777777" w:rsidR="00152473" w:rsidRPr="00152473" w:rsidRDefault="00152473" w:rsidP="00152473">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 </w:t>
            </w:r>
          </w:p>
        </w:tc>
        <w:tc>
          <w:tcPr>
            <w:tcW w:w="34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1BF38A6" w14:textId="77777777" w:rsidR="00152473" w:rsidRPr="00152473" w:rsidRDefault="00152473" w:rsidP="00152473">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 </w:t>
            </w:r>
          </w:p>
        </w:tc>
        <w:tc>
          <w:tcPr>
            <w:tcW w:w="34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FED1D4F" w14:textId="77777777" w:rsidR="00152473" w:rsidRPr="00152473" w:rsidRDefault="00152473" w:rsidP="00152473">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 </w:t>
            </w:r>
          </w:p>
        </w:tc>
        <w:tc>
          <w:tcPr>
            <w:tcW w:w="34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68A33D8" w14:textId="77777777" w:rsidR="00152473" w:rsidRPr="00152473" w:rsidRDefault="00152473" w:rsidP="00152473">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 </w:t>
            </w:r>
          </w:p>
        </w:tc>
        <w:tc>
          <w:tcPr>
            <w:tcW w:w="34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EF3BEA2" w14:textId="77777777" w:rsidR="00152473" w:rsidRPr="00152473" w:rsidRDefault="00152473" w:rsidP="00152473">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 </w:t>
            </w:r>
          </w:p>
        </w:tc>
        <w:tc>
          <w:tcPr>
            <w:tcW w:w="34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7E52C8A" w14:textId="77777777" w:rsidR="00152473" w:rsidRPr="00152473" w:rsidRDefault="00152473" w:rsidP="00152473">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 </w:t>
            </w:r>
          </w:p>
        </w:tc>
        <w:tc>
          <w:tcPr>
            <w:tcW w:w="34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DEA5BF6" w14:textId="77777777" w:rsidR="00152473" w:rsidRPr="00152473" w:rsidRDefault="00152473" w:rsidP="00152473">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 </w:t>
            </w:r>
          </w:p>
        </w:tc>
        <w:tc>
          <w:tcPr>
            <w:tcW w:w="34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2D6BE31" w14:textId="77777777" w:rsidR="00152473" w:rsidRPr="00152473" w:rsidRDefault="00152473" w:rsidP="00152473">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 </w:t>
            </w:r>
          </w:p>
        </w:tc>
      </w:tr>
      <w:tr w:rsidR="00152473" w:rsidRPr="00152473" w14:paraId="0AAEB33D" w14:textId="77777777" w:rsidTr="00152473">
        <w:trPr>
          <w:trHeight w:val="227"/>
        </w:trPr>
        <w:tc>
          <w:tcPr>
            <w:tcW w:w="1030" w:type="pct"/>
            <w:tcBorders>
              <w:top w:val="single" w:sz="4" w:space="0" w:color="A6A6A6"/>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3E80B30" w14:textId="77777777" w:rsidR="00152473" w:rsidRPr="00152473" w:rsidRDefault="00152473" w:rsidP="00152473">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Total inversión en capital de trabajo</w:t>
            </w:r>
          </w:p>
        </w:tc>
        <w:tc>
          <w:tcPr>
            <w:tcW w:w="280"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801FD18" w14:textId="77777777" w:rsidR="00152473" w:rsidRPr="00152473" w:rsidRDefault="00152473" w:rsidP="00152473">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 </w:t>
            </w:r>
          </w:p>
        </w:tc>
        <w:tc>
          <w:tcPr>
            <w:tcW w:w="280"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F572E3A" w14:textId="77777777" w:rsidR="00152473" w:rsidRPr="00152473" w:rsidRDefault="00152473" w:rsidP="00152473">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 </w:t>
            </w:r>
          </w:p>
        </w:tc>
        <w:tc>
          <w:tcPr>
            <w:tcW w:w="34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E953CDC" w14:textId="77777777" w:rsidR="00152473" w:rsidRPr="00152473" w:rsidRDefault="00152473" w:rsidP="00152473">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 </w:t>
            </w:r>
          </w:p>
        </w:tc>
        <w:tc>
          <w:tcPr>
            <w:tcW w:w="34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E4CC34C" w14:textId="77777777" w:rsidR="00152473" w:rsidRPr="00152473" w:rsidRDefault="00152473" w:rsidP="00152473">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 </w:t>
            </w:r>
          </w:p>
        </w:tc>
        <w:tc>
          <w:tcPr>
            <w:tcW w:w="34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1ED32B9" w14:textId="77777777" w:rsidR="00152473" w:rsidRPr="00152473" w:rsidRDefault="00152473" w:rsidP="00152473">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 </w:t>
            </w:r>
          </w:p>
        </w:tc>
        <w:tc>
          <w:tcPr>
            <w:tcW w:w="34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3BF9D47" w14:textId="77777777" w:rsidR="00152473" w:rsidRPr="00152473" w:rsidRDefault="00152473" w:rsidP="00152473">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 </w:t>
            </w:r>
          </w:p>
        </w:tc>
        <w:tc>
          <w:tcPr>
            <w:tcW w:w="34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9017DDD" w14:textId="77777777" w:rsidR="00152473" w:rsidRPr="00152473" w:rsidRDefault="00152473" w:rsidP="00152473">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 </w:t>
            </w:r>
          </w:p>
        </w:tc>
        <w:tc>
          <w:tcPr>
            <w:tcW w:w="34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94675A7" w14:textId="77777777" w:rsidR="00152473" w:rsidRPr="00152473" w:rsidRDefault="00152473" w:rsidP="00152473">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 </w:t>
            </w:r>
          </w:p>
        </w:tc>
        <w:tc>
          <w:tcPr>
            <w:tcW w:w="34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F1C76F0" w14:textId="77777777" w:rsidR="00152473" w:rsidRPr="00152473" w:rsidRDefault="00152473" w:rsidP="00152473">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 </w:t>
            </w:r>
          </w:p>
        </w:tc>
        <w:tc>
          <w:tcPr>
            <w:tcW w:w="34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20BA4E9" w14:textId="77777777" w:rsidR="00152473" w:rsidRPr="00152473" w:rsidRDefault="00152473" w:rsidP="00152473">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 </w:t>
            </w:r>
          </w:p>
        </w:tc>
        <w:tc>
          <w:tcPr>
            <w:tcW w:w="34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3C262AD" w14:textId="77777777" w:rsidR="00152473" w:rsidRPr="00152473" w:rsidRDefault="00152473" w:rsidP="00152473">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 </w:t>
            </w:r>
          </w:p>
        </w:tc>
        <w:tc>
          <w:tcPr>
            <w:tcW w:w="34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3504D35" w14:textId="77777777" w:rsidR="00152473" w:rsidRPr="00152473" w:rsidRDefault="00152473" w:rsidP="00152473">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 </w:t>
            </w:r>
          </w:p>
        </w:tc>
      </w:tr>
      <w:tr w:rsidR="00152473" w:rsidRPr="00152473" w14:paraId="302DAE6D" w14:textId="77777777" w:rsidTr="00BA5E22">
        <w:trPr>
          <w:trHeight w:val="283"/>
        </w:trPr>
        <w:tc>
          <w:tcPr>
            <w:tcW w:w="1030" w:type="pct"/>
            <w:tcBorders>
              <w:top w:val="single" w:sz="4" w:space="0" w:color="A6A6A6"/>
              <w:left w:val="single" w:sz="4" w:space="0" w:color="A6A6A6"/>
              <w:bottom w:val="single" w:sz="4" w:space="0" w:color="A6A6A6"/>
              <w:right w:val="single" w:sz="4" w:space="0" w:color="A6A6A6"/>
            </w:tcBorders>
            <w:shd w:val="clear" w:color="auto" w:fill="95B3D7" w:themeFill="accent1" w:themeFillTint="99"/>
            <w:noWrap/>
            <w:tcMar>
              <w:top w:w="28" w:type="dxa"/>
              <w:left w:w="28" w:type="dxa"/>
              <w:bottom w:w="28" w:type="dxa"/>
              <w:right w:w="28" w:type="dxa"/>
            </w:tcMar>
            <w:vAlign w:val="center"/>
            <w:hideMark/>
          </w:tcPr>
          <w:p w14:paraId="6B1EDB7D" w14:textId="77777777" w:rsidR="00152473" w:rsidRPr="00152473" w:rsidRDefault="00152473" w:rsidP="00152473">
            <w:pPr>
              <w:spacing w:after="0"/>
              <w:jc w:val="left"/>
              <w:rPr>
                <w:rFonts w:eastAsia="Times New Roman" w:cs="Calibri"/>
                <w:b/>
                <w:bCs/>
                <w:color w:val="000000"/>
                <w:sz w:val="14"/>
                <w:szCs w:val="14"/>
                <w:lang w:eastAsia="es-CL"/>
              </w:rPr>
            </w:pPr>
            <w:r w:rsidRPr="00152473">
              <w:rPr>
                <w:rFonts w:eastAsia="Times New Roman" w:cs="Calibri"/>
                <w:b/>
                <w:bCs/>
                <w:color w:val="000000"/>
                <w:sz w:val="14"/>
                <w:szCs w:val="14"/>
                <w:lang w:eastAsia="es-CL"/>
              </w:rPr>
              <w:t>Total de inversiones</w:t>
            </w:r>
          </w:p>
        </w:tc>
        <w:tc>
          <w:tcPr>
            <w:tcW w:w="280" w:type="pct"/>
            <w:tcBorders>
              <w:top w:val="nil"/>
              <w:left w:val="nil"/>
              <w:bottom w:val="single" w:sz="4" w:space="0" w:color="A6A6A6"/>
              <w:right w:val="single" w:sz="4" w:space="0" w:color="A6A6A6"/>
            </w:tcBorders>
            <w:shd w:val="clear" w:color="auto" w:fill="95B3D7" w:themeFill="accent1" w:themeFillTint="99"/>
            <w:noWrap/>
            <w:tcMar>
              <w:top w:w="28" w:type="dxa"/>
              <w:left w:w="28" w:type="dxa"/>
              <w:bottom w:w="28" w:type="dxa"/>
              <w:right w:w="28" w:type="dxa"/>
            </w:tcMar>
            <w:vAlign w:val="center"/>
            <w:hideMark/>
          </w:tcPr>
          <w:p w14:paraId="19D72A52" w14:textId="77777777" w:rsidR="00152473" w:rsidRPr="00152473" w:rsidRDefault="00152473" w:rsidP="00152473">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 </w:t>
            </w:r>
          </w:p>
        </w:tc>
        <w:tc>
          <w:tcPr>
            <w:tcW w:w="280" w:type="pct"/>
            <w:tcBorders>
              <w:top w:val="nil"/>
              <w:left w:val="nil"/>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6E7F5272" w14:textId="77777777" w:rsidR="00152473" w:rsidRPr="00152473" w:rsidRDefault="00152473" w:rsidP="00152473">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 </w:t>
            </w:r>
          </w:p>
        </w:tc>
        <w:tc>
          <w:tcPr>
            <w:tcW w:w="341" w:type="pct"/>
            <w:tcBorders>
              <w:top w:val="nil"/>
              <w:left w:val="nil"/>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258AC445" w14:textId="77777777" w:rsidR="00152473" w:rsidRPr="00152473" w:rsidRDefault="00152473" w:rsidP="00152473">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 </w:t>
            </w:r>
          </w:p>
        </w:tc>
        <w:tc>
          <w:tcPr>
            <w:tcW w:w="341" w:type="pct"/>
            <w:tcBorders>
              <w:top w:val="nil"/>
              <w:left w:val="nil"/>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5798516C" w14:textId="77777777" w:rsidR="00152473" w:rsidRPr="00152473" w:rsidRDefault="00152473" w:rsidP="00152473">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 </w:t>
            </w:r>
          </w:p>
        </w:tc>
        <w:tc>
          <w:tcPr>
            <w:tcW w:w="341" w:type="pct"/>
            <w:tcBorders>
              <w:top w:val="nil"/>
              <w:left w:val="nil"/>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09788B95" w14:textId="77777777" w:rsidR="00152473" w:rsidRPr="00152473" w:rsidRDefault="00152473" w:rsidP="00152473">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 </w:t>
            </w:r>
          </w:p>
        </w:tc>
        <w:tc>
          <w:tcPr>
            <w:tcW w:w="341" w:type="pct"/>
            <w:tcBorders>
              <w:top w:val="nil"/>
              <w:left w:val="nil"/>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708F8374" w14:textId="77777777" w:rsidR="00152473" w:rsidRPr="00152473" w:rsidRDefault="00152473" w:rsidP="00152473">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 </w:t>
            </w:r>
          </w:p>
        </w:tc>
        <w:tc>
          <w:tcPr>
            <w:tcW w:w="341" w:type="pct"/>
            <w:tcBorders>
              <w:top w:val="nil"/>
              <w:left w:val="nil"/>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4CB2FF69" w14:textId="77777777" w:rsidR="00152473" w:rsidRPr="00152473" w:rsidRDefault="00152473" w:rsidP="00152473">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 </w:t>
            </w:r>
          </w:p>
        </w:tc>
        <w:tc>
          <w:tcPr>
            <w:tcW w:w="341" w:type="pct"/>
            <w:tcBorders>
              <w:top w:val="nil"/>
              <w:left w:val="nil"/>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09FD4C2B" w14:textId="77777777" w:rsidR="00152473" w:rsidRPr="00152473" w:rsidRDefault="00152473" w:rsidP="00152473">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 </w:t>
            </w:r>
          </w:p>
        </w:tc>
        <w:tc>
          <w:tcPr>
            <w:tcW w:w="341" w:type="pct"/>
            <w:tcBorders>
              <w:top w:val="nil"/>
              <w:left w:val="nil"/>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555FCC1C" w14:textId="77777777" w:rsidR="00152473" w:rsidRPr="00152473" w:rsidRDefault="00152473" w:rsidP="00152473">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 </w:t>
            </w:r>
          </w:p>
        </w:tc>
        <w:tc>
          <w:tcPr>
            <w:tcW w:w="341" w:type="pct"/>
            <w:tcBorders>
              <w:top w:val="nil"/>
              <w:left w:val="nil"/>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57263ABE" w14:textId="77777777" w:rsidR="00152473" w:rsidRPr="00152473" w:rsidRDefault="00152473" w:rsidP="00152473">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 </w:t>
            </w:r>
          </w:p>
        </w:tc>
        <w:tc>
          <w:tcPr>
            <w:tcW w:w="341" w:type="pct"/>
            <w:tcBorders>
              <w:top w:val="nil"/>
              <w:left w:val="nil"/>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70A86C6D" w14:textId="77777777" w:rsidR="00152473" w:rsidRPr="00152473" w:rsidRDefault="00152473" w:rsidP="00152473">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 </w:t>
            </w:r>
          </w:p>
        </w:tc>
        <w:tc>
          <w:tcPr>
            <w:tcW w:w="341" w:type="pct"/>
            <w:tcBorders>
              <w:top w:val="nil"/>
              <w:left w:val="nil"/>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085496E6" w14:textId="77777777" w:rsidR="00152473" w:rsidRPr="00152473" w:rsidRDefault="00152473" w:rsidP="00152473">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 </w:t>
            </w:r>
          </w:p>
        </w:tc>
      </w:tr>
    </w:tbl>
    <w:p w14:paraId="63896044" w14:textId="77777777" w:rsidR="00152473" w:rsidRDefault="00152473" w:rsidP="00152473">
      <w:pPr>
        <w:spacing w:after="0"/>
        <w:rPr>
          <w:sz w:val="18"/>
        </w:rPr>
      </w:pPr>
    </w:p>
    <w:p w14:paraId="283EF449" w14:textId="77777777" w:rsidR="005D2CAE" w:rsidRDefault="00A66338" w:rsidP="000D7C9E">
      <w:pPr>
        <w:rPr>
          <w:sz w:val="18"/>
        </w:rPr>
      </w:pPr>
      <w:r>
        <w:rPr>
          <w:sz w:val="18"/>
        </w:rPr>
        <w:t>Nota</w:t>
      </w:r>
      <w:r w:rsidR="00152473">
        <w:rPr>
          <w:sz w:val="18"/>
        </w:rPr>
        <w:t xml:space="preserve">: </w:t>
      </w:r>
    </w:p>
    <w:p w14:paraId="122E575C" w14:textId="77777777" w:rsidR="000D7C9E" w:rsidRPr="005D2CAE" w:rsidRDefault="00152473" w:rsidP="002C6D61">
      <w:pPr>
        <w:pStyle w:val="Prrafodelista"/>
        <w:numPr>
          <w:ilvl w:val="0"/>
          <w:numId w:val="45"/>
        </w:numPr>
      </w:pPr>
      <w:r w:rsidRPr="005D2CAE">
        <w:rPr>
          <w:sz w:val="18"/>
        </w:rPr>
        <w:t>Por razones de espacio disponible, el formato de la tabla precedente contempla abreviaturas de palabras. La versión completa y sin abreviaturas se encuentra en el archivo Excel que está disponible para su descarga en el sitio institucional de esta Subsecretaría (hoja “2.4-5 Inversiones”).</w:t>
      </w:r>
    </w:p>
    <w:p w14:paraId="16DA18CD" w14:textId="77777777" w:rsidR="005D2CAE" w:rsidRDefault="005D2CAE" w:rsidP="002C6D61">
      <w:pPr>
        <w:pStyle w:val="Prrafodelista"/>
        <w:numPr>
          <w:ilvl w:val="0"/>
          <w:numId w:val="45"/>
        </w:numPr>
      </w:pPr>
      <w:r>
        <w:rPr>
          <w:sz w:val="18"/>
        </w:rPr>
        <w:t xml:space="preserve">Los totales de inversión a ser informados deben ser consistentes con aquellos obtenidos en la </w:t>
      </w:r>
      <w:r>
        <w:rPr>
          <w:sz w:val="18"/>
        </w:rPr>
        <w:fldChar w:fldCharType="begin"/>
      </w:r>
      <w:r>
        <w:rPr>
          <w:sz w:val="18"/>
        </w:rPr>
        <w:instrText xml:space="preserve"> REF _Ref142325114 \h </w:instrText>
      </w:r>
      <w:r>
        <w:rPr>
          <w:sz w:val="18"/>
        </w:rPr>
      </w:r>
      <w:r>
        <w:rPr>
          <w:sz w:val="18"/>
        </w:rPr>
        <w:fldChar w:fldCharType="separate"/>
      </w:r>
      <w:r w:rsidR="001F3B3E">
        <w:t xml:space="preserve">Tabla </w:t>
      </w:r>
      <w:r w:rsidR="001F3B3E">
        <w:rPr>
          <w:noProof/>
        </w:rPr>
        <w:t>2.4</w:t>
      </w:r>
      <w:r w:rsidR="001F3B3E">
        <w:noBreakHyphen/>
      </w:r>
      <w:r w:rsidR="001F3B3E">
        <w:rPr>
          <w:noProof/>
        </w:rPr>
        <w:t>1</w:t>
      </w:r>
      <w:r>
        <w:rPr>
          <w:sz w:val="18"/>
        </w:rPr>
        <w:fldChar w:fldCharType="end"/>
      </w:r>
      <w:r>
        <w:rPr>
          <w:sz w:val="18"/>
        </w:rPr>
        <w:t xml:space="preserve">, en la </w:t>
      </w:r>
      <w:r>
        <w:rPr>
          <w:sz w:val="18"/>
        </w:rPr>
        <w:fldChar w:fldCharType="begin"/>
      </w:r>
      <w:r>
        <w:rPr>
          <w:sz w:val="18"/>
        </w:rPr>
        <w:instrText xml:space="preserve"> REF _Ref142330541 \h </w:instrText>
      </w:r>
      <w:r>
        <w:rPr>
          <w:sz w:val="18"/>
        </w:rPr>
      </w:r>
      <w:r>
        <w:rPr>
          <w:sz w:val="18"/>
        </w:rPr>
        <w:fldChar w:fldCharType="separate"/>
      </w:r>
      <w:r w:rsidR="001F3B3E">
        <w:t xml:space="preserve">Tabla </w:t>
      </w:r>
      <w:r w:rsidR="001F3B3E">
        <w:rPr>
          <w:noProof/>
        </w:rPr>
        <w:t>2.4</w:t>
      </w:r>
      <w:r w:rsidR="001F3B3E">
        <w:noBreakHyphen/>
      </w:r>
      <w:r w:rsidR="001F3B3E">
        <w:rPr>
          <w:noProof/>
        </w:rPr>
        <w:t>2</w:t>
      </w:r>
      <w:r>
        <w:rPr>
          <w:sz w:val="18"/>
        </w:rPr>
        <w:fldChar w:fldCharType="end"/>
      </w:r>
      <w:r>
        <w:rPr>
          <w:sz w:val="18"/>
        </w:rPr>
        <w:t xml:space="preserve">, en la </w:t>
      </w:r>
      <w:r>
        <w:rPr>
          <w:sz w:val="18"/>
        </w:rPr>
        <w:fldChar w:fldCharType="begin"/>
      </w:r>
      <w:r>
        <w:rPr>
          <w:sz w:val="18"/>
        </w:rPr>
        <w:instrText xml:space="preserve"> REF _Ref142335143 \h </w:instrText>
      </w:r>
      <w:r>
        <w:rPr>
          <w:sz w:val="18"/>
        </w:rPr>
      </w:r>
      <w:r>
        <w:rPr>
          <w:sz w:val="18"/>
        </w:rPr>
        <w:fldChar w:fldCharType="separate"/>
      </w:r>
      <w:r w:rsidR="001F3B3E">
        <w:t xml:space="preserve">Tabla </w:t>
      </w:r>
      <w:r w:rsidR="001F3B3E">
        <w:rPr>
          <w:noProof/>
        </w:rPr>
        <w:t>2.4</w:t>
      </w:r>
      <w:r w:rsidR="001F3B3E">
        <w:noBreakHyphen/>
      </w:r>
      <w:r w:rsidR="001F3B3E">
        <w:rPr>
          <w:noProof/>
        </w:rPr>
        <w:t>3</w:t>
      </w:r>
      <w:r>
        <w:rPr>
          <w:sz w:val="18"/>
        </w:rPr>
        <w:fldChar w:fldCharType="end"/>
      </w:r>
      <w:r>
        <w:rPr>
          <w:sz w:val="18"/>
        </w:rPr>
        <w:t xml:space="preserve"> y en la </w:t>
      </w:r>
      <w:r>
        <w:rPr>
          <w:sz w:val="18"/>
        </w:rPr>
        <w:fldChar w:fldCharType="begin"/>
      </w:r>
      <w:r>
        <w:rPr>
          <w:sz w:val="18"/>
        </w:rPr>
        <w:instrText xml:space="preserve"> REF _Ref142335511 \h </w:instrText>
      </w:r>
      <w:r>
        <w:rPr>
          <w:sz w:val="18"/>
        </w:rPr>
      </w:r>
      <w:r>
        <w:rPr>
          <w:sz w:val="18"/>
        </w:rPr>
        <w:fldChar w:fldCharType="separate"/>
      </w:r>
      <w:r w:rsidR="001F3B3E">
        <w:t xml:space="preserve">Tabla </w:t>
      </w:r>
      <w:r w:rsidR="001F3B3E">
        <w:rPr>
          <w:noProof/>
        </w:rPr>
        <w:t>2.4</w:t>
      </w:r>
      <w:r w:rsidR="001F3B3E">
        <w:noBreakHyphen/>
      </w:r>
      <w:r w:rsidR="001F3B3E">
        <w:rPr>
          <w:noProof/>
        </w:rPr>
        <w:t>4</w:t>
      </w:r>
      <w:r>
        <w:rPr>
          <w:sz w:val="18"/>
        </w:rPr>
        <w:fldChar w:fldCharType="end"/>
      </w:r>
      <w:r>
        <w:rPr>
          <w:sz w:val="18"/>
        </w:rPr>
        <w:t>, todas del presente documento.</w:t>
      </w:r>
    </w:p>
    <w:p w14:paraId="47F622AD" w14:textId="77777777" w:rsidR="000D7C9E" w:rsidRDefault="000D7C9E" w:rsidP="000D7C9E"/>
    <w:p w14:paraId="489D1526" w14:textId="77777777" w:rsidR="005D2CAE" w:rsidRPr="000D7C9E" w:rsidRDefault="005D2CAE" w:rsidP="000D7C9E">
      <w:pPr>
        <w:sectPr w:rsidR="005D2CAE" w:rsidRPr="000D7C9E" w:rsidSect="002E2FA8">
          <w:pgSz w:w="15840" w:h="12240" w:orient="landscape"/>
          <w:pgMar w:top="720" w:right="720" w:bottom="720" w:left="720" w:header="708" w:footer="708" w:gutter="0"/>
          <w:cols w:space="708"/>
          <w:docGrid w:linePitch="360"/>
        </w:sectPr>
      </w:pPr>
    </w:p>
    <w:p w14:paraId="4D412586" w14:textId="77777777" w:rsidR="002E2FA8" w:rsidRDefault="00BA5E22" w:rsidP="00BA5E22">
      <w:pPr>
        <w:pStyle w:val="Ttulo2"/>
      </w:pPr>
      <w:bookmarkStart w:id="40" w:name="_Toc142394107"/>
      <w:bookmarkStart w:id="41" w:name="_Toc142410005"/>
      <w:r>
        <w:lastRenderedPageBreak/>
        <w:t>Cálculo de depreciación y amortización</w:t>
      </w:r>
      <w:bookmarkEnd w:id="40"/>
      <w:bookmarkEnd w:id="41"/>
    </w:p>
    <w:p w14:paraId="574973E6" w14:textId="77777777" w:rsidR="00BA5E22" w:rsidRDefault="00BA5E22" w:rsidP="00BA5E22">
      <w:pPr>
        <w:rPr>
          <w:lang w:val="es-ES_tradnl"/>
        </w:rPr>
      </w:pPr>
      <w:r>
        <w:rPr>
          <w:lang w:val="es-ES_tradnl"/>
        </w:rPr>
        <w:t xml:space="preserve">El Proyecto Financiero deberá presentar la siguiente información </w:t>
      </w:r>
      <w:r w:rsidR="00036A59">
        <w:rPr>
          <w:lang w:val="es-ES_tradnl"/>
        </w:rPr>
        <w:t xml:space="preserve">asociada al cálculo de la </w:t>
      </w:r>
      <w:r w:rsidR="00036A59" w:rsidRPr="000F2D12">
        <w:t>depreciación de los activos fijos y la amortización de activos intangibles comprometidos</w:t>
      </w:r>
      <w:r w:rsidR="00036A59">
        <w:t>,</w:t>
      </w:r>
      <w:r>
        <w:rPr>
          <w:lang w:val="es-ES_tradnl"/>
        </w:rPr>
        <w:t xml:space="preserve"> para todo el horizonte de evaluación para el Servicio Público definido en el numeral 2.1.1, de acuerdo con lo</w:t>
      </w:r>
      <w:r w:rsidR="00036A59">
        <w:rPr>
          <w:lang w:val="es-ES_tradnl"/>
        </w:rPr>
        <w:t xml:space="preserve"> establecido en el numeral 2.1.5</w:t>
      </w:r>
      <w:r>
        <w:rPr>
          <w:lang w:val="es-ES_tradnl"/>
        </w:rPr>
        <w:t xml:space="preserve"> del Anexo N° 2 de las Bases Específicas:</w:t>
      </w:r>
    </w:p>
    <w:p w14:paraId="37F01FD0" w14:textId="77777777" w:rsidR="00036A59" w:rsidRDefault="00036A59" w:rsidP="002C6D61">
      <w:pPr>
        <w:pStyle w:val="Prrafodelista"/>
        <w:numPr>
          <w:ilvl w:val="0"/>
          <w:numId w:val="12"/>
        </w:numPr>
      </w:pPr>
      <w:r>
        <w:t xml:space="preserve">La descripción detallada de </w:t>
      </w:r>
      <w:r w:rsidRPr="00036A59">
        <w:t xml:space="preserve">la metodología de cálculo para </w:t>
      </w:r>
      <w:r>
        <w:t xml:space="preserve">la </w:t>
      </w:r>
      <w:r w:rsidRPr="000F2D12">
        <w:t>depreciación de los activos fijos y la amortización de activos intangibles comprometidos</w:t>
      </w:r>
      <w:r w:rsidRPr="00036A59">
        <w:t>, atendiendo especialmente a lo dispuesto por el Servicio de Impuestos Internos para la depreciación de infraestructura y otros activos de telecomunicaciones</w:t>
      </w:r>
      <w:r>
        <w:t>.</w:t>
      </w:r>
    </w:p>
    <w:p w14:paraId="12013F90" w14:textId="14E9A9E6" w:rsidR="00157E08" w:rsidRDefault="00157E08" w:rsidP="002C6D61">
      <w:pPr>
        <w:pStyle w:val="Prrafodelista"/>
        <w:numPr>
          <w:ilvl w:val="0"/>
          <w:numId w:val="12"/>
        </w:numPr>
      </w:pPr>
      <w:r>
        <w:t xml:space="preserve">La cuantificación de la </w:t>
      </w:r>
      <w:r w:rsidRPr="000F2D12">
        <w:t>depreciación de los activos fijos y la amortización de</w:t>
      </w:r>
      <w:r>
        <w:t xml:space="preserve"> los</w:t>
      </w:r>
      <w:r w:rsidRPr="000F2D12">
        <w:t xml:space="preserve"> activos intangibles comprometidos</w:t>
      </w:r>
      <w:r>
        <w:t xml:space="preserve">, en consonancia con las </w:t>
      </w:r>
      <w:r w:rsidR="00E51212">
        <w:t>metodologías detalladas</w:t>
      </w:r>
      <w:r>
        <w:t xml:space="preserve"> según lo requerido en los literales precedentes, en el formato de la </w:t>
      </w:r>
      <w:r>
        <w:fldChar w:fldCharType="begin"/>
      </w:r>
      <w:r>
        <w:instrText xml:space="preserve"> REF _Ref142338006 \h </w:instrText>
      </w:r>
      <w:r>
        <w:fldChar w:fldCharType="separate"/>
      </w:r>
      <w:r w:rsidR="001F3B3E">
        <w:t xml:space="preserve">Tabla </w:t>
      </w:r>
      <w:r w:rsidR="001F3B3E">
        <w:rPr>
          <w:noProof/>
        </w:rPr>
        <w:t>2.5</w:t>
      </w:r>
      <w:r w:rsidR="001F3B3E">
        <w:noBreakHyphen/>
      </w:r>
      <w:r w:rsidR="001F3B3E">
        <w:rPr>
          <w:noProof/>
        </w:rPr>
        <w:t>1</w:t>
      </w:r>
      <w:r>
        <w:fldChar w:fldCharType="end"/>
      </w:r>
      <w:r>
        <w:t xml:space="preserve"> y de la </w:t>
      </w:r>
      <w:r>
        <w:fldChar w:fldCharType="begin"/>
      </w:r>
      <w:r>
        <w:instrText xml:space="preserve"> REF _Ref142338072 \h </w:instrText>
      </w:r>
      <w:r>
        <w:fldChar w:fldCharType="separate"/>
      </w:r>
      <w:r w:rsidR="001F3B3E">
        <w:t xml:space="preserve">Tabla </w:t>
      </w:r>
      <w:r w:rsidR="001F3B3E">
        <w:rPr>
          <w:noProof/>
        </w:rPr>
        <w:t>2.5</w:t>
      </w:r>
      <w:r w:rsidR="001F3B3E">
        <w:noBreakHyphen/>
      </w:r>
      <w:r w:rsidR="001F3B3E">
        <w:rPr>
          <w:noProof/>
        </w:rPr>
        <w:t>2</w:t>
      </w:r>
      <w:r>
        <w:fldChar w:fldCharType="end"/>
      </w:r>
      <w:r w:rsidR="00D9251B">
        <w:t>, ambas</w:t>
      </w:r>
      <w:r>
        <w:t xml:space="preserve"> del presente documento.</w:t>
      </w:r>
    </w:p>
    <w:p w14:paraId="54F03859" w14:textId="77777777" w:rsidR="00036A59" w:rsidRDefault="00036A59" w:rsidP="002C6D61">
      <w:pPr>
        <w:pStyle w:val="Prrafodelista"/>
        <w:numPr>
          <w:ilvl w:val="0"/>
          <w:numId w:val="12"/>
        </w:numPr>
      </w:pPr>
      <w:r>
        <w:t xml:space="preserve">La descripción detallada de la </w:t>
      </w:r>
      <w:r w:rsidRPr="000F2D12">
        <w:t xml:space="preserve">metodología utilizada para calcular el valor residual de </w:t>
      </w:r>
      <w:r w:rsidR="00157E08">
        <w:t>los</w:t>
      </w:r>
      <w:r w:rsidRPr="000F2D12">
        <w:t xml:space="preserve"> activos fijos y de</w:t>
      </w:r>
      <w:r w:rsidR="00157E08">
        <w:t xml:space="preserve"> los</w:t>
      </w:r>
      <w:r w:rsidRPr="000F2D12">
        <w:t xml:space="preserve"> activos intangibles, si así correspondiera</w:t>
      </w:r>
      <w:r>
        <w:t>.</w:t>
      </w:r>
    </w:p>
    <w:p w14:paraId="1EAEA1A6" w14:textId="77777777" w:rsidR="00157E08" w:rsidRDefault="00157E08" w:rsidP="002C6D61">
      <w:pPr>
        <w:pStyle w:val="Prrafodelista"/>
        <w:numPr>
          <w:ilvl w:val="0"/>
          <w:numId w:val="12"/>
        </w:numPr>
      </w:pPr>
      <w:r>
        <w:t>La cuantificación del valor residual de los activos fijos</w:t>
      </w:r>
      <w:r w:rsidRPr="00157E08">
        <w:t xml:space="preserve"> </w:t>
      </w:r>
      <w:r w:rsidRPr="000F2D12">
        <w:t>y de</w:t>
      </w:r>
      <w:r>
        <w:t xml:space="preserve"> los</w:t>
      </w:r>
      <w:r w:rsidRPr="000F2D12">
        <w:t xml:space="preserve"> activos intangibles, si así correspondiera</w:t>
      </w:r>
      <w:r w:rsidR="00A63C9A">
        <w:t>,</w:t>
      </w:r>
      <w:r w:rsidRPr="00157E08">
        <w:t xml:space="preserve"> </w:t>
      </w:r>
      <w:r>
        <w:t>en el formato de la</w:t>
      </w:r>
      <w:r w:rsidR="00A63C9A">
        <w:t xml:space="preserve"> </w:t>
      </w:r>
      <w:r w:rsidR="00A63C9A">
        <w:fldChar w:fldCharType="begin"/>
      </w:r>
      <w:r w:rsidR="00A63C9A">
        <w:instrText xml:space="preserve"> REF _Ref142352437 \h </w:instrText>
      </w:r>
      <w:r w:rsidR="00A63C9A">
        <w:fldChar w:fldCharType="separate"/>
      </w:r>
      <w:r w:rsidR="001F3B3E">
        <w:t xml:space="preserve">Tabla </w:t>
      </w:r>
      <w:r w:rsidR="001F3B3E">
        <w:rPr>
          <w:noProof/>
        </w:rPr>
        <w:t>2.5</w:t>
      </w:r>
      <w:r w:rsidR="001F3B3E">
        <w:noBreakHyphen/>
      </w:r>
      <w:r w:rsidR="001F3B3E">
        <w:rPr>
          <w:noProof/>
        </w:rPr>
        <w:t>3</w:t>
      </w:r>
      <w:r w:rsidR="00A63C9A">
        <w:fldChar w:fldCharType="end"/>
      </w:r>
      <w:r w:rsidR="00D9251B">
        <w:t xml:space="preserve"> </w:t>
      </w:r>
      <w:r w:rsidR="00A63C9A">
        <w:t xml:space="preserve">y de la </w:t>
      </w:r>
      <w:r w:rsidR="00A63C9A">
        <w:fldChar w:fldCharType="begin"/>
      </w:r>
      <w:r w:rsidR="00A63C9A">
        <w:instrText xml:space="preserve"> REF _Ref142352441 \h </w:instrText>
      </w:r>
      <w:r w:rsidR="00A63C9A">
        <w:fldChar w:fldCharType="separate"/>
      </w:r>
      <w:r w:rsidR="001F3B3E">
        <w:t xml:space="preserve">Tabla </w:t>
      </w:r>
      <w:r w:rsidR="001F3B3E">
        <w:rPr>
          <w:noProof/>
        </w:rPr>
        <w:t>2.5</w:t>
      </w:r>
      <w:r w:rsidR="001F3B3E">
        <w:noBreakHyphen/>
      </w:r>
      <w:r w:rsidR="001F3B3E">
        <w:rPr>
          <w:noProof/>
        </w:rPr>
        <w:t>4</w:t>
      </w:r>
      <w:r w:rsidR="00A63C9A">
        <w:fldChar w:fldCharType="end"/>
      </w:r>
      <w:r w:rsidR="00A63C9A">
        <w:t>, ambas del presente documento.</w:t>
      </w:r>
    </w:p>
    <w:p w14:paraId="2C7C25B0" w14:textId="77777777" w:rsidR="00A63C9A" w:rsidRDefault="00A63C9A" w:rsidP="002C6D61">
      <w:pPr>
        <w:pStyle w:val="Prrafodelista"/>
        <w:numPr>
          <w:ilvl w:val="0"/>
          <w:numId w:val="12"/>
        </w:numPr>
        <w:sectPr w:rsidR="00A63C9A">
          <w:pgSz w:w="12240" w:h="15840"/>
          <w:pgMar w:top="1417" w:right="1701" w:bottom="1417" w:left="1701" w:header="708" w:footer="708" w:gutter="0"/>
          <w:cols w:space="708"/>
          <w:docGrid w:linePitch="360"/>
        </w:sectPr>
      </w:pPr>
    </w:p>
    <w:p w14:paraId="31BE963F" w14:textId="77777777" w:rsidR="00036A59" w:rsidRDefault="00036A59" w:rsidP="00036A59">
      <w:pPr>
        <w:pStyle w:val="Descripcin"/>
      </w:pPr>
      <w:bookmarkStart w:id="42" w:name="_Ref142338006"/>
      <w:bookmarkStart w:id="43" w:name="_Toc142394108"/>
      <w:bookmarkStart w:id="44" w:name="_Toc142410006"/>
      <w:r>
        <w:lastRenderedPageBreak/>
        <w:t xml:space="preserve">Tabla </w:t>
      </w:r>
      <w:fldSimple w:instr=" STYLEREF 2 \s ">
        <w:r w:rsidR="001F3B3E">
          <w:rPr>
            <w:noProof/>
          </w:rPr>
          <w:t>2.5</w:t>
        </w:r>
      </w:fldSimple>
      <w:r w:rsidR="00A66338">
        <w:noBreakHyphen/>
      </w:r>
      <w:fldSimple w:instr=" SEQ Tabla \* ARABIC \s 2 ">
        <w:r w:rsidR="001F3B3E">
          <w:rPr>
            <w:noProof/>
          </w:rPr>
          <w:t>1</w:t>
        </w:r>
      </w:fldSimple>
      <w:bookmarkEnd w:id="42"/>
      <w:r>
        <w:t xml:space="preserve">: Estimación de </w:t>
      </w:r>
      <w:r w:rsidRPr="00036A59">
        <w:t>la depreciación de los activos fijos comprometidos</w:t>
      </w:r>
      <w:bookmarkEnd w:id="43"/>
      <w:bookmarkEnd w:id="44"/>
    </w:p>
    <w:tbl>
      <w:tblPr>
        <w:tblW w:w="5000" w:type="pct"/>
        <w:tblLayout w:type="fixed"/>
        <w:tblCellMar>
          <w:left w:w="70" w:type="dxa"/>
          <w:right w:w="70" w:type="dxa"/>
        </w:tblCellMar>
        <w:tblLook w:val="04A0" w:firstRow="1" w:lastRow="0" w:firstColumn="1" w:lastColumn="0" w:noHBand="0" w:noVBand="1"/>
      </w:tblPr>
      <w:tblGrid>
        <w:gridCol w:w="1020"/>
        <w:gridCol w:w="994"/>
        <w:gridCol w:w="712"/>
        <w:gridCol w:w="709"/>
        <w:gridCol w:w="1276"/>
        <w:gridCol w:w="1278"/>
        <w:gridCol w:w="850"/>
        <w:gridCol w:w="623"/>
        <w:gridCol w:w="623"/>
        <w:gridCol w:w="623"/>
        <w:gridCol w:w="622"/>
        <w:gridCol w:w="622"/>
        <w:gridCol w:w="622"/>
        <w:gridCol w:w="622"/>
        <w:gridCol w:w="622"/>
        <w:gridCol w:w="622"/>
        <w:gridCol w:w="622"/>
      </w:tblGrid>
      <w:tr w:rsidR="00DB3A63" w:rsidRPr="00DB3A63" w14:paraId="42A6DC4D" w14:textId="77777777" w:rsidTr="00DB3A63">
        <w:trPr>
          <w:trHeight w:val="690"/>
        </w:trPr>
        <w:tc>
          <w:tcPr>
            <w:tcW w:w="390" w:type="pct"/>
            <w:tcBorders>
              <w:top w:val="single" w:sz="4" w:space="0" w:color="A6A6A6"/>
              <w:left w:val="single" w:sz="4" w:space="0" w:color="A6A6A6"/>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7796C966" w14:textId="77777777" w:rsidR="00DB3A63" w:rsidRPr="00DB3A63" w:rsidRDefault="00DB3A63" w:rsidP="00DB3A63">
            <w:pPr>
              <w:spacing w:after="0"/>
              <w:jc w:val="center"/>
              <w:rPr>
                <w:rFonts w:eastAsia="Times New Roman" w:cs="Calibri"/>
                <w:b/>
                <w:bCs/>
                <w:color w:val="FFFFFF"/>
                <w:sz w:val="15"/>
                <w:szCs w:val="15"/>
                <w:lang w:eastAsia="es-CL"/>
              </w:rPr>
            </w:pPr>
            <w:r w:rsidRPr="00DB3A63">
              <w:rPr>
                <w:rFonts w:eastAsia="Times New Roman" w:cs="Calibri"/>
                <w:b/>
                <w:bCs/>
                <w:color w:val="FFFFFF"/>
                <w:sz w:val="15"/>
                <w:szCs w:val="15"/>
                <w:lang w:eastAsia="es-CL"/>
              </w:rPr>
              <w:t>Tipo de activo fijo</w:t>
            </w:r>
          </w:p>
        </w:tc>
        <w:tc>
          <w:tcPr>
            <w:tcW w:w="380"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6EB93813" w14:textId="77777777" w:rsidR="00DB3A63" w:rsidRPr="00DB3A63" w:rsidRDefault="00DB3A63" w:rsidP="00DB3A63">
            <w:pPr>
              <w:spacing w:after="0"/>
              <w:jc w:val="center"/>
              <w:rPr>
                <w:rFonts w:eastAsia="Times New Roman" w:cs="Calibri"/>
                <w:b/>
                <w:bCs/>
                <w:color w:val="FFFFFF"/>
                <w:sz w:val="15"/>
                <w:szCs w:val="15"/>
                <w:lang w:eastAsia="es-CL"/>
              </w:rPr>
            </w:pPr>
            <w:r w:rsidRPr="00DB3A63">
              <w:rPr>
                <w:rFonts w:eastAsia="Times New Roman" w:cs="Calibri"/>
                <w:b/>
                <w:bCs/>
                <w:color w:val="FFFFFF"/>
                <w:sz w:val="15"/>
                <w:szCs w:val="15"/>
                <w:lang w:eastAsia="es-CL"/>
              </w:rPr>
              <w:t>Nombre de activo fijo</w:t>
            </w:r>
          </w:p>
        </w:tc>
        <w:tc>
          <w:tcPr>
            <w:tcW w:w="272"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52A93201" w14:textId="77777777" w:rsidR="00DB3A63" w:rsidRPr="00DB3A63" w:rsidRDefault="00DB3A63" w:rsidP="00DB3A63">
            <w:pPr>
              <w:spacing w:after="0"/>
              <w:jc w:val="center"/>
              <w:rPr>
                <w:rFonts w:eastAsia="Times New Roman" w:cs="Calibri"/>
                <w:b/>
                <w:bCs/>
                <w:color w:val="FFFFFF"/>
                <w:sz w:val="15"/>
                <w:szCs w:val="15"/>
                <w:lang w:eastAsia="es-CL"/>
              </w:rPr>
            </w:pPr>
            <w:r w:rsidRPr="00DB3A63">
              <w:rPr>
                <w:rFonts w:eastAsia="Times New Roman" w:cs="Calibri"/>
                <w:b/>
                <w:bCs/>
                <w:color w:val="FFFFFF"/>
                <w:sz w:val="15"/>
                <w:szCs w:val="15"/>
                <w:lang w:eastAsia="es-CL"/>
              </w:rPr>
              <w:t>Marca</w:t>
            </w:r>
          </w:p>
        </w:tc>
        <w:tc>
          <w:tcPr>
            <w:tcW w:w="271"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3FF02901" w14:textId="77777777" w:rsidR="00DB3A63" w:rsidRPr="00DB3A63" w:rsidRDefault="00DB3A63" w:rsidP="00DB3A63">
            <w:pPr>
              <w:spacing w:after="0"/>
              <w:jc w:val="center"/>
              <w:rPr>
                <w:rFonts w:eastAsia="Times New Roman" w:cs="Calibri"/>
                <w:b/>
                <w:bCs/>
                <w:color w:val="FFFFFF"/>
                <w:sz w:val="15"/>
                <w:szCs w:val="15"/>
                <w:lang w:eastAsia="es-CL"/>
              </w:rPr>
            </w:pPr>
            <w:r w:rsidRPr="00DB3A63">
              <w:rPr>
                <w:rFonts w:eastAsia="Times New Roman" w:cs="Calibri"/>
                <w:b/>
                <w:bCs/>
                <w:color w:val="FFFFFF"/>
                <w:sz w:val="15"/>
                <w:szCs w:val="15"/>
                <w:lang w:eastAsia="es-CL"/>
              </w:rPr>
              <w:t>Modelo</w:t>
            </w:r>
          </w:p>
        </w:tc>
        <w:tc>
          <w:tcPr>
            <w:tcW w:w="488"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7B61E0A1" w14:textId="77777777" w:rsidR="00DB3A63" w:rsidRPr="00DB3A63" w:rsidRDefault="00DB3A63" w:rsidP="00DB3A63">
            <w:pPr>
              <w:spacing w:after="0"/>
              <w:jc w:val="center"/>
              <w:rPr>
                <w:rFonts w:eastAsia="Times New Roman" w:cs="Calibri"/>
                <w:b/>
                <w:bCs/>
                <w:color w:val="FFFFFF"/>
                <w:sz w:val="15"/>
                <w:szCs w:val="15"/>
                <w:lang w:eastAsia="es-CL"/>
              </w:rPr>
            </w:pPr>
            <w:r w:rsidRPr="00DB3A63">
              <w:rPr>
                <w:rFonts w:eastAsia="Times New Roman" w:cs="Calibri"/>
                <w:b/>
                <w:bCs/>
                <w:color w:val="FFFFFF"/>
                <w:sz w:val="15"/>
                <w:szCs w:val="15"/>
                <w:lang w:eastAsia="es-CL"/>
              </w:rPr>
              <w:t>Inversión en el activo fijo</w:t>
            </w:r>
          </w:p>
        </w:tc>
        <w:tc>
          <w:tcPr>
            <w:tcW w:w="489"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74F37573" w14:textId="77777777" w:rsidR="00DB3A63" w:rsidRPr="00DB3A63" w:rsidRDefault="00DB3A63" w:rsidP="00DB3A63">
            <w:pPr>
              <w:spacing w:after="0"/>
              <w:jc w:val="center"/>
              <w:rPr>
                <w:rFonts w:eastAsia="Times New Roman" w:cs="Calibri"/>
                <w:b/>
                <w:bCs/>
                <w:color w:val="FFFFFF"/>
                <w:sz w:val="15"/>
                <w:szCs w:val="15"/>
                <w:lang w:eastAsia="es-CL"/>
              </w:rPr>
            </w:pPr>
            <w:r w:rsidRPr="00DB3A63">
              <w:rPr>
                <w:rFonts w:eastAsia="Times New Roman" w:cs="Calibri"/>
                <w:b/>
                <w:bCs/>
                <w:color w:val="FFFFFF"/>
                <w:sz w:val="15"/>
                <w:szCs w:val="15"/>
                <w:lang w:eastAsia="es-CL"/>
              </w:rPr>
              <w:t>Tiempo de depreciación</w:t>
            </w:r>
          </w:p>
        </w:tc>
        <w:tc>
          <w:tcPr>
            <w:tcW w:w="325"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3AEDAB72" w14:textId="77777777" w:rsidR="00DB3A63" w:rsidRPr="00DB3A63" w:rsidRDefault="00DB3A63" w:rsidP="00DB3A63">
            <w:pPr>
              <w:spacing w:after="0"/>
              <w:jc w:val="center"/>
              <w:rPr>
                <w:rFonts w:eastAsia="Times New Roman" w:cs="Calibri"/>
                <w:b/>
                <w:bCs/>
                <w:color w:val="FFFFFF"/>
                <w:sz w:val="15"/>
                <w:szCs w:val="15"/>
                <w:lang w:eastAsia="es-CL"/>
              </w:rPr>
            </w:pPr>
            <w:r w:rsidRPr="00DB3A63">
              <w:rPr>
                <w:rFonts w:eastAsia="Times New Roman" w:cs="Calibri"/>
                <w:b/>
                <w:bCs/>
                <w:color w:val="FFFFFF"/>
                <w:sz w:val="15"/>
                <w:szCs w:val="15"/>
                <w:lang w:eastAsia="es-CL"/>
              </w:rPr>
              <w:t xml:space="preserve">Fórmula </w:t>
            </w:r>
          </w:p>
        </w:tc>
        <w:tc>
          <w:tcPr>
            <w:tcW w:w="238"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4AD71931" w14:textId="77777777" w:rsidR="00DB3A63" w:rsidRPr="00DB3A63" w:rsidRDefault="00DB3A63" w:rsidP="00DB3A63">
            <w:pPr>
              <w:spacing w:after="0"/>
              <w:jc w:val="center"/>
              <w:rPr>
                <w:rFonts w:eastAsia="Times New Roman" w:cs="Calibri"/>
                <w:b/>
                <w:bCs/>
                <w:color w:val="FFFFFF"/>
                <w:sz w:val="15"/>
                <w:szCs w:val="15"/>
                <w:lang w:eastAsia="es-CL"/>
              </w:rPr>
            </w:pPr>
            <w:proofErr w:type="spellStart"/>
            <w:r>
              <w:rPr>
                <w:rFonts w:eastAsia="Times New Roman" w:cs="Calibri"/>
                <w:b/>
                <w:bCs/>
                <w:color w:val="FFFFFF"/>
                <w:sz w:val="15"/>
                <w:szCs w:val="15"/>
                <w:lang w:eastAsia="es-CL"/>
              </w:rPr>
              <w:t>Dep</w:t>
            </w:r>
            <w:proofErr w:type="spellEnd"/>
            <w:r>
              <w:rPr>
                <w:rFonts w:eastAsia="Times New Roman" w:cs="Calibri"/>
                <w:b/>
                <w:bCs/>
                <w:color w:val="FFFFFF"/>
                <w:sz w:val="15"/>
                <w:szCs w:val="15"/>
                <w:lang w:eastAsia="es-CL"/>
              </w:rPr>
              <w:t>.</w:t>
            </w:r>
            <w:r w:rsidRPr="00DB3A63">
              <w:rPr>
                <w:rFonts w:eastAsia="Times New Roman" w:cs="Calibri"/>
                <w:b/>
                <w:bCs/>
                <w:color w:val="FFFFFF"/>
                <w:sz w:val="15"/>
                <w:szCs w:val="15"/>
                <w:lang w:eastAsia="es-CL"/>
              </w:rPr>
              <w:t xml:space="preserve"> Año 1</w:t>
            </w:r>
          </w:p>
        </w:tc>
        <w:tc>
          <w:tcPr>
            <w:tcW w:w="238"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38EE5268" w14:textId="77777777" w:rsidR="00DB3A63" w:rsidRPr="00DB3A63" w:rsidRDefault="00DB3A63" w:rsidP="00DB3A63">
            <w:pPr>
              <w:spacing w:after="0"/>
              <w:jc w:val="center"/>
              <w:rPr>
                <w:rFonts w:eastAsia="Times New Roman" w:cs="Calibri"/>
                <w:b/>
                <w:bCs/>
                <w:color w:val="FFFFFF"/>
                <w:sz w:val="15"/>
                <w:szCs w:val="15"/>
                <w:lang w:eastAsia="es-CL"/>
              </w:rPr>
            </w:pPr>
            <w:proofErr w:type="spellStart"/>
            <w:r>
              <w:rPr>
                <w:rFonts w:eastAsia="Times New Roman" w:cs="Calibri"/>
                <w:b/>
                <w:bCs/>
                <w:color w:val="FFFFFF"/>
                <w:sz w:val="15"/>
                <w:szCs w:val="15"/>
                <w:lang w:eastAsia="es-CL"/>
              </w:rPr>
              <w:t>Dep</w:t>
            </w:r>
            <w:proofErr w:type="spellEnd"/>
            <w:r>
              <w:rPr>
                <w:rFonts w:eastAsia="Times New Roman" w:cs="Calibri"/>
                <w:b/>
                <w:bCs/>
                <w:color w:val="FFFFFF"/>
                <w:sz w:val="15"/>
                <w:szCs w:val="15"/>
                <w:lang w:eastAsia="es-CL"/>
              </w:rPr>
              <w:t xml:space="preserve">. </w:t>
            </w:r>
            <w:r w:rsidRPr="00DB3A63">
              <w:rPr>
                <w:rFonts w:eastAsia="Times New Roman" w:cs="Calibri"/>
                <w:b/>
                <w:bCs/>
                <w:color w:val="FFFFFF"/>
                <w:sz w:val="15"/>
                <w:szCs w:val="15"/>
                <w:lang w:eastAsia="es-CL"/>
              </w:rPr>
              <w:t>Año 2</w:t>
            </w:r>
          </w:p>
        </w:tc>
        <w:tc>
          <w:tcPr>
            <w:tcW w:w="238"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29DC1EF3" w14:textId="77777777" w:rsidR="00DB3A63" w:rsidRPr="00DB3A63" w:rsidRDefault="00DB3A63" w:rsidP="00DB3A63">
            <w:pPr>
              <w:spacing w:after="0"/>
              <w:jc w:val="center"/>
              <w:rPr>
                <w:rFonts w:eastAsia="Times New Roman" w:cs="Calibri"/>
                <w:b/>
                <w:bCs/>
                <w:color w:val="FFFFFF"/>
                <w:sz w:val="15"/>
                <w:szCs w:val="15"/>
                <w:lang w:eastAsia="es-CL"/>
              </w:rPr>
            </w:pPr>
            <w:proofErr w:type="spellStart"/>
            <w:r>
              <w:rPr>
                <w:rFonts w:eastAsia="Times New Roman" w:cs="Calibri"/>
                <w:b/>
                <w:bCs/>
                <w:color w:val="FFFFFF"/>
                <w:sz w:val="15"/>
                <w:szCs w:val="15"/>
                <w:lang w:eastAsia="es-CL"/>
              </w:rPr>
              <w:t>Dep</w:t>
            </w:r>
            <w:proofErr w:type="spellEnd"/>
            <w:r>
              <w:rPr>
                <w:rFonts w:eastAsia="Times New Roman" w:cs="Calibri"/>
                <w:b/>
                <w:bCs/>
                <w:color w:val="FFFFFF"/>
                <w:sz w:val="15"/>
                <w:szCs w:val="15"/>
                <w:lang w:eastAsia="es-CL"/>
              </w:rPr>
              <w:t xml:space="preserve">. </w:t>
            </w:r>
            <w:r w:rsidRPr="00DB3A63">
              <w:rPr>
                <w:rFonts w:eastAsia="Times New Roman" w:cs="Calibri"/>
                <w:b/>
                <w:bCs/>
                <w:color w:val="FFFFFF"/>
                <w:sz w:val="15"/>
                <w:szCs w:val="15"/>
                <w:lang w:eastAsia="es-CL"/>
              </w:rPr>
              <w:t>Año 3</w:t>
            </w:r>
          </w:p>
        </w:tc>
        <w:tc>
          <w:tcPr>
            <w:tcW w:w="238"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7C9C0878" w14:textId="77777777" w:rsidR="00DB3A63" w:rsidRPr="00DB3A63" w:rsidRDefault="00DB3A63" w:rsidP="00DB3A63">
            <w:pPr>
              <w:spacing w:after="0"/>
              <w:jc w:val="center"/>
              <w:rPr>
                <w:rFonts w:eastAsia="Times New Roman" w:cs="Calibri"/>
                <w:b/>
                <w:bCs/>
                <w:color w:val="FFFFFF"/>
                <w:sz w:val="15"/>
                <w:szCs w:val="15"/>
                <w:lang w:eastAsia="es-CL"/>
              </w:rPr>
            </w:pPr>
            <w:proofErr w:type="spellStart"/>
            <w:r>
              <w:rPr>
                <w:rFonts w:eastAsia="Times New Roman" w:cs="Calibri"/>
                <w:b/>
                <w:bCs/>
                <w:color w:val="FFFFFF"/>
                <w:sz w:val="15"/>
                <w:szCs w:val="15"/>
                <w:lang w:eastAsia="es-CL"/>
              </w:rPr>
              <w:t>Dep</w:t>
            </w:r>
            <w:proofErr w:type="spellEnd"/>
            <w:r>
              <w:rPr>
                <w:rFonts w:eastAsia="Times New Roman" w:cs="Calibri"/>
                <w:b/>
                <w:bCs/>
                <w:color w:val="FFFFFF"/>
                <w:sz w:val="15"/>
                <w:szCs w:val="15"/>
                <w:lang w:eastAsia="es-CL"/>
              </w:rPr>
              <w:t xml:space="preserve">. </w:t>
            </w:r>
            <w:r w:rsidRPr="00DB3A63">
              <w:rPr>
                <w:rFonts w:eastAsia="Times New Roman" w:cs="Calibri"/>
                <w:b/>
                <w:bCs/>
                <w:color w:val="FFFFFF"/>
                <w:sz w:val="15"/>
                <w:szCs w:val="15"/>
                <w:lang w:eastAsia="es-CL"/>
              </w:rPr>
              <w:t>Año 4</w:t>
            </w:r>
          </w:p>
        </w:tc>
        <w:tc>
          <w:tcPr>
            <w:tcW w:w="238"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08FDECA4" w14:textId="77777777" w:rsidR="00DB3A63" w:rsidRPr="00DB3A63" w:rsidRDefault="00DB3A63" w:rsidP="00DB3A63">
            <w:pPr>
              <w:spacing w:after="0"/>
              <w:jc w:val="center"/>
              <w:rPr>
                <w:rFonts w:eastAsia="Times New Roman" w:cs="Calibri"/>
                <w:b/>
                <w:bCs/>
                <w:color w:val="FFFFFF"/>
                <w:sz w:val="15"/>
                <w:szCs w:val="15"/>
                <w:lang w:eastAsia="es-CL"/>
              </w:rPr>
            </w:pPr>
            <w:proofErr w:type="spellStart"/>
            <w:r>
              <w:rPr>
                <w:rFonts w:eastAsia="Times New Roman" w:cs="Calibri"/>
                <w:b/>
                <w:bCs/>
                <w:color w:val="FFFFFF"/>
                <w:sz w:val="15"/>
                <w:szCs w:val="15"/>
                <w:lang w:eastAsia="es-CL"/>
              </w:rPr>
              <w:t>Dep</w:t>
            </w:r>
            <w:proofErr w:type="spellEnd"/>
            <w:r>
              <w:rPr>
                <w:rFonts w:eastAsia="Times New Roman" w:cs="Calibri"/>
                <w:b/>
                <w:bCs/>
                <w:color w:val="FFFFFF"/>
                <w:sz w:val="15"/>
                <w:szCs w:val="15"/>
                <w:lang w:eastAsia="es-CL"/>
              </w:rPr>
              <w:t xml:space="preserve">. </w:t>
            </w:r>
            <w:r w:rsidRPr="00DB3A63">
              <w:rPr>
                <w:rFonts w:eastAsia="Times New Roman" w:cs="Calibri"/>
                <w:b/>
                <w:bCs/>
                <w:color w:val="FFFFFF"/>
                <w:sz w:val="15"/>
                <w:szCs w:val="15"/>
                <w:lang w:eastAsia="es-CL"/>
              </w:rPr>
              <w:t>Año 5</w:t>
            </w:r>
          </w:p>
        </w:tc>
        <w:tc>
          <w:tcPr>
            <w:tcW w:w="238"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106C0B99" w14:textId="77777777" w:rsidR="00DB3A63" w:rsidRPr="00DB3A63" w:rsidRDefault="00DB3A63" w:rsidP="00DB3A63">
            <w:pPr>
              <w:spacing w:after="0"/>
              <w:jc w:val="center"/>
              <w:rPr>
                <w:rFonts w:eastAsia="Times New Roman" w:cs="Calibri"/>
                <w:b/>
                <w:bCs/>
                <w:color w:val="FFFFFF"/>
                <w:sz w:val="15"/>
                <w:szCs w:val="15"/>
                <w:lang w:eastAsia="es-CL"/>
              </w:rPr>
            </w:pPr>
            <w:proofErr w:type="spellStart"/>
            <w:r>
              <w:rPr>
                <w:rFonts w:eastAsia="Times New Roman" w:cs="Calibri"/>
                <w:b/>
                <w:bCs/>
                <w:color w:val="FFFFFF"/>
                <w:sz w:val="15"/>
                <w:szCs w:val="15"/>
                <w:lang w:eastAsia="es-CL"/>
              </w:rPr>
              <w:t>Dep</w:t>
            </w:r>
            <w:proofErr w:type="spellEnd"/>
            <w:r>
              <w:rPr>
                <w:rFonts w:eastAsia="Times New Roman" w:cs="Calibri"/>
                <w:b/>
                <w:bCs/>
                <w:color w:val="FFFFFF"/>
                <w:sz w:val="15"/>
                <w:szCs w:val="15"/>
                <w:lang w:eastAsia="es-CL"/>
              </w:rPr>
              <w:t xml:space="preserve">. </w:t>
            </w:r>
            <w:r w:rsidRPr="00DB3A63">
              <w:rPr>
                <w:rFonts w:eastAsia="Times New Roman" w:cs="Calibri"/>
                <w:b/>
                <w:bCs/>
                <w:color w:val="FFFFFF"/>
                <w:sz w:val="15"/>
                <w:szCs w:val="15"/>
                <w:lang w:eastAsia="es-CL"/>
              </w:rPr>
              <w:t>Año</w:t>
            </w:r>
            <w:r>
              <w:rPr>
                <w:rFonts w:eastAsia="Times New Roman" w:cs="Calibri"/>
                <w:b/>
                <w:bCs/>
                <w:color w:val="FFFFFF"/>
                <w:sz w:val="15"/>
                <w:szCs w:val="15"/>
                <w:lang w:eastAsia="es-CL"/>
              </w:rPr>
              <w:t xml:space="preserve"> 6</w:t>
            </w:r>
            <w:r w:rsidRPr="00DB3A63">
              <w:rPr>
                <w:rFonts w:eastAsia="Times New Roman" w:cs="Calibri"/>
                <w:b/>
                <w:bCs/>
                <w:color w:val="FFFFFF"/>
                <w:sz w:val="15"/>
                <w:szCs w:val="15"/>
                <w:lang w:eastAsia="es-CL"/>
              </w:rPr>
              <w:t xml:space="preserve"> </w:t>
            </w:r>
          </w:p>
        </w:tc>
        <w:tc>
          <w:tcPr>
            <w:tcW w:w="238"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1C05B304" w14:textId="77777777" w:rsidR="00DB3A63" w:rsidRPr="00DB3A63" w:rsidRDefault="00DB3A63" w:rsidP="00DB3A63">
            <w:pPr>
              <w:spacing w:after="0"/>
              <w:jc w:val="center"/>
              <w:rPr>
                <w:rFonts w:eastAsia="Times New Roman" w:cs="Calibri"/>
                <w:b/>
                <w:bCs/>
                <w:color w:val="FFFFFF"/>
                <w:sz w:val="15"/>
                <w:szCs w:val="15"/>
                <w:lang w:eastAsia="es-CL"/>
              </w:rPr>
            </w:pPr>
            <w:proofErr w:type="spellStart"/>
            <w:r>
              <w:rPr>
                <w:rFonts w:eastAsia="Times New Roman" w:cs="Calibri"/>
                <w:b/>
                <w:bCs/>
                <w:color w:val="FFFFFF"/>
                <w:sz w:val="15"/>
                <w:szCs w:val="15"/>
                <w:lang w:eastAsia="es-CL"/>
              </w:rPr>
              <w:t>Dep</w:t>
            </w:r>
            <w:proofErr w:type="spellEnd"/>
            <w:r>
              <w:rPr>
                <w:rFonts w:eastAsia="Times New Roman" w:cs="Calibri"/>
                <w:b/>
                <w:bCs/>
                <w:color w:val="FFFFFF"/>
                <w:sz w:val="15"/>
                <w:szCs w:val="15"/>
                <w:lang w:eastAsia="es-CL"/>
              </w:rPr>
              <w:t xml:space="preserve">. </w:t>
            </w:r>
            <w:r w:rsidRPr="00DB3A63">
              <w:rPr>
                <w:rFonts w:eastAsia="Times New Roman" w:cs="Calibri"/>
                <w:b/>
                <w:bCs/>
                <w:color w:val="FFFFFF"/>
                <w:sz w:val="15"/>
                <w:szCs w:val="15"/>
                <w:lang w:eastAsia="es-CL"/>
              </w:rPr>
              <w:t>Año 7</w:t>
            </w:r>
          </w:p>
        </w:tc>
        <w:tc>
          <w:tcPr>
            <w:tcW w:w="238"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21B17067" w14:textId="77777777" w:rsidR="00DB3A63" w:rsidRPr="00DB3A63" w:rsidRDefault="00DB3A63" w:rsidP="00DB3A63">
            <w:pPr>
              <w:spacing w:after="0"/>
              <w:jc w:val="center"/>
              <w:rPr>
                <w:rFonts w:eastAsia="Times New Roman" w:cs="Calibri"/>
                <w:b/>
                <w:bCs/>
                <w:color w:val="FFFFFF"/>
                <w:sz w:val="15"/>
                <w:szCs w:val="15"/>
                <w:lang w:eastAsia="es-CL"/>
              </w:rPr>
            </w:pPr>
            <w:proofErr w:type="spellStart"/>
            <w:r>
              <w:rPr>
                <w:rFonts w:eastAsia="Times New Roman" w:cs="Calibri"/>
                <w:b/>
                <w:bCs/>
                <w:color w:val="FFFFFF"/>
                <w:sz w:val="15"/>
                <w:szCs w:val="15"/>
                <w:lang w:eastAsia="es-CL"/>
              </w:rPr>
              <w:t>Dep</w:t>
            </w:r>
            <w:proofErr w:type="spellEnd"/>
            <w:r>
              <w:rPr>
                <w:rFonts w:eastAsia="Times New Roman" w:cs="Calibri"/>
                <w:b/>
                <w:bCs/>
                <w:color w:val="FFFFFF"/>
                <w:sz w:val="15"/>
                <w:szCs w:val="15"/>
                <w:lang w:eastAsia="es-CL"/>
              </w:rPr>
              <w:t xml:space="preserve">. </w:t>
            </w:r>
            <w:r w:rsidRPr="00DB3A63">
              <w:rPr>
                <w:rFonts w:eastAsia="Times New Roman" w:cs="Calibri"/>
                <w:b/>
                <w:bCs/>
                <w:color w:val="FFFFFF"/>
                <w:sz w:val="15"/>
                <w:szCs w:val="15"/>
                <w:lang w:eastAsia="es-CL"/>
              </w:rPr>
              <w:t>Año 8</w:t>
            </w:r>
          </w:p>
        </w:tc>
        <w:tc>
          <w:tcPr>
            <w:tcW w:w="238"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2F31F1FE" w14:textId="77777777" w:rsidR="00DB3A63" w:rsidRPr="00DB3A63" w:rsidRDefault="00DB3A63" w:rsidP="00DB3A63">
            <w:pPr>
              <w:spacing w:after="0"/>
              <w:jc w:val="center"/>
              <w:rPr>
                <w:rFonts w:eastAsia="Times New Roman" w:cs="Calibri"/>
                <w:b/>
                <w:bCs/>
                <w:color w:val="FFFFFF"/>
                <w:sz w:val="15"/>
                <w:szCs w:val="15"/>
                <w:lang w:eastAsia="es-CL"/>
              </w:rPr>
            </w:pPr>
            <w:proofErr w:type="spellStart"/>
            <w:r>
              <w:rPr>
                <w:rFonts w:eastAsia="Times New Roman" w:cs="Calibri"/>
                <w:b/>
                <w:bCs/>
                <w:color w:val="FFFFFF"/>
                <w:sz w:val="15"/>
                <w:szCs w:val="15"/>
                <w:lang w:eastAsia="es-CL"/>
              </w:rPr>
              <w:t>Dep</w:t>
            </w:r>
            <w:proofErr w:type="spellEnd"/>
            <w:r>
              <w:rPr>
                <w:rFonts w:eastAsia="Times New Roman" w:cs="Calibri"/>
                <w:b/>
                <w:bCs/>
                <w:color w:val="FFFFFF"/>
                <w:sz w:val="15"/>
                <w:szCs w:val="15"/>
                <w:lang w:eastAsia="es-CL"/>
              </w:rPr>
              <w:t xml:space="preserve">. </w:t>
            </w:r>
            <w:r w:rsidRPr="00DB3A63">
              <w:rPr>
                <w:rFonts w:eastAsia="Times New Roman" w:cs="Calibri"/>
                <w:b/>
                <w:bCs/>
                <w:color w:val="FFFFFF"/>
                <w:sz w:val="15"/>
                <w:szCs w:val="15"/>
                <w:lang w:eastAsia="es-CL"/>
              </w:rPr>
              <w:t>Año 9</w:t>
            </w:r>
          </w:p>
        </w:tc>
        <w:tc>
          <w:tcPr>
            <w:tcW w:w="238"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2A1D5732" w14:textId="77777777" w:rsidR="00DB3A63" w:rsidRPr="00DB3A63" w:rsidRDefault="00DB3A63" w:rsidP="00DB3A63">
            <w:pPr>
              <w:spacing w:after="0"/>
              <w:jc w:val="center"/>
              <w:rPr>
                <w:rFonts w:eastAsia="Times New Roman" w:cs="Calibri"/>
                <w:b/>
                <w:bCs/>
                <w:color w:val="FFFFFF"/>
                <w:sz w:val="15"/>
                <w:szCs w:val="15"/>
                <w:lang w:eastAsia="es-CL"/>
              </w:rPr>
            </w:pPr>
            <w:proofErr w:type="spellStart"/>
            <w:r>
              <w:rPr>
                <w:rFonts w:eastAsia="Times New Roman" w:cs="Calibri"/>
                <w:b/>
                <w:bCs/>
                <w:color w:val="FFFFFF"/>
                <w:sz w:val="15"/>
                <w:szCs w:val="15"/>
                <w:lang w:eastAsia="es-CL"/>
              </w:rPr>
              <w:t>Dep</w:t>
            </w:r>
            <w:proofErr w:type="spellEnd"/>
            <w:r>
              <w:rPr>
                <w:rFonts w:eastAsia="Times New Roman" w:cs="Calibri"/>
                <w:b/>
                <w:bCs/>
                <w:color w:val="FFFFFF"/>
                <w:sz w:val="15"/>
                <w:szCs w:val="15"/>
                <w:lang w:eastAsia="es-CL"/>
              </w:rPr>
              <w:t xml:space="preserve">. </w:t>
            </w:r>
            <w:r w:rsidRPr="00DB3A63">
              <w:rPr>
                <w:rFonts w:eastAsia="Times New Roman" w:cs="Calibri"/>
                <w:b/>
                <w:bCs/>
                <w:color w:val="FFFFFF"/>
                <w:sz w:val="15"/>
                <w:szCs w:val="15"/>
                <w:lang w:eastAsia="es-CL"/>
              </w:rPr>
              <w:t>Año 10</w:t>
            </w:r>
          </w:p>
        </w:tc>
      </w:tr>
      <w:tr w:rsidR="00DB3A63" w:rsidRPr="00DB3A63" w14:paraId="389164AA" w14:textId="77777777" w:rsidTr="00DB3A63">
        <w:trPr>
          <w:trHeight w:val="290"/>
        </w:trPr>
        <w:tc>
          <w:tcPr>
            <w:tcW w:w="390" w:type="pct"/>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65E4639" w14:textId="77777777" w:rsidR="00DB3A63" w:rsidRPr="002E2FA8" w:rsidRDefault="00DB3A63" w:rsidP="00DB3A63">
            <w:pPr>
              <w:spacing w:after="0"/>
              <w:jc w:val="left"/>
              <w:rPr>
                <w:rFonts w:eastAsia="Times New Roman" w:cs="Calibri"/>
                <w:color w:val="000000"/>
                <w:sz w:val="14"/>
                <w:szCs w:val="14"/>
                <w:lang w:eastAsia="es-CL"/>
              </w:rPr>
            </w:pPr>
            <w:r w:rsidRPr="002E2FA8">
              <w:rPr>
                <w:rFonts w:eastAsia="Times New Roman" w:cs="Calibri"/>
                <w:color w:val="000000"/>
                <w:sz w:val="14"/>
                <w:szCs w:val="14"/>
                <w:lang w:eastAsia="es-CL"/>
              </w:rPr>
              <w:t xml:space="preserve">Equipos o componentes para el </w:t>
            </w:r>
            <w:r>
              <w:rPr>
                <w:rFonts w:eastAsia="Times New Roman" w:cs="Calibri"/>
                <w:color w:val="000000"/>
                <w:sz w:val="14"/>
                <w:szCs w:val="14"/>
                <w:lang w:eastAsia="es-CL"/>
              </w:rPr>
              <w:t>SP</w:t>
            </w:r>
          </w:p>
        </w:tc>
        <w:tc>
          <w:tcPr>
            <w:tcW w:w="380"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9B8C0CA" w14:textId="77777777" w:rsidR="00DB3A63" w:rsidRPr="002E2FA8" w:rsidRDefault="00DB3A63" w:rsidP="00DB3A63">
            <w:pPr>
              <w:spacing w:after="0"/>
              <w:jc w:val="left"/>
              <w:rPr>
                <w:rFonts w:eastAsia="Times New Roman" w:cs="Calibri"/>
                <w:i/>
                <w:iCs/>
                <w:color w:val="000000"/>
                <w:sz w:val="14"/>
                <w:szCs w:val="14"/>
                <w:lang w:eastAsia="es-CL"/>
              </w:rPr>
            </w:pPr>
            <w:r w:rsidRPr="002E2FA8">
              <w:rPr>
                <w:rFonts w:eastAsia="Times New Roman" w:cs="Calibri"/>
                <w:i/>
                <w:iCs/>
                <w:color w:val="000000"/>
                <w:sz w:val="14"/>
                <w:szCs w:val="14"/>
                <w:lang w:eastAsia="es-CL"/>
              </w:rPr>
              <w:t>Equip</w:t>
            </w:r>
            <w:r>
              <w:rPr>
                <w:rFonts w:eastAsia="Times New Roman" w:cs="Calibri"/>
                <w:i/>
                <w:iCs/>
                <w:color w:val="000000"/>
                <w:sz w:val="14"/>
                <w:szCs w:val="14"/>
                <w:lang w:eastAsia="es-CL"/>
              </w:rPr>
              <w:t xml:space="preserve">o o </w:t>
            </w:r>
            <w:r w:rsidRPr="002E2FA8">
              <w:rPr>
                <w:rFonts w:eastAsia="Times New Roman" w:cs="Calibri"/>
                <w:i/>
                <w:iCs/>
                <w:color w:val="000000"/>
                <w:sz w:val="14"/>
                <w:szCs w:val="14"/>
                <w:lang w:eastAsia="es-CL"/>
              </w:rPr>
              <w:t>comp</w:t>
            </w:r>
            <w:r>
              <w:rPr>
                <w:rFonts w:eastAsia="Times New Roman" w:cs="Calibri"/>
                <w:i/>
                <w:iCs/>
                <w:color w:val="000000"/>
                <w:sz w:val="14"/>
                <w:szCs w:val="14"/>
                <w:lang w:eastAsia="es-CL"/>
              </w:rPr>
              <w:t>.</w:t>
            </w:r>
            <w:r w:rsidRPr="002E2FA8">
              <w:rPr>
                <w:rFonts w:eastAsia="Times New Roman" w:cs="Calibri"/>
                <w:i/>
                <w:iCs/>
                <w:color w:val="000000"/>
                <w:sz w:val="14"/>
                <w:szCs w:val="14"/>
                <w:lang w:eastAsia="es-CL"/>
              </w:rPr>
              <w:t>1</w:t>
            </w:r>
          </w:p>
        </w:tc>
        <w:tc>
          <w:tcPr>
            <w:tcW w:w="272"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FC8D52E" w14:textId="77777777" w:rsidR="00DB3A63" w:rsidRPr="00DB3A63" w:rsidRDefault="00DB3A63" w:rsidP="00DB3A63">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7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6A730B5" w14:textId="77777777" w:rsidR="00DB3A63" w:rsidRPr="00DB3A63" w:rsidRDefault="00DB3A63" w:rsidP="00DB3A63">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48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7047847" w14:textId="77777777" w:rsidR="00DB3A63" w:rsidRPr="00DB3A63" w:rsidRDefault="00DB3A63" w:rsidP="00DB3A63">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48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187248B" w14:textId="77777777" w:rsidR="00DB3A63" w:rsidRPr="00DB3A63" w:rsidRDefault="00DB3A63" w:rsidP="00DB3A63">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32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891BFCA"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3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A77734F"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3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38F901D"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3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5989076"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3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8EAD63D"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3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4298DB2"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3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92DAD99"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3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8698872"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3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3A44A4A"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3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0C2E0AA"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3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F317CE6"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r>
      <w:tr w:rsidR="00DB3A63" w:rsidRPr="00DB3A63" w14:paraId="48D7043A" w14:textId="77777777" w:rsidTr="00DB3A63">
        <w:trPr>
          <w:trHeight w:val="290"/>
        </w:trPr>
        <w:tc>
          <w:tcPr>
            <w:tcW w:w="390" w:type="pct"/>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hideMark/>
          </w:tcPr>
          <w:p w14:paraId="3CCF9C48" w14:textId="77777777" w:rsidR="00DB3A63" w:rsidRDefault="00DB3A63" w:rsidP="00DB3A63">
            <w:pPr>
              <w:spacing w:after="0"/>
              <w:jc w:val="left"/>
            </w:pPr>
            <w:r w:rsidRPr="00103D4B">
              <w:rPr>
                <w:rFonts w:eastAsia="Times New Roman" w:cs="Calibri"/>
                <w:color w:val="000000"/>
                <w:sz w:val="14"/>
                <w:szCs w:val="14"/>
                <w:lang w:eastAsia="es-CL"/>
              </w:rPr>
              <w:t>Equipos o componentes para el SP</w:t>
            </w:r>
          </w:p>
        </w:tc>
        <w:tc>
          <w:tcPr>
            <w:tcW w:w="380"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3AB5DC9" w14:textId="77777777" w:rsidR="00DB3A63" w:rsidRPr="002E2FA8" w:rsidRDefault="00DB3A63" w:rsidP="00DB3A63">
            <w:pPr>
              <w:spacing w:after="0"/>
              <w:jc w:val="left"/>
              <w:rPr>
                <w:rFonts w:eastAsia="Times New Roman" w:cs="Calibri"/>
                <w:i/>
                <w:iCs/>
                <w:color w:val="000000"/>
                <w:sz w:val="14"/>
                <w:szCs w:val="14"/>
                <w:lang w:eastAsia="es-CL"/>
              </w:rPr>
            </w:pPr>
            <w:r w:rsidRPr="002E2FA8">
              <w:rPr>
                <w:rFonts w:eastAsia="Times New Roman" w:cs="Calibri"/>
                <w:i/>
                <w:iCs/>
                <w:color w:val="000000"/>
                <w:sz w:val="14"/>
                <w:szCs w:val="14"/>
                <w:lang w:eastAsia="es-CL"/>
              </w:rPr>
              <w:t>Equip</w:t>
            </w:r>
            <w:r>
              <w:rPr>
                <w:rFonts w:eastAsia="Times New Roman" w:cs="Calibri"/>
                <w:i/>
                <w:iCs/>
                <w:color w:val="000000"/>
                <w:sz w:val="14"/>
                <w:szCs w:val="14"/>
                <w:lang w:eastAsia="es-CL"/>
              </w:rPr>
              <w:t xml:space="preserve">o o </w:t>
            </w:r>
            <w:r w:rsidRPr="002E2FA8">
              <w:rPr>
                <w:rFonts w:eastAsia="Times New Roman" w:cs="Calibri"/>
                <w:i/>
                <w:iCs/>
                <w:color w:val="000000"/>
                <w:sz w:val="14"/>
                <w:szCs w:val="14"/>
                <w:lang w:eastAsia="es-CL"/>
              </w:rPr>
              <w:t>comp</w:t>
            </w:r>
            <w:r>
              <w:rPr>
                <w:rFonts w:eastAsia="Times New Roman" w:cs="Calibri"/>
                <w:i/>
                <w:iCs/>
                <w:color w:val="000000"/>
                <w:sz w:val="14"/>
                <w:szCs w:val="14"/>
                <w:lang w:eastAsia="es-CL"/>
              </w:rPr>
              <w:t>.</w:t>
            </w:r>
            <w:r w:rsidRPr="002E2FA8">
              <w:rPr>
                <w:rFonts w:eastAsia="Times New Roman" w:cs="Calibri"/>
                <w:i/>
                <w:iCs/>
                <w:color w:val="000000"/>
                <w:sz w:val="14"/>
                <w:szCs w:val="14"/>
                <w:lang w:eastAsia="es-CL"/>
              </w:rPr>
              <w:t>2</w:t>
            </w:r>
          </w:p>
        </w:tc>
        <w:tc>
          <w:tcPr>
            <w:tcW w:w="272"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039A383" w14:textId="77777777" w:rsidR="00DB3A63" w:rsidRPr="00DB3A63" w:rsidRDefault="00DB3A63" w:rsidP="00DB3A63">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7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E42BAF9" w14:textId="77777777" w:rsidR="00DB3A63" w:rsidRPr="00DB3A63" w:rsidRDefault="00DB3A63" w:rsidP="00DB3A63">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48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10BA8E5" w14:textId="77777777" w:rsidR="00DB3A63" w:rsidRPr="00DB3A63" w:rsidRDefault="00DB3A63" w:rsidP="00DB3A63">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48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75B02C7" w14:textId="77777777" w:rsidR="00DB3A63" w:rsidRPr="00DB3A63" w:rsidRDefault="00DB3A63" w:rsidP="00DB3A63">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32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9865EDE"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3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2F23007"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3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0298463"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3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3C8AFF1"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3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512928F"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3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48D41E7"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3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A261F79"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3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39235A8"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3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B213990"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3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4AA0063"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3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8DD9CD9"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r>
      <w:tr w:rsidR="00DB3A63" w:rsidRPr="00DB3A63" w14:paraId="136CC95F" w14:textId="77777777" w:rsidTr="00DB3A63">
        <w:trPr>
          <w:trHeight w:val="290"/>
        </w:trPr>
        <w:tc>
          <w:tcPr>
            <w:tcW w:w="390" w:type="pct"/>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hideMark/>
          </w:tcPr>
          <w:p w14:paraId="7BCA0546" w14:textId="77777777" w:rsidR="00DB3A63" w:rsidRDefault="00DB3A63" w:rsidP="00DB3A63">
            <w:pPr>
              <w:spacing w:after="0"/>
              <w:jc w:val="left"/>
            </w:pPr>
            <w:r w:rsidRPr="00103D4B">
              <w:rPr>
                <w:rFonts w:eastAsia="Times New Roman" w:cs="Calibri"/>
                <w:color w:val="000000"/>
                <w:sz w:val="14"/>
                <w:szCs w:val="14"/>
                <w:lang w:eastAsia="es-CL"/>
              </w:rPr>
              <w:t>Equipos o componentes para el SP</w:t>
            </w:r>
          </w:p>
        </w:tc>
        <w:tc>
          <w:tcPr>
            <w:tcW w:w="380"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0395754" w14:textId="77777777" w:rsidR="00DB3A63" w:rsidRPr="002E2FA8" w:rsidRDefault="00DB3A63" w:rsidP="00DB3A63">
            <w:pPr>
              <w:spacing w:after="0"/>
              <w:jc w:val="left"/>
              <w:rPr>
                <w:rFonts w:eastAsia="Times New Roman" w:cs="Calibri"/>
                <w:color w:val="000000"/>
                <w:sz w:val="14"/>
                <w:szCs w:val="14"/>
                <w:lang w:eastAsia="es-CL"/>
              </w:rPr>
            </w:pPr>
            <w:r w:rsidRPr="002E2FA8">
              <w:rPr>
                <w:rFonts w:eastAsia="Times New Roman" w:cs="Calibri"/>
                <w:color w:val="000000"/>
                <w:sz w:val="14"/>
                <w:szCs w:val="14"/>
                <w:lang w:eastAsia="es-CL"/>
              </w:rPr>
              <w:t>…</w:t>
            </w:r>
          </w:p>
        </w:tc>
        <w:tc>
          <w:tcPr>
            <w:tcW w:w="272"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2D7DF9A" w14:textId="77777777" w:rsidR="00DB3A63" w:rsidRPr="00DB3A63" w:rsidRDefault="00DB3A63" w:rsidP="00DB3A63">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7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EA9BF42" w14:textId="77777777" w:rsidR="00DB3A63" w:rsidRPr="00DB3A63" w:rsidRDefault="00DB3A63" w:rsidP="00DB3A63">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48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11B162E" w14:textId="77777777" w:rsidR="00DB3A63" w:rsidRPr="00DB3A63" w:rsidRDefault="00DB3A63" w:rsidP="00DB3A63">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48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72EACF7" w14:textId="77777777" w:rsidR="00DB3A63" w:rsidRPr="00DB3A63" w:rsidRDefault="00DB3A63" w:rsidP="00DB3A63">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32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4AE59CB"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3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FB7A754"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3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39AE82F"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3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8C9FC10"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3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7D7B300"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3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8FAE1E3"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3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BB8A7F7"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3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6109B26"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3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61CFAB6"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3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0CB0656"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3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7BEF294"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r>
      <w:tr w:rsidR="00DB3A63" w:rsidRPr="00DB3A63" w14:paraId="150E4373" w14:textId="77777777" w:rsidTr="00DB3A63">
        <w:trPr>
          <w:trHeight w:val="290"/>
        </w:trPr>
        <w:tc>
          <w:tcPr>
            <w:tcW w:w="390" w:type="pct"/>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hideMark/>
          </w:tcPr>
          <w:p w14:paraId="4F75FE6E" w14:textId="77777777" w:rsidR="00DB3A63" w:rsidRDefault="00DB3A63" w:rsidP="00DB3A63">
            <w:pPr>
              <w:spacing w:after="0"/>
              <w:jc w:val="left"/>
            </w:pPr>
            <w:r w:rsidRPr="00103D4B">
              <w:rPr>
                <w:rFonts w:eastAsia="Times New Roman" w:cs="Calibri"/>
                <w:color w:val="000000"/>
                <w:sz w:val="14"/>
                <w:szCs w:val="14"/>
                <w:lang w:eastAsia="es-CL"/>
              </w:rPr>
              <w:t>Equipos o componentes para el SP</w:t>
            </w:r>
          </w:p>
        </w:tc>
        <w:tc>
          <w:tcPr>
            <w:tcW w:w="380"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CAE8F49" w14:textId="77777777" w:rsidR="00DB3A63" w:rsidRPr="002E2FA8" w:rsidRDefault="00DB3A63" w:rsidP="00DB3A63">
            <w:pPr>
              <w:spacing w:after="0"/>
              <w:jc w:val="left"/>
              <w:rPr>
                <w:rFonts w:eastAsia="Times New Roman" w:cs="Calibri"/>
                <w:i/>
                <w:iCs/>
                <w:color w:val="000000"/>
                <w:sz w:val="14"/>
                <w:szCs w:val="14"/>
                <w:lang w:eastAsia="es-CL"/>
              </w:rPr>
            </w:pPr>
            <w:r w:rsidRPr="002E2FA8">
              <w:rPr>
                <w:rFonts w:eastAsia="Times New Roman" w:cs="Calibri"/>
                <w:i/>
                <w:iCs/>
                <w:color w:val="000000"/>
                <w:sz w:val="14"/>
                <w:szCs w:val="14"/>
                <w:lang w:eastAsia="es-CL"/>
              </w:rPr>
              <w:t>Equip</w:t>
            </w:r>
            <w:r>
              <w:rPr>
                <w:rFonts w:eastAsia="Times New Roman" w:cs="Calibri"/>
                <w:i/>
                <w:iCs/>
                <w:color w:val="000000"/>
                <w:sz w:val="14"/>
                <w:szCs w:val="14"/>
                <w:lang w:eastAsia="es-CL"/>
              </w:rPr>
              <w:t xml:space="preserve">o o </w:t>
            </w:r>
            <w:proofErr w:type="spellStart"/>
            <w:r w:rsidRPr="002E2FA8">
              <w:rPr>
                <w:rFonts w:eastAsia="Times New Roman" w:cs="Calibri"/>
                <w:i/>
                <w:iCs/>
                <w:color w:val="000000"/>
                <w:sz w:val="14"/>
                <w:szCs w:val="14"/>
                <w:lang w:eastAsia="es-CL"/>
              </w:rPr>
              <w:t>comp</w:t>
            </w:r>
            <w:r>
              <w:rPr>
                <w:rFonts w:eastAsia="Times New Roman" w:cs="Calibri"/>
                <w:i/>
                <w:iCs/>
                <w:color w:val="000000"/>
                <w:sz w:val="14"/>
                <w:szCs w:val="14"/>
                <w:lang w:eastAsia="es-CL"/>
              </w:rPr>
              <w:t>.</w:t>
            </w:r>
            <w:r w:rsidRPr="002E2FA8">
              <w:rPr>
                <w:rFonts w:eastAsia="Times New Roman" w:cs="Calibri"/>
                <w:i/>
                <w:iCs/>
                <w:color w:val="000000"/>
                <w:sz w:val="14"/>
                <w:szCs w:val="14"/>
                <w:lang w:eastAsia="es-CL"/>
              </w:rPr>
              <w:t>n</w:t>
            </w:r>
            <w:proofErr w:type="spellEnd"/>
          </w:p>
        </w:tc>
        <w:tc>
          <w:tcPr>
            <w:tcW w:w="272"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FBBCEBE" w14:textId="77777777" w:rsidR="00DB3A63" w:rsidRPr="00DB3A63" w:rsidRDefault="00DB3A63" w:rsidP="00DB3A63">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7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2F7262A" w14:textId="77777777" w:rsidR="00DB3A63" w:rsidRPr="00DB3A63" w:rsidRDefault="00DB3A63" w:rsidP="00DB3A63">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48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E7FFC9E" w14:textId="77777777" w:rsidR="00DB3A63" w:rsidRPr="00DB3A63" w:rsidRDefault="00DB3A63" w:rsidP="00DB3A63">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48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F0AE77A" w14:textId="77777777" w:rsidR="00DB3A63" w:rsidRPr="00DB3A63" w:rsidRDefault="00DB3A63" w:rsidP="00DB3A63">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32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05F285C"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3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D9C20A0"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3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99C4D61"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3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C513F01"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3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3EAEF1D"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3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6E41F00"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3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8861951"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3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B861BDC"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3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2E77BD3"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3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5860A44"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3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244D0E2"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r>
      <w:tr w:rsidR="00DB3A63" w:rsidRPr="00DB3A63" w14:paraId="5890A591" w14:textId="77777777" w:rsidTr="00CC218A">
        <w:trPr>
          <w:trHeight w:val="283"/>
        </w:trPr>
        <w:tc>
          <w:tcPr>
            <w:tcW w:w="2615" w:type="pct"/>
            <w:gridSpan w:val="7"/>
            <w:tcBorders>
              <w:top w:val="single" w:sz="4" w:space="0" w:color="A6A6A6"/>
              <w:left w:val="single" w:sz="4" w:space="0" w:color="A6A6A6"/>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5F3E41FB" w14:textId="77777777" w:rsidR="00DB3A63" w:rsidRPr="00DB3A63" w:rsidRDefault="00DB3A63" w:rsidP="00DB3A63">
            <w:pPr>
              <w:spacing w:after="0"/>
              <w:jc w:val="left"/>
              <w:rPr>
                <w:rFonts w:eastAsia="Times New Roman" w:cs="Calibri"/>
                <w:b/>
                <w:bCs/>
                <w:color w:val="000000"/>
                <w:sz w:val="15"/>
                <w:szCs w:val="15"/>
                <w:lang w:eastAsia="es-CL"/>
              </w:rPr>
            </w:pPr>
            <w:r w:rsidRPr="00DB3A63">
              <w:rPr>
                <w:rFonts w:eastAsia="Times New Roman" w:cs="Calibri"/>
                <w:b/>
                <w:bCs/>
                <w:color w:val="000000"/>
                <w:sz w:val="15"/>
                <w:szCs w:val="15"/>
                <w:lang w:eastAsia="es-CL"/>
              </w:rPr>
              <w:t>Total depreciación en equipos o componentes para el Servicio Público</w:t>
            </w:r>
          </w:p>
        </w:tc>
        <w:tc>
          <w:tcPr>
            <w:tcW w:w="238"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727624A7" w14:textId="77777777" w:rsidR="00DB3A63" w:rsidRPr="00DB3A63" w:rsidRDefault="00DB3A63" w:rsidP="00DB3A63">
            <w:pPr>
              <w:spacing w:after="0"/>
              <w:jc w:val="center"/>
              <w:rPr>
                <w:rFonts w:eastAsia="Times New Roman" w:cs="Calibri"/>
                <w:b/>
                <w:bCs/>
                <w:color w:val="000000"/>
                <w:sz w:val="15"/>
                <w:szCs w:val="15"/>
                <w:lang w:eastAsia="es-CL"/>
              </w:rPr>
            </w:pPr>
            <w:r w:rsidRPr="00DB3A63">
              <w:rPr>
                <w:rFonts w:eastAsia="Times New Roman" w:cs="Calibri"/>
                <w:b/>
                <w:bCs/>
                <w:color w:val="000000"/>
                <w:sz w:val="15"/>
                <w:szCs w:val="15"/>
                <w:lang w:eastAsia="es-CL"/>
              </w:rPr>
              <w:t> </w:t>
            </w:r>
          </w:p>
        </w:tc>
        <w:tc>
          <w:tcPr>
            <w:tcW w:w="238"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39691F24" w14:textId="77777777" w:rsidR="00DB3A63" w:rsidRPr="00DB3A63" w:rsidRDefault="00DB3A63" w:rsidP="00DB3A63">
            <w:pPr>
              <w:spacing w:after="0"/>
              <w:jc w:val="center"/>
              <w:rPr>
                <w:rFonts w:eastAsia="Times New Roman" w:cs="Calibri"/>
                <w:b/>
                <w:bCs/>
                <w:color w:val="000000"/>
                <w:sz w:val="15"/>
                <w:szCs w:val="15"/>
                <w:lang w:eastAsia="es-CL"/>
              </w:rPr>
            </w:pPr>
            <w:r w:rsidRPr="00DB3A63">
              <w:rPr>
                <w:rFonts w:eastAsia="Times New Roman" w:cs="Calibri"/>
                <w:b/>
                <w:bCs/>
                <w:color w:val="000000"/>
                <w:sz w:val="15"/>
                <w:szCs w:val="15"/>
                <w:lang w:eastAsia="es-CL"/>
              </w:rPr>
              <w:t> </w:t>
            </w:r>
          </w:p>
        </w:tc>
        <w:tc>
          <w:tcPr>
            <w:tcW w:w="238"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10DC8751" w14:textId="77777777" w:rsidR="00DB3A63" w:rsidRPr="00DB3A63" w:rsidRDefault="00DB3A63" w:rsidP="00DB3A63">
            <w:pPr>
              <w:spacing w:after="0"/>
              <w:jc w:val="center"/>
              <w:rPr>
                <w:rFonts w:eastAsia="Times New Roman" w:cs="Calibri"/>
                <w:b/>
                <w:bCs/>
                <w:color w:val="000000"/>
                <w:sz w:val="15"/>
                <w:szCs w:val="15"/>
                <w:lang w:eastAsia="es-CL"/>
              </w:rPr>
            </w:pPr>
            <w:r w:rsidRPr="00DB3A63">
              <w:rPr>
                <w:rFonts w:eastAsia="Times New Roman" w:cs="Calibri"/>
                <w:b/>
                <w:bCs/>
                <w:color w:val="000000"/>
                <w:sz w:val="15"/>
                <w:szCs w:val="15"/>
                <w:lang w:eastAsia="es-CL"/>
              </w:rPr>
              <w:t> </w:t>
            </w:r>
          </w:p>
        </w:tc>
        <w:tc>
          <w:tcPr>
            <w:tcW w:w="238"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773FDCBA" w14:textId="77777777" w:rsidR="00DB3A63" w:rsidRPr="00DB3A63" w:rsidRDefault="00DB3A63" w:rsidP="00DB3A63">
            <w:pPr>
              <w:spacing w:after="0"/>
              <w:jc w:val="center"/>
              <w:rPr>
                <w:rFonts w:eastAsia="Times New Roman" w:cs="Calibri"/>
                <w:b/>
                <w:bCs/>
                <w:color w:val="000000"/>
                <w:sz w:val="15"/>
                <w:szCs w:val="15"/>
                <w:lang w:eastAsia="es-CL"/>
              </w:rPr>
            </w:pPr>
            <w:r w:rsidRPr="00DB3A63">
              <w:rPr>
                <w:rFonts w:eastAsia="Times New Roman" w:cs="Calibri"/>
                <w:b/>
                <w:bCs/>
                <w:color w:val="000000"/>
                <w:sz w:val="15"/>
                <w:szCs w:val="15"/>
                <w:lang w:eastAsia="es-CL"/>
              </w:rPr>
              <w:t> </w:t>
            </w:r>
          </w:p>
        </w:tc>
        <w:tc>
          <w:tcPr>
            <w:tcW w:w="238"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6803D583"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38"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7622EBDC"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38"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34BF5EFE"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38"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2CAC0AB8"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38"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5F240384"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38"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03A7D485"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r>
    </w:tbl>
    <w:p w14:paraId="402C8ECE" w14:textId="77777777" w:rsidR="00DB3A63" w:rsidRDefault="00DB3A63" w:rsidP="00372673">
      <w:pPr>
        <w:spacing w:after="0"/>
      </w:pPr>
    </w:p>
    <w:tbl>
      <w:tblPr>
        <w:tblW w:w="0" w:type="auto"/>
        <w:tblLayout w:type="fixed"/>
        <w:tblCellMar>
          <w:left w:w="70" w:type="dxa"/>
          <w:right w:w="70" w:type="dxa"/>
        </w:tblCellMar>
        <w:tblLook w:val="04A0" w:firstRow="1" w:lastRow="0" w:firstColumn="1" w:lastColumn="0" w:noHBand="0" w:noVBand="1"/>
      </w:tblPr>
      <w:tblGrid>
        <w:gridCol w:w="1512"/>
        <w:gridCol w:w="1960"/>
        <w:gridCol w:w="1418"/>
        <w:gridCol w:w="1149"/>
        <w:gridCol w:w="1178"/>
        <w:gridCol w:w="792"/>
        <w:gridCol w:w="514"/>
        <w:gridCol w:w="514"/>
        <w:gridCol w:w="514"/>
        <w:gridCol w:w="514"/>
        <w:gridCol w:w="514"/>
        <w:gridCol w:w="507"/>
        <w:gridCol w:w="514"/>
        <w:gridCol w:w="514"/>
        <w:gridCol w:w="514"/>
        <w:gridCol w:w="518"/>
      </w:tblGrid>
      <w:tr w:rsidR="00DB3A63" w:rsidRPr="00DB3A63" w14:paraId="7CC2FA2E" w14:textId="77777777" w:rsidTr="00DB3A63">
        <w:trPr>
          <w:trHeight w:val="283"/>
          <w:tblHeader/>
        </w:trPr>
        <w:tc>
          <w:tcPr>
            <w:tcW w:w="1512" w:type="dxa"/>
            <w:tcBorders>
              <w:top w:val="single" w:sz="4" w:space="0" w:color="A6A6A6"/>
              <w:left w:val="single" w:sz="4" w:space="0" w:color="A6A6A6"/>
              <w:bottom w:val="single" w:sz="4" w:space="0" w:color="A6A6A6"/>
              <w:right w:val="single" w:sz="4" w:space="0" w:color="A6A6A6"/>
            </w:tcBorders>
            <w:shd w:val="clear" w:color="000000" w:fill="4F81BD"/>
            <w:vAlign w:val="center"/>
            <w:hideMark/>
          </w:tcPr>
          <w:p w14:paraId="086F5A98" w14:textId="77777777" w:rsidR="00DB3A63" w:rsidRPr="00DB3A63" w:rsidRDefault="00DB3A63" w:rsidP="00DB3A63">
            <w:pPr>
              <w:spacing w:after="0"/>
              <w:jc w:val="center"/>
              <w:rPr>
                <w:rFonts w:eastAsia="Times New Roman" w:cs="Calibri"/>
                <w:b/>
                <w:bCs/>
                <w:color w:val="FFFFFF"/>
                <w:sz w:val="15"/>
                <w:szCs w:val="15"/>
                <w:lang w:eastAsia="es-CL"/>
              </w:rPr>
            </w:pPr>
            <w:r w:rsidRPr="00DB3A63">
              <w:rPr>
                <w:rFonts w:eastAsia="Times New Roman" w:cs="Calibri"/>
                <w:b/>
                <w:bCs/>
                <w:color w:val="FFFFFF"/>
                <w:sz w:val="15"/>
                <w:szCs w:val="15"/>
                <w:lang w:eastAsia="es-CL"/>
              </w:rPr>
              <w:t>Tipo de activo fijo</w:t>
            </w:r>
          </w:p>
        </w:tc>
        <w:tc>
          <w:tcPr>
            <w:tcW w:w="1960" w:type="dxa"/>
            <w:tcBorders>
              <w:top w:val="single" w:sz="4" w:space="0" w:color="A6A6A6"/>
              <w:left w:val="nil"/>
              <w:bottom w:val="single" w:sz="4" w:space="0" w:color="A6A6A6"/>
              <w:right w:val="single" w:sz="4" w:space="0" w:color="A6A6A6"/>
            </w:tcBorders>
            <w:shd w:val="clear" w:color="000000" w:fill="4F81BD"/>
            <w:vAlign w:val="center"/>
            <w:hideMark/>
          </w:tcPr>
          <w:p w14:paraId="32F31FF5" w14:textId="77777777" w:rsidR="00DB3A63" w:rsidRPr="00DB3A63" w:rsidRDefault="00DB3A63" w:rsidP="00DB3A63">
            <w:pPr>
              <w:spacing w:after="0"/>
              <w:jc w:val="center"/>
              <w:rPr>
                <w:rFonts w:eastAsia="Times New Roman" w:cs="Calibri"/>
                <w:b/>
                <w:bCs/>
                <w:color w:val="FFFFFF"/>
                <w:sz w:val="15"/>
                <w:szCs w:val="15"/>
                <w:lang w:eastAsia="es-CL"/>
              </w:rPr>
            </w:pPr>
            <w:r w:rsidRPr="00DB3A63">
              <w:rPr>
                <w:rFonts w:eastAsia="Times New Roman" w:cs="Calibri"/>
                <w:b/>
                <w:bCs/>
                <w:color w:val="FFFFFF"/>
                <w:sz w:val="15"/>
                <w:szCs w:val="15"/>
                <w:lang w:eastAsia="es-CL"/>
              </w:rPr>
              <w:t>Nombre de activo fijo</w:t>
            </w:r>
          </w:p>
        </w:tc>
        <w:tc>
          <w:tcPr>
            <w:tcW w:w="1418" w:type="dxa"/>
            <w:tcBorders>
              <w:top w:val="single" w:sz="4" w:space="0" w:color="A6A6A6"/>
              <w:left w:val="nil"/>
              <w:bottom w:val="single" w:sz="4" w:space="0" w:color="A6A6A6"/>
              <w:right w:val="single" w:sz="4" w:space="0" w:color="A6A6A6"/>
            </w:tcBorders>
            <w:shd w:val="clear" w:color="000000" w:fill="4F81BD"/>
            <w:vAlign w:val="center"/>
            <w:hideMark/>
          </w:tcPr>
          <w:p w14:paraId="341DD053" w14:textId="77777777" w:rsidR="00DB3A63" w:rsidRPr="00DB3A63" w:rsidRDefault="00DB3A63" w:rsidP="00DB3A63">
            <w:pPr>
              <w:spacing w:after="0"/>
              <w:jc w:val="center"/>
              <w:rPr>
                <w:rFonts w:eastAsia="Times New Roman" w:cs="Calibri"/>
                <w:b/>
                <w:bCs/>
                <w:color w:val="FFFFFF"/>
                <w:sz w:val="15"/>
                <w:szCs w:val="15"/>
                <w:lang w:eastAsia="es-CL"/>
              </w:rPr>
            </w:pPr>
            <w:r w:rsidRPr="00DB3A63">
              <w:rPr>
                <w:rFonts w:eastAsia="Times New Roman" w:cs="Calibri"/>
                <w:b/>
                <w:bCs/>
                <w:color w:val="FFFFFF"/>
                <w:sz w:val="15"/>
                <w:szCs w:val="15"/>
                <w:lang w:eastAsia="es-CL"/>
              </w:rPr>
              <w:t>Descripción de activo fijo</w:t>
            </w:r>
          </w:p>
        </w:tc>
        <w:tc>
          <w:tcPr>
            <w:tcW w:w="1149" w:type="dxa"/>
            <w:tcBorders>
              <w:top w:val="single" w:sz="4" w:space="0" w:color="A6A6A6"/>
              <w:left w:val="nil"/>
              <w:bottom w:val="single" w:sz="4" w:space="0" w:color="A6A6A6"/>
              <w:right w:val="single" w:sz="4" w:space="0" w:color="A6A6A6"/>
            </w:tcBorders>
            <w:shd w:val="clear" w:color="000000" w:fill="4F81BD"/>
            <w:vAlign w:val="center"/>
            <w:hideMark/>
          </w:tcPr>
          <w:p w14:paraId="76CDBD37" w14:textId="77777777" w:rsidR="00DB3A63" w:rsidRPr="00DB3A63" w:rsidRDefault="00DB3A63" w:rsidP="00DB3A63">
            <w:pPr>
              <w:spacing w:after="0"/>
              <w:jc w:val="center"/>
              <w:rPr>
                <w:rFonts w:eastAsia="Times New Roman" w:cs="Calibri"/>
                <w:b/>
                <w:bCs/>
                <w:color w:val="FFFFFF"/>
                <w:sz w:val="15"/>
                <w:szCs w:val="15"/>
                <w:lang w:eastAsia="es-CL"/>
              </w:rPr>
            </w:pPr>
            <w:r w:rsidRPr="00DB3A63">
              <w:rPr>
                <w:rFonts w:eastAsia="Times New Roman" w:cs="Calibri"/>
                <w:b/>
                <w:bCs/>
                <w:color w:val="FFFFFF"/>
                <w:sz w:val="15"/>
                <w:szCs w:val="15"/>
                <w:lang w:eastAsia="es-CL"/>
              </w:rPr>
              <w:t>Inversión en el activo fijo</w:t>
            </w:r>
          </w:p>
        </w:tc>
        <w:tc>
          <w:tcPr>
            <w:tcW w:w="1178" w:type="dxa"/>
            <w:tcBorders>
              <w:top w:val="single" w:sz="4" w:space="0" w:color="A6A6A6"/>
              <w:left w:val="nil"/>
              <w:bottom w:val="single" w:sz="4" w:space="0" w:color="A6A6A6"/>
              <w:right w:val="single" w:sz="4" w:space="0" w:color="A6A6A6"/>
            </w:tcBorders>
            <w:shd w:val="clear" w:color="000000" w:fill="4F81BD"/>
            <w:vAlign w:val="center"/>
            <w:hideMark/>
          </w:tcPr>
          <w:p w14:paraId="4DE0E89B" w14:textId="77777777" w:rsidR="00DB3A63" w:rsidRPr="00DB3A63" w:rsidRDefault="00DB3A63" w:rsidP="00DB3A63">
            <w:pPr>
              <w:spacing w:after="0"/>
              <w:jc w:val="center"/>
              <w:rPr>
                <w:rFonts w:eastAsia="Times New Roman" w:cs="Calibri"/>
                <w:b/>
                <w:bCs/>
                <w:color w:val="FFFFFF"/>
                <w:sz w:val="15"/>
                <w:szCs w:val="15"/>
                <w:lang w:eastAsia="es-CL"/>
              </w:rPr>
            </w:pPr>
            <w:r w:rsidRPr="00DB3A63">
              <w:rPr>
                <w:rFonts w:eastAsia="Times New Roman" w:cs="Calibri"/>
                <w:b/>
                <w:bCs/>
                <w:color w:val="FFFFFF"/>
                <w:sz w:val="15"/>
                <w:szCs w:val="15"/>
                <w:lang w:eastAsia="es-CL"/>
              </w:rPr>
              <w:t>Tiempo de depreciación</w:t>
            </w:r>
          </w:p>
        </w:tc>
        <w:tc>
          <w:tcPr>
            <w:tcW w:w="792" w:type="dxa"/>
            <w:tcBorders>
              <w:top w:val="single" w:sz="4" w:space="0" w:color="A6A6A6"/>
              <w:left w:val="nil"/>
              <w:bottom w:val="single" w:sz="4" w:space="0" w:color="A6A6A6"/>
              <w:right w:val="single" w:sz="4" w:space="0" w:color="A6A6A6"/>
            </w:tcBorders>
            <w:shd w:val="clear" w:color="000000" w:fill="4F81BD"/>
            <w:vAlign w:val="center"/>
            <w:hideMark/>
          </w:tcPr>
          <w:p w14:paraId="48486570" w14:textId="77777777" w:rsidR="00DB3A63" w:rsidRPr="00DB3A63" w:rsidRDefault="00DB3A63" w:rsidP="00DB3A63">
            <w:pPr>
              <w:spacing w:after="0"/>
              <w:jc w:val="center"/>
              <w:rPr>
                <w:rFonts w:eastAsia="Times New Roman" w:cs="Calibri"/>
                <w:b/>
                <w:bCs/>
                <w:color w:val="FFFFFF"/>
                <w:sz w:val="15"/>
                <w:szCs w:val="15"/>
                <w:lang w:eastAsia="es-CL"/>
              </w:rPr>
            </w:pPr>
            <w:r w:rsidRPr="00DB3A63">
              <w:rPr>
                <w:rFonts w:eastAsia="Times New Roman" w:cs="Calibri"/>
                <w:b/>
                <w:bCs/>
                <w:color w:val="FFFFFF"/>
                <w:sz w:val="15"/>
                <w:szCs w:val="15"/>
                <w:lang w:eastAsia="es-CL"/>
              </w:rPr>
              <w:t>Fórmula</w:t>
            </w:r>
          </w:p>
        </w:tc>
        <w:tc>
          <w:tcPr>
            <w:tcW w:w="514" w:type="dxa"/>
            <w:tcBorders>
              <w:top w:val="single" w:sz="4" w:space="0" w:color="A6A6A6"/>
              <w:left w:val="nil"/>
              <w:bottom w:val="single" w:sz="4" w:space="0" w:color="A6A6A6"/>
              <w:right w:val="single" w:sz="4" w:space="0" w:color="A6A6A6"/>
            </w:tcBorders>
            <w:shd w:val="clear" w:color="000000" w:fill="4F81BD"/>
            <w:vAlign w:val="center"/>
            <w:hideMark/>
          </w:tcPr>
          <w:p w14:paraId="1C685F71" w14:textId="77777777" w:rsidR="00DB3A63" w:rsidRPr="00DB3A63" w:rsidRDefault="00DB3A63" w:rsidP="00DB3A63">
            <w:pPr>
              <w:spacing w:after="0"/>
              <w:jc w:val="center"/>
              <w:rPr>
                <w:rFonts w:eastAsia="Times New Roman" w:cs="Calibri"/>
                <w:b/>
                <w:bCs/>
                <w:color w:val="FFFFFF"/>
                <w:sz w:val="15"/>
                <w:szCs w:val="15"/>
                <w:lang w:eastAsia="es-CL"/>
              </w:rPr>
            </w:pPr>
            <w:proofErr w:type="spellStart"/>
            <w:r w:rsidRPr="00DB3A63">
              <w:rPr>
                <w:rFonts w:eastAsia="Times New Roman" w:cs="Calibri"/>
                <w:b/>
                <w:bCs/>
                <w:color w:val="FFFFFF"/>
                <w:sz w:val="15"/>
                <w:szCs w:val="15"/>
                <w:lang w:eastAsia="es-CL"/>
              </w:rPr>
              <w:t>Dep</w:t>
            </w:r>
            <w:proofErr w:type="spellEnd"/>
            <w:r w:rsidRPr="00DB3A63">
              <w:rPr>
                <w:rFonts w:eastAsia="Times New Roman" w:cs="Calibri"/>
                <w:b/>
                <w:bCs/>
                <w:color w:val="FFFFFF"/>
                <w:sz w:val="15"/>
                <w:szCs w:val="15"/>
                <w:lang w:eastAsia="es-CL"/>
              </w:rPr>
              <w:t>. Año 1</w:t>
            </w:r>
          </w:p>
        </w:tc>
        <w:tc>
          <w:tcPr>
            <w:tcW w:w="514" w:type="dxa"/>
            <w:tcBorders>
              <w:top w:val="single" w:sz="4" w:space="0" w:color="A6A6A6"/>
              <w:left w:val="nil"/>
              <w:bottom w:val="single" w:sz="4" w:space="0" w:color="A6A6A6"/>
              <w:right w:val="single" w:sz="4" w:space="0" w:color="A6A6A6"/>
            </w:tcBorders>
            <w:shd w:val="clear" w:color="000000" w:fill="4F81BD"/>
            <w:vAlign w:val="center"/>
            <w:hideMark/>
          </w:tcPr>
          <w:p w14:paraId="6B223F26" w14:textId="77777777" w:rsidR="00DB3A63" w:rsidRPr="00DB3A63" w:rsidRDefault="00DB3A63" w:rsidP="00DB3A63">
            <w:pPr>
              <w:spacing w:after="0"/>
              <w:jc w:val="center"/>
              <w:rPr>
                <w:rFonts w:eastAsia="Times New Roman" w:cs="Calibri"/>
                <w:b/>
                <w:bCs/>
                <w:color w:val="FFFFFF"/>
                <w:sz w:val="15"/>
                <w:szCs w:val="15"/>
                <w:lang w:eastAsia="es-CL"/>
              </w:rPr>
            </w:pPr>
            <w:proofErr w:type="spellStart"/>
            <w:r w:rsidRPr="00DB3A63">
              <w:rPr>
                <w:rFonts w:eastAsia="Times New Roman" w:cs="Calibri"/>
                <w:b/>
                <w:bCs/>
                <w:color w:val="FFFFFF"/>
                <w:sz w:val="15"/>
                <w:szCs w:val="15"/>
                <w:lang w:eastAsia="es-CL"/>
              </w:rPr>
              <w:t>Dep</w:t>
            </w:r>
            <w:proofErr w:type="spellEnd"/>
            <w:r w:rsidRPr="00DB3A63">
              <w:rPr>
                <w:rFonts w:eastAsia="Times New Roman" w:cs="Calibri"/>
                <w:b/>
                <w:bCs/>
                <w:color w:val="FFFFFF"/>
                <w:sz w:val="15"/>
                <w:szCs w:val="15"/>
                <w:lang w:eastAsia="es-CL"/>
              </w:rPr>
              <w:t>. Año 2</w:t>
            </w:r>
          </w:p>
        </w:tc>
        <w:tc>
          <w:tcPr>
            <w:tcW w:w="514" w:type="dxa"/>
            <w:tcBorders>
              <w:top w:val="single" w:sz="4" w:space="0" w:color="A6A6A6"/>
              <w:left w:val="nil"/>
              <w:bottom w:val="single" w:sz="4" w:space="0" w:color="A6A6A6"/>
              <w:right w:val="single" w:sz="4" w:space="0" w:color="A6A6A6"/>
            </w:tcBorders>
            <w:shd w:val="clear" w:color="000000" w:fill="4F81BD"/>
            <w:vAlign w:val="center"/>
            <w:hideMark/>
          </w:tcPr>
          <w:p w14:paraId="1BDD917D" w14:textId="77777777" w:rsidR="00DB3A63" w:rsidRPr="00DB3A63" w:rsidRDefault="00DB3A63" w:rsidP="00DB3A63">
            <w:pPr>
              <w:spacing w:after="0"/>
              <w:jc w:val="center"/>
              <w:rPr>
                <w:rFonts w:eastAsia="Times New Roman" w:cs="Calibri"/>
                <w:b/>
                <w:bCs/>
                <w:color w:val="FFFFFF"/>
                <w:sz w:val="15"/>
                <w:szCs w:val="15"/>
                <w:lang w:eastAsia="es-CL"/>
              </w:rPr>
            </w:pPr>
            <w:proofErr w:type="spellStart"/>
            <w:r w:rsidRPr="00DB3A63">
              <w:rPr>
                <w:rFonts w:eastAsia="Times New Roman" w:cs="Calibri"/>
                <w:b/>
                <w:bCs/>
                <w:color w:val="FFFFFF"/>
                <w:sz w:val="15"/>
                <w:szCs w:val="15"/>
                <w:lang w:eastAsia="es-CL"/>
              </w:rPr>
              <w:t>Dep</w:t>
            </w:r>
            <w:proofErr w:type="spellEnd"/>
            <w:r w:rsidRPr="00DB3A63">
              <w:rPr>
                <w:rFonts w:eastAsia="Times New Roman" w:cs="Calibri"/>
                <w:b/>
                <w:bCs/>
                <w:color w:val="FFFFFF"/>
                <w:sz w:val="15"/>
                <w:szCs w:val="15"/>
                <w:lang w:eastAsia="es-CL"/>
              </w:rPr>
              <w:t>. Año 3</w:t>
            </w:r>
          </w:p>
        </w:tc>
        <w:tc>
          <w:tcPr>
            <w:tcW w:w="514" w:type="dxa"/>
            <w:tcBorders>
              <w:top w:val="single" w:sz="4" w:space="0" w:color="A6A6A6"/>
              <w:left w:val="nil"/>
              <w:bottom w:val="single" w:sz="4" w:space="0" w:color="A6A6A6"/>
              <w:right w:val="single" w:sz="4" w:space="0" w:color="A6A6A6"/>
            </w:tcBorders>
            <w:shd w:val="clear" w:color="000000" w:fill="4F81BD"/>
            <w:vAlign w:val="center"/>
            <w:hideMark/>
          </w:tcPr>
          <w:p w14:paraId="1E23257B" w14:textId="77777777" w:rsidR="00DB3A63" w:rsidRPr="00DB3A63" w:rsidRDefault="00DB3A63" w:rsidP="00DB3A63">
            <w:pPr>
              <w:spacing w:after="0"/>
              <w:jc w:val="center"/>
              <w:rPr>
                <w:rFonts w:eastAsia="Times New Roman" w:cs="Calibri"/>
                <w:b/>
                <w:bCs/>
                <w:color w:val="FFFFFF"/>
                <w:sz w:val="15"/>
                <w:szCs w:val="15"/>
                <w:lang w:eastAsia="es-CL"/>
              </w:rPr>
            </w:pPr>
            <w:proofErr w:type="spellStart"/>
            <w:r w:rsidRPr="00DB3A63">
              <w:rPr>
                <w:rFonts w:eastAsia="Times New Roman" w:cs="Calibri"/>
                <w:b/>
                <w:bCs/>
                <w:color w:val="FFFFFF"/>
                <w:sz w:val="15"/>
                <w:szCs w:val="15"/>
                <w:lang w:eastAsia="es-CL"/>
              </w:rPr>
              <w:t>Dep</w:t>
            </w:r>
            <w:proofErr w:type="spellEnd"/>
            <w:r w:rsidRPr="00DB3A63">
              <w:rPr>
                <w:rFonts w:eastAsia="Times New Roman" w:cs="Calibri"/>
                <w:b/>
                <w:bCs/>
                <w:color w:val="FFFFFF"/>
                <w:sz w:val="15"/>
                <w:szCs w:val="15"/>
                <w:lang w:eastAsia="es-CL"/>
              </w:rPr>
              <w:t>. Año 4</w:t>
            </w:r>
          </w:p>
        </w:tc>
        <w:tc>
          <w:tcPr>
            <w:tcW w:w="514" w:type="dxa"/>
            <w:tcBorders>
              <w:top w:val="single" w:sz="4" w:space="0" w:color="A6A6A6"/>
              <w:left w:val="nil"/>
              <w:bottom w:val="single" w:sz="4" w:space="0" w:color="A6A6A6"/>
              <w:right w:val="single" w:sz="4" w:space="0" w:color="A6A6A6"/>
            </w:tcBorders>
            <w:shd w:val="clear" w:color="000000" w:fill="4F81BD"/>
            <w:vAlign w:val="center"/>
            <w:hideMark/>
          </w:tcPr>
          <w:p w14:paraId="45619495" w14:textId="77777777" w:rsidR="00DB3A63" w:rsidRPr="00DB3A63" w:rsidRDefault="00DB3A63" w:rsidP="00DB3A63">
            <w:pPr>
              <w:spacing w:after="0"/>
              <w:jc w:val="center"/>
              <w:rPr>
                <w:rFonts w:eastAsia="Times New Roman" w:cs="Calibri"/>
                <w:b/>
                <w:bCs/>
                <w:color w:val="FFFFFF"/>
                <w:sz w:val="15"/>
                <w:szCs w:val="15"/>
                <w:lang w:eastAsia="es-CL"/>
              </w:rPr>
            </w:pPr>
            <w:proofErr w:type="spellStart"/>
            <w:r w:rsidRPr="00DB3A63">
              <w:rPr>
                <w:rFonts w:eastAsia="Times New Roman" w:cs="Calibri"/>
                <w:b/>
                <w:bCs/>
                <w:color w:val="FFFFFF"/>
                <w:sz w:val="15"/>
                <w:szCs w:val="15"/>
                <w:lang w:eastAsia="es-CL"/>
              </w:rPr>
              <w:t>Dep</w:t>
            </w:r>
            <w:proofErr w:type="spellEnd"/>
            <w:r w:rsidRPr="00DB3A63">
              <w:rPr>
                <w:rFonts w:eastAsia="Times New Roman" w:cs="Calibri"/>
                <w:b/>
                <w:bCs/>
                <w:color w:val="FFFFFF"/>
                <w:sz w:val="15"/>
                <w:szCs w:val="15"/>
                <w:lang w:eastAsia="es-CL"/>
              </w:rPr>
              <w:t>. Año 5</w:t>
            </w:r>
          </w:p>
        </w:tc>
        <w:tc>
          <w:tcPr>
            <w:tcW w:w="507" w:type="dxa"/>
            <w:tcBorders>
              <w:top w:val="single" w:sz="4" w:space="0" w:color="A6A6A6"/>
              <w:left w:val="nil"/>
              <w:bottom w:val="single" w:sz="4" w:space="0" w:color="A6A6A6"/>
              <w:right w:val="single" w:sz="4" w:space="0" w:color="A6A6A6"/>
            </w:tcBorders>
            <w:shd w:val="clear" w:color="000000" w:fill="4F81BD"/>
            <w:vAlign w:val="center"/>
            <w:hideMark/>
          </w:tcPr>
          <w:p w14:paraId="4B8DFB1C" w14:textId="77777777" w:rsidR="00DB3A63" w:rsidRPr="00DB3A63" w:rsidRDefault="00DB3A63" w:rsidP="00DB3A63">
            <w:pPr>
              <w:spacing w:after="0"/>
              <w:jc w:val="center"/>
              <w:rPr>
                <w:rFonts w:eastAsia="Times New Roman" w:cs="Calibri"/>
                <w:b/>
                <w:bCs/>
                <w:color w:val="FFFFFF"/>
                <w:sz w:val="15"/>
                <w:szCs w:val="15"/>
                <w:lang w:eastAsia="es-CL"/>
              </w:rPr>
            </w:pPr>
            <w:proofErr w:type="spellStart"/>
            <w:r w:rsidRPr="00DB3A63">
              <w:rPr>
                <w:rFonts w:eastAsia="Times New Roman" w:cs="Calibri"/>
                <w:b/>
                <w:bCs/>
                <w:color w:val="FFFFFF"/>
                <w:sz w:val="15"/>
                <w:szCs w:val="15"/>
                <w:lang w:eastAsia="es-CL"/>
              </w:rPr>
              <w:t>Dep</w:t>
            </w:r>
            <w:proofErr w:type="spellEnd"/>
            <w:r w:rsidRPr="00DB3A63">
              <w:rPr>
                <w:rFonts w:eastAsia="Times New Roman" w:cs="Calibri"/>
                <w:b/>
                <w:bCs/>
                <w:color w:val="FFFFFF"/>
                <w:sz w:val="15"/>
                <w:szCs w:val="15"/>
                <w:lang w:eastAsia="es-CL"/>
              </w:rPr>
              <w:t>. Año</w:t>
            </w:r>
            <w:r>
              <w:rPr>
                <w:rFonts w:eastAsia="Times New Roman" w:cs="Calibri"/>
                <w:b/>
                <w:bCs/>
                <w:color w:val="FFFFFF"/>
                <w:sz w:val="15"/>
                <w:szCs w:val="15"/>
                <w:lang w:eastAsia="es-CL"/>
              </w:rPr>
              <w:t xml:space="preserve"> 6</w:t>
            </w:r>
            <w:r w:rsidRPr="00DB3A63">
              <w:rPr>
                <w:rFonts w:eastAsia="Times New Roman" w:cs="Calibri"/>
                <w:b/>
                <w:bCs/>
                <w:color w:val="FFFFFF"/>
                <w:sz w:val="15"/>
                <w:szCs w:val="15"/>
                <w:lang w:eastAsia="es-CL"/>
              </w:rPr>
              <w:t xml:space="preserve"> </w:t>
            </w:r>
          </w:p>
        </w:tc>
        <w:tc>
          <w:tcPr>
            <w:tcW w:w="514" w:type="dxa"/>
            <w:tcBorders>
              <w:top w:val="single" w:sz="4" w:space="0" w:color="A6A6A6"/>
              <w:left w:val="nil"/>
              <w:bottom w:val="single" w:sz="4" w:space="0" w:color="A6A6A6"/>
              <w:right w:val="single" w:sz="4" w:space="0" w:color="A6A6A6"/>
            </w:tcBorders>
            <w:shd w:val="clear" w:color="000000" w:fill="4F81BD"/>
            <w:vAlign w:val="center"/>
            <w:hideMark/>
          </w:tcPr>
          <w:p w14:paraId="20E738FD" w14:textId="77777777" w:rsidR="00DB3A63" w:rsidRPr="00DB3A63" w:rsidRDefault="00DB3A63" w:rsidP="00DB3A63">
            <w:pPr>
              <w:spacing w:after="0"/>
              <w:jc w:val="center"/>
              <w:rPr>
                <w:rFonts w:eastAsia="Times New Roman" w:cs="Calibri"/>
                <w:b/>
                <w:bCs/>
                <w:color w:val="FFFFFF"/>
                <w:sz w:val="15"/>
                <w:szCs w:val="15"/>
                <w:lang w:eastAsia="es-CL"/>
              </w:rPr>
            </w:pPr>
            <w:proofErr w:type="spellStart"/>
            <w:r w:rsidRPr="00DB3A63">
              <w:rPr>
                <w:rFonts w:eastAsia="Times New Roman" w:cs="Calibri"/>
                <w:b/>
                <w:bCs/>
                <w:color w:val="FFFFFF"/>
                <w:sz w:val="15"/>
                <w:szCs w:val="15"/>
                <w:lang w:eastAsia="es-CL"/>
              </w:rPr>
              <w:t>Dep</w:t>
            </w:r>
            <w:proofErr w:type="spellEnd"/>
            <w:r w:rsidRPr="00DB3A63">
              <w:rPr>
                <w:rFonts w:eastAsia="Times New Roman" w:cs="Calibri"/>
                <w:b/>
                <w:bCs/>
                <w:color w:val="FFFFFF"/>
                <w:sz w:val="15"/>
                <w:szCs w:val="15"/>
                <w:lang w:eastAsia="es-CL"/>
              </w:rPr>
              <w:t>. Año 7</w:t>
            </w:r>
          </w:p>
        </w:tc>
        <w:tc>
          <w:tcPr>
            <w:tcW w:w="514" w:type="dxa"/>
            <w:tcBorders>
              <w:top w:val="single" w:sz="4" w:space="0" w:color="A6A6A6"/>
              <w:left w:val="nil"/>
              <w:bottom w:val="single" w:sz="4" w:space="0" w:color="A6A6A6"/>
              <w:right w:val="single" w:sz="4" w:space="0" w:color="A6A6A6"/>
            </w:tcBorders>
            <w:shd w:val="clear" w:color="000000" w:fill="4F81BD"/>
            <w:vAlign w:val="center"/>
            <w:hideMark/>
          </w:tcPr>
          <w:p w14:paraId="61821740" w14:textId="77777777" w:rsidR="00DB3A63" w:rsidRPr="00DB3A63" w:rsidRDefault="00DB3A63" w:rsidP="00DB3A63">
            <w:pPr>
              <w:spacing w:after="0"/>
              <w:jc w:val="center"/>
              <w:rPr>
                <w:rFonts w:eastAsia="Times New Roman" w:cs="Calibri"/>
                <w:b/>
                <w:bCs/>
                <w:color w:val="FFFFFF"/>
                <w:sz w:val="15"/>
                <w:szCs w:val="15"/>
                <w:lang w:eastAsia="es-CL"/>
              </w:rPr>
            </w:pPr>
            <w:proofErr w:type="spellStart"/>
            <w:r w:rsidRPr="00DB3A63">
              <w:rPr>
                <w:rFonts w:eastAsia="Times New Roman" w:cs="Calibri"/>
                <w:b/>
                <w:bCs/>
                <w:color w:val="FFFFFF"/>
                <w:sz w:val="15"/>
                <w:szCs w:val="15"/>
                <w:lang w:eastAsia="es-CL"/>
              </w:rPr>
              <w:t>Dep</w:t>
            </w:r>
            <w:proofErr w:type="spellEnd"/>
            <w:r w:rsidRPr="00DB3A63">
              <w:rPr>
                <w:rFonts w:eastAsia="Times New Roman" w:cs="Calibri"/>
                <w:b/>
                <w:bCs/>
                <w:color w:val="FFFFFF"/>
                <w:sz w:val="15"/>
                <w:szCs w:val="15"/>
                <w:lang w:eastAsia="es-CL"/>
              </w:rPr>
              <w:t>. Año 8</w:t>
            </w:r>
          </w:p>
        </w:tc>
        <w:tc>
          <w:tcPr>
            <w:tcW w:w="514" w:type="dxa"/>
            <w:tcBorders>
              <w:top w:val="single" w:sz="4" w:space="0" w:color="A6A6A6"/>
              <w:left w:val="nil"/>
              <w:bottom w:val="single" w:sz="4" w:space="0" w:color="A6A6A6"/>
              <w:right w:val="single" w:sz="4" w:space="0" w:color="A6A6A6"/>
            </w:tcBorders>
            <w:shd w:val="clear" w:color="000000" w:fill="4F81BD"/>
            <w:vAlign w:val="center"/>
            <w:hideMark/>
          </w:tcPr>
          <w:p w14:paraId="56C2EE2E" w14:textId="77777777" w:rsidR="00DB3A63" w:rsidRPr="00DB3A63" w:rsidRDefault="00DB3A63" w:rsidP="00DB3A63">
            <w:pPr>
              <w:spacing w:after="0"/>
              <w:jc w:val="center"/>
              <w:rPr>
                <w:rFonts w:eastAsia="Times New Roman" w:cs="Calibri"/>
                <w:b/>
                <w:bCs/>
                <w:color w:val="FFFFFF"/>
                <w:sz w:val="15"/>
                <w:szCs w:val="15"/>
                <w:lang w:eastAsia="es-CL"/>
              </w:rPr>
            </w:pPr>
            <w:proofErr w:type="spellStart"/>
            <w:r w:rsidRPr="00DB3A63">
              <w:rPr>
                <w:rFonts w:eastAsia="Times New Roman" w:cs="Calibri"/>
                <w:b/>
                <w:bCs/>
                <w:color w:val="FFFFFF"/>
                <w:sz w:val="15"/>
                <w:szCs w:val="15"/>
                <w:lang w:eastAsia="es-CL"/>
              </w:rPr>
              <w:t>Dep</w:t>
            </w:r>
            <w:proofErr w:type="spellEnd"/>
            <w:r w:rsidRPr="00DB3A63">
              <w:rPr>
                <w:rFonts w:eastAsia="Times New Roman" w:cs="Calibri"/>
                <w:b/>
                <w:bCs/>
                <w:color w:val="FFFFFF"/>
                <w:sz w:val="15"/>
                <w:szCs w:val="15"/>
                <w:lang w:eastAsia="es-CL"/>
              </w:rPr>
              <w:t>. Año 9</w:t>
            </w:r>
          </w:p>
        </w:tc>
        <w:tc>
          <w:tcPr>
            <w:tcW w:w="518" w:type="dxa"/>
            <w:tcBorders>
              <w:top w:val="single" w:sz="4" w:space="0" w:color="A6A6A6"/>
              <w:left w:val="nil"/>
              <w:bottom w:val="single" w:sz="4" w:space="0" w:color="A6A6A6"/>
              <w:right w:val="single" w:sz="4" w:space="0" w:color="A6A6A6"/>
            </w:tcBorders>
            <w:shd w:val="clear" w:color="000000" w:fill="4F81BD"/>
            <w:vAlign w:val="center"/>
            <w:hideMark/>
          </w:tcPr>
          <w:p w14:paraId="0F384530" w14:textId="77777777" w:rsidR="00DB3A63" w:rsidRPr="00DB3A63" w:rsidRDefault="00DB3A63" w:rsidP="00DB3A63">
            <w:pPr>
              <w:spacing w:after="0"/>
              <w:jc w:val="center"/>
              <w:rPr>
                <w:rFonts w:eastAsia="Times New Roman" w:cs="Calibri"/>
                <w:b/>
                <w:bCs/>
                <w:color w:val="FFFFFF"/>
                <w:sz w:val="15"/>
                <w:szCs w:val="15"/>
                <w:lang w:eastAsia="es-CL"/>
              </w:rPr>
            </w:pPr>
            <w:proofErr w:type="spellStart"/>
            <w:r w:rsidRPr="00DB3A63">
              <w:rPr>
                <w:rFonts w:eastAsia="Times New Roman" w:cs="Calibri"/>
                <w:b/>
                <w:bCs/>
                <w:color w:val="FFFFFF"/>
                <w:sz w:val="15"/>
                <w:szCs w:val="15"/>
                <w:lang w:eastAsia="es-CL"/>
              </w:rPr>
              <w:t>Dep</w:t>
            </w:r>
            <w:proofErr w:type="spellEnd"/>
            <w:r w:rsidRPr="00DB3A63">
              <w:rPr>
                <w:rFonts w:eastAsia="Times New Roman" w:cs="Calibri"/>
                <w:b/>
                <w:bCs/>
                <w:color w:val="FFFFFF"/>
                <w:sz w:val="15"/>
                <w:szCs w:val="15"/>
                <w:lang w:eastAsia="es-CL"/>
              </w:rPr>
              <w:t>. Año 10</w:t>
            </w:r>
          </w:p>
        </w:tc>
      </w:tr>
      <w:tr w:rsidR="00DB3A63" w:rsidRPr="00DB3A63" w14:paraId="5B3599FE" w14:textId="77777777" w:rsidTr="00DB3A63">
        <w:trPr>
          <w:trHeight w:val="283"/>
        </w:trPr>
        <w:tc>
          <w:tcPr>
            <w:tcW w:w="1512" w:type="dxa"/>
            <w:tcBorders>
              <w:top w:val="nil"/>
              <w:left w:val="single" w:sz="4" w:space="0" w:color="A6A6A6"/>
              <w:bottom w:val="single" w:sz="4" w:space="0" w:color="A6A6A6"/>
              <w:right w:val="single" w:sz="4" w:space="0" w:color="A6A6A6"/>
            </w:tcBorders>
            <w:shd w:val="clear" w:color="auto" w:fill="auto"/>
            <w:noWrap/>
            <w:vAlign w:val="center"/>
            <w:hideMark/>
          </w:tcPr>
          <w:p w14:paraId="5F04BC4E" w14:textId="77777777" w:rsidR="00DB3A63" w:rsidRPr="00DB3A63" w:rsidRDefault="00DB3A63" w:rsidP="00DB3A63">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Obras físicas</w:t>
            </w:r>
          </w:p>
        </w:tc>
        <w:tc>
          <w:tcPr>
            <w:tcW w:w="1960" w:type="dxa"/>
            <w:tcBorders>
              <w:top w:val="nil"/>
              <w:left w:val="nil"/>
              <w:bottom w:val="single" w:sz="4" w:space="0" w:color="A6A6A6"/>
              <w:right w:val="single" w:sz="4" w:space="0" w:color="A6A6A6"/>
            </w:tcBorders>
            <w:shd w:val="clear" w:color="auto" w:fill="auto"/>
            <w:noWrap/>
            <w:vAlign w:val="center"/>
            <w:hideMark/>
          </w:tcPr>
          <w:p w14:paraId="53B8F771" w14:textId="77777777" w:rsidR="00DB3A63" w:rsidRPr="00DB3A63" w:rsidRDefault="00DB3A63" w:rsidP="00DB3A63">
            <w:pPr>
              <w:spacing w:after="0"/>
              <w:jc w:val="left"/>
              <w:rPr>
                <w:rFonts w:eastAsia="Times New Roman" w:cs="Calibri"/>
                <w:i/>
                <w:iCs/>
                <w:color w:val="000000"/>
                <w:sz w:val="15"/>
                <w:szCs w:val="15"/>
                <w:lang w:eastAsia="es-CL"/>
              </w:rPr>
            </w:pPr>
            <w:r w:rsidRPr="00DB3A63">
              <w:rPr>
                <w:rFonts w:eastAsia="Times New Roman" w:cs="Calibri"/>
                <w:i/>
                <w:iCs/>
                <w:color w:val="000000"/>
                <w:sz w:val="15"/>
                <w:szCs w:val="15"/>
                <w:lang w:eastAsia="es-CL"/>
              </w:rPr>
              <w:t>Inversión en obras físicas 1</w:t>
            </w:r>
          </w:p>
        </w:tc>
        <w:tc>
          <w:tcPr>
            <w:tcW w:w="1418" w:type="dxa"/>
            <w:tcBorders>
              <w:top w:val="single" w:sz="4" w:space="0" w:color="A6A6A6"/>
              <w:left w:val="nil"/>
              <w:bottom w:val="single" w:sz="4" w:space="0" w:color="A6A6A6"/>
              <w:right w:val="single" w:sz="4" w:space="0" w:color="A6A6A6"/>
            </w:tcBorders>
            <w:shd w:val="clear" w:color="auto" w:fill="auto"/>
            <w:noWrap/>
            <w:vAlign w:val="center"/>
            <w:hideMark/>
          </w:tcPr>
          <w:p w14:paraId="79F99498" w14:textId="77777777" w:rsidR="00DB3A63" w:rsidRPr="00DB3A63" w:rsidRDefault="00DB3A63" w:rsidP="00DB3A63">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1149" w:type="dxa"/>
            <w:tcBorders>
              <w:top w:val="nil"/>
              <w:left w:val="nil"/>
              <w:bottom w:val="single" w:sz="4" w:space="0" w:color="A6A6A6"/>
              <w:right w:val="single" w:sz="4" w:space="0" w:color="A6A6A6"/>
            </w:tcBorders>
            <w:shd w:val="clear" w:color="auto" w:fill="auto"/>
            <w:noWrap/>
            <w:vAlign w:val="center"/>
            <w:hideMark/>
          </w:tcPr>
          <w:p w14:paraId="76C696A8" w14:textId="77777777" w:rsidR="00DB3A63" w:rsidRPr="00DB3A63" w:rsidRDefault="00DB3A63" w:rsidP="00DB3A63">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1178" w:type="dxa"/>
            <w:tcBorders>
              <w:top w:val="nil"/>
              <w:left w:val="nil"/>
              <w:bottom w:val="single" w:sz="4" w:space="0" w:color="A6A6A6"/>
              <w:right w:val="single" w:sz="4" w:space="0" w:color="A6A6A6"/>
            </w:tcBorders>
            <w:shd w:val="clear" w:color="auto" w:fill="auto"/>
            <w:noWrap/>
            <w:vAlign w:val="center"/>
            <w:hideMark/>
          </w:tcPr>
          <w:p w14:paraId="3B8EAC95" w14:textId="77777777" w:rsidR="00DB3A63" w:rsidRPr="00DB3A63" w:rsidRDefault="00DB3A63" w:rsidP="00DB3A63">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792" w:type="dxa"/>
            <w:tcBorders>
              <w:top w:val="nil"/>
              <w:left w:val="nil"/>
              <w:bottom w:val="single" w:sz="4" w:space="0" w:color="A6A6A6"/>
              <w:right w:val="single" w:sz="4" w:space="0" w:color="A6A6A6"/>
            </w:tcBorders>
            <w:shd w:val="clear" w:color="auto" w:fill="auto"/>
            <w:noWrap/>
            <w:vAlign w:val="center"/>
            <w:hideMark/>
          </w:tcPr>
          <w:p w14:paraId="6B7FAC37"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auto" w:fill="auto"/>
            <w:noWrap/>
            <w:vAlign w:val="center"/>
            <w:hideMark/>
          </w:tcPr>
          <w:p w14:paraId="1BFE9CE3"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auto" w:fill="auto"/>
            <w:noWrap/>
            <w:vAlign w:val="center"/>
            <w:hideMark/>
          </w:tcPr>
          <w:p w14:paraId="11D58151"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auto" w:fill="auto"/>
            <w:noWrap/>
            <w:vAlign w:val="center"/>
            <w:hideMark/>
          </w:tcPr>
          <w:p w14:paraId="46CEB387"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auto" w:fill="auto"/>
            <w:noWrap/>
            <w:vAlign w:val="center"/>
            <w:hideMark/>
          </w:tcPr>
          <w:p w14:paraId="02CA173E"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auto" w:fill="auto"/>
            <w:noWrap/>
            <w:vAlign w:val="center"/>
            <w:hideMark/>
          </w:tcPr>
          <w:p w14:paraId="1DEA46CB"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07" w:type="dxa"/>
            <w:tcBorders>
              <w:top w:val="nil"/>
              <w:left w:val="nil"/>
              <w:bottom w:val="single" w:sz="4" w:space="0" w:color="A6A6A6"/>
              <w:right w:val="single" w:sz="4" w:space="0" w:color="A6A6A6"/>
            </w:tcBorders>
            <w:shd w:val="clear" w:color="auto" w:fill="auto"/>
            <w:noWrap/>
            <w:vAlign w:val="center"/>
            <w:hideMark/>
          </w:tcPr>
          <w:p w14:paraId="3FAAA61A"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auto" w:fill="auto"/>
            <w:noWrap/>
            <w:vAlign w:val="center"/>
            <w:hideMark/>
          </w:tcPr>
          <w:p w14:paraId="10B30173"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auto" w:fill="auto"/>
            <w:noWrap/>
            <w:vAlign w:val="center"/>
            <w:hideMark/>
          </w:tcPr>
          <w:p w14:paraId="3E4B4FA0"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auto" w:fill="auto"/>
            <w:noWrap/>
            <w:vAlign w:val="center"/>
            <w:hideMark/>
          </w:tcPr>
          <w:p w14:paraId="6A3A8577"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8" w:type="dxa"/>
            <w:tcBorders>
              <w:top w:val="nil"/>
              <w:left w:val="nil"/>
              <w:bottom w:val="single" w:sz="4" w:space="0" w:color="A6A6A6"/>
              <w:right w:val="single" w:sz="4" w:space="0" w:color="A6A6A6"/>
            </w:tcBorders>
            <w:shd w:val="clear" w:color="auto" w:fill="auto"/>
            <w:noWrap/>
            <w:vAlign w:val="center"/>
            <w:hideMark/>
          </w:tcPr>
          <w:p w14:paraId="621F05FD"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r>
      <w:tr w:rsidR="00DB3A63" w:rsidRPr="00DB3A63" w14:paraId="04F98F1C" w14:textId="77777777" w:rsidTr="00DB3A63">
        <w:trPr>
          <w:trHeight w:val="283"/>
        </w:trPr>
        <w:tc>
          <w:tcPr>
            <w:tcW w:w="1512" w:type="dxa"/>
            <w:tcBorders>
              <w:top w:val="nil"/>
              <w:left w:val="single" w:sz="4" w:space="0" w:color="A6A6A6"/>
              <w:bottom w:val="single" w:sz="4" w:space="0" w:color="A6A6A6"/>
              <w:right w:val="single" w:sz="4" w:space="0" w:color="A6A6A6"/>
            </w:tcBorders>
            <w:shd w:val="clear" w:color="auto" w:fill="auto"/>
            <w:noWrap/>
            <w:vAlign w:val="center"/>
            <w:hideMark/>
          </w:tcPr>
          <w:p w14:paraId="3261925F" w14:textId="77777777" w:rsidR="00DB3A63" w:rsidRPr="00DB3A63" w:rsidRDefault="00DB3A63" w:rsidP="00DB3A63">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Obras físicas</w:t>
            </w:r>
          </w:p>
        </w:tc>
        <w:tc>
          <w:tcPr>
            <w:tcW w:w="1960" w:type="dxa"/>
            <w:tcBorders>
              <w:top w:val="nil"/>
              <w:left w:val="nil"/>
              <w:bottom w:val="single" w:sz="4" w:space="0" w:color="A6A6A6"/>
              <w:right w:val="single" w:sz="4" w:space="0" w:color="A6A6A6"/>
            </w:tcBorders>
            <w:shd w:val="clear" w:color="auto" w:fill="auto"/>
            <w:noWrap/>
            <w:vAlign w:val="center"/>
            <w:hideMark/>
          </w:tcPr>
          <w:p w14:paraId="64390BF8" w14:textId="77777777" w:rsidR="00DB3A63" w:rsidRPr="00DB3A63" w:rsidRDefault="00DB3A63" w:rsidP="00DB3A63">
            <w:pPr>
              <w:spacing w:after="0"/>
              <w:jc w:val="left"/>
              <w:rPr>
                <w:rFonts w:eastAsia="Times New Roman" w:cs="Calibri"/>
                <w:i/>
                <w:iCs/>
                <w:color w:val="000000"/>
                <w:sz w:val="15"/>
                <w:szCs w:val="15"/>
                <w:lang w:eastAsia="es-CL"/>
              </w:rPr>
            </w:pPr>
            <w:r w:rsidRPr="00DB3A63">
              <w:rPr>
                <w:rFonts w:eastAsia="Times New Roman" w:cs="Calibri"/>
                <w:i/>
                <w:iCs/>
                <w:color w:val="000000"/>
                <w:sz w:val="15"/>
                <w:szCs w:val="15"/>
                <w:lang w:eastAsia="es-CL"/>
              </w:rPr>
              <w:t>Inversión en obras físicas 2</w:t>
            </w:r>
          </w:p>
        </w:tc>
        <w:tc>
          <w:tcPr>
            <w:tcW w:w="1418" w:type="dxa"/>
            <w:tcBorders>
              <w:top w:val="single" w:sz="4" w:space="0" w:color="A6A6A6"/>
              <w:left w:val="nil"/>
              <w:bottom w:val="single" w:sz="4" w:space="0" w:color="A6A6A6"/>
              <w:right w:val="single" w:sz="4" w:space="0" w:color="A6A6A6"/>
            </w:tcBorders>
            <w:shd w:val="clear" w:color="auto" w:fill="auto"/>
            <w:noWrap/>
            <w:vAlign w:val="center"/>
            <w:hideMark/>
          </w:tcPr>
          <w:p w14:paraId="7B8D118A" w14:textId="77777777" w:rsidR="00DB3A63" w:rsidRPr="00DB3A63" w:rsidRDefault="00DB3A63" w:rsidP="00DB3A63">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1149" w:type="dxa"/>
            <w:tcBorders>
              <w:top w:val="nil"/>
              <w:left w:val="nil"/>
              <w:bottom w:val="single" w:sz="4" w:space="0" w:color="A6A6A6"/>
              <w:right w:val="single" w:sz="4" w:space="0" w:color="A6A6A6"/>
            </w:tcBorders>
            <w:shd w:val="clear" w:color="auto" w:fill="auto"/>
            <w:noWrap/>
            <w:vAlign w:val="center"/>
            <w:hideMark/>
          </w:tcPr>
          <w:p w14:paraId="6DE6E346" w14:textId="77777777" w:rsidR="00DB3A63" w:rsidRPr="00DB3A63" w:rsidRDefault="00DB3A63" w:rsidP="00DB3A63">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1178" w:type="dxa"/>
            <w:tcBorders>
              <w:top w:val="nil"/>
              <w:left w:val="nil"/>
              <w:bottom w:val="single" w:sz="4" w:space="0" w:color="A6A6A6"/>
              <w:right w:val="single" w:sz="4" w:space="0" w:color="A6A6A6"/>
            </w:tcBorders>
            <w:shd w:val="clear" w:color="auto" w:fill="auto"/>
            <w:noWrap/>
            <w:vAlign w:val="center"/>
            <w:hideMark/>
          </w:tcPr>
          <w:p w14:paraId="4DA9F648" w14:textId="77777777" w:rsidR="00DB3A63" w:rsidRPr="00DB3A63" w:rsidRDefault="00DB3A63" w:rsidP="00DB3A63">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792" w:type="dxa"/>
            <w:tcBorders>
              <w:top w:val="nil"/>
              <w:left w:val="nil"/>
              <w:bottom w:val="single" w:sz="4" w:space="0" w:color="A6A6A6"/>
              <w:right w:val="single" w:sz="4" w:space="0" w:color="A6A6A6"/>
            </w:tcBorders>
            <w:shd w:val="clear" w:color="auto" w:fill="auto"/>
            <w:noWrap/>
            <w:vAlign w:val="center"/>
            <w:hideMark/>
          </w:tcPr>
          <w:p w14:paraId="0C59F9C2"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auto" w:fill="auto"/>
            <w:noWrap/>
            <w:vAlign w:val="center"/>
            <w:hideMark/>
          </w:tcPr>
          <w:p w14:paraId="72CF3388"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auto" w:fill="auto"/>
            <w:noWrap/>
            <w:vAlign w:val="center"/>
            <w:hideMark/>
          </w:tcPr>
          <w:p w14:paraId="11F8E11E"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auto" w:fill="auto"/>
            <w:noWrap/>
            <w:vAlign w:val="center"/>
            <w:hideMark/>
          </w:tcPr>
          <w:p w14:paraId="13E1075B"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auto" w:fill="auto"/>
            <w:noWrap/>
            <w:vAlign w:val="center"/>
            <w:hideMark/>
          </w:tcPr>
          <w:p w14:paraId="3AE3DE2A"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auto" w:fill="auto"/>
            <w:noWrap/>
            <w:vAlign w:val="center"/>
            <w:hideMark/>
          </w:tcPr>
          <w:p w14:paraId="52CEBC43"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07" w:type="dxa"/>
            <w:tcBorders>
              <w:top w:val="nil"/>
              <w:left w:val="nil"/>
              <w:bottom w:val="single" w:sz="4" w:space="0" w:color="A6A6A6"/>
              <w:right w:val="single" w:sz="4" w:space="0" w:color="A6A6A6"/>
            </w:tcBorders>
            <w:shd w:val="clear" w:color="auto" w:fill="auto"/>
            <w:noWrap/>
            <w:vAlign w:val="center"/>
            <w:hideMark/>
          </w:tcPr>
          <w:p w14:paraId="6019295C"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auto" w:fill="auto"/>
            <w:noWrap/>
            <w:vAlign w:val="center"/>
            <w:hideMark/>
          </w:tcPr>
          <w:p w14:paraId="40549227"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auto" w:fill="auto"/>
            <w:noWrap/>
            <w:vAlign w:val="center"/>
            <w:hideMark/>
          </w:tcPr>
          <w:p w14:paraId="0777B2F2"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auto" w:fill="auto"/>
            <w:noWrap/>
            <w:vAlign w:val="center"/>
            <w:hideMark/>
          </w:tcPr>
          <w:p w14:paraId="16189A0D"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8" w:type="dxa"/>
            <w:tcBorders>
              <w:top w:val="nil"/>
              <w:left w:val="nil"/>
              <w:bottom w:val="single" w:sz="4" w:space="0" w:color="A6A6A6"/>
              <w:right w:val="single" w:sz="4" w:space="0" w:color="A6A6A6"/>
            </w:tcBorders>
            <w:shd w:val="clear" w:color="auto" w:fill="auto"/>
            <w:noWrap/>
            <w:vAlign w:val="center"/>
            <w:hideMark/>
          </w:tcPr>
          <w:p w14:paraId="48DA97AC"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r>
      <w:tr w:rsidR="00DB3A63" w:rsidRPr="00DB3A63" w14:paraId="55DE0427" w14:textId="77777777" w:rsidTr="00DB3A63">
        <w:trPr>
          <w:trHeight w:val="283"/>
        </w:trPr>
        <w:tc>
          <w:tcPr>
            <w:tcW w:w="1512" w:type="dxa"/>
            <w:tcBorders>
              <w:top w:val="nil"/>
              <w:left w:val="single" w:sz="4" w:space="0" w:color="A6A6A6"/>
              <w:bottom w:val="single" w:sz="4" w:space="0" w:color="A6A6A6"/>
              <w:right w:val="single" w:sz="4" w:space="0" w:color="A6A6A6"/>
            </w:tcBorders>
            <w:shd w:val="clear" w:color="auto" w:fill="auto"/>
            <w:noWrap/>
            <w:vAlign w:val="center"/>
            <w:hideMark/>
          </w:tcPr>
          <w:p w14:paraId="74F3CEAE" w14:textId="77777777" w:rsidR="00DB3A63" w:rsidRPr="00DB3A63" w:rsidRDefault="00DB3A63" w:rsidP="00DB3A63">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Obras físicas</w:t>
            </w:r>
          </w:p>
        </w:tc>
        <w:tc>
          <w:tcPr>
            <w:tcW w:w="1960" w:type="dxa"/>
            <w:tcBorders>
              <w:top w:val="nil"/>
              <w:left w:val="nil"/>
              <w:bottom w:val="single" w:sz="4" w:space="0" w:color="A6A6A6"/>
              <w:right w:val="single" w:sz="4" w:space="0" w:color="A6A6A6"/>
            </w:tcBorders>
            <w:shd w:val="clear" w:color="auto" w:fill="auto"/>
            <w:noWrap/>
            <w:vAlign w:val="center"/>
            <w:hideMark/>
          </w:tcPr>
          <w:p w14:paraId="484CDB2D" w14:textId="77777777" w:rsidR="00DB3A63" w:rsidRPr="00DB3A63" w:rsidRDefault="00DB3A63" w:rsidP="00DB3A63">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w:t>
            </w:r>
          </w:p>
        </w:tc>
        <w:tc>
          <w:tcPr>
            <w:tcW w:w="1418" w:type="dxa"/>
            <w:tcBorders>
              <w:top w:val="single" w:sz="4" w:space="0" w:color="A6A6A6"/>
              <w:left w:val="nil"/>
              <w:bottom w:val="single" w:sz="4" w:space="0" w:color="A6A6A6"/>
              <w:right w:val="single" w:sz="4" w:space="0" w:color="A6A6A6"/>
            </w:tcBorders>
            <w:shd w:val="clear" w:color="auto" w:fill="auto"/>
            <w:noWrap/>
            <w:vAlign w:val="center"/>
            <w:hideMark/>
          </w:tcPr>
          <w:p w14:paraId="478131D4" w14:textId="77777777" w:rsidR="00DB3A63" w:rsidRPr="00DB3A63" w:rsidRDefault="00DB3A63" w:rsidP="00DB3A63">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1149" w:type="dxa"/>
            <w:tcBorders>
              <w:top w:val="nil"/>
              <w:left w:val="nil"/>
              <w:bottom w:val="single" w:sz="4" w:space="0" w:color="A6A6A6"/>
              <w:right w:val="single" w:sz="4" w:space="0" w:color="A6A6A6"/>
            </w:tcBorders>
            <w:shd w:val="clear" w:color="auto" w:fill="auto"/>
            <w:noWrap/>
            <w:vAlign w:val="center"/>
            <w:hideMark/>
          </w:tcPr>
          <w:p w14:paraId="42615BBF" w14:textId="77777777" w:rsidR="00DB3A63" w:rsidRPr="00DB3A63" w:rsidRDefault="00DB3A63" w:rsidP="00DB3A63">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1178" w:type="dxa"/>
            <w:tcBorders>
              <w:top w:val="nil"/>
              <w:left w:val="nil"/>
              <w:bottom w:val="single" w:sz="4" w:space="0" w:color="A6A6A6"/>
              <w:right w:val="single" w:sz="4" w:space="0" w:color="A6A6A6"/>
            </w:tcBorders>
            <w:shd w:val="clear" w:color="auto" w:fill="auto"/>
            <w:noWrap/>
            <w:vAlign w:val="center"/>
            <w:hideMark/>
          </w:tcPr>
          <w:p w14:paraId="2C097E09" w14:textId="77777777" w:rsidR="00DB3A63" w:rsidRPr="00DB3A63" w:rsidRDefault="00DB3A63" w:rsidP="00DB3A63">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792" w:type="dxa"/>
            <w:tcBorders>
              <w:top w:val="nil"/>
              <w:left w:val="nil"/>
              <w:bottom w:val="single" w:sz="4" w:space="0" w:color="A6A6A6"/>
              <w:right w:val="single" w:sz="4" w:space="0" w:color="A6A6A6"/>
            </w:tcBorders>
            <w:shd w:val="clear" w:color="auto" w:fill="auto"/>
            <w:noWrap/>
            <w:vAlign w:val="center"/>
            <w:hideMark/>
          </w:tcPr>
          <w:p w14:paraId="0334FC56"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auto" w:fill="auto"/>
            <w:noWrap/>
            <w:vAlign w:val="center"/>
            <w:hideMark/>
          </w:tcPr>
          <w:p w14:paraId="22C11349"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auto" w:fill="auto"/>
            <w:noWrap/>
            <w:vAlign w:val="center"/>
            <w:hideMark/>
          </w:tcPr>
          <w:p w14:paraId="640D9928"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auto" w:fill="auto"/>
            <w:noWrap/>
            <w:vAlign w:val="center"/>
            <w:hideMark/>
          </w:tcPr>
          <w:p w14:paraId="78B988DE"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auto" w:fill="auto"/>
            <w:noWrap/>
            <w:vAlign w:val="center"/>
            <w:hideMark/>
          </w:tcPr>
          <w:p w14:paraId="00C497BA"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auto" w:fill="auto"/>
            <w:noWrap/>
            <w:vAlign w:val="center"/>
            <w:hideMark/>
          </w:tcPr>
          <w:p w14:paraId="10FD5D6A"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07" w:type="dxa"/>
            <w:tcBorders>
              <w:top w:val="nil"/>
              <w:left w:val="nil"/>
              <w:bottom w:val="single" w:sz="4" w:space="0" w:color="A6A6A6"/>
              <w:right w:val="single" w:sz="4" w:space="0" w:color="A6A6A6"/>
            </w:tcBorders>
            <w:shd w:val="clear" w:color="auto" w:fill="auto"/>
            <w:noWrap/>
            <w:vAlign w:val="center"/>
            <w:hideMark/>
          </w:tcPr>
          <w:p w14:paraId="62F570BE"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auto" w:fill="auto"/>
            <w:noWrap/>
            <w:vAlign w:val="center"/>
            <w:hideMark/>
          </w:tcPr>
          <w:p w14:paraId="7CF30811"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auto" w:fill="auto"/>
            <w:noWrap/>
            <w:vAlign w:val="center"/>
            <w:hideMark/>
          </w:tcPr>
          <w:p w14:paraId="12897102"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auto" w:fill="auto"/>
            <w:noWrap/>
            <w:vAlign w:val="center"/>
            <w:hideMark/>
          </w:tcPr>
          <w:p w14:paraId="3DC124E1"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8" w:type="dxa"/>
            <w:tcBorders>
              <w:top w:val="nil"/>
              <w:left w:val="nil"/>
              <w:bottom w:val="single" w:sz="4" w:space="0" w:color="A6A6A6"/>
              <w:right w:val="single" w:sz="4" w:space="0" w:color="A6A6A6"/>
            </w:tcBorders>
            <w:shd w:val="clear" w:color="auto" w:fill="auto"/>
            <w:noWrap/>
            <w:vAlign w:val="center"/>
            <w:hideMark/>
          </w:tcPr>
          <w:p w14:paraId="35B0ACB2"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r>
      <w:tr w:rsidR="00DB3A63" w:rsidRPr="00DB3A63" w14:paraId="60A6AC50" w14:textId="77777777" w:rsidTr="00DB3A63">
        <w:trPr>
          <w:trHeight w:val="283"/>
        </w:trPr>
        <w:tc>
          <w:tcPr>
            <w:tcW w:w="1512" w:type="dxa"/>
            <w:tcBorders>
              <w:top w:val="nil"/>
              <w:left w:val="single" w:sz="4" w:space="0" w:color="A6A6A6"/>
              <w:bottom w:val="single" w:sz="4" w:space="0" w:color="A6A6A6"/>
              <w:right w:val="single" w:sz="4" w:space="0" w:color="A6A6A6"/>
            </w:tcBorders>
            <w:shd w:val="clear" w:color="auto" w:fill="auto"/>
            <w:noWrap/>
            <w:vAlign w:val="center"/>
            <w:hideMark/>
          </w:tcPr>
          <w:p w14:paraId="41521DB1" w14:textId="77777777" w:rsidR="00DB3A63" w:rsidRPr="00DB3A63" w:rsidRDefault="00DB3A63" w:rsidP="00DB3A63">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Obras físicas</w:t>
            </w:r>
          </w:p>
        </w:tc>
        <w:tc>
          <w:tcPr>
            <w:tcW w:w="1960" w:type="dxa"/>
            <w:tcBorders>
              <w:top w:val="nil"/>
              <w:left w:val="nil"/>
              <w:bottom w:val="single" w:sz="4" w:space="0" w:color="A6A6A6"/>
              <w:right w:val="single" w:sz="4" w:space="0" w:color="A6A6A6"/>
            </w:tcBorders>
            <w:shd w:val="clear" w:color="auto" w:fill="auto"/>
            <w:noWrap/>
            <w:vAlign w:val="center"/>
            <w:hideMark/>
          </w:tcPr>
          <w:p w14:paraId="0649DAC2" w14:textId="77777777" w:rsidR="00DB3A63" w:rsidRPr="00DB3A63" w:rsidRDefault="00DB3A63" w:rsidP="00DB3A63">
            <w:pPr>
              <w:spacing w:after="0"/>
              <w:jc w:val="left"/>
              <w:rPr>
                <w:rFonts w:eastAsia="Times New Roman" w:cs="Calibri"/>
                <w:i/>
                <w:iCs/>
                <w:color w:val="000000"/>
                <w:sz w:val="15"/>
                <w:szCs w:val="15"/>
                <w:lang w:eastAsia="es-CL"/>
              </w:rPr>
            </w:pPr>
            <w:r w:rsidRPr="00DB3A63">
              <w:rPr>
                <w:rFonts w:eastAsia="Times New Roman" w:cs="Calibri"/>
                <w:i/>
                <w:iCs/>
                <w:color w:val="000000"/>
                <w:sz w:val="15"/>
                <w:szCs w:val="15"/>
                <w:lang w:eastAsia="es-CL"/>
              </w:rPr>
              <w:t>Inversión en obras físicas n</w:t>
            </w:r>
          </w:p>
        </w:tc>
        <w:tc>
          <w:tcPr>
            <w:tcW w:w="1418" w:type="dxa"/>
            <w:tcBorders>
              <w:top w:val="single" w:sz="4" w:space="0" w:color="A6A6A6"/>
              <w:left w:val="nil"/>
              <w:bottom w:val="single" w:sz="4" w:space="0" w:color="A6A6A6"/>
              <w:right w:val="single" w:sz="4" w:space="0" w:color="A6A6A6"/>
            </w:tcBorders>
            <w:shd w:val="clear" w:color="auto" w:fill="auto"/>
            <w:noWrap/>
            <w:vAlign w:val="center"/>
            <w:hideMark/>
          </w:tcPr>
          <w:p w14:paraId="5A59F494" w14:textId="77777777" w:rsidR="00DB3A63" w:rsidRPr="00DB3A63" w:rsidRDefault="00DB3A63" w:rsidP="00DB3A63">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1149" w:type="dxa"/>
            <w:tcBorders>
              <w:top w:val="nil"/>
              <w:left w:val="nil"/>
              <w:bottom w:val="single" w:sz="4" w:space="0" w:color="A6A6A6"/>
              <w:right w:val="single" w:sz="4" w:space="0" w:color="A6A6A6"/>
            </w:tcBorders>
            <w:shd w:val="clear" w:color="auto" w:fill="auto"/>
            <w:noWrap/>
            <w:vAlign w:val="center"/>
            <w:hideMark/>
          </w:tcPr>
          <w:p w14:paraId="4808C322" w14:textId="77777777" w:rsidR="00DB3A63" w:rsidRPr="00DB3A63" w:rsidRDefault="00DB3A63" w:rsidP="00DB3A63">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1178" w:type="dxa"/>
            <w:tcBorders>
              <w:top w:val="nil"/>
              <w:left w:val="nil"/>
              <w:bottom w:val="single" w:sz="4" w:space="0" w:color="A6A6A6"/>
              <w:right w:val="single" w:sz="4" w:space="0" w:color="A6A6A6"/>
            </w:tcBorders>
            <w:shd w:val="clear" w:color="auto" w:fill="auto"/>
            <w:noWrap/>
            <w:vAlign w:val="center"/>
            <w:hideMark/>
          </w:tcPr>
          <w:p w14:paraId="1332C260" w14:textId="77777777" w:rsidR="00DB3A63" w:rsidRPr="00DB3A63" w:rsidRDefault="00DB3A63" w:rsidP="00DB3A63">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792" w:type="dxa"/>
            <w:tcBorders>
              <w:top w:val="nil"/>
              <w:left w:val="nil"/>
              <w:bottom w:val="single" w:sz="4" w:space="0" w:color="A6A6A6"/>
              <w:right w:val="single" w:sz="4" w:space="0" w:color="A6A6A6"/>
            </w:tcBorders>
            <w:shd w:val="clear" w:color="auto" w:fill="auto"/>
            <w:noWrap/>
            <w:vAlign w:val="center"/>
            <w:hideMark/>
          </w:tcPr>
          <w:p w14:paraId="1D579A3E"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auto" w:fill="auto"/>
            <w:noWrap/>
            <w:vAlign w:val="center"/>
            <w:hideMark/>
          </w:tcPr>
          <w:p w14:paraId="44C50D4C"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auto" w:fill="auto"/>
            <w:noWrap/>
            <w:vAlign w:val="center"/>
            <w:hideMark/>
          </w:tcPr>
          <w:p w14:paraId="569BEF1B"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auto" w:fill="auto"/>
            <w:noWrap/>
            <w:vAlign w:val="center"/>
            <w:hideMark/>
          </w:tcPr>
          <w:p w14:paraId="3730B820"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auto" w:fill="auto"/>
            <w:noWrap/>
            <w:vAlign w:val="center"/>
            <w:hideMark/>
          </w:tcPr>
          <w:p w14:paraId="63146AE1"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auto" w:fill="auto"/>
            <w:noWrap/>
            <w:vAlign w:val="center"/>
            <w:hideMark/>
          </w:tcPr>
          <w:p w14:paraId="21552FFA"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07" w:type="dxa"/>
            <w:tcBorders>
              <w:top w:val="nil"/>
              <w:left w:val="nil"/>
              <w:bottom w:val="single" w:sz="4" w:space="0" w:color="A6A6A6"/>
              <w:right w:val="single" w:sz="4" w:space="0" w:color="A6A6A6"/>
            </w:tcBorders>
            <w:shd w:val="clear" w:color="auto" w:fill="auto"/>
            <w:noWrap/>
            <w:vAlign w:val="center"/>
            <w:hideMark/>
          </w:tcPr>
          <w:p w14:paraId="5C1E556C"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auto" w:fill="auto"/>
            <w:noWrap/>
            <w:vAlign w:val="center"/>
            <w:hideMark/>
          </w:tcPr>
          <w:p w14:paraId="12BFF4A4"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auto" w:fill="auto"/>
            <w:noWrap/>
            <w:vAlign w:val="center"/>
            <w:hideMark/>
          </w:tcPr>
          <w:p w14:paraId="6918FA56"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auto" w:fill="auto"/>
            <w:noWrap/>
            <w:vAlign w:val="center"/>
            <w:hideMark/>
          </w:tcPr>
          <w:p w14:paraId="7E48AF5F"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8" w:type="dxa"/>
            <w:tcBorders>
              <w:top w:val="nil"/>
              <w:left w:val="nil"/>
              <w:bottom w:val="single" w:sz="4" w:space="0" w:color="A6A6A6"/>
              <w:right w:val="single" w:sz="4" w:space="0" w:color="A6A6A6"/>
            </w:tcBorders>
            <w:shd w:val="clear" w:color="auto" w:fill="auto"/>
            <w:noWrap/>
            <w:vAlign w:val="center"/>
            <w:hideMark/>
          </w:tcPr>
          <w:p w14:paraId="457CD290"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r>
      <w:tr w:rsidR="00DB3A63" w:rsidRPr="00DB3A63" w14:paraId="1C6CDB7E" w14:textId="77777777" w:rsidTr="00CC218A">
        <w:trPr>
          <w:trHeight w:val="283"/>
        </w:trPr>
        <w:tc>
          <w:tcPr>
            <w:tcW w:w="8009" w:type="dxa"/>
            <w:gridSpan w:val="6"/>
            <w:tcBorders>
              <w:top w:val="single" w:sz="4" w:space="0" w:color="A6A6A6"/>
              <w:left w:val="single" w:sz="4" w:space="0" w:color="A6A6A6"/>
              <w:bottom w:val="single" w:sz="4" w:space="0" w:color="A6A6A6"/>
              <w:right w:val="single" w:sz="4" w:space="0" w:color="A6A6A6"/>
            </w:tcBorders>
            <w:shd w:val="clear" w:color="000000" w:fill="DCE6F1"/>
            <w:noWrap/>
            <w:vAlign w:val="center"/>
            <w:hideMark/>
          </w:tcPr>
          <w:p w14:paraId="752D5645" w14:textId="77777777" w:rsidR="00DB3A63" w:rsidRPr="00DB3A63" w:rsidRDefault="00DB3A63" w:rsidP="00DB3A63">
            <w:pPr>
              <w:spacing w:after="0"/>
              <w:jc w:val="left"/>
              <w:rPr>
                <w:rFonts w:eastAsia="Times New Roman" w:cs="Calibri"/>
                <w:b/>
                <w:bCs/>
                <w:color w:val="000000"/>
                <w:sz w:val="15"/>
                <w:szCs w:val="15"/>
                <w:lang w:eastAsia="es-CL"/>
              </w:rPr>
            </w:pPr>
            <w:r w:rsidRPr="00DB3A63">
              <w:rPr>
                <w:rFonts w:eastAsia="Times New Roman" w:cs="Calibri"/>
                <w:b/>
                <w:bCs/>
                <w:color w:val="000000"/>
                <w:sz w:val="15"/>
                <w:szCs w:val="15"/>
                <w:lang w:eastAsia="es-CL"/>
              </w:rPr>
              <w:t>Total depreciación en obras físicas</w:t>
            </w:r>
          </w:p>
        </w:tc>
        <w:tc>
          <w:tcPr>
            <w:tcW w:w="514" w:type="dxa"/>
            <w:tcBorders>
              <w:top w:val="nil"/>
              <w:left w:val="nil"/>
              <w:bottom w:val="single" w:sz="4" w:space="0" w:color="A6A6A6"/>
              <w:right w:val="single" w:sz="4" w:space="0" w:color="A6A6A6"/>
            </w:tcBorders>
            <w:shd w:val="clear" w:color="000000" w:fill="DCE6F1"/>
            <w:noWrap/>
            <w:vAlign w:val="center"/>
            <w:hideMark/>
          </w:tcPr>
          <w:p w14:paraId="675393C5" w14:textId="77777777" w:rsidR="00DB3A63" w:rsidRPr="00DB3A63" w:rsidRDefault="00DB3A63" w:rsidP="00DB3A63">
            <w:pPr>
              <w:spacing w:after="0"/>
              <w:jc w:val="center"/>
              <w:rPr>
                <w:rFonts w:eastAsia="Times New Roman" w:cs="Calibri"/>
                <w:b/>
                <w:bCs/>
                <w:color w:val="000000"/>
                <w:sz w:val="15"/>
                <w:szCs w:val="15"/>
                <w:lang w:eastAsia="es-CL"/>
              </w:rPr>
            </w:pPr>
            <w:r w:rsidRPr="00DB3A63">
              <w:rPr>
                <w:rFonts w:eastAsia="Times New Roman" w:cs="Calibri"/>
                <w:b/>
                <w:bCs/>
                <w:color w:val="000000"/>
                <w:sz w:val="15"/>
                <w:szCs w:val="15"/>
                <w:lang w:eastAsia="es-CL"/>
              </w:rPr>
              <w:t> </w:t>
            </w:r>
          </w:p>
        </w:tc>
        <w:tc>
          <w:tcPr>
            <w:tcW w:w="514" w:type="dxa"/>
            <w:tcBorders>
              <w:top w:val="nil"/>
              <w:left w:val="nil"/>
              <w:bottom w:val="single" w:sz="4" w:space="0" w:color="A6A6A6"/>
              <w:right w:val="single" w:sz="4" w:space="0" w:color="A6A6A6"/>
            </w:tcBorders>
            <w:shd w:val="clear" w:color="000000" w:fill="DCE6F1"/>
            <w:noWrap/>
            <w:vAlign w:val="center"/>
            <w:hideMark/>
          </w:tcPr>
          <w:p w14:paraId="0C58CC67" w14:textId="77777777" w:rsidR="00DB3A63" w:rsidRPr="00DB3A63" w:rsidRDefault="00DB3A63" w:rsidP="00DB3A63">
            <w:pPr>
              <w:spacing w:after="0"/>
              <w:jc w:val="center"/>
              <w:rPr>
                <w:rFonts w:eastAsia="Times New Roman" w:cs="Calibri"/>
                <w:b/>
                <w:bCs/>
                <w:color w:val="000000"/>
                <w:sz w:val="15"/>
                <w:szCs w:val="15"/>
                <w:lang w:eastAsia="es-CL"/>
              </w:rPr>
            </w:pPr>
            <w:r w:rsidRPr="00DB3A63">
              <w:rPr>
                <w:rFonts w:eastAsia="Times New Roman" w:cs="Calibri"/>
                <w:b/>
                <w:bCs/>
                <w:color w:val="000000"/>
                <w:sz w:val="15"/>
                <w:szCs w:val="15"/>
                <w:lang w:eastAsia="es-CL"/>
              </w:rPr>
              <w:t> </w:t>
            </w:r>
          </w:p>
        </w:tc>
        <w:tc>
          <w:tcPr>
            <w:tcW w:w="514" w:type="dxa"/>
            <w:tcBorders>
              <w:top w:val="nil"/>
              <w:left w:val="nil"/>
              <w:bottom w:val="single" w:sz="4" w:space="0" w:color="A6A6A6"/>
              <w:right w:val="single" w:sz="4" w:space="0" w:color="A6A6A6"/>
            </w:tcBorders>
            <w:shd w:val="clear" w:color="000000" w:fill="DCE6F1"/>
            <w:noWrap/>
            <w:vAlign w:val="center"/>
            <w:hideMark/>
          </w:tcPr>
          <w:p w14:paraId="45A64B1B" w14:textId="77777777" w:rsidR="00DB3A63" w:rsidRPr="00DB3A63" w:rsidRDefault="00DB3A63" w:rsidP="00DB3A63">
            <w:pPr>
              <w:spacing w:after="0"/>
              <w:jc w:val="center"/>
              <w:rPr>
                <w:rFonts w:eastAsia="Times New Roman" w:cs="Calibri"/>
                <w:b/>
                <w:bCs/>
                <w:color w:val="000000"/>
                <w:sz w:val="15"/>
                <w:szCs w:val="15"/>
                <w:lang w:eastAsia="es-CL"/>
              </w:rPr>
            </w:pPr>
            <w:r w:rsidRPr="00DB3A63">
              <w:rPr>
                <w:rFonts w:eastAsia="Times New Roman" w:cs="Calibri"/>
                <w:b/>
                <w:bCs/>
                <w:color w:val="000000"/>
                <w:sz w:val="15"/>
                <w:szCs w:val="15"/>
                <w:lang w:eastAsia="es-CL"/>
              </w:rPr>
              <w:t> </w:t>
            </w:r>
          </w:p>
        </w:tc>
        <w:tc>
          <w:tcPr>
            <w:tcW w:w="514" w:type="dxa"/>
            <w:tcBorders>
              <w:top w:val="nil"/>
              <w:left w:val="nil"/>
              <w:bottom w:val="single" w:sz="4" w:space="0" w:color="A6A6A6"/>
              <w:right w:val="single" w:sz="4" w:space="0" w:color="A6A6A6"/>
            </w:tcBorders>
            <w:shd w:val="clear" w:color="000000" w:fill="DCE6F1"/>
            <w:noWrap/>
            <w:vAlign w:val="center"/>
            <w:hideMark/>
          </w:tcPr>
          <w:p w14:paraId="179C33C9" w14:textId="77777777" w:rsidR="00DB3A63" w:rsidRPr="00DB3A63" w:rsidRDefault="00DB3A63" w:rsidP="00DB3A63">
            <w:pPr>
              <w:spacing w:after="0"/>
              <w:jc w:val="center"/>
              <w:rPr>
                <w:rFonts w:eastAsia="Times New Roman" w:cs="Calibri"/>
                <w:b/>
                <w:bCs/>
                <w:color w:val="000000"/>
                <w:sz w:val="15"/>
                <w:szCs w:val="15"/>
                <w:lang w:eastAsia="es-CL"/>
              </w:rPr>
            </w:pPr>
            <w:r w:rsidRPr="00DB3A63">
              <w:rPr>
                <w:rFonts w:eastAsia="Times New Roman" w:cs="Calibri"/>
                <w:b/>
                <w:bCs/>
                <w:color w:val="000000"/>
                <w:sz w:val="15"/>
                <w:szCs w:val="15"/>
                <w:lang w:eastAsia="es-CL"/>
              </w:rPr>
              <w:t> </w:t>
            </w:r>
          </w:p>
        </w:tc>
        <w:tc>
          <w:tcPr>
            <w:tcW w:w="514" w:type="dxa"/>
            <w:tcBorders>
              <w:top w:val="nil"/>
              <w:left w:val="nil"/>
              <w:bottom w:val="single" w:sz="4" w:space="0" w:color="A6A6A6"/>
              <w:right w:val="single" w:sz="4" w:space="0" w:color="A6A6A6"/>
            </w:tcBorders>
            <w:shd w:val="clear" w:color="000000" w:fill="DCE6F1"/>
            <w:noWrap/>
            <w:vAlign w:val="center"/>
            <w:hideMark/>
          </w:tcPr>
          <w:p w14:paraId="5E7B6BDA"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07" w:type="dxa"/>
            <w:tcBorders>
              <w:top w:val="nil"/>
              <w:left w:val="nil"/>
              <w:bottom w:val="single" w:sz="4" w:space="0" w:color="A6A6A6"/>
              <w:right w:val="single" w:sz="4" w:space="0" w:color="A6A6A6"/>
            </w:tcBorders>
            <w:shd w:val="clear" w:color="000000" w:fill="DCE6F1"/>
            <w:noWrap/>
            <w:vAlign w:val="center"/>
            <w:hideMark/>
          </w:tcPr>
          <w:p w14:paraId="3FE56F20"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000000" w:fill="DCE6F1"/>
            <w:noWrap/>
            <w:vAlign w:val="center"/>
            <w:hideMark/>
          </w:tcPr>
          <w:p w14:paraId="5FE4EBCD"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000000" w:fill="DCE6F1"/>
            <w:noWrap/>
            <w:vAlign w:val="center"/>
            <w:hideMark/>
          </w:tcPr>
          <w:p w14:paraId="6C36F4C2"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000000" w:fill="DCE6F1"/>
            <w:noWrap/>
            <w:vAlign w:val="center"/>
            <w:hideMark/>
          </w:tcPr>
          <w:p w14:paraId="135895CA"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8" w:type="dxa"/>
            <w:tcBorders>
              <w:top w:val="nil"/>
              <w:left w:val="nil"/>
              <w:bottom w:val="single" w:sz="4" w:space="0" w:color="A6A6A6"/>
              <w:right w:val="single" w:sz="4" w:space="0" w:color="A6A6A6"/>
            </w:tcBorders>
            <w:shd w:val="clear" w:color="000000" w:fill="DCE6F1"/>
            <w:noWrap/>
            <w:vAlign w:val="center"/>
            <w:hideMark/>
          </w:tcPr>
          <w:p w14:paraId="48771BA8"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r>
      <w:tr w:rsidR="00DB3A63" w:rsidRPr="00DB3A63" w14:paraId="56191FAB" w14:textId="77777777" w:rsidTr="00DB3A63">
        <w:trPr>
          <w:trHeight w:val="283"/>
        </w:trPr>
        <w:tc>
          <w:tcPr>
            <w:tcW w:w="1512" w:type="dxa"/>
            <w:tcBorders>
              <w:top w:val="nil"/>
              <w:left w:val="single" w:sz="4" w:space="0" w:color="A6A6A6"/>
              <w:bottom w:val="single" w:sz="4" w:space="0" w:color="A6A6A6"/>
              <w:right w:val="single" w:sz="4" w:space="0" w:color="A6A6A6"/>
            </w:tcBorders>
            <w:shd w:val="clear" w:color="auto" w:fill="auto"/>
            <w:noWrap/>
            <w:vAlign w:val="center"/>
            <w:hideMark/>
          </w:tcPr>
          <w:p w14:paraId="172D33FD" w14:textId="77777777" w:rsidR="00DB3A63" w:rsidRPr="00DB3A63" w:rsidRDefault="00DB3A63" w:rsidP="00DB3A63">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Otro equipamiento</w:t>
            </w:r>
          </w:p>
        </w:tc>
        <w:tc>
          <w:tcPr>
            <w:tcW w:w="1960" w:type="dxa"/>
            <w:tcBorders>
              <w:top w:val="nil"/>
              <w:left w:val="nil"/>
              <w:bottom w:val="single" w:sz="4" w:space="0" w:color="A6A6A6"/>
              <w:right w:val="single" w:sz="4" w:space="0" w:color="A6A6A6"/>
            </w:tcBorders>
            <w:shd w:val="clear" w:color="auto" w:fill="auto"/>
            <w:noWrap/>
            <w:vAlign w:val="center"/>
            <w:hideMark/>
          </w:tcPr>
          <w:p w14:paraId="3C3021C4" w14:textId="77777777" w:rsidR="00DB3A63" w:rsidRPr="00DB3A63" w:rsidRDefault="00DB3A63" w:rsidP="00DB3A63">
            <w:pPr>
              <w:spacing w:after="0"/>
              <w:jc w:val="left"/>
              <w:rPr>
                <w:rFonts w:eastAsia="Times New Roman" w:cs="Calibri"/>
                <w:i/>
                <w:iCs/>
                <w:color w:val="000000"/>
                <w:sz w:val="15"/>
                <w:szCs w:val="15"/>
                <w:lang w:eastAsia="es-CL"/>
              </w:rPr>
            </w:pPr>
            <w:r w:rsidRPr="00DB3A63">
              <w:rPr>
                <w:rFonts w:eastAsia="Times New Roman" w:cs="Calibri"/>
                <w:i/>
                <w:iCs/>
                <w:color w:val="000000"/>
                <w:sz w:val="15"/>
                <w:szCs w:val="15"/>
                <w:lang w:eastAsia="es-CL"/>
              </w:rPr>
              <w:t>Inversión en otro equipamiento 1</w:t>
            </w:r>
          </w:p>
        </w:tc>
        <w:tc>
          <w:tcPr>
            <w:tcW w:w="1418" w:type="dxa"/>
            <w:tcBorders>
              <w:top w:val="single" w:sz="4" w:space="0" w:color="A6A6A6"/>
              <w:left w:val="nil"/>
              <w:bottom w:val="single" w:sz="4" w:space="0" w:color="A6A6A6"/>
              <w:right w:val="single" w:sz="4" w:space="0" w:color="A6A6A6"/>
            </w:tcBorders>
            <w:shd w:val="clear" w:color="auto" w:fill="auto"/>
            <w:noWrap/>
            <w:vAlign w:val="center"/>
            <w:hideMark/>
          </w:tcPr>
          <w:p w14:paraId="1D8C202A" w14:textId="77777777" w:rsidR="00DB3A63" w:rsidRPr="00DB3A63" w:rsidRDefault="00DB3A63" w:rsidP="00DB3A63">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1149" w:type="dxa"/>
            <w:tcBorders>
              <w:top w:val="nil"/>
              <w:left w:val="nil"/>
              <w:bottom w:val="single" w:sz="4" w:space="0" w:color="A6A6A6"/>
              <w:right w:val="single" w:sz="4" w:space="0" w:color="A6A6A6"/>
            </w:tcBorders>
            <w:shd w:val="clear" w:color="auto" w:fill="auto"/>
            <w:noWrap/>
            <w:vAlign w:val="center"/>
            <w:hideMark/>
          </w:tcPr>
          <w:p w14:paraId="23BABB6F" w14:textId="77777777" w:rsidR="00DB3A63" w:rsidRPr="00DB3A63" w:rsidRDefault="00DB3A63" w:rsidP="00DB3A63">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1178" w:type="dxa"/>
            <w:tcBorders>
              <w:top w:val="nil"/>
              <w:left w:val="nil"/>
              <w:bottom w:val="single" w:sz="4" w:space="0" w:color="A6A6A6"/>
              <w:right w:val="single" w:sz="4" w:space="0" w:color="A6A6A6"/>
            </w:tcBorders>
            <w:shd w:val="clear" w:color="auto" w:fill="auto"/>
            <w:noWrap/>
            <w:vAlign w:val="center"/>
            <w:hideMark/>
          </w:tcPr>
          <w:p w14:paraId="4DB55270" w14:textId="77777777" w:rsidR="00DB3A63" w:rsidRPr="00DB3A63" w:rsidRDefault="00DB3A63" w:rsidP="00DB3A63">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792" w:type="dxa"/>
            <w:tcBorders>
              <w:top w:val="nil"/>
              <w:left w:val="nil"/>
              <w:bottom w:val="single" w:sz="4" w:space="0" w:color="A6A6A6"/>
              <w:right w:val="single" w:sz="4" w:space="0" w:color="A6A6A6"/>
            </w:tcBorders>
            <w:shd w:val="clear" w:color="auto" w:fill="auto"/>
            <w:noWrap/>
            <w:vAlign w:val="center"/>
            <w:hideMark/>
          </w:tcPr>
          <w:p w14:paraId="4028669C"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auto" w:fill="auto"/>
            <w:noWrap/>
            <w:vAlign w:val="center"/>
            <w:hideMark/>
          </w:tcPr>
          <w:p w14:paraId="68F532EE"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auto" w:fill="auto"/>
            <w:noWrap/>
            <w:vAlign w:val="center"/>
            <w:hideMark/>
          </w:tcPr>
          <w:p w14:paraId="21AFC082"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auto" w:fill="auto"/>
            <w:noWrap/>
            <w:vAlign w:val="center"/>
            <w:hideMark/>
          </w:tcPr>
          <w:p w14:paraId="6E791237"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auto" w:fill="auto"/>
            <w:noWrap/>
            <w:vAlign w:val="center"/>
            <w:hideMark/>
          </w:tcPr>
          <w:p w14:paraId="35BCC3C3"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auto" w:fill="auto"/>
            <w:noWrap/>
            <w:vAlign w:val="center"/>
            <w:hideMark/>
          </w:tcPr>
          <w:p w14:paraId="25AEEC61"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07" w:type="dxa"/>
            <w:tcBorders>
              <w:top w:val="nil"/>
              <w:left w:val="nil"/>
              <w:bottom w:val="single" w:sz="4" w:space="0" w:color="A6A6A6"/>
              <w:right w:val="single" w:sz="4" w:space="0" w:color="A6A6A6"/>
            </w:tcBorders>
            <w:shd w:val="clear" w:color="auto" w:fill="auto"/>
            <w:noWrap/>
            <w:vAlign w:val="center"/>
            <w:hideMark/>
          </w:tcPr>
          <w:p w14:paraId="42AF053A"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auto" w:fill="auto"/>
            <w:noWrap/>
            <w:vAlign w:val="center"/>
            <w:hideMark/>
          </w:tcPr>
          <w:p w14:paraId="4F68608E"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auto" w:fill="auto"/>
            <w:noWrap/>
            <w:vAlign w:val="center"/>
            <w:hideMark/>
          </w:tcPr>
          <w:p w14:paraId="724D034C"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auto" w:fill="auto"/>
            <w:noWrap/>
            <w:vAlign w:val="center"/>
            <w:hideMark/>
          </w:tcPr>
          <w:p w14:paraId="0F84610A"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8" w:type="dxa"/>
            <w:tcBorders>
              <w:top w:val="nil"/>
              <w:left w:val="nil"/>
              <w:bottom w:val="single" w:sz="4" w:space="0" w:color="A6A6A6"/>
              <w:right w:val="single" w:sz="4" w:space="0" w:color="A6A6A6"/>
            </w:tcBorders>
            <w:shd w:val="clear" w:color="auto" w:fill="auto"/>
            <w:noWrap/>
            <w:vAlign w:val="center"/>
            <w:hideMark/>
          </w:tcPr>
          <w:p w14:paraId="648B7BCC"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r>
      <w:tr w:rsidR="00DB3A63" w:rsidRPr="00DB3A63" w14:paraId="0DC0135D" w14:textId="77777777" w:rsidTr="00DB3A63">
        <w:trPr>
          <w:trHeight w:val="283"/>
        </w:trPr>
        <w:tc>
          <w:tcPr>
            <w:tcW w:w="1512" w:type="dxa"/>
            <w:tcBorders>
              <w:top w:val="nil"/>
              <w:left w:val="single" w:sz="4" w:space="0" w:color="A6A6A6"/>
              <w:bottom w:val="single" w:sz="4" w:space="0" w:color="A6A6A6"/>
              <w:right w:val="single" w:sz="4" w:space="0" w:color="A6A6A6"/>
            </w:tcBorders>
            <w:shd w:val="clear" w:color="auto" w:fill="auto"/>
            <w:noWrap/>
            <w:vAlign w:val="center"/>
            <w:hideMark/>
          </w:tcPr>
          <w:p w14:paraId="1CE0C5CE" w14:textId="77777777" w:rsidR="00DB3A63" w:rsidRPr="00DB3A63" w:rsidRDefault="00DB3A63" w:rsidP="00DB3A63">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Otro equipamiento</w:t>
            </w:r>
          </w:p>
        </w:tc>
        <w:tc>
          <w:tcPr>
            <w:tcW w:w="1960" w:type="dxa"/>
            <w:tcBorders>
              <w:top w:val="nil"/>
              <w:left w:val="nil"/>
              <w:bottom w:val="single" w:sz="4" w:space="0" w:color="A6A6A6"/>
              <w:right w:val="single" w:sz="4" w:space="0" w:color="A6A6A6"/>
            </w:tcBorders>
            <w:shd w:val="clear" w:color="auto" w:fill="auto"/>
            <w:noWrap/>
            <w:vAlign w:val="center"/>
            <w:hideMark/>
          </w:tcPr>
          <w:p w14:paraId="76112BC7" w14:textId="77777777" w:rsidR="00DB3A63" w:rsidRPr="00DB3A63" w:rsidRDefault="00DB3A63" w:rsidP="00DB3A63">
            <w:pPr>
              <w:spacing w:after="0"/>
              <w:jc w:val="left"/>
              <w:rPr>
                <w:rFonts w:eastAsia="Times New Roman" w:cs="Calibri"/>
                <w:i/>
                <w:iCs/>
                <w:color w:val="000000"/>
                <w:sz w:val="15"/>
                <w:szCs w:val="15"/>
                <w:lang w:eastAsia="es-CL"/>
              </w:rPr>
            </w:pPr>
            <w:r w:rsidRPr="00DB3A63">
              <w:rPr>
                <w:rFonts w:eastAsia="Times New Roman" w:cs="Calibri"/>
                <w:i/>
                <w:iCs/>
                <w:color w:val="000000"/>
                <w:sz w:val="15"/>
                <w:szCs w:val="15"/>
                <w:lang w:eastAsia="es-CL"/>
              </w:rPr>
              <w:t>Inversión en otro equipamiento 2</w:t>
            </w:r>
          </w:p>
        </w:tc>
        <w:tc>
          <w:tcPr>
            <w:tcW w:w="1418" w:type="dxa"/>
            <w:tcBorders>
              <w:top w:val="single" w:sz="4" w:space="0" w:color="A6A6A6"/>
              <w:left w:val="nil"/>
              <w:bottom w:val="single" w:sz="4" w:space="0" w:color="A6A6A6"/>
              <w:right w:val="single" w:sz="4" w:space="0" w:color="A6A6A6"/>
            </w:tcBorders>
            <w:shd w:val="clear" w:color="auto" w:fill="auto"/>
            <w:noWrap/>
            <w:vAlign w:val="center"/>
            <w:hideMark/>
          </w:tcPr>
          <w:p w14:paraId="0BC95720" w14:textId="77777777" w:rsidR="00DB3A63" w:rsidRPr="00DB3A63" w:rsidRDefault="00DB3A63" w:rsidP="00DB3A63">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1149" w:type="dxa"/>
            <w:tcBorders>
              <w:top w:val="nil"/>
              <w:left w:val="nil"/>
              <w:bottom w:val="single" w:sz="4" w:space="0" w:color="A6A6A6"/>
              <w:right w:val="single" w:sz="4" w:space="0" w:color="A6A6A6"/>
            </w:tcBorders>
            <w:shd w:val="clear" w:color="auto" w:fill="auto"/>
            <w:noWrap/>
            <w:vAlign w:val="center"/>
            <w:hideMark/>
          </w:tcPr>
          <w:p w14:paraId="46201468" w14:textId="77777777" w:rsidR="00DB3A63" w:rsidRPr="00DB3A63" w:rsidRDefault="00DB3A63" w:rsidP="00DB3A63">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1178" w:type="dxa"/>
            <w:tcBorders>
              <w:top w:val="nil"/>
              <w:left w:val="nil"/>
              <w:bottom w:val="single" w:sz="4" w:space="0" w:color="A6A6A6"/>
              <w:right w:val="single" w:sz="4" w:space="0" w:color="A6A6A6"/>
            </w:tcBorders>
            <w:shd w:val="clear" w:color="auto" w:fill="auto"/>
            <w:noWrap/>
            <w:vAlign w:val="center"/>
            <w:hideMark/>
          </w:tcPr>
          <w:p w14:paraId="57BBB2F2" w14:textId="77777777" w:rsidR="00DB3A63" w:rsidRPr="00DB3A63" w:rsidRDefault="00DB3A63" w:rsidP="00DB3A63">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792" w:type="dxa"/>
            <w:tcBorders>
              <w:top w:val="nil"/>
              <w:left w:val="nil"/>
              <w:bottom w:val="single" w:sz="4" w:space="0" w:color="A6A6A6"/>
              <w:right w:val="single" w:sz="4" w:space="0" w:color="A6A6A6"/>
            </w:tcBorders>
            <w:shd w:val="clear" w:color="auto" w:fill="auto"/>
            <w:noWrap/>
            <w:vAlign w:val="center"/>
            <w:hideMark/>
          </w:tcPr>
          <w:p w14:paraId="56CCCD99"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auto" w:fill="auto"/>
            <w:noWrap/>
            <w:vAlign w:val="center"/>
            <w:hideMark/>
          </w:tcPr>
          <w:p w14:paraId="09F83EB4"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auto" w:fill="auto"/>
            <w:noWrap/>
            <w:vAlign w:val="center"/>
            <w:hideMark/>
          </w:tcPr>
          <w:p w14:paraId="138A23E2"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auto" w:fill="auto"/>
            <w:noWrap/>
            <w:vAlign w:val="center"/>
            <w:hideMark/>
          </w:tcPr>
          <w:p w14:paraId="358F5A30"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auto" w:fill="auto"/>
            <w:noWrap/>
            <w:vAlign w:val="center"/>
            <w:hideMark/>
          </w:tcPr>
          <w:p w14:paraId="5783A90B"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auto" w:fill="auto"/>
            <w:noWrap/>
            <w:vAlign w:val="center"/>
            <w:hideMark/>
          </w:tcPr>
          <w:p w14:paraId="70F90161"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07" w:type="dxa"/>
            <w:tcBorders>
              <w:top w:val="nil"/>
              <w:left w:val="nil"/>
              <w:bottom w:val="single" w:sz="4" w:space="0" w:color="A6A6A6"/>
              <w:right w:val="single" w:sz="4" w:space="0" w:color="A6A6A6"/>
            </w:tcBorders>
            <w:shd w:val="clear" w:color="auto" w:fill="auto"/>
            <w:noWrap/>
            <w:vAlign w:val="center"/>
            <w:hideMark/>
          </w:tcPr>
          <w:p w14:paraId="1BB6E625"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auto" w:fill="auto"/>
            <w:noWrap/>
            <w:vAlign w:val="center"/>
            <w:hideMark/>
          </w:tcPr>
          <w:p w14:paraId="52A7CF50"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auto" w:fill="auto"/>
            <w:noWrap/>
            <w:vAlign w:val="center"/>
            <w:hideMark/>
          </w:tcPr>
          <w:p w14:paraId="0AC920E8"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auto" w:fill="auto"/>
            <w:noWrap/>
            <w:vAlign w:val="center"/>
            <w:hideMark/>
          </w:tcPr>
          <w:p w14:paraId="61002CE3"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8" w:type="dxa"/>
            <w:tcBorders>
              <w:top w:val="nil"/>
              <w:left w:val="nil"/>
              <w:bottom w:val="single" w:sz="4" w:space="0" w:color="A6A6A6"/>
              <w:right w:val="single" w:sz="4" w:space="0" w:color="A6A6A6"/>
            </w:tcBorders>
            <w:shd w:val="clear" w:color="auto" w:fill="auto"/>
            <w:noWrap/>
            <w:vAlign w:val="center"/>
            <w:hideMark/>
          </w:tcPr>
          <w:p w14:paraId="5EC6DAAD"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r>
      <w:tr w:rsidR="00DB3A63" w:rsidRPr="00DB3A63" w14:paraId="234650D2" w14:textId="77777777" w:rsidTr="00DB3A63">
        <w:trPr>
          <w:trHeight w:val="283"/>
        </w:trPr>
        <w:tc>
          <w:tcPr>
            <w:tcW w:w="1512" w:type="dxa"/>
            <w:tcBorders>
              <w:top w:val="nil"/>
              <w:left w:val="single" w:sz="4" w:space="0" w:color="A6A6A6"/>
              <w:bottom w:val="single" w:sz="4" w:space="0" w:color="A6A6A6"/>
              <w:right w:val="single" w:sz="4" w:space="0" w:color="A6A6A6"/>
            </w:tcBorders>
            <w:shd w:val="clear" w:color="auto" w:fill="auto"/>
            <w:noWrap/>
            <w:vAlign w:val="center"/>
            <w:hideMark/>
          </w:tcPr>
          <w:p w14:paraId="1CB39B92" w14:textId="77777777" w:rsidR="00DB3A63" w:rsidRPr="00DB3A63" w:rsidRDefault="00DB3A63" w:rsidP="00DB3A63">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Otro equipamiento</w:t>
            </w:r>
          </w:p>
        </w:tc>
        <w:tc>
          <w:tcPr>
            <w:tcW w:w="1960" w:type="dxa"/>
            <w:tcBorders>
              <w:top w:val="nil"/>
              <w:left w:val="nil"/>
              <w:bottom w:val="single" w:sz="4" w:space="0" w:color="A6A6A6"/>
              <w:right w:val="single" w:sz="4" w:space="0" w:color="A6A6A6"/>
            </w:tcBorders>
            <w:shd w:val="clear" w:color="auto" w:fill="auto"/>
            <w:noWrap/>
            <w:vAlign w:val="center"/>
            <w:hideMark/>
          </w:tcPr>
          <w:p w14:paraId="31640023" w14:textId="77777777" w:rsidR="00DB3A63" w:rsidRPr="00DB3A63" w:rsidRDefault="00DB3A63" w:rsidP="00DB3A63">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w:t>
            </w:r>
          </w:p>
        </w:tc>
        <w:tc>
          <w:tcPr>
            <w:tcW w:w="1418" w:type="dxa"/>
            <w:tcBorders>
              <w:top w:val="single" w:sz="4" w:space="0" w:color="A6A6A6"/>
              <w:left w:val="nil"/>
              <w:bottom w:val="single" w:sz="4" w:space="0" w:color="A6A6A6"/>
              <w:right w:val="single" w:sz="4" w:space="0" w:color="A6A6A6"/>
            </w:tcBorders>
            <w:shd w:val="clear" w:color="auto" w:fill="auto"/>
            <w:noWrap/>
            <w:vAlign w:val="center"/>
            <w:hideMark/>
          </w:tcPr>
          <w:p w14:paraId="64661F38" w14:textId="77777777" w:rsidR="00DB3A63" w:rsidRPr="00DB3A63" w:rsidRDefault="00DB3A63" w:rsidP="00DB3A63">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1149" w:type="dxa"/>
            <w:tcBorders>
              <w:top w:val="nil"/>
              <w:left w:val="nil"/>
              <w:bottom w:val="single" w:sz="4" w:space="0" w:color="A6A6A6"/>
              <w:right w:val="single" w:sz="4" w:space="0" w:color="A6A6A6"/>
            </w:tcBorders>
            <w:shd w:val="clear" w:color="auto" w:fill="auto"/>
            <w:noWrap/>
            <w:vAlign w:val="center"/>
            <w:hideMark/>
          </w:tcPr>
          <w:p w14:paraId="3CC8A5C0" w14:textId="77777777" w:rsidR="00DB3A63" w:rsidRPr="00DB3A63" w:rsidRDefault="00DB3A63" w:rsidP="00DB3A63">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1178" w:type="dxa"/>
            <w:tcBorders>
              <w:top w:val="nil"/>
              <w:left w:val="nil"/>
              <w:bottom w:val="single" w:sz="4" w:space="0" w:color="A6A6A6"/>
              <w:right w:val="single" w:sz="4" w:space="0" w:color="A6A6A6"/>
            </w:tcBorders>
            <w:shd w:val="clear" w:color="auto" w:fill="auto"/>
            <w:noWrap/>
            <w:vAlign w:val="center"/>
            <w:hideMark/>
          </w:tcPr>
          <w:p w14:paraId="788B7AA2" w14:textId="77777777" w:rsidR="00DB3A63" w:rsidRPr="00DB3A63" w:rsidRDefault="00DB3A63" w:rsidP="00DB3A63">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792" w:type="dxa"/>
            <w:tcBorders>
              <w:top w:val="nil"/>
              <w:left w:val="nil"/>
              <w:bottom w:val="single" w:sz="4" w:space="0" w:color="A6A6A6"/>
              <w:right w:val="single" w:sz="4" w:space="0" w:color="A6A6A6"/>
            </w:tcBorders>
            <w:shd w:val="clear" w:color="auto" w:fill="auto"/>
            <w:noWrap/>
            <w:vAlign w:val="center"/>
            <w:hideMark/>
          </w:tcPr>
          <w:p w14:paraId="19EC886C"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auto" w:fill="auto"/>
            <w:noWrap/>
            <w:vAlign w:val="center"/>
            <w:hideMark/>
          </w:tcPr>
          <w:p w14:paraId="223A5C8C"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auto" w:fill="auto"/>
            <w:noWrap/>
            <w:vAlign w:val="center"/>
            <w:hideMark/>
          </w:tcPr>
          <w:p w14:paraId="33FD1B03"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auto" w:fill="auto"/>
            <w:noWrap/>
            <w:vAlign w:val="center"/>
            <w:hideMark/>
          </w:tcPr>
          <w:p w14:paraId="100205C1"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auto" w:fill="auto"/>
            <w:noWrap/>
            <w:vAlign w:val="center"/>
            <w:hideMark/>
          </w:tcPr>
          <w:p w14:paraId="38A3716A"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auto" w:fill="auto"/>
            <w:noWrap/>
            <w:vAlign w:val="center"/>
            <w:hideMark/>
          </w:tcPr>
          <w:p w14:paraId="7142C11A"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07" w:type="dxa"/>
            <w:tcBorders>
              <w:top w:val="nil"/>
              <w:left w:val="nil"/>
              <w:bottom w:val="single" w:sz="4" w:space="0" w:color="A6A6A6"/>
              <w:right w:val="single" w:sz="4" w:space="0" w:color="A6A6A6"/>
            </w:tcBorders>
            <w:shd w:val="clear" w:color="auto" w:fill="auto"/>
            <w:noWrap/>
            <w:vAlign w:val="center"/>
            <w:hideMark/>
          </w:tcPr>
          <w:p w14:paraId="28F6FB3B"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auto" w:fill="auto"/>
            <w:noWrap/>
            <w:vAlign w:val="center"/>
            <w:hideMark/>
          </w:tcPr>
          <w:p w14:paraId="2610D8C8"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auto" w:fill="auto"/>
            <w:noWrap/>
            <w:vAlign w:val="center"/>
            <w:hideMark/>
          </w:tcPr>
          <w:p w14:paraId="6F593C08"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auto" w:fill="auto"/>
            <w:noWrap/>
            <w:vAlign w:val="center"/>
            <w:hideMark/>
          </w:tcPr>
          <w:p w14:paraId="4D60F4C5"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8" w:type="dxa"/>
            <w:tcBorders>
              <w:top w:val="nil"/>
              <w:left w:val="nil"/>
              <w:bottom w:val="single" w:sz="4" w:space="0" w:color="A6A6A6"/>
              <w:right w:val="single" w:sz="4" w:space="0" w:color="A6A6A6"/>
            </w:tcBorders>
            <w:shd w:val="clear" w:color="auto" w:fill="auto"/>
            <w:noWrap/>
            <w:vAlign w:val="center"/>
            <w:hideMark/>
          </w:tcPr>
          <w:p w14:paraId="1B9AF8C5"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r>
      <w:tr w:rsidR="00DB3A63" w:rsidRPr="00DB3A63" w14:paraId="2A86A532" w14:textId="77777777" w:rsidTr="00DB3A63">
        <w:trPr>
          <w:trHeight w:val="283"/>
        </w:trPr>
        <w:tc>
          <w:tcPr>
            <w:tcW w:w="1512" w:type="dxa"/>
            <w:tcBorders>
              <w:top w:val="nil"/>
              <w:left w:val="single" w:sz="4" w:space="0" w:color="A6A6A6"/>
              <w:bottom w:val="single" w:sz="4" w:space="0" w:color="A6A6A6"/>
              <w:right w:val="single" w:sz="4" w:space="0" w:color="A6A6A6"/>
            </w:tcBorders>
            <w:shd w:val="clear" w:color="auto" w:fill="auto"/>
            <w:noWrap/>
            <w:vAlign w:val="center"/>
            <w:hideMark/>
          </w:tcPr>
          <w:p w14:paraId="5B97450E" w14:textId="77777777" w:rsidR="00DB3A63" w:rsidRPr="00DB3A63" w:rsidRDefault="00DB3A63" w:rsidP="00DB3A63">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Otro equipamiento</w:t>
            </w:r>
          </w:p>
        </w:tc>
        <w:tc>
          <w:tcPr>
            <w:tcW w:w="1960" w:type="dxa"/>
            <w:tcBorders>
              <w:top w:val="nil"/>
              <w:left w:val="nil"/>
              <w:bottom w:val="single" w:sz="4" w:space="0" w:color="A6A6A6"/>
              <w:right w:val="single" w:sz="4" w:space="0" w:color="A6A6A6"/>
            </w:tcBorders>
            <w:shd w:val="clear" w:color="auto" w:fill="auto"/>
            <w:noWrap/>
            <w:vAlign w:val="center"/>
            <w:hideMark/>
          </w:tcPr>
          <w:p w14:paraId="55410FD6" w14:textId="77777777" w:rsidR="00DB3A63" w:rsidRPr="00DB3A63" w:rsidRDefault="00DB3A63" w:rsidP="00DB3A63">
            <w:pPr>
              <w:spacing w:after="0"/>
              <w:jc w:val="left"/>
              <w:rPr>
                <w:rFonts w:eastAsia="Times New Roman" w:cs="Calibri"/>
                <w:i/>
                <w:iCs/>
                <w:color w:val="000000"/>
                <w:sz w:val="15"/>
                <w:szCs w:val="15"/>
                <w:lang w:eastAsia="es-CL"/>
              </w:rPr>
            </w:pPr>
            <w:r w:rsidRPr="00DB3A63">
              <w:rPr>
                <w:rFonts w:eastAsia="Times New Roman" w:cs="Calibri"/>
                <w:i/>
                <w:iCs/>
                <w:color w:val="000000"/>
                <w:sz w:val="15"/>
                <w:szCs w:val="15"/>
                <w:lang w:eastAsia="es-CL"/>
              </w:rPr>
              <w:t>Inversión en otro equipamiento n</w:t>
            </w:r>
          </w:p>
        </w:tc>
        <w:tc>
          <w:tcPr>
            <w:tcW w:w="1418" w:type="dxa"/>
            <w:tcBorders>
              <w:top w:val="single" w:sz="4" w:space="0" w:color="A6A6A6"/>
              <w:left w:val="nil"/>
              <w:bottom w:val="single" w:sz="4" w:space="0" w:color="A6A6A6"/>
              <w:right w:val="single" w:sz="4" w:space="0" w:color="A6A6A6"/>
            </w:tcBorders>
            <w:shd w:val="clear" w:color="auto" w:fill="auto"/>
            <w:noWrap/>
            <w:vAlign w:val="center"/>
            <w:hideMark/>
          </w:tcPr>
          <w:p w14:paraId="3C097835" w14:textId="77777777" w:rsidR="00DB3A63" w:rsidRPr="00DB3A63" w:rsidRDefault="00DB3A63" w:rsidP="00DB3A63">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1149" w:type="dxa"/>
            <w:tcBorders>
              <w:top w:val="nil"/>
              <w:left w:val="nil"/>
              <w:bottom w:val="single" w:sz="4" w:space="0" w:color="A6A6A6"/>
              <w:right w:val="single" w:sz="4" w:space="0" w:color="A6A6A6"/>
            </w:tcBorders>
            <w:shd w:val="clear" w:color="auto" w:fill="auto"/>
            <w:noWrap/>
            <w:vAlign w:val="center"/>
            <w:hideMark/>
          </w:tcPr>
          <w:p w14:paraId="52555F92" w14:textId="77777777" w:rsidR="00DB3A63" w:rsidRPr="00DB3A63" w:rsidRDefault="00DB3A63" w:rsidP="00DB3A63">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1178" w:type="dxa"/>
            <w:tcBorders>
              <w:top w:val="nil"/>
              <w:left w:val="nil"/>
              <w:bottom w:val="single" w:sz="4" w:space="0" w:color="A6A6A6"/>
              <w:right w:val="single" w:sz="4" w:space="0" w:color="A6A6A6"/>
            </w:tcBorders>
            <w:shd w:val="clear" w:color="auto" w:fill="auto"/>
            <w:noWrap/>
            <w:vAlign w:val="center"/>
            <w:hideMark/>
          </w:tcPr>
          <w:p w14:paraId="30404778" w14:textId="77777777" w:rsidR="00DB3A63" w:rsidRPr="00DB3A63" w:rsidRDefault="00DB3A63" w:rsidP="00DB3A63">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792" w:type="dxa"/>
            <w:tcBorders>
              <w:top w:val="nil"/>
              <w:left w:val="nil"/>
              <w:bottom w:val="single" w:sz="4" w:space="0" w:color="A6A6A6"/>
              <w:right w:val="single" w:sz="4" w:space="0" w:color="A6A6A6"/>
            </w:tcBorders>
            <w:shd w:val="clear" w:color="auto" w:fill="auto"/>
            <w:noWrap/>
            <w:vAlign w:val="center"/>
            <w:hideMark/>
          </w:tcPr>
          <w:p w14:paraId="2D02A1DC"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auto" w:fill="auto"/>
            <w:noWrap/>
            <w:vAlign w:val="center"/>
            <w:hideMark/>
          </w:tcPr>
          <w:p w14:paraId="5908318A"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auto" w:fill="auto"/>
            <w:noWrap/>
            <w:vAlign w:val="center"/>
            <w:hideMark/>
          </w:tcPr>
          <w:p w14:paraId="2A6152F3"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auto" w:fill="auto"/>
            <w:noWrap/>
            <w:vAlign w:val="center"/>
            <w:hideMark/>
          </w:tcPr>
          <w:p w14:paraId="72B8099E"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auto" w:fill="auto"/>
            <w:noWrap/>
            <w:vAlign w:val="center"/>
            <w:hideMark/>
          </w:tcPr>
          <w:p w14:paraId="1955EE55"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auto" w:fill="auto"/>
            <w:noWrap/>
            <w:vAlign w:val="center"/>
            <w:hideMark/>
          </w:tcPr>
          <w:p w14:paraId="10A4F724"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07" w:type="dxa"/>
            <w:tcBorders>
              <w:top w:val="nil"/>
              <w:left w:val="nil"/>
              <w:bottom w:val="single" w:sz="4" w:space="0" w:color="A6A6A6"/>
              <w:right w:val="single" w:sz="4" w:space="0" w:color="A6A6A6"/>
            </w:tcBorders>
            <w:shd w:val="clear" w:color="auto" w:fill="auto"/>
            <w:noWrap/>
            <w:vAlign w:val="center"/>
            <w:hideMark/>
          </w:tcPr>
          <w:p w14:paraId="23A9E5C3"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auto" w:fill="auto"/>
            <w:noWrap/>
            <w:vAlign w:val="center"/>
            <w:hideMark/>
          </w:tcPr>
          <w:p w14:paraId="47E040D5"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auto" w:fill="auto"/>
            <w:noWrap/>
            <w:vAlign w:val="center"/>
            <w:hideMark/>
          </w:tcPr>
          <w:p w14:paraId="012400CD"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auto" w:fill="auto"/>
            <w:noWrap/>
            <w:vAlign w:val="center"/>
            <w:hideMark/>
          </w:tcPr>
          <w:p w14:paraId="5D3F6EA5"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8" w:type="dxa"/>
            <w:tcBorders>
              <w:top w:val="nil"/>
              <w:left w:val="nil"/>
              <w:bottom w:val="single" w:sz="4" w:space="0" w:color="A6A6A6"/>
              <w:right w:val="single" w:sz="4" w:space="0" w:color="A6A6A6"/>
            </w:tcBorders>
            <w:shd w:val="clear" w:color="auto" w:fill="auto"/>
            <w:noWrap/>
            <w:vAlign w:val="center"/>
            <w:hideMark/>
          </w:tcPr>
          <w:p w14:paraId="6584964B"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r>
      <w:tr w:rsidR="00DB3A63" w:rsidRPr="00DB3A63" w14:paraId="78253153" w14:textId="77777777" w:rsidTr="00CC218A">
        <w:trPr>
          <w:trHeight w:val="283"/>
        </w:trPr>
        <w:tc>
          <w:tcPr>
            <w:tcW w:w="8009" w:type="dxa"/>
            <w:gridSpan w:val="6"/>
            <w:tcBorders>
              <w:top w:val="single" w:sz="4" w:space="0" w:color="A6A6A6"/>
              <w:left w:val="single" w:sz="4" w:space="0" w:color="A6A6A6"/>
              <w:bottom w:val="single" w:sz="4" w:space="0" w:color="A6A6A6"/>
              <w:right w:val="single" w:sz="4" w:space="0" w:color="A6A6A6"/>
            </w:tcBorders>
            <w:shd w:val="clear" w:color="000000" w:fill="DCE6F1"/>
            <w:noWrap/>
            <w:vAlign w:val="center"/>
            <w:hideMark/>
          </w:tcPr>
          <w:p w14:paraId="0A7C42DD" w14:textId="77777777" w:rsidR="00DB3A63" w:rsidRPr="00DB3A63" w:rsidRDefault="00DB3A63" w:rsidP="00DB3A63">
            <w:pPr>
              <w:spacing w:after="0"/>
              <w:jc w:val="left"/>
              <w:rPr>
                <w:rFonts w:eastAsia="Times New Roman" w:cs="Calibri"/>
                <w:b/>
                <w:bCs/>
                <w:color w:val="000000"/>
                <w:sz w:val="15"/>
                <w:szCs w:val="15"/>
                <w:lang w:eastAsia="es-CL"/>
              </w:rPr>
            </w:pPr>
            <w:r w:rsidRPr="00DB3A63">
              <w:rPr>
                <w:rFonts w:eastAsia="Times New Roman" w:cs="Calibri"/>
                <w:b/>
                <w:bCs/>
                <w:color w:val="000000"/>
                <w:sz w:val="15"/>
                <w:szCs w:val="15"/>
                <w:lang w:eastAsia="es-CL"/>
              </w:rPr>
              <w:t>Total depreciación en otro equipamiento</w:t>
            </w:r>
          </w:p>
        </w:tc>
        <w:tc>
          <w:tcPr>
            <w:tcW w:w="514" w:type="dxa"/>
            <w:tcBorders>
              <w:top w:val="nil"/>
              <w:left w:val="nil"/>
              <w:bottom w:val="single" w:sz="4" w:space="0" w:color="A6A6A6"/>
              <w:right w:val="single" w:sz="4" w:space="0" w:color="A6A6A6"/>
            </w:tcBorders>
            <w:shd w:val="clear" w:color="000000" w:fill="DCE6F1"/>
            <w:noWrap/>
            <w:vAlign w:val="center"/>
            <w:hideMark/>
          </w:tcPr>
          <w:p w14:paraId="5C1DC7A3" w14:textId="77777777" w:rsidR="00DB3A63" w:rsidRPr="00DB3A63" w:rsidRDefault="00DB3A63" w:rsidP="00DB3A63">
            <w:pPr>
              <w:spacing w:after="0"/>
              <w:jc w:val="center"/>
              <w:rPr>
                <w:rFonts w:eastAsia="Times New Roman" w:cs="Calibri"/>
                <w:b/>
                <w:bCs/>
                <w:color w:val="000000"/>
                <w:sz w:val="15"/>
                <w:szCs w:val="15"/>
                <w:lang w:eastAsia="es-CL"/>
              </w:rPr>
            </w:pPr>
            <w:r w:rsidRPr="00DB3A63">
              <w:rPr>
                <w:rFonts w:eastAsia="Times New Roman" w:cs="Calibri"/>
                <w:b/>
                <w:bCs/>
                <w:color w:val="000000"/>
                <w:sz w:val="15"/>
                <w:szCs w:val="15"/>
                <w:lang w:eastAsia="es-CL"/>
              </w:rPr>
              <w:t> </w:t>
            </w:r>
          </w:p>
        </w:tc>
        <w:tc>
          <w:tcPr>
            <w:tcW w:w="514" w:type="dxa"/>
            <w:tcBorders>
              <w:top w:val="nil"/>
              <w:left w:val="nil"/>
              <w:bottom w:val="single" w:sz="4" w:space="0" w:color="A6A6A6"/>
              <w:right w:val="single" w:sz="4" w:space="0" w:color="A6A6A6"/>
            </w:tcBorders>
            <w:shd w:val="clear" w:color="000000" w:fill="DCE6F1"/>
            <w:noWrap/>
            <w:vAlign w:val="center"/>
            <w:hideMark/>
          </w:tcPr>
          <w:p w14:paraId="7D80B09F" w14:textId="77777777" w:rsidR="00DB3A63" w:rsidRPr="00DB3A63" w:rsidRDefault="00DB3A63" w:rsidP="00DB3A63">
            <w:pPr>
              <w:spacing w:after="0"/>
              <w:jc w:val="center"/>
              <w:rPr>
                <w:rFonts w:eastAsia="Times New Roman" w:cs="Calibri"/>
                <w:b/>
                <w:bCs/>
                <w:color w:val="000000"/>
                <w:sz w:val="15"/>
                <w:szCs w:val="15"/>
                <w:lang w:eastAsia="es-CL"/>
              </w:rPr>
            </w:pPr>
            <w:r w:rsidRPr="00DB3A63">
              <w:rPr>
                <w:rFonts w:eastAsia="Times New Roman" w:cs="Calibri"/>
                <w:b/>
                <w:bCs/>
                <w:color w:val="000000"/>
                <w:sz w:val="15"/>
                <w:szCs w:val="15"/>
                <w:lang w:eastAsia="es-CL"/>
              </w:rPr>
              <w:t> </w:t>
            </w:r>
          </w:p>
        </w:tc>
        <w:tc>
          <w:tcPr>
            <w:tcW w:w="514" w:type="dxa"/>
            <w:tcBorders>
              <w:top w:val="nil"/>
              <w:left w:val="nil"/>
              <w:bottom w:val="single" w:sz="4" w:space="0" w:color="A6A6A6"/>
              <w:right w:val="single" w:sz="4" w:space="0" w:color="A6A6A6"/>
            </w:tcBorders>
            <w:shd w:val="clear" w:color="000000" w:fill="DCE6F1"/>
            <w:noWrap/>
            <w:vAlign w:val="center"/>
            <w:hideMark/>
          </w:tcPr>
          <w:p w14:paraId="4D04BFFE" w14:textId="77777777" w:rsidR="00DB3A63" w:rsidRPr="00DB3A63" w:rsidRDefault="00DB3A63" w:rsidP="00DB3A63">
            <w:pPr>
              <w:spacing w:after="0"/>
              <w:jc w:val="center"/>
              <w:rPr>
                <w:rFonts w:eastAsia="Times New Roman" w:cs="Calibri"/>
                <w:b/>
                <w:bCs/>
                <w:color w:val="000000"/>
                <w:sz w:val="15"/>
                <w:szCs w:val="15"/>
                <w:lang w:eastAsia="es-CL"/>
              </w:rPr>
            </w:pPr>
            <w:r w:rsidRPr="00DB3A63">
              <w:rPr>
                <w:rFonts w:eastAsia="Times New Roman" w:cs="Calibri"/>
                <w:b/>
                <w:bCs/>
                <w:color w:val="000000"/>
                <w:sz w:val="15"/>
                <w:szCs w:val="15"/>
                <w:lang w:eastAsia="es-CL"/>
              </w:rPr>
              <w:t> </w:t>
            </w:r>
          </w:p>
        </w:tc>
        <w:tc>
          <w:tcPr>
            <w:tcW w:w="514" w:type="dxa"/>
            <w:tcBorders>
              <w:top w:val="nil"/>
              <w:left w:val="nil"/>
              <w:bottom w:val="single" w:sz="4" w:space="0" w:color="A6A6A6"/>
              <w:right w:val="single" w:sz="4" w:space="0" w:color="A6A6A6"/>
            </w:tcBorders>
            <w:shd w:val="clear" w:color="000000" w:fill="DCE6F1"/>
            <w:noWrap/>
            <w:vAlign w:val="center"/>
            <w:hideMark/>
          </w:tcPr>
          <w:p w14:paraId="4A465368" w14:textId="77777777" w:rsidR="00DB3A63" w:rsidRPr="00DB3A63" w:rsidRDefault="00DB3A63" w:rsidP="00DB3A63">
            <w:pPr>
              <w:spacing w:after="0"/>
              <w:jc w:val="center"/>
              <w:rPr>
                <w:rFonts w:eastAsia="Times New Roman" w:cs="Calibri"/>
                <w:b/>
                <w:bCs/>
                <w:color w:val="000000"/>
                <w:sz w:val="15"/>
                <w:szCs w:val="15"/>
                <w:lang w:eastAsia="es-CL"/>
              </w:rPr>
            </w:pPr>
            <w:r w:rsidRPr="00DB3A63">
              <w:rPr>
                <w:rFonts w:eastAsia="Times New Roman" w:cs="Calibri"/>
                <w:b/>
                <w:bCs/>
                <w:color w:val="000000"/>
                <w:sz w:val="15"/>
                <w:szCs w:val="15"/>
                <w:lang w:eastAsia="es-CL"/>
              </w:rPr>
              <w:t> </w:t>
            </w:r>
          </w:p>
        </w:tc>
        <w:tc>
          <w:tcPr>
            <w:tcW w:w="514" w:type="dxa"/>
            <w:tcBorders>
              <w:top w:val="nil"/>
              <w:left w:val="nil"/>
              <w:bottom w:val="single" w:sz="4" w:space="0" w:color="A6A6A6"/>
              <w:right w:val="single" w:sz="4" w:space="0" w:color="A6A6A6"/>
            </w:tcBorders>
            <w:shd w:val="clear" w:color="000000" w:fill="DCE6F1"/>
            <w:noWrap/>
            <w:vAlign w:val="center"/>
            <w:hideMark/>
          </w:tcPr>
          <w:p w14:paraId="06FA9859"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07" w:type="dxa"/>
            <w:tcBorders>
              <w:top w:val="nil"/>
              <w:left w:val="nil"/>
              <w:bottom w:val="single" w:sz="4" w:space="0" w:color="A6A6A6"/>
              <w:right w:val="single" w:sz="4" w:space="0" w:color="A6A6A6"/>
            </w:tcBorders>
            <w:shd w:val="clear" w:color="000000" w:fill="DCE6F1"/>
            <w:noWrap/>
            <w:vAlign w:val="center"/>
            <w:hideMark/>
          </w:tcPr>
          <w:p w14:paraId="56B34075"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000000" w:fill="DCE6F1"/>
            <w:noWrap/>
            <w:vAlign w:val="center"/>
            <w:hideMark/>
          </w:tcPr>
          <w:p w14:paraId="35BCB633"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000000" w:fill="DCE6F1"/>
            <w:noWrap/>
            <w:vAlign w:val="center"/>
            <w:hideMark/>
          </w:tcPr>
          <w:p w14:paraId="23A6995F"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000000" w:fill="DCE6F1"/>
            <w:noWrap/>
            <w:vAlign w:val="center"/>
            <w:hideMark/>
          </w:tcPr>
          <w:p w14:paraId="495698FE"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8" w:type="dxa"/>
            <w:tcBorders>
              <w:top w:val="nil"/>
              <w:left w:val="nil"/>
              <w:bottom w:val="single" w:sz="4" w:space="0" w:color="A6A6A6"/>
              <w:right w:val="single" w:sz="4" w:space="0" w:color="A6A6A6"/>
            </w:tcBorders>
            <w:shd w:val="clear" w:color="000000" w:fill="DCE6F1"/>
            <w:noWrap/>
            <w:vAlign w:val="center"/>
            <w:hideMark/>
          </w:tcPr>
          <w:p w14:paraId="1A382D0E"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r>
      <w:tr w:rsidR="00DB3A63" w:rsidRPr="00DB3A63" w14:paraId="71D7FC33" w14:textId="77777777" w:rsidTr="00DB3A63">
        <w:trPr>
          <w:trHeight w:val="283"/>
        </w:trPr>
        <w:tc>
          <w:tcPr>
            <w:tcW w:w="1512" w:type="dxa"/>
            <w:tcBorders>
              <w:top w:val="nil"/>
              <w:left w:val="single" w:sz="4" w:space="0" w:color="A6A6A6"/>
              <w:bottom w:val="single" w:sz="4" w:space="0" w:color="A6A6A6"/>
              <w:right w:val="single" w:sz="4" w:space="0" w:color="A6A6A6"/>
            </w:tcBorders>
            <w:shd w:val="clear" w:color="auto" w:fill="auto"/>
            <w:noWrap/>
            <w:vAlign w:val="center"/>
            <w:hideMark/>
          </w:tcPr>
          <w:p w14:paraId="45E222AE" w14:textId="77777777" w:rsidR="00DB3A63" w:rsidRPr="00DB3A63" w:rsidRDefault="00DB3A63" w:rsidP="00DB3A63">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Otros activos fijos</w:t>
            </w:r>
          </w:p>
        </w:tc>
        <w:tc>
          <w:tcPr>
            <w:tcW w:w="1960" w:type="dxa"/>
            <w:tcBorders>
              <w:top w:val="nil"/>
              <w:left w:val="nil"/>
              <w:bottom w:val="single" w:sz="4" w:space="0" w:color="A6A6A6"/>
              <w:right w:val="single" w:sz="4" w:space="0" w:color="A6A6A6"/>
            </w:tcBorders>
            <w:shd w:val="clear" w:color="auto" w:fill="auto"/>
            <w:noWrap/>
            <w:vAlign w:val="center"/>
            <w:hideMark/>
          </w:tcPr>
          <w:p w14:paraId="0F594BD9" w14:textId="77777777" w:rsidR="00DB3A63" w:rsidRPr="00DB3A63" w:rsidRDefault="00DB3A63" w:rsidP="00DB3A63">
            <w:pPr>
              <w:spacing w:after="0"/>
              <w:jc w:val="left"/>
              <w:rPr>
                <w:rFonts w:eastAsia="Times New Roman" w:cs="Calibri"/>
                <w:i/>
                <w:iCs/>
                <w:color w:val="000000"/>
                <w:sz w:val="15"/>
                <w:szCs w:val="15"/>
                <w:lang w:eastAsia="es-CL"/>
              </w:rPr>
            </w:pPr>
            <w:r w:rsidRPr="00DB3A63">
              <w:rPr>
                <w:rFonts w:eastAsia="Times New Roman" w:cs="Calibri"/>
                <w:i/>
                <w:iCs/>
                <w:color w:val="000000"/>
                <w:sz w:val="15"/>
                <w:szCs w:val="15"/>
                <w:lang w:eastAsia="es-CL"/>
              </w:rPr>
              <w:t>Inversión en otros activos fijos 1</w:t>
            </w:r>
          </w:p>
        </w:tc>
        <w:tc>
          <w:tcPr>
            <w:tcW w:w="1418" w:type="dxa"/>
            <w:tcBorders>
              <w:top w:val="single" w:sz="4" w:space="0" w:color="A6A6A6"/>
              <w:left w:val="nil"/>
              <w:bottom w:val="single" w:sz="4" w:space="0" w:color="A6A6A6"/>
              <w:right w:val="single" w:sz="4" w:space="0" w:color="A6A6A6"/>
            </w:tcBorders>
            <w:shd w:val="clear" w:color="auto" w:fill="auto"/>
            <w:noWrap/>
            <w:vAlign w:val="center"/>
            <w:hideMark/>
          </w:tcPr>
          <w:p w14:paraId="6FBF871D" w14:textId="77777777" w:rsidR="00DB3A63" w:rsidRPr="00DB3A63" w:rsidRDefault="00DB3A63" w:rsidP="00DB3A63">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1149" w:type="dxa"/>
            <w:tcBorders>
              <w:top w:val="nil"/>
              <w:left w:val="nil"/>
              <w:bottom w:val="single" w:sz="4" w:space="0" w:color="A6A6A6"/>
              <w:right w:val="single" w:sz="4" w:space="0" w:color="A6A6A6"/>
            </w:tcBorders>
            <w:shd w:val="clear" w:color="auto" w:fill="auto"/>
            <w:noWrap/>
            <w:vAlign w:val="center"/>
            <w:hideMark/>
          </w:tcPr>
          <w:p w14:paraId="21AF6816" w14:textId="77777777" w:rsidR="00DB3A63" w:rsidRPr="00DB3A63" w:rsidRDefault="00DB3A63" w:rsidP="00DB3A63">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1178" w:type="dxa"/>
            <w:tcBorders>
              <w:top w:val="nil"/>
              <w:left w:val="nil"/>
              <w:bottom w:val="single" w:sz="4" w:space="0" w:color="A6A6A6"/>
              <w:right w:val="single" w:sz="4" w:space="0" w:color="A6A6A6"/>
            </w:tcBorders>
            <w:shd w:val="clear" w:color="auto" w:fill="auto"/>
            <w:noWrap/>
            <w:vAlign w:val="center"/>
            <w:hideMark/>
          </w:tcPr>
          <w:p w14:paraId="6138D3E8" w14:textId="77777777" w:rsidR="00DB3A63" w:rsidRPr="00DB3A63" w:rsidRDefault="00DB3A63" w:rsidP="00DB3A63">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792" w:type="dxa"/>
            <w:tcBorders>
              <w:top w:val="nil"/>
              <w:left w:val="nil"/>
              <w:bottom w:val="single" w:sz="4" w:space="0" w:color="A6A6A6"/>
              <w:right w:val="single" w:sz="4" w:space="0" w:color="A6A6A6"/>
            </w:tcBorders>
            <w:shd w:val="clear" w:color="auto" w:fill="auto"/>
            <w:noWrap/>
            <w:vAlign w:val="center"/>
            <w:hideMark/>
          </w:tcPr>
          <w:p w14:paraId="5C2642CC"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auto" w:fill="auto"/>
            <w:noWrap/>
            <w:vAlign w:val="center"/>
            <w:hideMark/>
          </w:tcPr>
          <w:p w14:paraId="42DD6BF1"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auto" w:fill="auto"/>
            <w:noWrap/>
            <w:vAlign w:val="center"/>
            <w:hideMark/>
          </w:tcPr>
          <w:p w14:paraId="4382E29A"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auto" w:fill="auto"/>
            <w:noWrap/>
            <w:vAlign w:val="center"/>
            <w:hideMark/>
          </w:tcPr>
          <w:p w14:paraId="0F3C16EC"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auto" w:fill="auto"/>
            <w:noWrap/>
            <w:vAlign w:val="center"/>
            <w:hideMark/>
          </w:tcPr>
          <w:p w14:paraId="0F482192"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auto" w:fill="auto"/>
            <w:noWrap/>
            <w:vAlign w:val="center"/>
            <w:hideMark/>
          </w:tcPr>
          <w:p w14:paraId="5D3C9C9A"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07" w:type="dxa"/>
            <w:tcBorders>
              <w:top w:val="nil"/>
              <w:left w:val="nil"/>
              <w:bottom w:val="single" w:sz="4" w:space="0" w:color="A6A6A6"/>
              <w:right w:val="single" w:sz="4" w:space="0" w:color="A6A6A6"/>
            </w:tcBorders>
            <w:shd w:val="clear" w:color="auto" w:fill="auto"/>
            <w:noWrap/>
            <w:vAlign w:val="center"/>
            <w:hideMark/>
          </w:tcPr>
          <w:p w14:paraId="7950B37B"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auto" w:fill="auto"/>
            <w:noWrap/>
            <w:vAlign w:val="center"/>
            <w:hideMark/>
          </w:tcPr>
          <w:p w14:paraId="28027956"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auto" w:fill="auto"/>
            <w:noWrap/>
            <w:vAlign w:val="center"/>
            <w:hideMark/>
          </w:tcPr>
          <w:p w14:paraId="01F59144"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auto" w:fill="auto"/>
            <w:noWrap/>
            <w:vAlign w:val="center"/>
            <w:hideMark/>
          </w:tcPr>
          <w:p w14:paraId="44D299F2"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8" w:type="dxa"/>
            <w:tcBorders>
              <w:top w:val="nil"/>
              <w:left w:val="nil"/>
              <w:bottom w:val="single" w:sz="4" w:space="0" w:color="A6A6A6"/>
              <w:right w:val="single" w:sz="4" w:space="0" w:color="A6A6A6"/>
            </w:tcBorders>
            <w:shd w:val="clear" w:color="auto" w:fill="auto"/>
            <w:noWrap/>
            <w:vAlign w:val="center"/>
            <w:hideMark/>
          </w:tcPr>
          <w:p w14:paraId="5E68B441"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r>
      <w:tr w:rsidR="00DB3A63" w:rsidRPr="00DB3A63" w14:paraId="6A262335" w14:textId="77777777" w:rsidTr="00DB3A63">
        <w:trPr>
          <w:trHeight w:val="283"/>
        </w:trPr>
        <w:tc>
          <w:tcPr>
            <w:tcW w:w="1512" w:type="dxa"/>
            <w:tcBorders>
              <w:top w:val="nil"/>
              <w:left w:val="single" w:sz="4" w:space="0" w:color="A6A6A6"/>
              <w:bottom w:val="single" w:sz="4" w:space="0" w:color="A6A6A6"/>
              <w:right w:val="single" w:sz="4" w:space="0" w:color="A6A6A6"/>
            </w:tcBorders>
            <w:shd w:val="clear" w:color="auto" w:fill="auto"/>
            <w:noWrap/>
            <w:vAlign w:val="center"/>
            <w:hideMark/>
          </w:tcPr>
          <w:p w14:paraId="05F32186" w14:textId="77777777" w:rsidR="00DB3A63" w:rsidRPr="00DB3A63" w:rsidRDefault="00DB3A63" w:rsidP="00DB3A63">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Otros activos fijos</w:t>
            </w:r>
          </w:p>
        </w:tc>
        <w:tc>
          <w:tcPr>
            <w:tcW w:w="1960" w:type="dxa"/>
            <w:tcBorders>
              <w:top w:val="nil"/>
              <w:left w:val="nil"/>
              <w:bottom w:val="single" w:sz="4" w:space="0" w:color="A6A6A6"/>
              <w:right w:val="single" w:sz="4" w:space="0" w:color="A6A6A6"/>
            </w:tcBorders>
            <w:shd w:val="clear" w:color="auto" w:fill="auto"/>
            <w:noWrap/>
            <w:vAlign w:val="center"/>
            <w:hideMark/>
          </w:tcPr>
          <w:p w14:paraId="5B59C1DB" w14:textId="77777777" w:rsidR="00DB3A63" w:rsidRPr="00DB3A63" w:rsidRDefault="00DB3A63" w:rsidP="00DB3A63">
            <w:pPr>
              <w:spacing w:after="0"/>
              <w:jc w:val="left"/>
              <w:rPr>
                <w:rFonts w:eastAsia="Times New Roman" w:cs="Calibri"/>
                <w:i/>
                <w:iCs/>
                <w:color w:val="000000"/>
                <w:sz w:val="15"/>
                <w:szCs w:val="15"/>
                <w:lang w:eastAsia="es-CL"/>
              </w:rPr>
            </w:pPr>
            <w:r w:rsidRPr="00DB3A63">
              <w:rPr>
                <w:rFonts w:eastAsia="Times New Roman" w:cs="Calibri"/>
                <w:i/>
                <w:iCs/>
                <w:color w:val="000000"/>
                <w:sz w:val="15"/>
                <w:szCs w:val="15"/>
                <w:lang w:eastAsia="es-CL"/>
              </w:rPr>
              <w:t>Inversión en otros activos fijos 2</w:t>
            </w:r>
          </w:p>
        </w:tc>
        <w:tc>
          <w:tcPr>
            <w:tcW w:w="1418" w:type="dxa"/>
            <w:tcBorders>
              <w:top w:val="single" w:sz="4" w:space="0" w:color="A6A6A6"/>
              <w:left w:val="nil"/>
              <w:bottom w:val="single" w:sz="4" w:space="0" w:color="A6A6A6"/>
              <w:right w:val="single" w:sz="4" w:space="0" w:color="A6A6A6"/>
            </w:tcBorders>
            <w:shd w:val="clear" w:color="auto" w:fill="auto"/>
            <w:noWrap/>
            <w:vAlign w:val="center"/>
            <w:hideMark/>
          </w:tcPr>
          <w:p w14:paraId="1D6EE6E5" w14:textId="77777777" w:rsidR="00DB3A63" w:rsidRPr="00DB3A63" w:rsidRDefault="00DB3A63" w:rsidP="00DB3A63">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1149" w:type="dxa"/>
            <w:tcBorders>
              <w:top w:val="nil"/>
              <w:left w:val="nil"/>
              <w:bottom w:val="single" w:sz="4" w:space="0" w:color="A6A6A6"/>
              <w:right w:val="single" w:sz="4" w:space="0" w:color="A6A6A6"/>
            </w:tcBorders>
            <w:shd w:val="clear" w:color="auto" w:fill="auto"/>
            <w:noWrap/>
            <w:vAlign w:val="center"/>
            <w:hideMark/>
          </w:tcPr>
          <w:p w14:paraId="429CAE17" w14:textId="77777777" w:rsidR="00DB3A63" w:rsidRPr="00DB3A63" w:rsidRDefault="00DB3A63" w:rsidP="00DB3A63">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1178" w:type="dxa"/>
            <w:tcBorders>
              <w:top w:val="nil"/>
              <w:left w:val="nil"/>
              <w:bottom w:val="single" w:sz="4" w:space="0" w:color="A6A6A6"/>
              <w:right w:val="single" w:sz="4" w:space="0" w:color="A6A6A6"/>
            </w:tcBorders>
            <w:shd w:val="clear" w:color="auto" w:fill="auto"/>
            <w:noWrap/>
            <w:vAlign w:val="center"/>
            <w:hideMark/>
          </w:tcPr>
          <w:p w14:paraId="0FCF8C77" w14:textId="77777777" w:rsidR="00DB3A63" w:rsidRPr="00DB3A63" w:rsidRDefault="00DB3A63" w:rsidP="00DB3A63">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792" w:type="dxa"/>
            <w:tcBorders>
              <w:top w:val="nil"/>
              <w:left w:val="nil"/>
              <w:bottom w:val="single" w:sz="4" w:space="0" w:color="A6A6A6"/>
              <w:right w:val="single" w:sz="4" w:space="0" w:color="A6A6A6"/>
            </w:tcBorders>
            <w:shd w:val="clear" w:color="auto" w:fill="auto"/>
            <w:noWrap/>
            <w:vAlign w:val="center"/>
            <w:hideMark/>
          </w:tcPr>
          <w:p w14:paraId="284C581F"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auto" w:fill="auto"/>
            <w:noWrap/>
            <w:vAlign w:val="center"/>
            <w:hideMark/>
          </w:tcPr>
          <w:p w14:paraId="13DD5B28"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auto" w:fill="auto"/>
            <w:noWrap/>
            <w:vAlign w:val="center"/>
            <w:hideMark/>
          </w:tcPr>
          <w:p w14:paraId="2DFEC25B"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auto" w:fill="auto"/>
            <w:noWrap/>
            <w:vAlign w:val="center"/>
            <w:hideMark/>
          </w:tcPr>
          <w:p w14:paraId="2172F913"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auto" w:fill="auto"/>
            <w:noWrap/>
            <w:vAlign w:val="center"/>
            <w:hideMark/>
          </w:tcPr>
          <w:p w14:paraId="52CA037A"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auto" w:fill="auto"/>
            <w:noWrap/>
            <w:vAlign w:val="center"/>
            <w:hideMark/>
          </w:tcPr>
          <w:p w14:paraId="2AF4344A"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07" w:type="dxa"/>
            <w:tcBorders>
              <w:top w:val="nil"/>
              <w:left w:val="nil"/>
              <w:bottom w:val="single" w:sz="4" w:space="0" w:color="A6A6A6"/>
              <w:right w:val="single" w:sz="4" w:space="0" w:color="A6A6A6"/>
            </w:tcBorders>
            <w:shd w:val="clear" w:color="auto" w:fill="auto"/>
            <w:noWrap/>
            <w:vAlign w:val="center"/>
            <w:hideMark/>
          </w:tcPr>
          <w:p w14:paraId="7586D3F8"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auto" w:fill="auto"/>
            <w:noWrap/>
            <w:vAlign w:val="center"/>
            <w:hideMark/>
          </w:tcPr>
          <w:p w14:paraId="507ED02C"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auto" w:fill="auto"/>
            <w:noWrap/>
            <w:vAlign w:val="center"/>
            <w:hideMark/>
          </w:tcPr>
          <w:p w14:paraId="2C050439"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auto" w:fill="auto"/>
            <w:noWrap/>
            <w:vAlign w:val="center"/>
            <w:hideMark/>
          </w:tcPr>
          <w:p w14:paraId="577FC92F"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8" w:type="dxa"/>
            <w:tcBorders>
              <w:top w:val="nil"/>
              <w:left w:val="nil"/>
              <w:bottom w:val="single" w:sz="4" w:space="0" w:color="A6A6A6"/>
              <w:right w:val="single" w:sz="4" w:space="0" w:color="A6A6A6"/>
            </w:tcBorders>
            <w:shd w:val="clear" w:color="auto" w:fill="auto"/>
            <w:noWrap/>
            <w:vAlign w:val="center"/>
            <w:hideMark/>
          </w:tcPr>
          <w:p w14:paraId="5C55FF0B"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r>
      <w:tr w:rsidR="00DB3A63" w:rsidRPr="00DB3A63" w14:paraId="78576EC4" w14:textId="77777777" w:rsidTr="00DB3A63">
        <w:trPr>
          <w:trHeight w:val="283"/>
        </w:trPr>
        <w:tc>
          <w:tcPr>
            <w:tcW w:w="1512" w:type="dxa"/>
            <w:tcBorders>
              <w:top w:val="nil"/>
              <w:left w:val="single" w:sz="4" w:space="0" w:color="A6A6A6"/>
              <w:bottom w:val="single" w:sz="4" w:space="0" w:color="A6A6A6"/>
              <w:right w:val="single" w:sz="4" w:space="0" w:color="A6A6A6"/>
            </w:tcBorders>
            <w:shd w:val="clear" w:color="auto" w:fill="auto"/>
            <w:noWrap/>
            <w:vAlign w:val="center"/>
            <w:hideMark/>
          </w:tcPr>
          <w:p w14:paraId="54219CC4" w14:textId="77777777" w:rsidR="00DB3A63" w:rsidRPr="00DB3A63" w:rsidRDefault="00DB3A63" w:rsidP="00DB3A63">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lastRenderedPageBreak/>
              <w:t>Otros activos fijos</w:t>
            </w:r>
          </w:p>
        </w:tc>
        <w:tc>
          <w:tcPr>
            <w:tcW w:w="1960" w:type="dxa"/>
            <w:tcBorders>
              <w:top w:val="nil"/>
              <w:left w:val="nil"/>
              <w:bottom w:val="single" w:sz="4" w:space="0" w:color="A6A6A6"/>
              <w:right w:val="single" w:sz="4" w:space="0" w:color="A6A6A6"/>
            </w:tcBorders>
            <w:shd w:val="clear" w:color="auto" w:fill="auto"/>
            <w:noWrap/>
            <w:vAlign w:val="center"/>
            <w:hideMark/>
          </w:tcPr>
          <w:p w14:paraId="2887F65A" w14:textId="77777777" w:rsidR="00DB3A63" w:rsidRPr="00DB3A63" w:rsidRDefault="00DB3A63" w:rsidP="00DB3A63">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w:t>
            </w:r>
          </w:p>
        </w:tc>
        <w:tc>
          <w:tcPr>
            <w:tcW w:w="1418" w:type="dxa"/>
            <w:tcBorders>
              <w:top w:val="single" w:sz="4" w:space="0" w:color="A6A6A6"/>
              <w:left w:val="nil"/>
              <w:bottom w:val="single" w:sz="4" w:space="0" w:color="A6A6A6"/>
              <w:right w:val="single" w:sz="4" w:space="0" w:color="A6A6A6"/>
            </w:tcBorders>
            <w:shd w:val="clear" w:color="auto" w:fill="auto"/>
            <w:noWrap/>
            <w:vAlign w:val="center"/>
            <w:hideMark/>
          </w:tcPr>
          <w:p w14:paraId="0302AACC" w14:textId="77777777" w:rsidR="00DB3A63" w:rsidRPr="00DB3A63" w:rsidRDefault="00DB3A63" w:rsidP="00DB3A63">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1149" w:type="dxa"/>
            <w:tcBorders>
              <w:top w:val="nil"/>
              <w:left w:val="nil"/>
              <w:bottom w:val="single" w:sz="4" w:space="0" w:color="A6A6A6"/>
              <w:right w:val="single" w:sz="4" w:space="0" w:color="A6A6A6"/>
            </w:tcBorders>
            <w:shd w:val="clear" w:color="auto" w:fill="auto"/>
            <w:noWrap/>
            <w:vAlign w:val="center"/>
            <w:hideMark/>
          </w:tcPr>
          <w:p w14:paraId="185F0E42" w14:textId="77777777" w:rsidR="00DB3A63" w:rsidRPr="00DB3A63" w:rsidRDefault="00DB3A63" w:rsidP="00DB3A63">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1178" w:type="dxa"/>
            <w:tcBorders>
              <w:top w:val="nil"/>
              <w:left w:val="nil"/>
              <w:bottom w:val="single" w:sz="4" w:space="0" w:color="A6A6A6"/>
              <w:right w:val="single" w:sz="4" w:space="0" w:color="A6A6A6"/>
            </w:tcBorders>
            <w:shd w:val="clear" w:color="auto" w:fill="auto"/>
            <w:noWrap/>
            <w:vAlign w:val="center"/>
            <w:hideMark/>
          </w:tcPr>
          <w:p w14:paraId="11B2ABA9" w14:textId="77777777" w:rsidR="00DB3A63" w:rsidRPr="00DB3A63" w:rsidRDefault="00DB3A63" w:rsidP="00DB3A63">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792" w:type="dxa"/>
            <w:tcBorders>
              <w:top w:val="nil"/>
              <w:left w:val="nil"/>
              <w:bottom w:val="single" w:sz="4" w:space="0" w:color="A6A6A6"/>
              <w:right w:val="single" w:sz="4" w:space="0" w:color="A6A6A6"/>
            </w:tcBorders>
            <w:shd w:val="clear" w:color="auto" w:fill="auto"/>
            <w:noWrap/>
            <w:vAlign w:val="center"/>
            <w:hideMark/>
          </w:tcPr>
          <w:p w14:paraId="0E7026EC"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auto" w:fill="auto"/>
            <w:noWrap/>
            <w:vAlign w:val="center"/>
            <w:hideMark/>
          </w:tcPr>
          <w:p w14:paraId="7F91EBDF"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auto" w:fill="auto"/>
            <w:noWrap/>
            <w:vAlign w:val="center"/>
            <w:hideMark/>
          </w:tcPr>
          <w:p w14:paraId="1C12B66F"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auto" w:fill="auto"/>
            <w:noWrap/>
            <w:vAlign w:val="center"/>
            <w:hideMark/>
          </w:tcPr>
          <w:p w14:paraId="14ED93DF"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auto" w:fill="auto"/>
            <w:noWrap/>
            <w:vAlign w:val="center"/>
            <w:hideMark/>
          </w:tcPr>
          <w:p w14:paraId="794E99CA"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auto" w:fill="auto"/>
            <w:noWrap/>
            <w:vAlign w:val="center"/>
            <w:hideMark/>
          </w:tcPr>
          <w:p w14:paraId="576EDB09"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07" w:type="dxa"/>
            <w:tcBorders>
              <w:top w:val="nil"/>
              <w:left w:val="nil"/>
              <w:bottom w:val="single" w:sz="4" w:space="0" w:color="A6A6A6"/>
              <w:right w:val="single" w:sz="4" w:space="0" w:color="A6A6A6"/>
            </w:tcBorders>
            <w:shd w:val="clear" w:color="auto" w:fill="auto"/>
            <w:noWrap/>
            <w:vAlign w:val="center"/>
            <w:hideMark/>
          </w:tcPr>
          <w:p w14:paraId="52D5BD76"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auto" w:fill="auto"/>
            <w:noWrap/>
            <w:vAlign w:val="center"/>
            <w:hideMark/>
          </w:tcPr>
          <w:p w14:paraId="6CD245DC"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auto" w:fill="auto"/>
            <w:noWrap/>
            <w:vAlign w:val="center"/>
            <w:hideMark/>
          </w:tcPr>
          <w:p w14:paraId="59CEFBA3"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auto" w:fill="auto"/>
            <w:noWrap/>
            <w:vAlign w:val="center"/>
            <w:hideMark/>
          </w:tcPr>
          <w:p w14:paraId="749879A6"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8" w:type="dxa"/>
            <w:tcBorders>
              <w:top w:val="nil"/>
              <w:left w:val="nil"/>
              <w:bottom w:val="single" w:sz="4" w:space="0" w:color="A6A6A6"/>
              <w:right w:val="single" w:sz="4" w:space="0" w:color="A6A6A6"/>
            </w:tcBorders>
            <w:shd w:val="clear" w:color="auto" w:fill="auto"/>
            <w:noWrap/>
            <w:vAlign w:val="center"/>
            <w:hideMark/>
          </w:tcPr>
          <w:p w14:paraId="187FC28E"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r>
      <w:tr w:rsidR="00DB3A63" w:rsidRPr="00DB3A63" w14:paraId="04796145" w14:textId="77777777" w:rsidTr="00DB3A63">
        <w:trPr>
          <w:trHeight w:val="283"/>
        </w:trPr>
        <w:tc>
          <w:tcPr>
            <w:tcW w:w="1512" w:type="dxa"/>
            <w:tcBorders>
              <w:top w:val="nil"/>
              <w:left w:val="single" w:sz="4" w:space="0" w:color="A6A6A6"/>
              <w:bottom w:val="single" w:sz="4" w:space="0" w:color="A6A6A6"/>
              <w:right w:val="single" w:sz="4" w:space="0" w:color="A6A6A6"/>
            </w:tcBorders>
            <w:shd w:val="clear" w:color="auto" w:fill="auto"/>
            <w:noWrap/>
            <w:vAlign w:val="center"/>
            <w:hideMark/>
          </w:tcPr>
          <w:p w14:paraId="4D414359" w14:textId="77777777" w:rsidR="00DB3A63" w:rsidRPr="00DB3A63" w:rsidRDefault="00DB3A63" w:rsidP="00DB3A63">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Otros activos fijos</w:t>
            </w:r>
          </w:p>
        </w:tc>
        <w:tc>
          <w:tcPr>
            <w:tcW w:w="1960" w:type="dxa"/>
            <w:tcBorders>
              <w:top w:val="nil"/>
              <w:left w:val="nil"/>
              <w:bottom w:val="single" w:sz="4" w:space="0" w:color="A6A6A6"/>
              <w:right w:val="single" w:sz="4" w:space="0" w:color="A6A6A6"/>
            </w:tcBorders>
            <w:shd w:val="clear" w:color="auto" w:fill="auto"/>
            <w:noWrap/>
            <w:vAlign w:val="center"/>
            <w:hideMark/>
          </w:tcPr>
          <w:p w14:paraId="5BC187C5" w14:textId="77777777" w:rsidR="00DB3A63" w:rsidRPr="00DB3A63" w:rsidRDefault="00DB3A63" w:rsidP="00DB3A63">
            <w:pPr>
              <w:spacing w:after="0"/>
              <w:jc w:val="left"/>
              <w:rPr>
                <w:rFonts w:eastAsia="Times New Roman" w:cs="Calibri"/>
                <w:i/>
                <w:iCs/>
                <w:color w:val="000000"/>
                <w:sz w:val="15"/>
                <w:szCs w:val="15"/>
                <w:lang w:eastAsia="es-CL"/>
              </w:rPr>
            </w:pPr>
            <w:r w:rsidRPr="00DB3A63">
              <w:rPr>
                <w:rFonts w:eastAsia="Times New Roman" w:cs="Calibri"/>
                <w:i/>
                <w:iCs/>
                <w:color w:val="000000"/>
                <w:sz w:val="15"/>
                <w:szCs w:val="15"/>
                <w:lang w:eastAsia="es-CL"/>
              </w:rPr>
              <w:t>Inversión en otros activos fijos n</w:t>
            </w:r>
          </w:p>
        </w:tc>
        <w:tc>
          <w:tcPr>
            <w:tcW w:w="1418" w:type="dxa"/>
            <w:tcBorders>
              <w:top w:val="single" w:sz="4" w:space="0" w:color="A6A6A6"/>
              <w:left w:val="nil"/>
              <w:bottom w:val="single" w:sz="4" w:space="0" w:color="A6A6A6"/>
              <w:right w:val="single" w:sz="4" w:space="0" w:color="A6A6A6"/>
            </w:tcBorders>
            <w:shd w:val="clear" w:color="auto" w:fill="auto"/>
            <w:noWrap/>
            <w:vAlign w:val="center"/>
            <w:hideMark/>
          </w:tcPr>
          <w:p w14:paraId="2A8273A0" w14:textId="77777777" w:rsidR="00DB3A63" w:rsidRPr="00DB3A63" w:rsidRDefault="00DB3A63" w:rsidP="00DB3A63">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1149" w:type="dxa"/>
            <w:tcBorders>
              <w:top w:val="nil"/>
              <w:left w:val="nil"/>
              <w:bottom w:val="single" w:sz="4" w:space="0" w:color="A6A6A6"/>
              <w:right w:val="single" w:sz="4" w:space="0" w:color="A6A6A6"/>
            </w:tcBorders>
            <w:shd w:val="clear" w:color="auto" w:fill="auto"/>
            <w:noWrap/>
            <w:vAlign w:val="center"/>
            <w:hideMark/>
          </w:tcPr>
          <w:p w14:paraId="699A798B" w14:textId="77777777" w:rsidR="00DB3A63" w:rsidRPr="00DB3A63" w:rsidRDefault="00DB3A63" w:rsidP="00DB3A63">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1178" w:type="dxa"/>
            <w:tcBorders>
              <w:top w:val="nil"/>
              <w:left w:val="nil"/>
              <w:bottom w:val="single" w:sz="4" w:space="0" w:color="A6A6A6"/>
              <w:right w:val="single" w:sz="4" w:space="0" w:color="A6A6A6"/>
            </w:tcBorders>
            <w:shd w:val="clear" w:color="auto" w:fill="auto"/>
            <w:noWrap/>
            <w:vAlign w:val="center"/>
            <w:hideMark/>
          </w:tcPr>
          <w:p w14:paraId="6635C114" w14:textId="77777777" w:rsidR="00DB3A63" w:rsidRPr="00DB3A63" w:rsidRDefault="00DB3A63" w:rsidP="00DB3A63">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792" w:type="dxa"/>
            <w:tcBorders>
              <w:top w:val="nil"/>
              <w:left w:val="nil"/>
              <w:bottom w:val="single" w:sz="4" w:space="0" w:color="A6A6A6"/>
              <w:right w:val="single" w:sz="4" w:space="0" w:color="A6A6A6"/>
            </w:tcBorders>
            <w:shd w:val="clear" w:color="auto" w:fill="auto"/>
            <w:noWrap/>
            <w:vAlign w:val="center"/>
            <w:hideMark/>
          </w:tcPr>
          <w:p w14:paraId="373D1893"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auto" w:fill="auto"/>
            <w:noWrap/>
            <w:vAlign w:val="center"/>
            <w:hideMark/>
          </w:tcPr>
          <w:p w14:paraId="3DE47FFE"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auto" w:fill="auto"/>
            <w:noWrap/>
            <w:vAlign w:val="center"/>
            <w:hideMark/>
          </w:tcPr>
          <w:p w14:paraId="020EFCC8"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auto" w:fill="auto"/>
            <w:noWrap/>
            <w:vAlign w:val="center"/>
            <w:hideMark/>
          </w:tcPr>
          <w:p w14:paraId="14043F67"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auto" w:fill="auto"/>
            <w:noWrap/>
            <w:vAlign w:val="center"/>
            <w:hideMark/>
          </w:tcPr>
          <w:p w14:paraId="0201157C"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auto" w:fill="auto"/>
            <w:noWrap/>
            <w:vAlign w:val="center"/>
            <w:hideMark/>
          </w:tcPr>
          <w:p w14:paraId="7EA1EFF7"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07" w:type="dxa"/>
            <w:tcBorders>
              <w:top w:val="nil"/>
              <w:left w:val="nil"/>
              <w:bottom w:val="single" w:sz="4" w:space="0" w:color="A6A6A6"/>
              <w:right w:val="single" w:sz="4" w:space="0" w:color="A6A6A6"/>
            </w:tcBorders>
            <w:shd w:val="clear" w:color="auto" w:fill="auto"/>
            <w:noWrap/>
            <w:vAlign w:val="center"/>
            <w:hideMark/>
          </w:tcPr>
          <w:p w14:paraId="257FC03C"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auto" w:fill="auto"/>
            <w:noWrap/>
            <w:vAlign w:val="center"/>
            <w:hideMark/>
          </w:tcPr>
          <w:p w14:paraId="30FE7EC3"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auto" w:fill="auto"/>
            <w:noWrap/>
            <w:vAlign w:val="center"/>
            <w:hideMark/>
          </w:tcPr>
          <w:p w14:paraId="2E51C4D3"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auto" w:fill="auto"/>
            <w:noWrap/>
            <w:vAlign w:val="center"/>
            <w:hideMark/>
          </w:tcPr>
          <w:p w14:paraId="11F89F28"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8" w:type="dxa"/>
            <w:tcBorders>
              <w:top w:val="nil"/>
              <w:left w:val="nil"/>
              <w:bottom w:val="single" w:sz="4" w:space="0" w:color="A6A6A6"/>
              <w:right w:val="single" w:sz="4" w:space="0" w:color="A6A6A6"/>
            </w:tcBorders>
            <w:shd w:val="clear" w:color="auto" w:fill="auto"/>
            <w:noWrap/>
            <w:vAlign w:val="center"/>
            <w:hideMark/>
          </w:tcPr>
          <w:p w14:paraId="09FE8678"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r>
      <w:tr w:rsidR="00DB3A63" w:rsidRPr="00DB3A63" w14:paraId="29EAA396" w14:textId="77777777" w:rsidTr="00CC218A">
        <w:trPr>
          <w:trHeight w:val="283"/>
        </w:trPr>
        <w:tc>
          <w:tcPr>
            <w:tcW w:w="8009" w:type="dxa"/>
            <w:gridSpan w:val="6"/>
            <w:tcBorders>
              <w:top w:val="single" w:sz="4" w:space="0" w:color="A6A6A6"/>
              <w:left w:val="single" w:sz="4" w:space="0" w:color="A6A6A6"/>
              <w:bottom w:val="single" w:sz="4" w:space="0" w:color="A6A6A6"/>
              <w:right w:val="single" w:sz="4" w:space="0" w:color="A6A6A6"/>
            </w:tcBorders>
            <w:shd w:val="clear" w:color="000000" w:fill="DCE6F1"/>
            <w:noWrap/>
            <w:vAlign w:val="center"/>
            <w:hideMark/>
          </w:tcPr>
          <w:p w14:paraId="3F9545F8" w14:textId="77777777" w:rsidR="00DB3A63" w:rsidRPr="00DB3A63" w:rsidRDefault="00DB3A63" w:rsidP="00DB3A63">
            <w:pPr>
              <w:spacing w:after="0"/>
              <w:jc w:val="left"/>
              <w:rPr>
                <w:rFonts w:eastAsia="Times New Roman" w:cs="Calibri"/>
                <w:b/>
                <w:bCs/>
                <w:color w:val="000000"/>
                <w:sz w:val="15"/>
                <w:szCs w:val="15"/>
                <w:lang w:eastAsia="es-CL"/>
              </w:rPr>
            </w:pPr>
            <w:r w:rsidRPr="00DB3A63">
              <w:rPr>
                <w:rFonts w:eastAsia="Times New Roman" w:cs="Calibri"/>
                <w:b/>
                <w:bCs/>
                <w:color w:val="000000"/>
                <w:sz w:val="15"/>
                <w:szCs w:val="15"/>
                <w:lang w:eastAsia="es-CL"/>
              </w:rPr>
              <w:t>Total depreciación en otros activos</w:t>
            </w:r>
          </w:p>
        </w:tc>
        <w:tc>
          <w:tcPr>
            <w:tcW w:w="514" w:type="dxa"/>
            <w:tcBorders>
              <w:top w:val="nil"/>
              <w:left w:val="nil"/>
              <w:bottom w:val="single" w:sz="4" w:space="0" w:color="A6A6A6"/>
              <w:right w:val="single" w:sz="4" w:space="0" w:color="A6A6A6"/>
            </w:tcBorders>
            <w:shd w:val="clear" w:color="000000" w:fill="DCE6F1"/>
            <w:noWrap/>
            <w:vAlign w:val="center"/>
            <w:hideMark/>
          </w:tcPr>
          <w:p w14:paraId="5CAA13E2" w14:textId="77777777" w:rsidR="00DB3A63" w:rsidRPr="00DB3A63" w:rsidRDefault="00DB3A63" w:rsidP="00DB3A63">
            <w:pPr>
              <w:spacing w:after="0"/>
              <w:jc w:val="center"/>
              <w:rPr>
                <w:rFonts w:eastAsia="Times New Roman" w:cs="Calibri"/>
                <w:b/>
                <w:bCs/>
                <w:color w:val="000000"/>
                <w:sz w:val="15"/>
                <w:szCs w:val="15"/>
                <w:lang w:eastAsia="es-CL"/>
              </w:rPr>
            </w:pPr>
            <w:r w:rsidRPr="00DB3A63">
              <w:rPr>
                <w:rFonts w:eastAsia="Times New Roman" w:cs="Calibri"/>
                <w:b/>
                <w:bCs/>
                <w:color w:val="000000"/>
                <w:sz w:val="15"/>
                <w:szCs w:val="15"/>
                <w:lang w:eastAsia="es-CL"/>
              </w:rPr>
              <w:t> </w:t>
            </w:r>
          </w:p>
        </w:tc>
        <w:tc>
          <w:tcPr>
            <w:tcW w:w="514" w:type="dxa"/>
            <w:tcBorders>
              <w:top w:val="nil"/>
              <w:left w:val="nil"/>
              <w:bottom w:val="single" w:sz="4" w:space="0" w:color="A6A6A6"/>
              <w:right w:val="single" w:sz="4" w:space="0" w:color="A6A6A6"/>
            </w:tcBorders>
            <w:shd w:val="clear" w:color="000000" w:fill="DCE6F1"/>
            <w:noWrap/>
            <w:vAlign w:val="center"/>
            <w:hideMark/>
          </w:tcPr>
          <w:p w14:paraId="03C9A850" w14:textId="77777777" w:rsidR="00DB3A63" w:rsidRPr="00DB3A63" w:rsidRDefault="00DB3A63" w:rsidP="00DB3A63">
            <w:pPr>
              <w:spacing w:after="0"/>
              <w:jc w:val="center"/>
              <w:rPr>
                <w:rFonts w:eastAsia="Times New Roman" w:cs="Calibri"/>
                <w:b/>
                <w:bCs/>
                <w:color w:val="000000"/>
                <w:sz w:val="15"/>
                <w:szCs w:val="15"/>
                <w:lang w:eastAsia="es-CL"/>
              </w:rPr>
            </w:pPr>
            <w:r w:rsidRPr="00DB3A63">
              <w:rPr>
                <w:rFonts w:eastAsia="Times New Roman" w:cs="Calibri"/>
                <w:b/>
                <w:bCs/>
                <w:color w:val="000000"/>
                <w:sz w:val="15"/>
                <w:szCs w:val="15"/>
                <w:lang w:eastAsia="es-CL"/>
              </w:rPr>
              <w:t> </w:t>
            </w:r>
          </w:p>
        </w:tc>
        <w:tc>
          <w:tcPr>
            <w:tcW w:w="514" w:type="dxa"/>
            <w:tcBorders>
              <w:top w:val="nil"/>
              <w:left w:val="nil"/>
              <w:bottom w:val="single" w:sz="4" w:space="0" w:color="A6A6A6"/>
              <w:right w:val="single" w:sz="4" w:space="0" w:color="A6A6A6"/>
            </w:tcBorders>
            <w:shd w:val="clear" w:color="000000" w:fill="DCE6F1"/>
            <w:noWrap/>
            <w:vAlign w:val="center"/>
            <w:hideMark/>
          </w:tcPr>
          <w:p w14:paraId="6A4AA50E" w14:textId="77777777" w:rsidR="00DB3A63" w:rsidRPr="00DB3A63" w:rsidRDefault="00DB3A63" w:rsidP="00DB3A63">
            <w:pPr>
              <w:spacing w:after="0"/>
              <w:jc w:val="center"/>
              <w:rPr>
                <w:rFonts w:eastAsia="Times New Roman" w:cs="Calibri"/>
                <w:b/>
                <w:bCs/>
                <w:color w:val="000000"/>
                <w:sz w:val="15"/>
                <w:szCs w:val="15"/>
                <w:lang w:eastAsia="es-CL"/>
              </w:rPr>
            </w:pPr>
            <w:r w:rsidRPr="00DB3A63">
              <w:rPr>
                <w:rFonts w:eastAsia="Times New Roman" w:cs="Calibri"/>
                <w:b/>
                <w:bCs/>
                <w:color w:val="000000"/>
                <w:sz w:val="15"/>
                <w:szCs w:val="15"/>
                <w:lang w:eastAsia="es-CL"/>
              </w:rPr>
              <w:t> </w:t>
            </w:r>
          </w:p>
        </w:tc>
        <w:tc>
          <w:tcPr>
            <w:tcW w:w="514" w:type="dxa"/>
            <w:tcBorders>
              <w:top w:val="nil"/>
              <w:left w:val="nil"/>
              <w:bottom w:val="single" w:sz="4" w:space="0" w:color="A6A6A6"/>
              <w:right w:val="single" w:sz="4" w:space="0" w:color="A6A6A6"/>
            </w:tcBorders>
            <w:shd w:val="clear" w:color="000000" w:fill="DCE6F1"/>
            <w:noWrap/>
            <w:vAlign w:val="center"/>
            <w:hideMark/>
          </w:tcPr>
          <w:p w14:paraId="4CAAF96E" w14:textId="77777777" w:rsidR="00DB3A63" w:rsidRPr="00DB3A63" w:rsidRDefault="00DB3A63" w:rsidP="00DB3A63">
            <w:pPr>
              <w:spacing w:after="0"/>
              <w:jc w:val="center"/>
              <w:rPr>
                <w:rFonts w:eastAsia="Times New Roman" w:cs="Calibri"/>
                <w:b/>
                <w:bCs/>
                <w:color w:val="000000"/>
                <w:sz w:val="15"/>
                <w:szCs w:val="15"/>
                <w:lang w:eastAsia="es-CL"/>
              </w:rPr>
            </w:pPr>
            <w:r w:rsidRPr="00DB3A63">
              <w:rPr>
                <w:rFonts w:eastAsia="Times New Roman" w:cs="Calibri"/>
                <w:b/>
                <w:bCs/>
                <w:color w:val="000000"/>
                <w:sz w:val="15"/>
                <w:szCs w:val="15"/>
                <w:lang w:eastAsia="es-CL"/>
              </w:rPr>
              <w:t> </w:t>
            </w:r>
          </w:p>
        </w:tc>
        <w:tc>
          <w:tcPr>
            <w:tcW w:w="514" w:type="dxa"/>
            <w:tcBorders>
              <w:top w:val="nil"/>
              <w:left w:val="nil"/>
              <w:bottom w:val="single" w:sz="4" w:space="0" w:color="A6A6A6"/>
              <w:right w:val="single" w:sz="4" w:space="0" w:color="A6A6A6"/>
            </w:tcBorders>
            <w:shd w:val="clear" w:color="000000" w:fill="DCE6F1"/>
            <w:noWrap/>
            <w:vAlign w:val="center"/>
            <w:hideMark/>
          </w:tcPr>
          <w:p w14:paraId="562FC7A7"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07" w:type="dxa"/>
            <w:tcBorders>
              <w:top w:val="nil"/>
              <w:left w:val="nil"/>
              <w:bottom w:val="single" w:sz="4" w:space="0" w:color="A6A6A6"/>
              <w:right w:val="single" w:sz="4" w:space="0" w:color="A6A6A6"/>
            </w:tcBorders>
            <w:shd w:val="clear" w:color="000000" w:fill="DCE6F1"/>
            <w:noWrap/>
            <w:vAlign w:val="center"/>
            <w:hideMark/>
          </w:tcPr>
          <w:p w14:paraId="020B3195"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000000" w:fill="DCE6F1"/>
            <w:noWrap/>
            <w:vAlign w:val="center"/>
            <w:hideMark/>
          </w:tcPr>
          <w:p w14:paraId="0279C16D"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000000" w:fill="DCE6F1"/>
            <w:noWrap/>
            <w:vAlign w:val="center"/>
            <w:hideMark/>
          </w:tcPr>
          <w:p w14:paraId="13FE3118"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000000" w:fill="DCE6F1"/>
            <w:noWrap/>
            <w:vAlign w:val="center"/>
            <w:hideMark/>
          </w:tcPr>
          <w:p w14:paraId="19AE1C90"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8" w:type="dxa"/>
            <w:tcBorders>
              <w:top w:val="nil"/>
              <w:left w:val="nil"/>
              <w:bottom w:val="single" w:sz="4" w:space="0" w:color="A6A6A6"/>
              <w:right w:val="single" w:sz="4" w:space="0" w:color="A6A6A6"/>
            </w:tcBorders>
            <w:shd w:val="clear" w:color="000000" w:fill="DCE6F1"/>
            <w:noWrap/>
            <w:vAlign w:val="center"/>
            <w:hideMark/>
          </w:tcPr>
          <w:p w14:paraId="478A9107"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r>
      <w:tr w:rsidR="00DB3A63" w:rsidRPr="00DB3A63" w14:paraId="77667F9B" w14:textId="77777777" w:rsidTr="00CC218A">
        <w:trPr>
          <w:trHeight w:val="283"/>
        </w:trPr>
        <w:tc>
          <w:tcPr>
            <w:tcW w:w="8009" w:type="dxa"/>
            <w:gridSpan w:val="6"/>
            <w:tcBorders>
              <w:top w:val="single" w:sz="4" w:space="0" w:color="A6A6A6"/>
              <w:left w:val="single" w:sz="4" w:space="0" w:color="A6A6A6"/>
              <w:bottom w:val="single" w:sz="4" w:space="0" w:color="A6A6A6"/>
              <w:right w:val="single" w:sz="4" w:space="0" w:color="A6A6A6"/>
            </w:tcBorders>
            <w:shd w:val="clear" w:color="000000" w:fill="95B3D7"/>
            <w:noWrap/>
            <w:vAlign w:val="center"/>
            <w:hideMark/>
          </w:tcPr>
          <w:p w14:paraId="2992844A" w14:textId="77777777" w:rsidR="00DB3A63" w:rsidRPr="00DB3A63" w:rsidRDefault="00DB3A63" w:rsidP="00DB3A63">
            <w:pPr>
              <w:spacing w:after="0"/>
              <w:jc w:val="left"/>
              <w:rPr>
                <w:rFonts w:eastAsia="Times New Roman" w:cs="Calibri"/>
                <w:b/>
                <w:bCs/>
                <w:color w:val="000000"/>
                <w:sz w:val="15"/>
                <w:szCs w:val="15"/>
                <w:lang w:eastAsia="es-CL"/>
              </w:rPr>
            </w:pPr>
            <w:r w:rsidRPr="00DB3A63">
              <w:rPr>
                <w:rFonts w:eastAsia="Times New Roman" w:cs="Calibri"/>
                <w:b/>
                <w:bCs/>
                <w:color w:val="000000"/>
                <w:sz w:val="15"/>
                <w:szCs w:val="15"/>
                <w:lang w:eastAsia="es-CL"/>
              </w:rPr>
              <w:t>Total depreciación de activos fijos</w:t>
            </w:r>
          </w:p>
        </w:tc>
        <w:tc>
          <w:tcPr>
            <w:tcW w:w="514" w:type="dxa"/>
            <w:tcBorders>
              <w:top w:val="nil"/>
              <w:left w:val="nil"/>
              <w:bottom w:val="single" w:sz="4" w:space="0" w:color="A6A6A6"/>
              <w:right w:val="single" w:sz="4" w:space="0" w:color="A6A6A6"/>
            </w:tcBorders>
            <w:shd w:val="clear" w:color="000000" w:fill="95B3D7"/>
            <w:noWrap/>
            <w:vAlign w:val="center"/>
            <w:hideMark/>
          </w:tcPr>
          <w:p w14:paraId="74E9D9B4"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000000" w:fill="95B3D7"/>
            <w:noWrap/>
            <w:vAlign w:val="center"/>
            <w:hideMark/>
          </w:tcPr>
          <w:p w14:paraId="4A51D1E4"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000000" w:fill="95B3D7"/>
            <w:noWrap/>
            <w:vAlign w:val="center"/>
            <w:hideMark/>
          </w:tcPr>
          <w:p w14:paraId="3FEDE947"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000000" w:fill="95B3D7"/>
            <w:noWrap/>
            <w:vAlign w:val="center"/>
            <w:hideMark/>
          </w:tcPr>
          <w:p w14:paraId="251B0D48"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000000" w:fill="95B3D7"/>
            <w:noWrap/>
            <w:vAlign w:val="center"/>
            <w:hideMark/>
          </w:tcPr>
          <w:p w14:paraId="19D93762"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07" w:type="dxa"/>
            <w:tcBorders>
              <w:top w:val="nil"/>
              <w:left w:val="nil"/>
              <w:bottom w:val="single" w:sz="4" w:space="0" w:color="A6A6A6"/>
              <w:right w:val="single" w:sz="4" w:space="0" w:color="A6A6A6"/>
            </w:tcBorders>
            <w:shd w:val="clear" w:color="000000" w:fill="95B3D7"/>
            <w:noWrap/>
            <w:vAlign w:val="center"/>
            <w:hideMark/>
          </w:tcPr>
          <w:p w14:paraId="3D2E753B"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000000" w:fill="95B3D7"/>
            <w:noWrap/>
            <w:vAlign w:val="center"/>
            <w:hideMark/>
          </w:tcPr>
          <w:p w14:paraId="3A542EFA"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000000" w:fill="95B3D7"/>
            <w:noWrap/>
            <w:vAlign w:val="center"/>
            <w:hideMark/>
          </w:tcPr>
          <w:p w14:paraId="4A9AFECB"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4" w:type="dxa"/>
            <w:tcBorders>
              <w:top w:val="nil"/>
              <w:left w:val="nil"/>
              <w:bottom w:val="single" w:sz="4" w:space="0" w:color="A6A6A6"/>
              <w:right w:val="single" w:sz="4" w:space="0" w:color="A6A6A6"/>
            </w:tcBorders>
            <w:shd w:val="clear" w:color="000000" w:fill="95B3D7"/>
            <w:noWrap/>
            <w:vAlign w:val="center"/>
            <w:hideMark/>
          </w:tcPr>
          <w:p w14:paraId="372D80A5"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18" w:type="dxa"/>
            <w:tcBorders>
              <w:top w:val="nil"/>
              <w:left w:val="nil"/>
              <w:bottom w:val="single" w:sz="4" w:space="0" w:color="A6A6A6"/>
              <w:right w:val="single" w:sz="4" w:space="0" w:color="A6A6A6"/>
            </w:tcBorders>
            <w:shd w:val="clear" w:color="000000" w:fill="95B3D7"/>
            <w:noWrap/>
            <w:vAlign w:val="center"/>
            <w:hideMark/>
          </w:tcPr>
          <w:p w14:paraId="67AD1E0B" w14:textId="77777777" w:rsidR="00DB3A63" w:rsidRPr="00DB3A63" w:rsidRDefault="00DB3A63" w:rsidP="00DB3A63">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r>
    </w:tbl>
    <w:p w14:paraId="323A67ED" w14:textId="77777777" w:rsidR="00DB3A63" w:rsidRPr="00DB3A63" w:rsidRDefault="00DB3A63" w:rsidP="009427DF">
      <w:pPr>
        <w:spacing w:after="0"/>
      </w:pPr>
    </w:p>
    <w:p w14:paraId="05B1CA70" w14:textId="77777777" w:rsidR="009427DF" w:rsidRPr="00E31D72" w:rsidRDefault="009427DF" w:rsidP="009427DF">
      <w:pPr>
        <w:rPr>
          <w:sz w:val="18"/>
        </w:rPr>
      </w:pPr>
      <w:r w:rsidRPr="00E31D72">
        <w:rPr>
          <w:sz w:val="18"/>
        </w:rPr>
        <w:t>Notas:</w:t>
      </w:r>
    </w:p>
    <w:p w14:paraId="10AFEE47" w14:textId="77777777" w:rsidR="009427DF" w:rsidRDefault="009427DF" w:rsidP="002C6D61">
      <w:pPr>
        <w:pStyle w:val="Prrafodelista"/>
        <w:numPr>
          <w:ilvl w:val="0"/>
          <w:numId w:val="13"/>
        </w:numPr>
        <w:rPr>
          <w:sz w:val="18"/>
        </w:rPr>
      </w:pPr>
      <w:r>
        <w:rPr>
          <w:sz w:val="18"/>
        </w:rPr>
        <w:t>Por razones de espacio disponible, el formato de la tabla precedente contempla abreviaturas de palabras. La versión completa y sin abreviaturas se encuentra en el archivo Excel que está disponible para su descarga en el sitio institucional de esta Subsecretaría (hoja “2.5-1 Depreciación”).</w:t>
      </w:r>
    </w:p>
    <w:p w14:paraId="4854C720" w14:textId="16FFEA02" w:rsidR="009427DF" w:rsidRDefault="009427DF" w:rsidP="002C6D61">
      <w:pPr>
        <w:pStyle w:val="Prrafodelista"/>
        <w:numPr>
          <w:ilvl w:val="0"/>
          <w:numId w:val="13"/>
        </w:numPr>
        <w:rPr>
          <w:sz w:val="18"/>
        </w:rPr>
      </w:pPr>
      <w:r w:rsidRPr="00DF087C">
        <w:rPr>
          <w:sz w:val="18"/>
        </w:rPr>
        <w:t xml:space="preserve">La tabla </w:t>
      </w:r>
      <w:r>
        <w:rPr>
          <w:sz w:val="18"/>
        </w:rPr>
        <w:t xml:space="preserve">precedente </w:t>
      </w:r>
      <w:r w:rsidRPr="00DF087C">
        <w:rPr>
          <w:sz w:val="18"/>
        </w:rPr>
        <w:t>deberá ser completada para todo el horizonte de evaluación del Servicio Público. La Proponente podrá incluir información adicional a aquella que se solicita en la tabla, pero no podrá eliminar los campos ya definidos en este formato.</w:t>
      </w:r>
    </w:p>
    <w:p w14:paraId="7767EC57" w14:textId="77777777" w:rsidR="009427DF" w:rsidRDefault="009427DF" w:rsidP="002C6D61">
      <w:pPr>
        <w:pStyle w:val="Prrafodelista"/>
        <w:numPr>
          <w:ilvl w:val="0"/>
          <w:numId w:val="13"/>
        </w:numPr>
        <w:rPr>
          <w:sz w:val="18"/>
        </w:rPr>
      </w:pPr>
      <w:r>
        <w:rPr>
          <w:sz w:val="18"/>
        </w:rPr>
        <w:t>En la columna “Nombre de activo fijo” se debe informar el nombre descriptivo del correspondiente equipo o componente para el cual se informan sus respectivos montos de depreciación.</w:t>
      </w:r>
    </w:p>
    <w:p w14:paraId="68E2BE03" w14:textId="77777777" w:rsidR="009427DF" w:rsidRDefault="009427DF" w:rsidP="002C6D61">
      <w:pPr>
        <w:pStyle w:val="Prrafodelista"/>
        <w:numPr>
          <w:ilvl w:val="0"/>
          <w:numId w:val="13"/>
        </w:numPr>
        <w:rPr>
          <w:sz w:val="18"/>
        </w:rPr>
      </w:pPr>
      <w:r>
        <w:rPr>
          <w:sz w:val="18"/>
        </w:rPr>
        <w:t>Las columnas “Marca” y “Modelo” deben ser consistentes con aquellas informadas en el listado de equipamientos, componentes y elementos requeridos para la implementación del Servicio Público y sus prestaciones exigibles, cuya compleción es requerida en el Proyecto Técnico para el Servicio Público.</w:t>
      </w:r>
    </w:p>
    <w:p w14:paraId="5DA07565" w14:textId="77777777" w:rsidR="009427DF" w:rsidRDefault="009427DF" w:rsidP="002C6D61">
      <w:pPr>
        <w:pStyle w:val="Prrafodelista"/>
        <w:numPr>
          <w:ilvl w:val="0"/>
          <w:numId w:val="13"/>
        </w:numPr>
        <w:rPr>
          <w:sz w:val="18"/>
        </w:rPr>
      </w:pPr>
      <w:r>
        <w:rPr>
          <w:sz w:val="18"/>
        </w:rPr>
        <w:t>En la columna “Descripción de activo fijo”</w:t>
      </w:r>
      <w:r w:rsidRPr="006600B0">
        <w:t xml:space="preserve"> </w:t>
      </w:r>
      <w:r w:rsidRPr="006600B0">
        <w:rPr>
          <w:sz w:val="18"/>
        </w:rPr>
        <w:t xml:space="preserve">se debe incluir una reseña del correspondiente </w:t>
      </w:r>
      <w:r>
        <w:rPr>
          <w:sz w:val="18"/>
        </w:rPr>
        <w:t>activo fijo</w:t>
      </w:r>
      <w:r w:rsidRPr="006600B0">
        <w:rPr>
          <w:sz w:val="18"/>
        </w:rPr>
        <w:t xml:space="preserve">, en términos de la forma en que este se relaciona con la </w:t>
      </w:r>
      <w:r>
        <w:rPr>
          <w:sz w:val="18"/>
        </w:rPr>
        <w:t xml:space="preserve">instalación y/u </w:t>
      </w:r>
      <w:r w:rsidRPr="006600B0">
        <w:rPr>
          <w:sz w:val="18"/>
        </w:rPr>
        <w:t>operación del Servicio Público</w:t>
      </w:r>
      <w:r>
        <w:rPr>
          <w:sz w:val="18"/>
        </w:rPr>
        <w:t>.</w:t>
      </w:r>
    </w:p>
    <w:p w14:paraId="6FC48AA4" w14:textId="77777777" w:rsidR="009427DF" w:rsidRDefault="009427DF" w:rsidP="002C6D61">
      <w:pPr>
        <w:pStyle w:val="Prrafodelista"/>
        <w:numPr>
          <w:ilvl w:val="0"/>
          <w:numId w:val="13"/>
        </w:numPr>
        <w:rPr>
          <w:sz w:val="18"/>
        </w:rPr>
      </w:pPr>
      <w:r>
        <w:rPr>
          <w:sz w:val="18"/>
        </w:rPr>
        <w:t>En la columna “Inversión en el activo fijo” se debe declarar el monto de inversión asociado al activo fijo a depreciar.</w:t>
      </w:r>
    </w:p>
    <w:p w14:paraId="6207A572" w14:textId="77777777" w:rsidR="009427DF" w:rsidRDefault="009427DF" w:rsidP="002C6D61">
      <w:pPr>
        <w:pStyle w:val="Prrafodelista"/>
        <w:numPr>
          <w:ilvl w:val="0"/>
          <w:numId w:val="13"/>
        </w:numPr>
        <w:rPr>
          <w:sz w:val="18"/>
        </w:rPr>
      </w:pPr>
      <w:r>
        <w:rPr>
          <w:sz w:val="18"/>
        </w:rPr>
        <w:t xml:space="preserve">En la columna “Fórmula” se debe indicar </w:t>
      </w:r>
      <w:r w:rsidRPr="009427DF">
        <w:rPr>
          <w:sz w:val="18"/>
        </w:rPr>
        <w:t>la fórmula de cálculo de la depreciación anual, considerando a lo menos el monto de inversión del activo a depreciar</w:t>
      </w:r>
      <w:r>
        <w:rPr>
          <w:sz w:val="18"/>
        </w:rPr>
        <w:t>,</w:t>
      </w:r>
      <w:r w:rsidRPr="009427DF">
        <w:rPr>
          <w:sz w:val="18"/>
        </w:rPr>
        <w:t xml:space="preserve"> además del tiempo de depreciación.</w:t>
      </w:r>
    </w:p>
    <w:p w14:paraId="5A62E798" w14:textId="77777777" w:rsidR="00372673" w:rsidRPr="00A63C9A" w:rsidRDefault="00372673" w:rsidP="00372673">
      <w:pPr>
        <w:pStyle w:val="Prrafodelista"/>
        <w:rPr>
          <w:sz w:val="18"/>
        </w:rPr>
      </w:pPr>
    </w:p>
    <w:p w14:paraId="1F5BA29D" w14:textId="77777777" w:rsidR="00960140" w:rsidRDefault="00960140" w:rsidP="00960140">
      <w:pPr>
        <w:pStyle w:val="Descripcin"/>
      </w:pPr>
      <w:bookmarkStart w:id="45" w:name="_Ref142338072"/>
      <w:bookmarkStart w:id="46" w:name="_Toc142394109"/>
      <w:bookmarkStart w:id="47" w:name="_Toc142410007"/>
      <w:r>
        <w:t xml:space="preserve">Tabla </w:t>
      </w:r>
      <w:fldSimple w:instr=" STYLEREF 2 \s ">
        <w:r w:rsidR="001F3B3E">
          <w:rPr>
            <w:noProof/>
          </w:rPr>
          <w:t>2.5</w:t>
        </w:r>
      </w:fldSimple>
      <w:r w:rsidR="00A66338">
        <w:noBreakHyphen/>
      </w:r>
      <w:fldSimple w:instr=" SEQ Tabla \* ARABIC \s 2 ">
        <w:r w:rsidR="001F3B3E">
          <w:rPr>
            <w:noProof/>
          </w:rPr>
          <w:t>2</w:t>
        </w:r>
      </w:fldSimple>
      <w:bookmarkEnd w:id="45"/>
      <w:r>
        <w:t xml:space="preserve">: Estimación de </w:t>
      </w:r>
      <w:r w:rsidRPr="00036A59">
        <w:t>la amortización de activos intangibles comprometidos</w:t>
      </w:r>
      <w:bookmarkEnd w:id="46"/>
      <w:bookmarkEnd w:id="47"/>
    </w:p>
    <w:tbl>
      <w:tblPr>
        <w:tblW w:w="0" w:type="auto"/>
        <w:tblInd w:w="55" w:type="dxa"/>
        <w:tblLayout w:type="fixed"/>
        <w:tblCellMar>
          <w:left w:w="70" w:type="dxa"/>
          <w:right w:w="70" w:type="dxa"/>
        </w:tblCellMar>
        <w:tblLook w:val="04A0" w:firstRow="1" w:lastRow="0" w:firstColumn="1" w:lastColumn="0" w:noHBand="0" w:noVBand="1"/>
      </w:tblPr>
      <w:tblGrid>
        <w:gridCol w:w="1249"/>
        <w:gridCol w:w="1559"/>
        <w:gridCol w:w="993"/>
        <w:gridCol w:w="1134"/>
        <w:gridCol w:w="850"/>
        <w:gridCol w:w="992"/>
        <w:gridCol w:w="623"/>
        <w:gridCol w:w="623"/>
        <w:gridCol w:w="623"/>
        <w:gridCol w:w="623"/>
        <w:gridCol w:w="623"/>
        <w:gridCol w:w="623"/>
        <w:gridCol w:w="623"/>
        <w:gridCol w:w="623"/>
        <w:gridCol w:w="623"/>
        <w:gridCol w:w="623"/>
      </w:tblGrid>
      <w:tr w:rsidR="009427DF" w:rsidRPr="009427DF" w14:paraId="6147ED34" w14:textId="77777777" w:rsidTr="00372673">
        <w:trPr>
          <w:trHeight w:val="794"/>
          <w:tblHeader/>
        </w:trPr>
        <w:tc>
          <w:tcPr>
            <w:tcW w:w="1249" w:type="dxa"/>
            <w:tcBorders>
              <w:top w:val="single" w:sz="4" w:space="0" w:color="A6A6A6"/>
              <w:left w:val="single" w:sz="4" w:space="0" w:color="A6A6A6"/>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197A2632" w14:textId="77777777" w:rsidR="009427DF" w:rsidRPr="009427DF" w:rsidRDefault="009427DF" w:rsidP="009427DF">
            <w:pPr>
              <w:spacing w:after="0"/>
              <w:jc w:val="center"/>
              <w:rPr>
                <w:rFonts w:eastAsia="Times New Roman" w:cs="Calibri"/>
                <w:b/>
                <w:bCs/>
                <w:color w:val="FFFFFF"/>
                <w:sz w:val="15"/>
                <w:szCs w:val="15"/>
                <w:lang w:eastAsia="es-CL"/>
              </w:rPr>
            </w:pPr>
            <w:r w:rsidRPr="009427DF">
              <w:rPr>
                <w:rFonts w:eastAsia="Times New Roman" w:cs="Calibri"/>
                <w:b/>
                <w:bCs/>
                <w:color w:val="FFFFFF"/>
                <w:sz w:val="15"/>
                <w:szCs w:val="15"/>
                <w:lang w:eastAsia="es-CL"/>
              </w:rPr>
              <w:t>Tipo de activo intangible</w:t>
            </w:r>
          </w:p>
        </w:tc>
        <w:tc>
          <w:tcPr>
            <w:tcW w:w="1559" w:type="dxa"/>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7E1818BD" w14:textId="77777777" w:rsidR="009427DF" w:rsidRPr="009427DF" w:rsidRDefault="009427DF" w:rsidP="009427DF">
            <w:pPr>
              <w:spacing w:after="0"/>
              <w:jc w:val="center"/>
              <w:rPr>
                <w:rFonts w:eastAsia="Times New Roman" w:cs="Calibri"/>
                <w:b/>
                <w:bCs/>
                <w:color w:val="FFFFFF"/>
                <w:sz w:val="15"/>
                <w:szCs w:val="15"/>
                <w:lang w:eastAsia="es-CL"/>
              </w:rPr>
            </w:pPr>
            <w:r w:rsidRPr="009427DF">
              <w:rPr>
                <w:rFonts w:eastAsia="Times New Roman" w:cs="Calibri"/>
                <w:b/>
                <w:bCs/>
                <w:color w:val="FFFFFF"/>
                <w:sz w:val="15"/>
                <w:szCs w:val="15"/>
                <w:lang w:eastAsia="es-CL"/>
              </w:rPr>
              <w:t>Nombre de activo intangible</w:t>
            </w:r>
          </w:p>
        </w:tc>
        <w:tc>
          <w:tcPr>
            <w:tcW w:w="993" w:type="dxa"/>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7D79FCEC" w14:textId="77777777" w:rsidR="009427DF" w:rsidRPr="009427DF" w:rsidRDefault="009427DF" w:rsidP="009427DF">
            <w:pPr>
              <w:spacing w:after="0"/>
              <w:jc w:val="center"/>
              <w:rPr>
                <w:rFonts w:eastAsia="Times New Roman" w:cs="Calibri"/>
                <w:b/>
                <w:bCs/>
                <w:color w:val="FFFFFF"/>
                <w:sz w:val="15"/>
                <w:szCs w:val="15"/>
                <w:lang w:eastAsia="es-CL"/>
              </w:rPr>
            </w:pPr>
            <w:r w:rsidRPr="009427DF">
              <w:rPr>
                <w:rFonts w:eastAsia="Times New Roman" w:cs="Calibri"/>
                <w:b/>
                <w:bCs/>
                <w:color w:val="FFFFFF"/>
                <w:sz w:val="15"/>
                <w:szCs w:val="15"/>
                <w:lang w:eastAsia="es-CL"/>
              </w:rPr>
              <w:t>Descripción de activo intangible</w:t>
            </w:r>
          </w:p>
        </w:tc>
        <w:tc>
          <w:tcPr>
            <w:tcW w:w="1134" w:type="dxa"/>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4BE8EA16" w14:textId="77777777" w:rsidR="009427DF" w:rsidRPr="009427DF" w:rsidRDefault="009427DF" w:rsidP="009427DF">
            <w:pPr>
              <w:spacing w:after="0"/>
              <w:jc w:val="center"/>
              <w:rPr>
                <w:rFonts w:eastAsia="Times New Roman" w:cs="Calibri"/>
                <w:b/>
                <w:bCs/>
                <w:color w:val="FFFFFF"/>
                <w:sz w:val="15"/>
                <w:szCs w:val="15"/>
                <w:lang w:eastAsia="es-CL"/>
              </w:rPr>
            </w:pPr>
            <w:r w:rsidRPr="009427DF">
              <w:rPr>
                <w:rFonts w:eastAsia="Times New Roman" w:cs="Calibri"/>
                <w:b/>
                <w:bCs/>
                <w:color w:val="FFFFFF"/>
                <w:sz w:val="15"/>
                <w:szCs w:val="15"/>
                <w:lang w:eastAsia="es-CL"/>
              </w:rPr>
              <w:t>Inversión en el activo intangible</w:t>
            </w:r>
          </w:p>
        </w:tc>
        <w:tc>
          <w:tcPr>
            <w:tcW w:w="850" w:type="dxa"/>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41692DAD" w14:textId="77777777" w:rsidR="009427DF" w:rsidRPr="009427DF" w:rsidRDefault="009427DF" w:rsidP="009427DF">
            <w:pPr>
              <w:spacing w:after="0"/>
              <w:jc w:val="center"/>
              <w:rPr>
                <w:rFonts w:eastAsia="Times New Roman" w:cs="Calibri"/>
                <w:b/>
                <w:bCs/>
                <w:color w:val="FFFFFF"/>
                <w:sz w:val="15"/>
                <w:szCs w:val="15"/>
                <w:lang w:eastAsia="es-CL"/>
              </w:rPr>
            </w:pPr>
            <w:r w:rsidRPr="009427DF">
              <w:rPr>
                <w:rFonts w:eastAsia="Times New Roman" w:cs="Calibri"/>
                <w:b/>
                <w:bCs/>
                <w:color w:val="FFFFFF"/>
                <w:sz w:val="15"/>
                <w:szCs w:val="15"/>
                <w:lang w:eastAsia="es-CL"/>
              </w:rPr>
              <w:t xml:space="preserve">Tiempo de </w:t>
            </w:r>
            <w:proofErr w:type="spellStart"/>
            <w:r w:rsidRPr="009427DF">
              <w:rPr>
                <w:rFonts w:eastAsia="Times New Roman" w:cs="Calibri"/>
                <w:b/>
                <w:bCs/>
                <w:color w:val="FFFFFF"/>
                <w:sz w:val="15"/>
                <w:szCs w:val="15"/>
                <w:lang w:eastAsia="es-CL"/>
              </w:rPr>
              <w:t>amort</w:t>
            </w:r>
            <w:proofErr w:type="spellEnd"/>
            <w:r>
              <w:rPr>
                <w:rFonts w:eastAsia="Times New Roman" w:cs="Calibri"/>
                <w:b/>
                <w:bCs/>
                <w:color w:val="FFFFFF"/>
                <w:sz w:val="15"/>
                <w:szCs w:val="15"/>
                <w:lang w:eastAsia="es-CL"/>
              </w:rPr>
              <w:t>.</w:t>
            </w:r>
          </w:p>
        </w:tc>
        <w:tc>
          <w:tcPr>
            <w:tcW w:w="992" w:type="dxa"/>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7B0A1DF6" w14:textId="77777777" w:rsidR="009427DF" w:rsidRPr="009427DF" w:rsidRDefault="009427DF" w:rsidP="009427DF">
            <w:pPr>
              <w:spacing w:after="0"/>
              <w:jc w:val="center"/>
              <w:rPr>
                <w:rFonts w:eastAsia="Times New Roman" w:cs="Calibri"/>
                <w:b/>
                <w:bCs/>
                <w:color w:val="FFFFFF"/>
                <w:sz w:val="15"/>
                <w:szCs w:val="15"/>
                <w:lang w:eastAsia="es-CL"/>
              </w:rPr>
            </w:pPr>
            <w:r>
              <w:rPr>
                <w:rFonts w:eastAsia="Times New Roman" w:cs="Calibri"/>
                <w:b/>
                <w:bCs/>
                <w:color w:val="FFFFFF"/>
                <w:sz w:val="15"/>
                <w:szCs w:val="15"/>
                <w:lang w:eastAsia="es-CL"/>
              </w:rPr>
              <w:t>Fórmula</w:t>
            </w:r>
          </w:p>
        </w:tc>
        <w:tc>
          <w:tcPr>
            <w:tcW w:w="623" w:type="dxa"/>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4E2C5795" w14:textId="77777777" w:rsidR="009427DF" w:rsidRPr="009427DF" w:rsidRDefault="009427DF" w:rsidP="009427DF">
            <w:pPr>
              <w:spacing w:after="0"/>
              <w:jc w:val="center"/>
              <w:rPr>
                <w:rFonts w:eastAsia="Times New Roman" w:cs="Calibri"/>
                <w:b/>
                <w:bCs/>
                <w:color w:val="FFFFFF"/>
                <w:sz w:val="15"/>
                <w:szCs w:val="15"/>
                <w:lang w:eastAsia="es-CL"/>
              </w:rPr>
            </w:pPr>
            <w:proofErr w:type="spellStart"/>
            <w:r w:rsidRPr="009427DF">
              <w:rPr>
                <w:rFonts w:eastAsia="Times New Roman" w:cs="Calibri"/>
                <w:b/>
                <w:bCs/>
                <w:color w:val="FFFFFF"/>
                <w:sz w:val="15"/>
                <w:szCs w:val="15"/>
                <w:lang w:eastAsia="es-CL"/>
              </w:rPr>
              <w:t>Amort</w:t>
            </w:r>
            <w:proofErr w:type="spellEnd"/>
            <w:r>
              <w:rPr>
                <w:rFonts w:eastAsia="Times New Roman" w:cs="Calibri"/>
                <w:b/>
                <w:bCs/>
                <w:color w:val="FFFFFF"/>
                <w:sz w:val="15"/>
                <w:szCs w:val="15"/>
                <w:lang w:eastAsia="es-CL"/>
              </w:rPr>
              <w:t xml:space="preserve">. </w:t>
            </w:r>
            <w:r w:rsidRPr="009427DF">
              <w:rPr>
                <w:rFonts w:eastAsia="Times New Roman" w:cs="Calibri"/>
                <w:b/>
                <w:bCs/>
                <w:color w:val="FFFFFF"/>
                <w:sz w:val="15"/>
                <w:szCs w:val="15"/>
                <w:lang w:eastAsia="es-CL"/>
              </w:rPr>
              <w:t>Año 1</w:t>
            </w:r>
          </w:p>
        </w:tc>
        <w:tc>
          <w:tcPr>
            <w:tcW w:w="623" w:type="dxa"/>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1628DAA7" w14:textId="77777777" w:rsidR="009427DF" w:rsidRPr="009427DF" w:rsidRDefault="009427DF" w:rsidP="009427DF">
            <w:pPr>
              <w:spacing w:after="0"/>
              <w:jc w:val="center"/>
              <w:rPr>
                <w:rFonts w:eastAsia="Times New Roman" w:cs="Calibri"/>
                <w:b/>
                <w:bCs/>
                <w:color w:val="FFFFFF"/>
                <w:sz w:val="15"/>
                <w:szCs w:val="15"/>
                <w:lang w:eastAsia="es-CL"/>
              </w:rPr>
            </w:pPr>
            <w:proofErr w:type="spellStart"/>
            <w:r w:rsidRPr="009427DF">
              <w:rPr>
                <w:rFonts w:eastAsia="Times New Roman" w:cs="Calibri"/>
                <w:b/>
                <w:bCs/>
                <w:color w:val="FFFFFF"/>
                <w:sz w:val="15"/>
                <w:szCs w:val="15"/>
                <w:lang w:eastAsia="es-CL"/>
              </w:rPr>
              <w:t>Amort</w:t>
            </w:r>
            <w:proofErr w:type="spellEnd"/>
            <w:r>
              <w:rPr>
                <w:rFonts w:eastAsia="Times New Roman" w:cs="Calibri"/>
                <w:b/>
                <w:bCs/>
                <w:color w:val="FFFFFF"/>
                <w:sz w:val="15"/>
                <w:szCs w:val="15"/>
                <w:lang w:eastAsia="es-CL"/>
              </w:rPr>
              <w:t xml:space="preserve">. </w:t>
            </w:r>
            <w:r w:rsidRPr="009427DF">
              <w:rPr>
                <w:rFonts w:eastAsia="Times New Roman" w:cs="Calibri"/>
                <w:b/>
                <w:bCs/>
                <w:color w:val="FFFFFF"/>
                <w:sz w:val="15"/>
                <w:szCs w:val="15"/>
                <w:lang w:eastAsia="es-CL"/>
              </w:rPr>
              <w:t>Año 2</w:t>
            </w:r>
          </w:p>
        </w:tc>
        <w:tc>
          <w:tcPr>
            <w:tcW w:w="623" w:type="dxa"/>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3859053F" w14:textId="77777777" w:rsidR="009427DF" w:rsidRPr="009427DF" w:rsidRDefault="009427DF" w:rsidP="009427DF">
            <w:pPr>
              <w:spacing w:after="0"/>
              <w:jc w:val="center"/>
              <w:rPr>
                <w:rFonts w:eastAsia="Times New Roman" w:cs="Calibri"/>
                <w:b/>
                <w:bCs/>
                <w:color w:val="FFFFFF"/>
                <w:sz w:val="15"/>
                <w:szCs w:val="15"/>
                <w:lang w:eastAsia="es-CL"/>
              </w:rPr>
            </w:pPr>
            <w:proofErr w:type="spellStart"/>
            <w:r w:rsidRPr="009427DF">
              <w:rPr>
                <w:rFonts w:eastAsia="Times New Roman" w:cs="Calibri"/>
                <w:b/>
                <w:bCs/>
                <w:color w:val="FFFFFF"/>
                <w:sz w:val="15"/>
                <w:szCs w:val="15"/>
                <w:lang w:eastAsia="es-CL"/>
              </w:rPr>
              <w:t>Amort</w:t>
            </w:r>
            <w:proofErr w:type="spellEnd"/>
            <w:r>
              <w:rPr>
                <w:rFonts w:eastAsia="Times New Roman" w:cs="Calibri"/>
                <w:b/>
                <w:bCs/>
                <w:color w:val="FFFFFF"/>
                <w:sz w:val="15"/>
                <w:szCs w:val="15"/>
                <w:lang w:eastAsia="es-CL"/>
              </w:rPr>
              <w:t xml:space="preserve">. </w:t>
            </w:r>
            <w:r w:rsidRPr="009427DF">
              <w:rPr>
                <w:rFonts w:eastAsia="Times New Roman" w:cs="Calibri"/>
                <w:b/>
                <w:bCs/>
                <w:color w:val="FFFFFF"/>
                <w:sz w:val="15"/>
                <w:szCs w:val="15"/>
                <w:lang w:eastAsia="es-CL"/>
              </w:rPr>
              <w:t>Año 3</w:t>
            </w:r>
          </w:p>
        </w:tc>
        <w:tc>
          <w:tcPr>
            <w:tcW w:w="623" w:type="dxa"/>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4A2B0DCA" w14:textId="77777777" w:rsidR="009427DF" w:rsidRPr="009427DF" w:rsidRDefault="009427DF" w:rsidP="009427DF">
            <w:pPr>
              <w:spacing w:after="0"/>
              <w:jc w:val="center"/>
              <w:rPr>
                <w:rFonts w:eastAsia="Times New Roman" w:cs="Calibri"/>
                <w:b/>
                <w:bCs/>
                <w:color w:val="FFFFFF"/>
                <w:sz w:val="15"/>
                <w:szCs w:val="15"/>
                <w:lang w:eastAsia="es-CL"/>
              </w:rPr>
            </w:pPr>
            <w:proofErr w:type="spellStart"/>
            <w:r w:rsidRPr="009427DF">
              <w:rPr>
                <w:rFonts w:eastAsia="Times New Roman" w:cs="Calibri"/>
                <w:b/>
                <w:bCs/>
                <w:color w:val="FFFFFF"/>
                <w:sz w:val="15"/>
                <w:szCs w:val="15"/>
                <w:lang w:eastAsia="es-CL"/>
              </w:rPr>
              <w:t>Amort</w:t>
            </w:r>
            <w:proofErr w:type="spellEnd"/>
            <w:r>
              <w:rPr>
                <w:rFonts w:eastAsia="Times New Roman" w:cs="Calibri"/>
                <w:b/>
                <w:bCs/>
                <w:color w:val="FFFFFF"/>
                <w:sz w:val="15"/>
                <w:szCs w:val="15"/>
                <w:lang w:eastAsia="es-CL"/>
              </w:rPr>
              <w:t xml:space="preserve">. </w:t>
            </w:r>
            <w:r w:rsidRPr="009427DF">
              <w:rPr>
                <w:rFonts w:eastAsia="Times New Roman" w:cs="Calibri"/>
                <w:b/>
                <w:bCs/>
                <w:color w:val="FFFFFF"/>
                <w:sz w:val="15"/>
                <w:szCs w:val="15"/>
                <w:lang w:eastAsia="es-CL"/>
              </w:rPr>
              <w:t>Año 4</w:t>
            </w:r>
          </w:p>
        </w:tc>
        <w:tc>
          <w:tcPr>
            <w:tcW w:w="623" w:type="dxa"/>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70BCD84B" w14:textId="77777777" w:rsidR="009427DF" w:rsidRPr="009427DF" w:rsidRDefault="009427DF" w:rsidP="009427DF">
            <w:pPr>
              <w:spacing w:after="0"/>
              <w:jc w:val="center"/>
              <w:rPr>
                <w:rFonts w:eastAsia="Times New Roman" w:cs="Calibri"/>
                <w:b/>
                <w:bCs/>
                <w:color w:val="FFFFFF"/>
                <w:sz w:val="15"/>
                <w:szCs w:val="15"/>
                <w:lang w:eastAsia="es-CL"/>
              </w:rPr>
            </w:pPr>
            <w:proofErr w:type="spellStart"/>
            <w:r w:rsidRPr="009427DF">
              <w:rPr>
                <w:rFonts w:eastAsia="Times New Roman" w:cs="Calibri"/>
                <w:b/>
                <w:bCs/>
                <w:color w:val="FFFFFF"/>
                <w:sz w:val="15"/>
                <w:szCs w:val="15"/>
                <w:lang w:eastAsia="es-CL"/>
              </w:rPr>
              <w:t>Amort</w:t>
            </w:r>
            <w:proofErr w:type="spellEnd"/>
            <w:r>
              <w:rPr>
                <w:rFonts w:eastAsia="Times New Roman" w:cs="Calibri"/>
                <w:b/>
                <w:bCs/>
                <w:color w:val="FFFFFF"/>
                <w:sz w:val="15"/>
                <w:szCs w:val="15"/>
                <w:lang w:eastAsia="es-CL"/>
              </w:rPr>
              <w:t xml:space="preserve">. </w:t>
            </w:r>
            <w:r w:rsidRPr="009427DF">
              <w:rPr>
                <w:rFonts w:eastAsia="Times New Roman" w:cs="Calibri"/>
                <w:b/>
                <w:bCs/>
                <w:color w:val="FFFFFF"/>
                <w:sz w:val="15"/>
                <w:szCs w:val="15"/>
                <w:lang w:eastAsia="es-CL"/>
              </w:rPr>
              <w:t>Año 5</w:t>
            </w:r>
          </w:p>
        </w:tc>
        <w:tc>
          <w:tcPr>
            <w:tcW w:w="623" w:type="dxa"/>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17C2B441" w14:textId="77777777" w:rsidR="009427DF" w:rsidRPr="009427DF" w:rsidRDefault="009427DF" w:rsidP="009427DF">
            <w:pPr>
              <w:spacing w:after="0"/>
              <w:jc w:val="center"/>
              <w:rPr>
                <w:rFonts w:eastAsia="Times New Roman" w:cs="Calibri"/>
                <w:b/>
                <w:bCs/>
                <w:color w:val="FFFFFF"/>
                <w:sz w:val="15"/>
                <w:szCs w:val="15"/>
                <w:lang w:eastAsia="es-CL"/>
              </w:rPr>
            </w:pPr>
            <w:proofErr w:type="spellStart"/>
            <w:r w:rsidRPr="009427DF">
              <w:rPr>
                <w:rFonts w:eastAsia="Times New Roman" w:cs="Calibri"/>
                <w:b/>
                <w:bCs/>
                <w:color w:val="FFFFFF"/>
                <w:sz w:val="15"/>
                <w:szCs w:val="15"/>
                <w:lang w:eastAsia="es-CL"/>
              </w:rPr>
              <w:t>Amort</w:t>
            </w:r>
            <w:proofErr w:type="spellEnd"/>
            <w:r>
              <w:rPr>
                <w:rFonts w:eastAsia="Times New Roman" w:cs="Calibri"/>
                <w:b/>
                <w:bCs/>
                <w:color w:val="FFFFFF"/>
                <w:sz w:val="15"/>
                <w:szCs w:val="15"/>
                <w:lang w:eastAsia="es-CL"/>
              </w:rPr>
              <w:t xml:space="preserve">. </w:t>
            </w:r>
            <w:r w:rsidRPr="009427DF">
              <w:rPr>
                <w:rFonts w:eastAsia="Times New Roman" w:cs="Calibri"/>
                <w:b/>
                <w:bCs/>
                <w:color w:val="FFFFFF"/>
                <w:sz w:val="15"/>
                <w:szCs w:val="15"/>
                <w:lang w:eastAsia="es-CL"/>
              </w:rPr>
              <w:t xml:space="preserve">Año </w:t>
            </w:r>
          </w:p>
        </w:tc>
        <w:tc>
          <w:tcPr>
            <w:tcW w:w="623" w:type="dxa"/>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2389D098" w14:textId="77777777" w:rsidR="009427DF" w:rsidRPr="009427DF" w:rsidRDefault="009427DF" w:rsidP="009427DF">
            <w:pPr>
              <w:spacing w:after="0"/>
              <w:jc w:val="center"/>
              <w:rPr>
                <w:rFonts w:eastAsia="Times New Roman" w:cs="Calibri"/>
                <w:b/>
                <w:bCs/>
                <w:color w:val="FFFFFF"/>
                <w:sz w:val="15"/>
                <w:szCs w:val="15"/>
                <w:lang w:eastAsia="es-CL"/>
              </w:rPr>
            </w:pPr>
            <w:proofErr w:type="spellStart"/>
            <w:r w:rsidRPr="009427DF">
              <w:rPr>
                <w:rFonts w:eastAsia="Times New Roman" w:cs="Calibri"/>
                <w:b/>
                <w:bCs/>
                <w:color w:val="FFFFFF"/>
                <w:sz w:val="15"/>
                <w:szCs w:val="15"/>
                <w:lang w:eastAsia="es-CL"/>
              </w:rPr>
              <w:t>Amort</w:t>
            </w:r>
            <w:proofErr w:type="spellEnd"/>
            <w:r>
              <w:rPr>
                <w:rFonts w:eastAsia="Times New Roman" w:cs="Calibri"/>
                <w:b/>
                <w:bCs/>
                <w:color w:val="FFFFFF"/>
                <w:sz w:val="15"/>
                <w:szCs w:val="15"/>
                <w:lang w:eastAsia="es-CL"/>
              </w:rPr>
              <w:t xml:space="preserve">. </w:t>
            </w:r>
            <w:r w:rsidRPr="009427DF">
              <w:rPr>
                <w:rFonts w:eastAsia="Times New Roman" w:cs="Calibri"/>
                <w:b/>
                <w:bCs/>
                <w:color w:val="FFFFFF"/>
                <w:sz w:val="15"/>
                <w:szCs w:val="15"/>
                <w:lang w:eastAsia="es-CL"/>
              </w:rPr>
              <w:t>Año 7</w:t>
            </w:r>
          </w:p>
        </w:tc>
        <w:tc>
          <w:tcPr>
            <w:tcW w:w="623" w:type="dxa"/>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79142CC9" w14:textId="77777777" w:rsidR="009427DF" w:rsidRPr="009427DF" w:rsidRDefault="009427DF" w:rsidP="009427DF">
            <w:pPr>
              <w:spacing w:after="0"/>
              <w:jc w:val="center"/>
              <w:rPr>
                <w:rFonts w:eastAsia="Times New Roman" w:cs="Calibri"/>
                <w:b/>
                <w:bCs/>
                <w:color w:val="FFFFFF"/>
                <w:sz w:val="15"/>
                <w:szCs w:val="15"/>
                <w:lang w:eastAsia="es-CL"/>
              </w:rPr>
            </w:pPr>
            <w:proofErr w:type="spellStart"/>
            <w:r w:rsidRPr="009427DF">
              <w:rPr>
                <w:rFonts w:eastAsia="Times New Roman" w:cs="Calibri"/>
                <w:b/>
                <w:bCs/>
                <w:color w:val="FFFFFF"/>
                <w:sz w:val="15"/>
                <w:szCs w:val="15"/>
                <w:lang w:eastAsia="es-CL"/>
              </w:rPr>
              <w:t>Amort</w:t>
            </w:r>
            <w:proofErr w:type="spellEnd"/>
            <w:r>
              <w:rPr>
                <w:rFonts w:eastAsia="Times New Roman" w:cs="Calibri"/>
                <w:b/>
                <w:bCs/>
                <w:color w:val="FFFFFF"/>
                <w:sz w:val="15"/>
                <w:szCs w:val="15"/>
                <w:lang w:eastAsia="es-CL"/>
              </w:rPr>
              <w:t xml:space="preserve">. </w:t>
            </w:r>
            <w:r w:rsidRPr="009427DF">
              <w:rPr>
                <w:rFonts w:eastAsia="Times New Roman" w:cs="Calibri"/>
                <w:b/>
                <w:bCs/>
                <w:color w:val="FFFFFF"/>
                <w:sz w:val="15"/>
                <w:szCs w:val="15"/>
                <w:lang w:eastAsia="es-CL"/>
              </w:rPr>
              <w:t>Año 8</w:t>
            </w:r>
          </w:p>
        </w:tc>
        <w:tc>
          <w:tcPr>
            <w:tcW w:w="623" w:type="dxa"/>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1607057F" w14:textId="77777777" w:rsidR="009427DF" w:rsidRPr="009427DF" w:rsidRDefault="009427DF" w:rsidP="009427DF">
            <w:pPr>
              <w:spacing w:after="0"/>
              <w:jc w:val="center"/>
              <w:rPr>
                <w:rFonts w:eastAsia="Times New Roman" w:cs="Calibri"/>
                <w:b/>
                <w:bCs/>
                <w:color w:val="FFFFFF"/>
                <w:sz w:val="15"/>
                <w:szCs w:val="15"/>
                <w:lang w:eastAsia="es-CL"/>
              </w:rPr>
            </w:pPr>
            <w:proofErr w:type="spellStart"/>
            <w:r w:rsidRPr="009427DF">
              <w:rPr>
                <w:rFonts w:eastAsia="Times New Roman" w:cs="Calibri"/>
                <w:b/>
                <w:bCs/>
                <w:color w:val="FFFFFF"/>
                <w:sz w:val="15"/>
                <w:szCs w:val="15"/>
                <w:lang w:eastAsia="es-CL"/>
              </w:rPr>
              <w:t>Amort</w:t>
            </w:r>
            <w:proofErr w:type="spellEnd"/>
            <w:r>
              <w:rPr>
                <w:rFonts w:eastAsia="Times New Roman" w:cs="Calibri"/>
                <w:b/>
                <w:bCs/>
                <w:color w:val="FFFFFF"/>
                <w:sz w:val="15"/>
                <w:szCs w:val="15"/>
                <w:lang w:eastAsia="es-CL"/>
              </w:rPr>
              <w:t xml:space="preserve">. </w:t>
            </w:r>
            <w:r w:rsidRPr="009427DF">
              <w:rPr>
                <w:rFonts w:eastAsia="Times New Roman" w:cs="Calibri"/>
                <w:b/>
                <w:bCs/>
                <w:color w:val="FFFFFF"/>
                <w:sz w:val="15"/>
                <w:szCs w:val="15"/>
                <w:lang w:eastAsia="es-CL"/>
              </w:rPr>
              <w:t>Año 9</w:t>
            </w:r>
          </w:p>
        </w:tc>
        <w:tc>
          <w:tcPr>
            <w:tcW w:w="623" w:type="dxa"/>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266A90F6" w14:textId="77777777" w:rsidR="009427DF" w:rsidRPr="009427DF" w:rsidRDefault="009427DF" w:rsidP="009427DF">
            <w:pPr>
              <w:spacing w:after="0"/>
              <w:jc w:val="center"/>
              <w:rPr>
                <w:rFonts w:eastAsia="Times New Roman" w:cs="Calibri"/>
                <w:b/>
                <w:bCs/>
                <w:color w:val="FFFFFF"/>
                <w:sz w:val="15"/>
                <w:szCs w:val="15"/>
                <w:lang w:eastAsia="es-CL"/>
              </w:rPr>
            </w:pPr>
            <w:proofErr w:type="spellStart"/>
            <w:r w:rsidRPr="009427DF">
              <w:rPr>
                <w:rFonts w:eastAsia="Times New Roman" w:cs="Calibri"/>
                <w:b/>
                <w:bCs/>
                <w:color w:val="FFFFFF"/>
                <w:sz w:val="15"/>
                <w:szCs w:val="15"/>
                <w:lang w:eastAsia="es-CL"/>
              </w:rPr>
              <w:t>Amort</w:t>
            </w:r>
            <w:proofErr w:type="spellEnd"/>
            <w:r>
              <w:rPr>
                <w:rFonts w:eastAsia="Times New Roman" w:cs="Calibri"/>
                <w:b/>
                <w:bCs/>
                <w:color w:val="FFFFFF"/>
                <w:sz w:val="15"/>
                <w:szCs w:val="15"/>
                <w:lang w:eastAsia="es-CL"/>
              </w:rPr>
              <w:t xml:space="preserve">. </w:t>
            </w:r>
            <w:r w:rsidRPr="009427DF">
              <w:rPr>
                <w:rFonts w:eastAsia="Times New Roman" w:cs="Calibri"/>
                <w:b/>
                <w:bCs/>
                <w:color w:val="FFFFFF"/>
                <w:sz w:val="15"/>
                <w:szCs w:val="15"/>
                <w:lang w:eastAsia="es-CL"/>
              </w:rPr>
              <w:t>Año 10</w:t>
            </w:r>
          </w:p>
        </w:tc>
      </w:tr>
      <w:tr w:rsidR="009427DF" w:rsidRPr="009427DF" w14:paraId="35492938" w14:textId="77777777" w:rsidTr="00372673">
        <w:trPr>
          <w:trHeight w:val="510"/>
        </w:trPr>
        <w:tc>
          <w:tcPr>
            <w:tcW w:w="1249" w:type="dxa"/>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F63DACE" w14:textId="77777777" w:rsidR="009427DF" w:rsidRPr="009427DF" w:rsidRDefault="009427DF" w:rsidP="009427DF">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Gastos de organización</w:t>
            </w:r>
          </w:p>
        </w:tc>
        <w:tc>
          <w:tcPr>
            <w:tcW w:w="1559"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4CDCE6D" w14:textId="77777777" w:rsidR="009427DF" w:rsidRPr="009427DF" w:rsidRDefault="009427DF" w:rsidP="009427DF">
            <w:pPr>
              <w:spacing w:after="0"/>
              <w:jc w:val="left"/>
              <w:rPr>
                <w:rFonts w:eastAsia="Times New Roman" w:cs="Calibri"/>
                <w:i/>
                <w:iCs/>
                <w:color w:val="000000"/>
                <w:sz w:val="15"/>
                <w:szCs w:val="15"/>
                <w:lang w:eastAsia="es-CL"/>
              </w:rPr>
            </w:pPr>
            <w:r w:rsidRPr="009427DF">
              <w:rPr>
                <w:rFonts w:eastAsia="Times New Roman" w:cs="Calibri"/>
                <w:i/>
                <w:iCs/>
                <w:color w:val="000000"/>
                <w:sz w:val="15"/>
                <w:szCs w:val="15"/>
                <w:lang w:eastAsia="es-CL"/>
              </w:rPr>
              <w:t>Inversión en gastos de organización 1</w:t>
            </w:r>
          </w:p>
        </w:tc>
        <w:tc>
          <w:tcPr>
            <w:tcW w:w="993" w:type="dxa"/>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6751146" w14:textId="77777777" w:rsidR="009427DF" w:rsidRPr="009427DF" w:rsidRDefault="009427DF" w:rsidP="009427DF">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113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42496EE" w14:textId="77777777" w:rsidR="009427DF" w:rsidRPr="009427DF" w:rsidRDefault="009427DF" w:rsidP="009427DF">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85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ABEDC8A" w14:textId="77777777" w:rsidR="009427DF" w:rsidRPr="009427DF" w:rsidRDefault="009427DF" w:rsidP="009427DF">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992"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71F56D3"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852BB6F"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8ED88E9"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BAA2896"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9E3E972"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77F83EC"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1F4AF7A"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2FCC4C0"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6149CAB"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FCB1853"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D710E94"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r>
      <w:tr w:rsidR="009427DF" w:rsidRPr="009427DF" w14:paraId="20847E76" w14:textId="77777777" w:rsidTr="00372673">
        <w:trPr>
          <w:trHeight w:val="510"/>
        </w:trPr>
        <w:tc>
          <w:tcPr>
            <w:tcW w:w="1249" w:type="dxa"/>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2BF20EF" w14:textId="77777777" w:rsidR="009427DF" w:rsidRPr="009427DF" w:rsidRDefault="009427DF" w:rsidP="009427DF">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Gastos de organización</w:t>
            </w:r>
          </w:p>
        </w:tc>
        <w:tc>
          <w:tcPr>
            <w:tcW w:w="1559"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95F57A1" w14:textId="77777777" w:rsidR="009427DF" w:rsidRPr="009427DF" w:rsidRDefault="009427DF" w:rsidP="009427DF">
            <w:pPr>
              <w:spacing w:after="0"/>
              <w:jc w:val="left"/>
              <w:rPr>
                <w:rFonts w:eastAsia="Times New Roman" w:cs="Calibri"/>
                <w:i/>
                <w:iCs/>
                <w:color w:val="000000"/>
                <w:sz w:val="15"/>
                <w:szCs w:val="15"/>
                <w:lang w:eastAsia="es-CL"/>
              </w:rPr>
            </w:pPr>
            <w:r w:rsidRPr="009427DF">
              <w:rPr>
                <w:rFonts w:eastAsia="Times New Roman" w:cs="Calibri"/>
                <w:i/>
                <w:iCs/>
                <w:color w:val="000000"/>
                <w:sz w:val="15"/>
                <w:szCs w:val="15"/>
                <w:lang w:eastAsia="es-CL"/>
              </w:rPr>
              <w:t>Inversión en gastos de organización 2</w:t>
            </w:r>
          </w:p>
        </w:tc>
        <w:tc>
          <w:tcPr>
            <w:tcW w:w="993" w:type="dxa"/>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9B1770F" w14:textId="77777777" w:rsidR="009427DF" w:rsidRPr="009427DF" w:rsidRDefault="009427DF" w:rsidP="009427DF">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113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8313D70" w14:textId="77777777" w:rsidR="009427DF" w:rsidRPr="009427DF" w:rsidRDefault="009427DF" w:rsidP="009427DF">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85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40EB400" w14:textId="77777777" w:rsidR="009427DF" w:rsidRPr="009427DF" w:rsidRDefault="009427DF" w:rsidP="009427DF">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992"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31C3453"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C102333"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2234D91"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F639F0C"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BD97470"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054C7CD"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F81D884"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35C2002"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044E7D5"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E7EC0ED"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FBC292C"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r>
      <w:tr w:rsidR="009427DF" w:rsidRPr="009427DF" w14:paraId="540B4959" w14:textId="77777777" w:rsidTr="00A63C9A">
        <w:tc>
          <w:tcPr>
            <w:tcW w:w="1249" w:type="dxa"/>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5F449EA" w14:textId="77777777" w:rsidR="009427DF" w:rsidRPr="009427DF" w:rsidRDefault="009427DF" w:rsidP="009427DF">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 xml:space="preserve">Gastos de </w:t>
            </w:r>
            <w:r w:rsidRPr="009427DF">
              <w:rPr>
                <w:rFonts w:eastAsia="Times New Roman" w:cs="Calibri"/>
                <w:color w:val="000000"/>
                <w:sz w:val="15"/>
                <w:szCs w:val="15"/>
                <w:lang w:eastAsia="es-CL"/>
              </w:rPr>
              <w:lastRenderedPageBreak/>
              <w:t>organización</w:t>
            </w:r>
          </w:p>
        </w:tc>
        <w:tc>
          <w:tcPr>
            <w:tcW w:w="1559"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7C44FB4" w14:textId="77777777" w:rsidR="009427DF" w:rsidRPr="009427DF" w:rsidRDefault="009427DF" w:rsidP="009427DF">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lastRenderedPageBreak/>
              <w:t>…</w:t>
            </w:r>
          </w:p>
        </w:tc>
        <w:tc>
          <w:tcPr>
            <w:tcW w:w="993" w:type="dxa"/>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13280FD" w14:textId="77777777" w:rsidR="009427DF" w:rsidRPr="009427DF" w:rsidRDefault="009427DF" w:rsidP="009427DF">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113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98B2029" w14:textId="77777777" w:rsidR="009427DF" w:rsidRPr="009427DF" w:rsidRDefault="009427DF" w:rsidP="009427DF">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85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95D8BDA" w14:textId="77777777" w:rsidR="009427DF" w:rsidRPr="009427DF" w:rsidRDefault="009427DF" w:rsidP="009427DF">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992"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4CB048E"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B7ABE0A"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ED94241"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FCF6912"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2FE8685"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97B71E3"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FCCD593"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02A4683"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0DFEED3"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9D9E952"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7D8D25E"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r>
      <w:tr w:rsidR="009427DF" w:rsidRPr="009427DF" w14:paraId="3A6A6822" w14:textId="77777777" w:rsidTr="00A63C9A">
        <w:tc>
          <w:tcPr>
            <w:tcW w:w="1249" w:type="dxa"/>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009B612" w14:textId="77777777" w:rsidR="009427DF" w:rsidRPr="009427DF" w:rsidRDefault="009427DF" w:rsidP="009427DF">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Gastos de organización</w:t>
            </w:r>
          </w:p>
        </w:tc>
        <w:tc>
          <w:tcPr>
            <w:tcW w:w="1559"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F9AA91B" w14:textId="77777777" w:rsidR="009427DF" w:rsidRPr="009427DF" w:rsidRDefault="009427DF" w:rsidP="009427DF">
            <w:pPr>
              <w:spacing w:after="0"/>
              <w:jc w:val="left"/>
              <w:rPr>
                <w:rFonts w:eastAsia="Times New Roman" w:cs="Calibri"/>
                <w:i/>
                <w:iCs/>
                <w:color w:val="000000"/>
                <w:sz w:val="15"/>
                <w:szCs w:val="15"/>
                <w:lang w:eastAsia="es-CL"/>
              </w:rPr>
            </w:pPr>
            <w:r w:rsidRPr="009427DF">
              <w:rPr>
                <w:rFonts w:eastAsia="Times New Roman" w:cs="Calibri"/>
                <w:i/>
                <w:iCs/>
                <w:color w:val="000000"/>
                <w:sz w:val="15"/>
                <w:szCs w:val="15"/>
                <w:lang w:eastAsia="es-CL"/>
              </w:rPr>
              <w:t>Inversión en gastos de organización n</w:t>
            </w:r>
          </w:p>
        </w:tc>
        <w:tc>
          <w:tcPr>
            <w:tcW w:w="993" w:type="dxa"/>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B563F1D" w14:textId="77777777" w:rsidR="009427DF" w:rsidRPr="009427DF" w:rsidRDefault="009427DF" w:rsidP="009427DF">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113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6BFE7E6" w14:textId="77777777" w:rsidR="009427DF" w:rsidRPr="009427DF" w:rsidRDefault="009427DF" w:rsidP="009427DF">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85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B30040D" w14:textId="77777777" w:rsidR="009427DF" w:rsidRPr="009427DF" w:rsidRDefault="009427DF" w:rsidP="009427DF">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992"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C18219E"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4CE7B65"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060B918"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9A99AAB"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A9F80DE"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41F89F5"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8FC5685"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38FEFFA"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3F6247C"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4E27AA5"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F87DE5D"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r>
      <w:tr w:rsidR="009427DF" w:rsidRPr="009427DF" w14:paraId="76B8C132" w14:textId="77777777" w:rsidTr="00A63C9A">
        <w:trPr>
          <w:trHeight w:val="227"/>
        </w:trPr>
        <w:tc>
          <w:tcPr>
            <w:tcW w:w="6777" w:type="dxa"/>
            <w:gridSpan w:val="6"/>
            <w:tcBorders>
              <w:top w:val="single" w:sz="4" w:space="0" w:color="A6A6A6"/>
              <w:left w:val="single" w:sz="4" w:space="0" w:color="A6A6A6"/>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1F29ABBB" w14:textId="77777777" w:rsidR="009427DF" w:rsidRPr="009427DF" w:rsidRDefault="009427DF" w:rsidP="009427DF">
            <w:pPr>
              <w:spacing w:after="0"/>
              <w:jc w:val="left"/>
              <w:rPr>
                <w:rFonts w:eastAsia="Times New Roman" w:cs="Calibri"/>
                <w:b/>
                <w:bCs/>
                <w:color w:val="000000"/>
                <w:sz w:val="15"/>
                <w:szCs w:val="15"/>
                <w:lang w:eastAsia="es-CL"/>
              </w:rPr>
            </w:pPr>
            <w:r w:rsidRPr="009427DF">
              <w:rPr>
                <w:rFonts w:eastAsia="Times New Roman" w:cs="Calibri"/>
                <w:b/>
                <w:bCs/>
                <w:color w:val="000000"/>
                <w:sz w:val="15"/>
                <w:szCs w:val="15"/>
                <w:lang w:eastAsia="es-CL"/>
              </w:rPr>
              <w:t>Total amortización en gastos de organización</w:t>
            </w:r>
          </w:p>
        </w:tc>
        <w:tc>
          <w:tcPr>
            <w:tcW w:w="623"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1CADF46F" w14:textId="77777777" w:rsidR="009427DF" w:rsidRPr="009427DF" w:rsidRDefault="009427DF" w:rsidP="009427DF">
            <w:pPr>
              <w:spacing w:after="0"/>
              <w:jc w:val="center"/>
              <w:rPr>
                <w:rFonts w:eastAsia="Times New Roman" w:cs="Calibri"/>
                <w:b/>
                <w:bCs/>
                <w:color w:val="000000"/>
                <w:sz w:val="15"/>
                <w:szCs w:val="15"/>
                <w:lang w:eastAsia="es-CL"/>
              </w:rPr>
            </w:pPr>
            <w:r w:rsidRPr="009427DF">
              <w:rPr>
                <w:rFonts w:eastAsia="Times New Roman" w:cs="Calibri"/>
                <w:b/>
                <w:bCs/>
                <w:color w:val="000000"/>
                <w:sz w:val="15"/>
                <w:szCs w:val="15"/>
                <w:lang w:eastAsia="es-CL"/>
              </w:rPr>
              <w:t> </w:t>
            </w:r>
          </w:p>
        </w:tc>
        <w:tc>
          <w:tcPr>
            <w:tcW w:w="623"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58871573" w14:textId="77777777" w:rsidR="009427DF" w:rsidRPr="009427DF" w:rsidRDefault="009427DF" w:rsidP="009427DF">
            <w:pPr>
              <w:spacing w:after="0"/>
              <w:jc w:val="center"/>
              <w:rPr>
                <w:rFonts w:eastAsia="Times New Roman" w:cs="Calibri"/>
                <w:b/>
                <w:bCs/>
                <w:color w:val="000000"/>
                <w:sz w:val="15"/>
                <w:szCs w:val="15"/>
                <w:lang w:eastAsia="es-CL"/>
              </w:rPr>
            </w:pPr>
            <w:r w:rsidRPr="009427DF">
              <w:rPr>
                <w:rFonts w:eastAsia="Times New Roman" w:cs="Calibri"/>
                <w:b/>
                <w:bCs/>
                <w:color w:val="000000"/>
                <w:sz w:val="15"/>
                <w:szCs w:val="15"/>
                <w:lang w:eastAsia="es-CL"/>
              </w:rPr>
              <w:t> </w:t>
            </w:r>
          </w:p>
        </w:tc>
        <w:tc>
          <w:tcPr>
            <w:tcW w:w="623"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514EAF6C" w14:textId="77777777" w:rsidR="009427DF" w:rsidRPr="009427DF" w:rsidRDefault="009427DF" w:rsidP="009427DF">
            <w:pPr>
              <w:spacing w:after="0"/>
              <w:jc w:val="center"/>
              <w:rPr>
                <w:rFonts w:eastAsia="Times New Roman" w:cs="Calibri"/>
                <w:b/>
                <w:bCs/>
                <w:color w:val="000000"/>
                <w:sz w:val="15"/>
                <w:szCs w:val="15"/>
                <w:lang w:eastAsia="es-CL"/>
              </w:rPr>
            </w:pPr>
            <w:r w:rsidRPr="009427DF">
              <w:rPr>
                <w:rFonts w:eastAsia="Times New Roman" w:cs="Calibri"/>
                <w:b/>
                <w:bCs/>
                <w:color w:val="000000"/>
                <w:sz w:val="15"/>
                <w:szCs w:val="15"/>
                <w:lang w:eastAsia="es-CL"/>
              </w:rPr>
              <w:t> </w:t>
            </w:r>
          </w:p>
        </w:tc>
        <w:tc>
          <w:tcPr>
            <w:tcW w:w="623"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52ACA97C" w14:textId="77777777" w:rsidR="009427DF" w:rsidRPr="009427DF" w:rsidRDefault="009427DF" w:rsidP="009427DF">
            <w:pPr>
              <w:spacing w:after="0"/>
              <w:jc w:val="center"/>
              <w:rPr>
                <w:rFonts w:eastAsia="Times New Roman" w:cs="Calibri"/>
                <w:b/>
                <w:bCs/>
                <w:color w:val="000000"/>
                <w:sz w:val="15"/>
                <w:szCs w:val="15"/>
                <w:lang w:eastAsia="es-CL"/>
              </w:rPr>
            </w:pPr>
            <w:r w:rsidRPr="009427DF">
              <w:rPr>
                <w:rFonts w:eastAsia="Times New Roman" w:cs="Calibri"/>
                <w:b/>
                <w:bCs/>
                <w:color w:val="000000"/>
                <w:sz w:val="15"/>
                <w:szCs w:val="15"/>
                <w:lang w:eastAsia="es-CL"/>
              </w:rPr>
              <w:t> </w:t>
            </w:r>
          </w:p>
        </w:tc>
        <w:tc>
          <w:tcPr>
            <w:tcW w:w="623"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44EEDF6D"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1AFE2939"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23803445"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0861F643"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31312ED9"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46DF11C0"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r>
      <w:tr w:rsidR="009427DF" w:rsidRPr="009427DF" w14:paraId="4106DF77" w14:textId="77777777" w:rsidTr="00A63C9A">
        <w:tc>
          <w:tcPr>
            <w:tcW w:w="1249" w:type="dxa"/>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8D8A230" w14:textId="77777777" w:rsidR="009427DF" w:rsidRPr="009427DF" w:rsidRDefault="009427DF" w:rsidP="009427DF">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Gastos en permisos, patentes y licencias</w:t>
            </w:r>
          </w:p>
        </w:tc>
        <w:tc>
          <w:tcPr>
            <w:tcW w:w="1559"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9D2CB34" w14:textId="77777777" w:rsidR="009427DF" w:rsidRPr="009427DF" w:rsidRDefault="009427DF" w:rsidP="009427DF">
            <w:pPr>
              <w:spacing w:after="0"/>
              <w:jc w:val="left"/>
              <w:rPr>
                <w:rFonts w:eastAsia="Times New Roman" w:cs="Calibri"/>
                <w:i/>
                <w:iCs/>
                <w:color w:val="000000"/>
                <w:sz w:val="15"/>
                <w:szCs w:val="15"/>
                <w:lang w:eastAsia="es-CL"/>
              </w:rPr>
            </w:pPr>
            <w:r w:rsidRPr="009427DF">
              <w:rPr>
                <w:rFonts w:eastAsia="Times New Roman" w:cs="Calibri"/>
                <w:i/>
                <w:iCs/>
                <w:color w:val="000000"/>
                <w:sz w:val="15"/>
                <w:szCs w:val="15"/>
                <w:lang w:eastAsia="es-CL"/>
              </w:rPr>
              <w:t>Inversión en gastos en permisos, patentes y licencias 1</w:t>
            </w:r>
          </w:p>
        </w:tc>
        <w:tc>
          <w:tcPr>
            <w:tcW w:w="993" w:type="dxa"/>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6CA5378" w14:textId="77777777" w:rsidR="009427DF" w:rsidRPr="009427DF" w:rsidRDefault="009427DF" w:rsidP="009427DF">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113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AF10AAB" w14:textId="77777777" w:rsidR="009427DF" w:rsidRPr="009427DF" w:rsidRDefault="009427DF" w:rsidP="009427DF">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85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C33276C" w14:textId="77777777" w:rsidR="009427DF" w:rsidRPr="009427DF" w:rsidRDefault="009427DF" w:rsidP="009427DF">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992"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17C4A42"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839685F"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D65C64C"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4754961"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28D08E5"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79B205F"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535948E"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39106B1"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DBA9ED8"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B6CCFE8"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870F8D6"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r>
      <w:tr w:rsidR="009427DF" w:rsidRPr="009427DF" w14:paraId="5E60228A" w14:textId="77777777" w:rsidTr="00A63C9A">
        <w:tc>
          <w:tcPr>
            <w:tcW w:w="1249" w:type="dxa"/>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FB7BB23" w14:textId="77777777" w:rsidR="009427DF" w:rsidRPr="009427DF" w:rsidRDefault="009427DF" w:rsidP="009427DF">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Gastos en permisos, patentes y licencias</w:t>
            </w:r>
          </w:p>
        </w:tc>
        <w:tc>
          <w:tcPr>
            <w:tcW w:w="1559"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692FE91" w14:textId="77777777" w:rsidR="009427DF" w:rsidRPr="009427DF" w:rsidRDefault="009427DF" w:rsidP="009427DF">
            <w:pPr>
              <w:spacing w:after="0"/>
              <w:jc w:val="left"/>
              <w:rPr>
                <w:rFonts w:eastAsia="Times New Roman" w:cs="Calibri"/>
                <w:i/>
                <w:iCs/>
                <w:color w:val="000000"/>
                <w:sz w:val="15"/>
                <w:szCs w:val="15"/>
                <w:lang w:eastAsia="es-CL"/>
              </w:rPr>
            </w:pPr>
            <w:r w:rsidRPr="009427DF">
              <w:rPr>
                <w:rFonts w:eastAsia="Times New Roman" w:cs="Calibri"/>
                <w:i/>
                <w:iCs/>
                <w:color w:val="000000"/>
                <w:sz w:val="15"/>
                <w:szCs w:val="15"/>
                <w:lang w:eastAsia="es-CL"/>
              </w:rPr>
              <w:t>Inversión en gastos en permisos, patentes y licencias 2</w:t>
            </w:r>
          </w:p>
        </w:tc>
        <w:tc>
          <w:tcPr>
            <w:tcW w:w="993" w:type="dxa"/>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03CB3C7" w14:textId="77777777" w:rsidR="009427DF" w:rsidRPr="009427DF" w:rsidRDefault="009427DF" w:rsidP="009427DF">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113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3C9AE7D" w14:textId="77777777" w:rsidR="009427DF" w:rsidRPr="009427DF" w:rsidRDefault="009427DF" w:rsidP="009427DF">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85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B37B90B" w14:textId="77777777" w:rsidR="009427DF" w:rsidRPr="009427DF" w:rsidRDefault="009427DF" w:rsidP="009427DF">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992"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3C2A75A"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D9ADEB2"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95E1294"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8FB8F49"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5B49CFE"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CF77BF6"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D5B7558"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8B176E0"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B2A5B45"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2FC557C"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56853B6"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r>
      <w:tr w:rsidR="009427DF" w:rsidRPr="009427DF" w14:paraId="3D59BF71" w14:textId="77777777" w:rsidTr="00A63C9A">
        <w:tc>
          <w:tcPr>
            <w:tcW w:w="1249" w:type="dxa"/>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919F588" w14:textId="77777777" w:rsidR="009427DF" w:rsidRPr="009427DF" w:rsidRDefault="009427DF" w:rsidP="009427DF">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Gastos en permisos, patentes y licencias</w:t>
            </w:r>
          </w:p>
        </w:tc>
        <w:tc>
          <w:tcPr>
            <w:tcW w:w="1559"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3ED1D5F" w14:textId="77777777" w:rsidR="009427DF" w:rsidRPr="009427DF" w:rsidRDefault="009427DF" w:rsidP="009427DF">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w:t>
            </w:r>
          </w:p>
        </w:tc>
        <w:tc>
          <w:tcPr>
            <w:tcW w:w="993" w:type="dxa"/>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A8CC3D8" w14:textId="77777777" w:rsidR="009427DF" w:rsidRPr="009427DF" w:rsidRDefault="009427DF" w:rsidP="009427DF">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113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541F263" w14:textId="77777777" w:rsidR="009427DF" w:rsidRPr="009427DF" w:rsidRDefault="009427DF" w:rsidP="009427DF">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85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DFC8D4A" w14:textId="77777777" w:rsidR="009427DF" w:rsidRPr="009427DF" w:rsidRDefault="009427DF" w:rsidP="009427DF">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992"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CC53B1C"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57951F4"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A49BAA3"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989AD26"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1C44B8B"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292EAEF"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94BD20E"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CC6270C"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8D4C789"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5F793E2"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5F11905"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r>
      <w:tr w:rsidR="009427DF" w:rsidRPr="009427DF" w14:paraId="1F47051C" w14:textId="77777777" w:rsidTr="00A63C9A">
        <w:tc>
          <w:tcPr>
            <w:tcW w:w="1249" w:type="dxa"/>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71217CF" w14:textId="77777777" w:rsidR="009427DF" w:rsidRPr="009427DF" w:rsidRDefault="009427DF" w:rsidP="009427DF">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Gastos en permisos, patentes y licencias</w:t>
            </w:r>
          </w:p>
        </w:tc>
        <w:tc>
          <w:tcPr>
            <w:tcW w:w="1559"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C283E29" w14:textId="77777777" w:rsidR="009427DF" w:rsidRPr="009427DF" w:rsidRDefault="009427DF" w:rsidP="009427DF">
            <w:pPr>
              <w:spacing w:after="0"/>
              <w:jc w:val="left"/>
              <w:rPr>
                <w:rFonts w:eastAsia="Times New Roman" w:cs="Calibri"/>
                <w:i/>
                <w:iCs/>
                <w:color w:val="000000"/>
                <w:sz w:val="15"/>
                <w:szCs w:val="15"/>
                <w:lang w:eastAsia="es-CL"/>
              </w:rPr>
            </w:pPr>
            <w:r w:rsidRPr="009427DF">
              <w:rPr>
                <w:rFonts w:eastAsia="Times New Roman" w:cs="Calibri"/>
                <w:i/>
                <w:iCs/>
                <w:color w:val="000000"/>
                <w:sz w:val="15"/>
                <w:szCs w:val="15"/>
                <w:lang w:eastAsia="es-CL"/>
              </w:rPr>
              <w:t>Inversión en gastos en permisos, patentes y licencias n</w:t>
            </w:r>
          </w:p>
        </w:tc>
        <w:tc>
          <w:tcPr>
            <w:tcW w:w="993" w:type="dxa"/>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EE57C31" w14:textId="77777777" w:rsidR="009427DF" w:rsidRPr="009427DF" w:rsidRDefault="009427DF" w:rsidP="009427DF">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113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4DA40B7" w14:textId="77777777" w:rsidR="009427DF" w:rsidRPr="009427DF" w:rsidRDefault="009427DF" w:rsidP="009427DF">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85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3F168F3" w14:textId="77777777" w:rsidR="009427DF" w:rsidRPr="009427DF" w:rsidRDefault="009427DF" w:rsidP="009427DF">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992"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F53FC29"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3FD681D"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B901BB7"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2842CFF"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3BF1398"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45F89B5"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032B646"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4878D3F"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F42805B"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542EE10"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3B3AED6"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r>
      <w:tr w:rsidR="009427DF" w:rsidRPr="009427DF" w14:paraId="645CB254" w14:textId="77777777" w:rsidTr="00A63C9A">
        <w:trPr>
          <w:trHeight w:val="227"/>
        </w:trPr>
        <w:tc>
          <w:tcPr>
            <w:tcW w:w="6777" w:type="dxa"/>
            <w:gridSpan w:val="6"/>
            <w:tcBorders>
              <w:top w:val="single" w:sz="4" w:space="0" w:color="A6A6A6"/>
              <w:left w:val="single" w:sz="4" w:space="0" w:color="A6A6A6"/>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029BD3F3" w14:textId="77777777" w:rsidR="009427DF" w:rsidRPr="009427DF" w:rsidRDefault="009427DF" w:rsidP="009427DF">
            <w:pPr>
              <w:spacing w:after="0"/>
              <w:jc w:val="left"/>
              <w:rPr>
                <w:rFonts w:eastAsia="Times New Roman" w:cs="Calibri"/>
                <w:b/>
                <w:bCs/>
                <w:color w:val="000000"/>
                <w:sz w:val="15"/>
                <w:szCs w:val="15"/>
                <w:lang w:eastAsia="es-CL"/>
              </w:rPr>
            </w:pPr>
            <w:r w:rsidRPr="009427DF">
              <w:rPr>
                <w:rFonts w:eastAsia="Times New Roman" w:cs="Calibri"/>
                <w:b/>
                <w:bCs/>
                <w:color w:val="000000"/>
                <w:sz w:val="15"/>
                <w:szCs w:val="15"/>
                <w:lang w:eastAsia="es-CL"/>
              </w:rPr>
              <w:t>Total amortización en gastos en permisos, patentes y licencias</w:t>
            </w:r>
          </w:p>
        </w:tc>
        <w:tc>
          <w:tcPr>
            <w:tcW w:w="623"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2F1EBD69" w14:textId="77777777" w:rsidR="009427DF" w:rsidRPr="009427DF" w:rsidRDefault="009427DF" w:rsidP="009427DF">
            <w:pPr>
              <w:spacing w:after="0"/>
              <w:jc w:val="center"/>
              <w:rPr>
                <w:rFonts w:eastAsia="Times New Roman" w:cs="Calibri"/>
                <w:b/>
                <w:bCs/>
                <w:color w:val="000000"/>
                <w:sz w:val="15"/>
                <w:szCs w:val="15"/>
                <w:lang w:eastAsia="es-CL"/>
              </w:rPr>
            </w:pPr>
            <w:r w:rsidRPr="009427DF">
              <w:rPr>
                <w:rFonts w:eastAsia="Times New Roman" w:cs="Calibri"/>
                <w:b/>
                <w:bCs/>
                <w:color w:val="000000"/>
                <w:sz w:val="15"/>
                <w:szCs w:val="15"/>
                <w:lang w:eastAsia="es-CL"/>
              </w:rPr>
              <w:t> </w:t>
            </w:r>
          </w:p>
        </w:tc>
        <w:tc>
          <w:tcPr>
            <w:tcW w:w="623"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49553E76" w14:textId="77777777" w:rsidR="009427DF" w:rsidRPr="009427DF" w:rsidRDefault="009427DF" w:rsidP="009427DF">
            <w:pPr>
              <w:spacing w:after="0"/>
              <w:jc w:val="center"/>
              <w:rPr>
                <w:rFonts w:eastAsia="Times New Roman" w:cs="Calibri"/>
                <w:b/>
                <w:bCs/>
                <w:color w:val="000000"/>
                <w:sz w:val="15"/>
                <w:szCs w:val="15"/>
                <w:lang w:eastAsia="es-CL"/>
              </w:rPr>
            </w:pPr>
            <w:r w:rsidRPr="009427DF">
              <w:rPr>
                <w:rFonts w:eastAsia="Times New Roman" w:cs="Calibri"/>
                <w:b/>
                <w:bCs/>
                <w:color w:val="000000"/>
                <w:sz w:val="15"/>
                <w:szCs w:val="15"/>
                <w:lang w:eastAsia="es-CL"/>
              </w:rPr>
              <w:t> </w:t>
            </w:r>
          </w:p>
        </w:tc>
        <w:tc>
          <w:tcPr>
            <w:tcW w:w="623"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664A1320" w14:textId="77777777" w:rsidR="009427DF" w:rsidRPr="009427DF" w:rsidRDefault="009427DF" w:rsidP="009427DF">
            <w:pPr>
              <w:spacing w:after="0"/>
              <w:jc w:val="center"/>
              <w:rPr>
                <w:rFonts w:eastAsia="Times New Roman" w:cs="Calibri"/>
                <w:b/>
                <w:bCs/>
                <w:color w:val="000000"/>
                <w:sz w:val="15"/>
                <w:szCs w:val="15"/>
                <w:lang w:eastAsia="es-CL"/>
              </w:rPr>
            </w:pPr>
            <w:r w:rsidRPr="009427DF">
              <w:rPr>
                <w:rFonts w:eastAsia="Times New Roman" w:cs="Calibri"/>
                <w:b/>
                <w:bCs/>
                <w:color w:val="000000"/>
                <w:sz w:val="15"/>
                <w:szCs w:val="15"/>
                <w:lang w:eastAsia="es-CL"/>
              </w:rPr>
              <w:t> </w:t>
            </w:r>
          </w:p>
        </w:tc>
        <w:tc>
          <w:tcPr>
            <w:tcW w:w="623"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42CC9FCC" w14:textId="77777777" w:rsidR="009427DF" w:rsidRPr="009427DF" w:rsidRDefault="009427DF" w:rsidP="009427DF">
            <w:pPr>
              <w:spacing w:after="0"/>
              <w:jc w:val="center"/>
              <w:rPr>
                <w:rFonts w:eastAsia="Times New Roman" w:cs="Calibri"/>
                <w:b/>
                <w:bCs/>
                <w:color w:val="000000"/>
                <w:sz w:val="15"/>
                <w:szCs w:val="15"/>
                <w:lang w:eastAsia="es-CL"/>
              </w:rPr>
            </w:pPr>
            <w:r w:rsidRPr="009427DF">
              <w:rPr>
                <w:rFonts w:eastAsia="Times New Roman" w:cs="Calibri"/>
                <w:b/>
                <w:bCs/>
                <w:color w:val="000000"/>
                <w:sz w:val="15"/>
                <w:szCs w:val="15"/>
                <w:lang w:eastAsia="es-CL"/>
              </w:rPr>
              <w:t> </w:t>
            </w:r>
          </w:p>
        </w:tc>
        <w:tc>
          <w:tcPr>
            <w:tcW w:w="623"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3F1B2189"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0EE2691A"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1EE6C63E"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164FEA0E"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12D2D10A"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3CAA17B8"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r>
      <w:tr w:rsidR="009427DF" w:rsidRPr="009427DF" w14:paraId="234ECAB3" w14:textId="77777777" w:rsidTr="00A63C9A">
        <w:tc>
          <w:tcPr>
            <w:tcW w:w="1249" w:type="dxa"/>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3321B1A" w14:textId="77777777" w:rsidR="009427DF" w:rsidRPr="009427DF" w:rsidRDefault="009427DF" w:rsidP="009427DF">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Gastos de puesta en marcha</w:t>
            </w:r>
          </w:p>
        </w:tc>
        <w:tc>
          <w:tcPr>
            <w:tcW w:w="1559"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446A570" w14:textId="77777777" w:rsidR="009427DF" w:rsidRPr="009427DF" w:rsidRDefault="009427DF" w:rsidP="009427DF">
            <w:pPr>
              <w:spacing w:after="0"/>
              <w:jc w:val="left"/>
              <w:rPr>
                <w:rFonts w:eastAsia="Times New Roman" w:cs="Calibri"/>
                <w:i/>
                <w:iCs/>
                <w:color w:val="000000"/>
                <w:sz w:val="15"/>
                <w:szCs w:val="15"/>
                <w:lang w:eastAsia="es-CL"/>
              </w:rPr>
            </w:pPr>
            <w:r w:rsidRPr="009427DF">
              <w:rPr>
                <w:rFonts w:eastAsia="Times New Roman" w:cs="Calibri"/>
                <w:i/>
                <w:iCs/>
                <w:color w:val="000000"/>
                <w:sz w:val="15"/>
                <w:szCs w:val="15"/>
                <w:lang w:eastAsia="es-CL"/>
              </w:rPr>
              <w:t>Inversión en gastos de puesta en marcha 1</w:t>
            </w:r>
          </w:p>
        </w:tc>
        <w:tc>
          <w:tcPr>
            <w:tcW w:w="993" w:type="dxa"/>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545903A" w14:textId="77777777" w:rsidR="009427DF" w:rsidRPr="009427DF" w:rsidRDefault="009427DF" w:rsidP="009427DF">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113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8BAF968" w14:textId="77777777" w:rsidR="009427DF" w:rsidRPr="009427DF" w:rsidRDefault="009427DF" w:rsidP="009427DF">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85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7FED9AD" w14:textId="77777777" w:rsidR="009427DF" w:rsidRPr="009427DF" w:rsidRDefault="009427DF" w:rsidP="009427DF">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992"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6F1CC52"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5380CAE"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24B2D1A"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90E19A3"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CFA37DE"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63DF539"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1F560AD"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D8AA5F0"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B0CC0E7"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3513A28"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E30DB03"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r>
      <w:tr w:rsidR="009427DF" w:rsidRPr="009427DF" w14:paraId="4798A5CD" w14:textId="77777777" w:rsidTr="00A63C9A">
        <w:tc>
          <w:tcPr>
            <w:tcW w:w="1249" w:type="dxa"/>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0C2E8E1" w14:textId="77777777" w:rsidR="009427DF" w:rsidRPr="009427DF" w:rsidRDefault="009427DF" w:rsidP="009427DF">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Gastos de puesta en marcha</w:t>
            </w:r>
          </w:p>
        </w:tc>
        <w:tc>
          <w:tcPr>
            <w:tcW w:w="1559"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06CCDE3" w14:textId="77777777" w:rsidR="009427DF" w:rsidRPr="009427DF" w:rsidRDefault="009427DF" w:rsidP="009427DF">
            <w:pPr>
              <w:spacing w:after="0"/>
              <w:jc w:val="left"/>
              <w:rPr>
                <w:rFonts w:eastAsia="Times New Roman" w:cs="Calibri"/>
                <w:i/>
                <w:iCs/>
                <w:color w:val="000000"/>
                <w:sz w:val="15"/>
                <w:szCs w:val="15"/>
                <w:lang w:eastAsia="es-CL"/>
              </w:rPr>
            </w:pPr>
            <w:r w:rsidRPr="009427DF">
              <w:rPr>
                <w:rFonts w:eastAsia="Times New Roman" w:cs="Calibri"/>
                <w:i/>
                <w:iCs/>
                <w:color w:val="000000"/>
                <w:sz w:val="15"/>
                <w:szCs w:val="15"/>
                <w:lang w:eastAsia="es-CL"/>
              </w:rPr>
              <w:t>Inversión en gastos de puesta en marcha 2</w:t>
            </w:r>
          </w:p>
        </w:tc>
        <w:tc>
          <w:tcPr>
            <w:tcW w:w="993" w:type="dxa"/>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923689D" w14:textId="77777777" w:rsidR="009427DF" w:rsidRPr="009427DF" w:rsidRDefault="009427DF" w:rsidP="009427DF">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113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E711F48" w14:textId="77777777" w:rsidR="009427DF" w:rsidRPr="009427DF" w:rsidRDefault="009427DF" w:rsidP="009427DF">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85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4C9FB9A" w14:textId="77777777" w:rsidR="009427DF" w:rsidRPr="009427DF" w:rsidRDefault="009427DF" w:rsidP="009427DF">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992"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3C612E4"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0CFADC3"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A49F21F"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1DA78C4"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557A117"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DCBB76F"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B492A7E"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0EFDF58"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D57F5F4"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2837A52"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8F845BF"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r>
      <w:tr w:rsidR="009427DF" w:rsidRPr="009427DF" w14:paraId="176E7B96" w14:textId="77777777" w:rsidTr="00A63C9A">
        <w:tc>
          <w:tcPr>
            <w:tcW w:w="1249" w:type="dxa"/>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61D7526" w14:textId="77777777" w:rsidR="009427DF" w:rsidRPr="009427DF" w:rsidRDefault="009427DF" w:rsidP="009427DF">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Gastos de puesta en marcha</w:t>
            </w:r>
          </w:p>
        </w:tc>
        <w:tc>
          <w:tcPr>
            <w:tcW w:w="1559"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3241E2D" w14:textId="77777777" w:rsidR="009427DF" w:rsidRPr="009427DF" w:rsidRDefault="009427DF" w:rsidP="009427DF">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w:t>
            </w:r>
          </w:p>
        </w:tc>
        <w:tc>
          <w:tcPr>
            <w:tcW w:w="993" w:type="dxa"/>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BA6895A" w14:textId="77777777" w:rsidR="009427DF" w:rsidRPr="009427DF" w:rsidRDefault="009427DF" w:rsidP="009427DF">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113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EF015D7" w14:textId="77777777" w:rsidR="009427DF" w:rsidRPr="009427DF" w:rsidRDefault="009427DF" w:rsidP="009427DF">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85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B82B245" w14:textId="77777777" w:rsidR="009427DF" w:rsidRPr="009427DF" w:rsidRDefault="009427DF" w:rsidP="009427DF">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992"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FFDE0C1"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9A3FDF1"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351D85F"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5E69BD7"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AF54D16"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F9B37DB"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0BAB7EE"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62F0A76"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5B14B61"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DA57B1C"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070EE30"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r>
      <w:tr w:rsidR="009427DF" w:rsidRPr="009427DF" w14:paraId="02591434" w14:textId="77777777" w:rsidTr="00A63C9A">
        <w:tc>
          <w:tcPr>
            <w:tcW w:w="1249" w:type="dxa"/>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487DC4C" w14:textId="77777777" w:rsidR="009427DF" w:rsidRPr="009427DF" w:rsidRDefault="009427DF" w:rsidP="009427DF">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Gastos de puesta en marcha</w:t>
            </w:r>
          </w:p>
        </w:tc>
        <w:tc>
          <w:tcPr>
            <w:tcW w:w="1559"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B1B08ED" w14:textId="77777777" w:rsidR="009427DF" w:rsidRPr="009427DF" w:rsidRDefault="009427DF" w:rsidP="009427DF">
            <w:pPr>
              <w:spacing w:after="0"/>
              <w:jc w:val="left"/>
              <w:rPr>
                <w:rFonts w:eastAsia="Times New Roman" w:cs="Calibri"/>
                <w:i/>
                <w:iCs/>
                <w:color w:val="000000"/>
                <w:sz w:val="15"/>
                <w:szCs w:val="15"/>
                <w:lang w:eastAsia="es-CL"/>
              </w:rPr>
            </w:pPr>
            <w:r w:rsidRPr="009427DF">
              <w:rPr>
                <w:rFonts w:eastAsia="Times New Roman" w:cs="Calibri"/>
                <w:i/>
                <w:iCs/>
                <w:color w:val="000000"/>
                <w:sz w:val="15"/>
                <w:szCs w:val="15"/>
                <w:lang w:eastAsia="es-CL"/>
              </w:rPr>
              <w:t>Inversión en gastos de puesta en marcha n</w:t>
            </w:r>
          </w:p>
        </w:tc>
        <w:tc>
          <w:tcPr>
            <w:tcW w:w="993" w:type="dxa"/>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7326A95" w14:textId="77777777" w:rsidR="009427DF" w:rsidRPr="009427DF" w:rsidRDefault="009427DF" w:rsidP="009427DF">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113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42F7A9F" w14:textId="77777777" w:rsidR="009427DF" w:rsidRPr="009427DF" w:rsidRDefault="009427DF" w:rsidP="009427DF">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85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C7FEAD9" w14:textId="77777777" w:rsidR="009427DF" w:rsidRPr="009427DF" w:rsidRDefault="009427DF" w:rsidP="009427DF">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992"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2614C70"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9BE5B14"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6B8C171"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8E1E836"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D96497E"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98E3380"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F5A8F56"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039CE48"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4AB5355"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BA8C00A"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3DC37E5"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r>
      <w:tr w:rsidR="009427DF" w:rsidRPr="009427DF" w14:paraId="0F7CA59B" w14:textId="77777777" w:rsidTr="00A63C9A">
        <w:trPr>
          <w:trHeight w:val="283"/>
        </w:trPr>
        <w:tc>
          <w:tcPr>
            <w:tcW w:w="6777" w:type="dxa"/>
            <w:gridSpan w:val="6"/>
            <w:tcBorders>
              <w:top w:val="single" w:sz="4" w:space="0" w:color="A6A6A6"/>
              <w:left w:val="single" w:sz="4" w:space="0" w:color="A6A6A6"/>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2E68B15C" w14:textId="77777777" w:rsidR="009427DF" w:rsidRPr="009427DF" w:rsidRDefault="009427DF" w:rsidP="009427DF">
            <w:pPr>
              <w:spacing w:after="0"/>
              <w:jc w:val="left"/>
              <w:rPr>
                <w:rFonts w:eastAsia="Times New Roman" w:cs="Calibri"/>
                <w:b/>
                <w:bCs/>
                <w:color w:val="000000"/>
                <w:sz w:val="15"/>
                <w:szCs w:val="15"/>
                <w:lang w:eastAsia="es-CL"/>
              </w:rPr>
            </w:pPr>
            <w:r w:rsidRPr="009427DF">
              <w:rPr>
                <w:rFonts w:eastAsia="Times New Roman" w:cs="Calibri"/>
                <w:b/>
                <w:bCs/>
                <w:color w:val="000000"/>
                <w:sz w:val="15"/>
                <w:szCs w:val="15"/>
                <w:lang w:eastAsia="es-CL"/>
              </w:rPr>
              <w:t>Total amortización en gastos de puesta en marcha</w:t>
            </w:r>
          </w:p>
        </w:tc>
        <w:tc>
          <w:tcPr>
            <w:tcW w:w="623"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0168DF2F" w14:textId="77777777" w:rsidR="009427DF" w:rsidRPr="009427DF" w:rsidRDefault="009427DF" w:rsidP="009427DF">
            <w:pPr>
              <w:spacing w:after="0"/>
              <w:jc w:val="center"/>
              <w:rPr>
                <w:rFonts w:eastAsia="Times New Roman" w:cs="Calibri"/>
                <w:b/>
                <w:bCs/>
                <w:color w:val="000000"/>
                <w:sz w:val="15"/>
                <w:szCs w:val="15"/>
                <w:lang w:eastAsia="es-CL"/>
              </w:rPr>
            </w:pPr>
            <w:r w:rsidRPr="009427DF">
              <w:rPr>
                <w:rFonts w:eastAsia="Times New Roman" w:cs="Calibri"/>
                <w:b/>
                <w:bCs/>
                <w:color w:val="000000"/>
                <w:sz w:val="15"/>
                <w:szCs w:val="15"/>
                <w:lang w:eastAsia="es-CL"/>
              </w:rPr>
              <w:t> </w:t>
            </w:r>
          </w:p>
        </w:tc>
        <w:tc>
          <w:tcPr>
            <w:tcW w:w="623"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2F46C081" w14:textId="77777777" w:rsidR="009427DF" w:rsidRPr="009427DF" w:rsidRDefault="009427DF" w:rsidP="009427DF">
            <w:pPr>
              <w:spacing w:after="0"/>
              <w:jc w:val="center"/>
              <w:rPr>
                <w:rFonts w:eastAsia="Times New Roman" w:cs="Calibri"/>
                <w:b/>
                <w:bCs/>
                <w:color w:val="000000"/>
                <w:sz w:val="15"/>
                <w:szCs w:val="15"/>
                <w:lang w:eastAsia="es-CL"/>
              </w:rPr>
            </w:pPr>
            <w:r w:rsidRPr="009427DF">
              <w:rPr>
                <w:rFonts w:eastAsia="Times New Roman" w:cs="Calibri"/>
                <w:b/>
                <w:bCs/>
                <w:color w:val="000000"/>
                <w:sz w:val="15"/>
                <w:szCs w:val="15"/>
                <w:lang w:eastAsia="es-CL"/>
              </w:rPr>
              <w:t> </w:t>
            </w:r>
          </w:p>
        </w:tc>
        <w:tc>
          <w:tcPr>
            <w:tcW w:w="623"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4853D1B5" w14:textId="77777777" w:rsidR="009427DF" w:rsidRPr="009427DF" w:rsidRDefault="009427DF" w:rsidP="009427DF">
            <w:pPr>
              <w:spacing w:after="0"/>
              <w:jc w:val="center"/>
              <w:rPr>
                <w:rFonts w:eastAsia="Times New Roman" w:cs="Calibri"/>
                <w:b/>
                <w:bCs/>
                <w:color w:val="000000"/>
                <w:sz w:val="15"/>
                <w:szCs w:val="15"/>
                <w:lang w:eastAsia="es-CL"/>
              </w:rPr>
            </w:pPr>
            <w:r w:rsidRPr="009427DF">
              <w:rPr>
                <w:rFonts w:eastAsia="Times New Roman" w:cs="Calibri"/>
                <w:b/>
                <w:bCs/>
                <w:color w:val="000000"/>
                <w:sz w:val="15"/>
                <w:szCs w:val="15"/>
                <w:lang w:eastAsia="es-CL"/>
              </w:rPr>
              <w:t> </w:t>
            </w:r>
          </w:p>
        </w:tc>
        <w:tc>
          <w:tcPr>
            <w:tcW w:w="623"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52A0DE9D" w14:textId="77777777" w:rsidR="009427DF" w:rsidRPr="009427DF" w:rsidRDefault="009427DF" w:rsidP="009427DF">
            <w:pPr>
              <w:spacing w:after="0"/>
              <w:jc w:val="center"/>
              <w:rPr>
                <w:rFonts w:eastAsia="Times New Roman" w:cs="Calibri"/>
                <w:b/>
                <w:bCs/>
                <w:color w:val="000000"/>
                <w:sz w:val="15"/>
                <w:szCs w:val="15"/>
                <w:lang w:eastAsia="es-CL"/>
              </w:rPr>
            </w:pPr>
            <w:r w:rsidRPr="009427DF">
              <w:rPr>
                <w:rFonts w:eastAsia="Times New Roman" w:cs="Calibri"/>
                <w:b/>
                <w:bCs/>
                <w:color w:val="000000"/>
                <w:sz w:val="15"/>
                <w:szCs w:val="15"/>
                <w:lang w:eastAsia="es-CL"/>
              </w:rPr>
              <w:t> </w:t>
            </w:r>
          </w:p>
        </w:tc>
        <w:tc>
          <w:tcPr>
            <w:tcW w:w="623"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008904B5"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238634CD"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6EA453EB"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31345399"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3F77E222"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752B0C1D"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r>
      <w:tr w:rsidR="009427DF" w:rsidRPr="009427DF" w14:paraId="11F737ED" w14:textId="77777777" w:rsidTr="00A63C9A">
        <w:tc>
          <w:tcPr>
            <w:tcW w:w="1249" w:type="dxa"/>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BE9E288" w14:textId="77777777" w:rsidR="009427DF" w:rsidRPr="009427DF" w:rsidRDefault="009427DF" w:rsidP="009427DF">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Otros activos intangibles</w:t>
            </w:r>
          </w:p>
        </w:tc>
        <w:tc>
          <w:tcPr>
            <w:tcW w:w="1559"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6A4503A" w14:textId="77777777" w:rsidR="009427DF" w:rsidRPr="009427DF" w:rsidRDefault="009427DF" w:rsidP="009427DF">
            <w:pPr>
              <w:spacing w:after="0"/>
              <w:jc w:val="left"/>
              <w:rPr>
                <w:rFonts w:eastAsia="Times New Roman" w:cs="Calibri"/>
                <w:i/>
                <w:iCs/>
                <w:color w:val="000000"/>
                <w:sz w:val="15"/>
                <w:szCs w:val="15"/>
                <w:lang w:eastAsia="es-CL"/>
              </w:rPr>
            </w:pPr>
            <w:r w:rsidRPr="009427DF">
              <w:rPr>
                <w:rFonts w:eastAsia="Times New Roman" w:cs="Calibri"/>
                <w:i/>
                <w:iCs/>
                <w:color w:val="000000"/>
                <w:sz w:val="15"/>
                <w:szCs w:val="15"/>
                <w:lang w:eastAsia="es-CL"/>
              </w:rPr>
              <w:t>Inversión en otros activos intangibles 1</w:t>
            </w:r>
          </w:p>
        </w:tc>
        <w:tc>
          <w:tcPr>
            <w:tcW w:w="993" w:type="dxa"/>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8A68C39" w14:textId="77777777" w:rsidR="009427DF" w:rsidRPr="009427DF" w:rsidRDefault="009427DF" w:rsidP="009427DF">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113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85E47A9" w14:textId="77777777" w:rsidR="009427DF" w:rsidRPr="009427DF" w:rsidRDefault="009427DF" w:rsidP="009427DF">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85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3F02040" w14:textId="77777777" w:rsidR="009427DF" w:rsidRPr="009427DF" w:rsidRDefault="009427DF" w:rsidP="009427DF">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992"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E11E269"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F27A198"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E6F410D"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D1F5ADF"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6EE2455"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8F4AC84"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D8B236A"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DDA5CB8"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D23D610"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2D7E7C6"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FE3671A"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r>
      <w:tr w:rsidR="009427DF" w:rsidRPr="009427DF" w14:paraId="062E6DFE" w14:textId="77777777" w:rsidTr="00A63C9A">
        <w:tc>
          <w:tcPr>
            <w:tcW w:w="1249" w:type="dxa"/>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4292CA7" w14:textId="77777777" w:rsidR="009427DF" w:rsidRPr="009427DF" w:rsidRDefault="009427DF" w:rsidP="009427DF">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 xml:space="preserve">Otros activos </w:t>
            </w:r>
            <w:r w:rsidRPr="009427DF">
              <w:rPr>
                <w:rFonts w:eastAsia="Times New Roman" w:cs="Calibri"/>
                <w:color w:val="000000"/>
                <w:sz w:val="15"/>
                <w:szCs w:val="15"/>
                <w:lang w:eastAsia="es-CL"/>
              </w:rPr>
              <w:lastRenderedPageBreak/>
              <w:t>intangibles</w:t>
            </w:r>
          </w:p>
        </w:tc>
        <w:tc>
          <w:tcPr>
            <w:tcW w:w="1559"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AA2ED4A" w14:textId="77777777" w:rsidR="009427DF" w:rsidRPr="009427DF" w:rsidRDefault="009427DF" w:rsidP="009427DF">
            <w:pPr>
              <w:spacing w:after="0"/>
              <w:jc w:val="left"/>
              <w:rPr>
                <w:rFonts w:eastAsia="Times New Roman" w:cs="Calibri"/>
                <w:i/>
                <w:iCs/>
                <w:color w:val="000000"/>
                <w:sz w:val="15"/>
                <w:szCs w:val="15"/>
                <w:lang w:eastAsia="es-CL"/>
              </w:rPr>
            </w:pPr>
            <w:r w:rsidRPr="009427DF">
              <w:rPr>
                <w:rFonts w:eastAsia="Times New Roman" w:cs="Calibri"/>
                <w:i/>
                <w:iCs/>
                <w:color w:val="000000"/>
                <w:sz w:val="15"/>
                <w:szCs w:val="15"/>
                <w:lang w:eastAsia="es-CL"/>
              </w:rPr>
              <w:lastRenderedPageBreak/>
              <w:t xml:space="preserve">Inversión en otros </w:t>
            </w:r>
            <w:r w:rsidRPr="009427DF">
              <w:rPr>
                <w:rFonts w:eastAsia="Times New Roman" w:cs="Calibri"/>
                <w:i/>
                <w:iCs/>
                <w:color w:val="000000"/>
                <w:sz w:val="15"/>
                <w:szCs w:val="15"/>
                <w:lang w:eastAsia="es-CL"/>
              </w:rPr>
              <w:lastRenderedPageBreak/>
              <w:t>activos intangibles 2</w:t>
            </w:r>
          </w:p>
        </w:tc>
        <w:tc>
          <w:tcPr>
            <w:tcW w:w="993" w:type="dxa"/>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7761BED" w14:textId="77777777" w:rsidR="009427DF" w:rsidRPr="009427DF" w:rsidRDefault="009427DF" w:rsidP="009427DF">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lastRenderedPageBreak/>
              <w:t> </w:t>
            </w:r>
          </w:p>
        </w:tc>
        <w:tc>
          <w:tcPr>
            <w:tcW w:w="113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91A5074" w14:textId="77777777" w:rsidR="009427DF" w:rsidRPr="009427DF" w:rsidRDefault="009427DF" w:rsidP="009427DF">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85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18D478F" w14:textId="77777777" w:rsidR="009427DF" w:rsidRPr="009427DF" w:rsidRDefault="009427DF" w:rsidP="009427DF">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992"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3FF157C"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BE81C66"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296538B"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C0FB0D7"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10034E6"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FFA1AB7"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8DFE368"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023D4A4"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9A15278"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CE5BCF5"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48ED280"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r>
      <w:tr w:rsidR="009427DF" w:rsidRPr="009427DF" w14:paraId="522125C1" w14:textId="77777777" w:rsidTr="00A63C9A">
        <w:tc>
          <w:tcPr>
            <w:tcW w:w="1249" w:type="dxa"/>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E3E558E" w14:textId="77777777" w:rsidR="009427DF" w:rsidRPr="009427DF" w:rsidRDefault="009427DF" w:rsidP="009427DF">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Otros activos intangibles</w:t>
            </w:r>
          </w:p>
        </w:tc>
        <w:tc>
          <w:tcPr>
            <w:tcW w:w="1559"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8650FD6" w14:textId="77777777" w:rsidR="009427DF" w:rsidRPr="009427DF" w:rsidRDefault="009427DF" w:rsidP="009427DF">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w:t>
            </w:r>
          </w:p>
        </w:tc>
        <w:tc>
          <w:tcPr>
            <w:tcW w:w="993" w:type="dxa"/>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81D6A1E" w14:textId="77777777" w:rsidR="009427DF" w:rsidRPr="009427DF" w:rsidRDefault="009427DF" w:rsidP="009427DF">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113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B7CF7F5" w14:textId="77777777" w:rsidR="009427DF" w:rsidRPr="009427DF" w:rsidRDefault="009427DF" w:rsidP="009427DF">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85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44163E6" w14:textId="77777777" w:rsidR="009427DF" w:rsidRPr="009427DF" w:rsidRDefault="009427DF" w:rsidP="009427DF">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992"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BA225A0"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68A585E"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46D07E8"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5D52F90"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E8E90CF"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E564BCF"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FA732B7"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C5193AF"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09B8E7E"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AB66386"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214C6F2"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r>
      <w:tr w:rsidR="009427DF" w:rsidRPr="009427DF" w14:paraId="1A279209" w14:textId="77777777" w:rsidTr="00A63C9A">
        <w:tc>
          <w:tcPr>
            <w:tcW w:w="1249" w:type="dxa"/>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CB22FE8" w14:textId="77777777" w:rsidR="009427DF" w:rsidRPr="009427DF" w:rsidRDefault="009427DF" w:rsidP="009427DF">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Otros activos intangibles</w:t>
            </w:r>
          </w:p>
        </w:tc>
        <w:tc>
          <w:tcPr>
            <w:tcW w:w="1559"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AE4CC78" w14:textId="77777777" w:rsidR="009427DF" w:rsidRPr="009427DF" w:rsidRDefault="009427DF" w:rsidP="009427DF">
            <w:pPr>
              <w:spacing w:after="0"/>
              <w:jc w:val="left"/>
              <w:rPr>
                <w:rFonts w:eastAsia="Times New Roman" w:cs="Calibri"/>
                <w:i/>
                <w:iCs/>
                <w:color w:val="000000"/>
                <w:sz w:val="15"/>
                <w:szCs w:val="15"/>
                <w:lang w:eastAsia="es-CL"/>
              </w:rPr>
            </w:pPr>
            <w:r w:rsidRPr="009427DF">
              <w:rPr>
                <w:rFonts w:eastAsia="Times New Roman" w:cs="Calibri"/>
                <w:i/>
                <w:iCs/>
                <w:color w:val="000000"/>
                <w:sz w:val="15"/>
                <w:szCs w:val="15"/>
                <w:lang w:eastAsia="es-CL"/>
              </w:rPr>
              <w:t>Inversión en otros activos intangibles n</w:t>
            </w:r>
          </w:p>
        </w:tc>
        <w:tc>
          <w:tcPr>
            <w:tcW w:w="993" w:type="dxa"/>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684F4BA" w14:textId="77777777" w:rsidR="009427DF" w:rsidRPr="009427DF" w:rsidRDefault="009427DF" w:rsidP="009427DF">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113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5AD7B4E" w14:textId="77777777" w:rsidR="009427DF" w:rsidRPr="009427DF" w:rsidRDefault="009427DF" w:rsidP="009427DF">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85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B60435D" w14:textId="77777777" w:rsidR="009427DF" w:rsidRPr="009427DF" w:rsidRDefault="009427DF" w:rsidP="009427DF">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992"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705336E"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D92EB56"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85B1D0D"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A76819E"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F577B05"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A172285"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4940887"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E18166F"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D216FAD"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6C60109"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5229129"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r>
      <w:tr w:rsidR="009427DF" w:rsidRPr="009427DF" w14:paraId="41AEB997" w14:textId="77777777" w:rsidTr="00A63C9A">
        <w:trPr>
          <w:trHeight w:val="283"/>
        </w:trPr>
        <w:tc>
          <w:tcPr>
            <w:tcW w:w="6777" w:type="dxa"/>
            <w:gridSpan w:val="6"/>
            <w:tcBorders>
              <w:top w:val="single" w:sz="4" w:space="0" w:color="A6A6A6"/>
              <w:left w:val="single" w:sz="4" w:space="0" w:color="A6A6A6"/>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7B1A2953" w14:textId="77777777" w:rsidR="009427DF" w:rsidRPr="009427DF" w:rsidRDefault="009427DF" w:rsidP="009427DF">
            <w:pPr>
              <w:spacing w:after="0"/>
              <w:jc w:val="left"/>
              <w:rPr>
                <w:rFonts w:eastAsia="Times New Roman" w:cs="Calibri"/>
                <w:b/>
                <w:bCs/>
                <w:color w:val="000000"/>
                <w:sz w:val="15"/>
                <w:szCs w:val="15"/>
                <w:lang w:eastAsia="es-CL"/>
              </w:rPr>
            </w:pPr>
            <w:r w:rsidRPr="009427DF">
              <w:rPr>
                <w:rFonts w:eastAsia="Times New Roman" w:cs="Calibri"/>
                <w:b/>
                <w:bCs/>
                <w:color w:val="000000"/>
                <w:sz w:val="15"/>
                <w:szCs w:val="15"/>
                <w:lang w:eastAsia="es-CL"/>
              </w:rPr>
              <w:t>Total amortización en otros activos intangibles</w:t>
            </w:r>
          </w:p>
        </w:tc>
        <w:tc>
          <w:tcPr>
            <w:tcW w:w="623"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35B04EFD" w14:textId="77777777" w:rsidR="009427DF" w:rsidRPr="009427DF" w:rsidRDefault="009427DF" w:rsidP="009427DF">
            <w:pPr>
              <w:spacing w:after="0"/>
              <w:jc w:val="center"/>
              <w:rPr>
                <w:rFonts w:eastAsia="Times New Roman" w:cs="Calibri"/>
                <w:b/>
                <w:bCs/>
                <w:color w:val="000000"/>
                <w:sz w:val="15"/>
                <w:szCs w:val="15"/>
                <w:lang w:eastAsia="es-CL"/>
              </w:rPr>
            </w:pPr>
            <w:r w:rsidRPr="009427DF">
              <w:rPr>
                <w:rFonts w:eastAsia="Times New Roman" w:cs="Calibri"/>
                <w:b/>
                <w:bCs/>
                <w:color w:val="000000"/>
                <w:sz w:val="15"/>
                <w:szCs w:val="15"/>
                <w:lang w:eastAsia="es-CL"/>
              </w:rPr>
              <w:t> </w:t>
            </w:r>
          </w:p>
        </w:tc>
        <w:tc>
          <w:tcPr>
            <w:tcW w:w="623"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47D300DF" w14:textId="77777777" w:rsidR="009427DF" w:rsidRPr="009427DF" w:rsidRDefault="009427DF" w:rsidP="009427DF">
            <w:pPr>
              <w:spacing w:after="0"/>
              <w:jc w:val="center"/>
              <w:rPr>
                <w:rFonts w:eastAsia="Times New Roman" w:cs="Calibri"/>
                <w:b/>
                <w:bCs/>
                <w:color w:val="000000"/>
                <w:sz w:val="15"/>
                <w:szCs w:val="15"/>
                <w:lang w:eastAsia="es-CL"/>
              </w:rPr>
            </w:pPr>
            <w:r w:rsidRPr="009427DF">
              <w:rPr>
                <w:rFonts w:eastAsia="Times New Roman" w:cs="Calibri"/>
                <w:b/>
                <w:bCs/>
                <w:color w:val="000000"/>
                <w:sz w:val="15"/>
                <w:szCs w:val="15"/>
                <w:lang w:eastAsia="es-CL"/>
              </w:rPr>
              <w:t> </w:t>
            </w:r>
          </w:p>
        </w:tc>
        <w:tc>
          <w:tcPr>
            <w:tcW w:w="623"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04D5575D" w14:textId="77777777" w:rsidR="009427DF" w:rsidRPr="009427DF" w:rsidRDefault="009427DF" w:rsidP="009427DF">
            <w:pPr>
              <w:spacing w:after="0"/>
              <w:jc w:val="center"/>
              <w:rPr>
                <w:rFonts w:eastAsia="Times New Roman" w:cs="Calibri"/>
                <w:b/>
                <w:bCs/>
                <w:color w:val="000000"/>
                <w:sz w:val="15"/>
                <w:szCs w:val="15"/>
                <w:lang w:eastAsia="es-CL"/>
              </w:rPr>
            </w:pPr>
            <w:r w:rsidRPr="009427DF">
              <w:rPr>
                <w:rFonts w:eastAsia="Times New Roman" w:cs="Calibri"/>
                <w:b/>
                <w:bCs/>
                <w:color w:val="000000"/>
                <w:sz w:val="15"/>
                <w:szCs w:val="15"/>
                <w:lang w:eastAsia="es-CL"/>
              </w:rPr>
              <w:t> </w:t>
            </w:r>
          </w:p>
        </w:tc>
        <w:tc>
          <w:tcPr>
            <w:tcW w:w="623"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078530ED" w14:textId="77777777" w:rsidR="009427DF" w:rsidRPr="009427DF" w:rsidRDefault="009427DF" w:rsidP="009427DF">
            <w:pPr>
              <w:spacing w:after="0"/>
              <w:jc w:val="center"/>
              <w:rPr>
                <w:rFonts w:eastAsia="Times New Roman" w:cs="Calibri"/>
                <w:b/>
                <w:bCs/>
                <w:color w:val="000000"/>
                <w:sz w:val="15"/>
                <w:szCs w:val="15"/>
                <w:lang w:eastAsia="es-CL"/>
              </w:rPr>
            </w:pPr>
            <w:r w:rsidRPr="009427DF">
              <w:rPr>
                <w:rFonts w:eastAsia="Times New Roman" w:cs="Calibri"/>
                <w:b/>
                <w:bCs/>
                <w:color w:val="000000"/>
                <w:sz w:val="15"/>
                <w:szCs w:val="15"/>
                <w:lang w:eastAsia="es-CL"/>
              </w:rPr>
              <w:t> </w:t>
            </w:r>
          </w:p>
        </w:tc>
        <w:tc>
          <w:tcPr>
            <w:tcW w:w="623"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1BB2B909"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327145F1"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3E9506D1"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763358B6"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2ADF47B0"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52CDF14B"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r>
      <w:tr w:rsidR="009427DF" w:rsidRPr="009427DF" w14:paraId="76A776C0" w14:textId="77777777" w:rsidTr="00A63C9A">
        <w:trPr>
          <w:trHeight w:val="283"/>
        </w:trPr>
        <w:tc>
          <w:tcPr>
            <w:tcW w:w="6777" w:type="dxa"/>
            <w:gridSpan w:val="6"/>
            <w:tcBorders>
              <w:top w:val="single" w:sz="4" w:space="0" w:color="A6A6A6"/>
              <w:left w:val="single" w:sz="4" w:space="0" w:color="A6A6A6"/>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6712AC8C" w14:textId="77777777" w:rsidR="009427DF" w:rsidRPr="009427DF" w:rsidRDefault="009427DF" w:rsidP="009427DF">
            <w:pPr>
              <w:spacing w:after="0"/>
              <w:jc w:val="left"/>
              <w:rPr>
                <w:rFonts w:eastAsia="Times New Roman" w:cs="Calibri"/>
                <w:b/>
                <w:bCs/>
                <w:color w:val="000000"/>
                <w:sz w:val="15"/>
                <w:szCs w:val="15"/>
                <w:lang w:eastAsia="es-CL"/>
              </w:rPr>
            </w:pPr>
            <w:r w:rsidRPr="009427DF">
              <w:rPr>
                <w:rFonts w:eastAsia="Times New Roman" w:cs="Calibri"/>
                <w:b/>
                <w:bCs/>
                <w:color w:val="000000"/>
                <w:sz w:val="15"/>
                <w:szCs w:val="15"/>
                <w:lang w:eastAsia="es-CL"/>
              </w:rPr>
              <w:t>Total amortización de activos intangibles</w:t>
            </w:r>
          </w:p>
        </w:tc>
        <w:tc>
          <w:tcPr>
            <w:tcW w:w="623" w:type="dxa"/>
            <w:tcBorders>
              <w:top w:val="nil"/>
              <w:left w:val="nil"/>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527256C4"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07778A3A"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0FFE9190"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34230785"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3EE45AB9"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59794A24"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1D1E263D"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28ADBFDD"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2CA642A0"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623" w:type="dxa"/>
            <w:tcBorders>
              <w:top w:val="nil"/>
              <w:left w:val="nil"/>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0156B697" w14:textId="77777777" w:rsidR="009427DF" w:rsidRPr="009427DF" w:rsidRDefault="009427DF" w:rsidP="009427DF">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r>
    </w:tbl>
    <w:p w14:paraId="118390ED" w14:textId="77777777" w:rsidR="009427DF" w:rsidRPr="00DB3A63" w:rsidRDefault="009427DF" w:rsidP="009427DF">
      <w:pPr>
        <w:spacing w:after="0"/>
      </w:pPr>
    </w:p>
    <w:p w14:paraId="7F5B85C6" w14:textId="77777777" w:rsidR="009427DF" w:rsidRPr="00E31D72" w:rsidRDefault="009427DF" w:rsidP="009427DF">
      <w:pPr>
        <w:rPr>
          <w:sz w:val="18"/>
        </w:rPr>
      </w:pPr>
      <w:r w:rsidRPr="00E31D72">
        <w:rPr>
          <w:sz w:val="18"/>
        </w:rPr>
        <w:t>Notas:</w:t>
      </w:r>
    </w:p>
    <w:p w14:paraId="7527E72D" w14:textId="77777777" w:rsidR="009427DF" w:rsidRDefault="009427DF" w:rsidP="002C6D61">
      <w:pPr>
        <w:pStyle w:val="Prrafodelista"/>
        <w:numPr>
          <w:ilvl w:val="0"/>
          <w:numId w:val="14"/>
        </w:numPr>
        <w:rPr>
          <w:sz w:val="18"/>
        </w:rPr>
      </w:pPr>
      <w:r>
        <w:rPr>
          <w:sz w:val="18"/>
        </w:rPr>
        <w:t>Por razones de espacio disponible, el formato de la tabla precedente contempla abreviaturas de palabras. La versión completa y sin abreviaturas se encuentra en el archivo Excel que está disponible para su descarga en el sitio institucional de esta Subsecretaría (hoja “2.5-2 Amortización”).</w:t>
      </w:r>
    </w:p>
    <w:p w14:paraId="16DC9912" w14:textId="6F2FB9C7" w:rsidR="009427DF" w:rsidRDefault="009427DF" w:rsidP="002C6D61">
      <w:pPr>
        <w:pStyle w:val="Prrafodelista"/>
        <w:numPr>
          <w:ilvl w:val="0"/>
          <w:numId w:val="14"/>
        </w:numPr>
        <w:rPr>
          <w:sz w:val="18"/>
        </w:rPr>
      </w:pPr>
      <w:r w:rsidRPr="00DF087C">
        <w:rPr>
          <w:sz w:val="18"/>
        </w:rPr>
        <w:t xml:space="preserve">La tabla </w:t>
      </w:r>
      <w:r>
        <w:rPr>
          <w:sz w:val="18"/>
        </w:rPr>
        <w:t xml:space="preserve">precedente </w:t>
      </w:r>
      <w:r w:rsidRPr="00DF087C">
        <w:rPr>
          <w:sz w:val="18"/>
        </w:rPr>
        <w:t>deberá ser completada para todo el horizonte de evaluación del Servicio Público. La Proponente podrá incluir información adicional a aquella que se solicita en la tabla, pero no podrá eliminar los campos ya definidos en este formato.</w:t>
      </w:r>
    </w:p>
    <w:p w14:paraId="27E8F46C" w14:textId="77777777" w:rsidR="009427DF" w:rsidRDefault="009427DF" w:rsidP="002C6D61">
      <w:pPr>
        <w:pStyle w:val="Prrafodelista"/>
        <w:numPr>
          <w:ilvl w:val="0"/>
          <w:numId w:val="14"/>
        </w:numPr>
        <w:rPr>
          <w:sz w:val="18"/>
        </w:rPr>
      </w:pPr>
      <w:r>
        <w:rPr>
          <w:sz w:val="18"/>
        </w:rPr>
        <w:t>En la columna “Nombre de activo intangible” se debe informar el nombre descriptivo del correspondiente activo para el cual se informan sus respectivos montos de amortización.</w:t>
      </w:r>
    </w:p>
    <w:p w14:paraId="2EF5A582" w14:textId="77777777" w:rsidR="009427DF" w:rsidRDefault="009427DF" w:rsidP="002C6D61">
      <w:pPr>
        <w:pStyle w:val="Prrafodelista"/>
        <w:numPr>
          <w:ilvl w:val="0"/>
          <w:numId w:val="14"/>
        </w:numPr>
        <w:rPr>
          <w:sz w:val="18"/>
        </w:rPr>
      </w:pPr>
      <w:r>
        <w:rPr>
          <w:sz w:val="18"/>
        </w:rPr>
        <w:t>En la columna “Descripción de activo intangible”</w:t>
      </w:r>
      <w:r w:rsidRPr="006600B0">
        <w:t xml:space="preserve"> </w:t>
      </w:r>
      <w:r w:rsidRPr="006600B0">
        <w:rPr>
          <w:sz w:val="18"/>
        </w:rPr>
        <w:t xml:space="preserve">se debe incluir una reseña del correspondiente </w:t>
      </w:r>
      <w:r>
        <w:rPr>
          <w:sz w:val="18"/>
        </w:rPr>
        <w:t>activo intangible</w:t>
      </w:r>
      <w:r w:rsidRPr="006600B0">
        <w:rPr>
          <w:sz w:val="18"/>
        </w:rPr>
        <w:t xml:space="preserve">, en términos de la forma en que este se relaciona con la </w:t>
      </w:r>
      <w:r>
        <w:rPr>
          <w:sz w:val="18"/>
        </w:rPr>
        <w:t xml:space="preserve">instalación y/u </w:t>
      </w:r>
      <w:r w:rsidRPr="006600B0">
        <w:rPr>
          <w:sz w:val="18"/>
        </w:rPr>
        <w:t>operación del Servicio Público</w:t>
      </w:r>
      <w:r>
        <w:rPr>
          <w:sz w:val="18"/>
        </w:rPr>
        <w:t>.</w:t>
      </w:r>
    </w:p>
    <w:p w14:paraId="20DB30A3" w14:textId="77777777" w:rsidR="009427DF" w:rsidRDefault="009427DF" w:rsidP="002C6D61">
      <w:pPr>
        <w:pStyle w:val="Prrafodelista"/>
        <w:numPr>
          <w:ilvl w:val="0"/>
          <w:numId w:val="14"/>
        </w:numPr>
        <w:rPr>
          <w:sz w:val="18"/>
        </w:rPr>
      </w:pPr>
      <w:r>
        <w:rPr>
          <w:sz w:val="18"/>
        </w:rPr>
        <w:t>En la columna “Inversión en el activo intangible” se debe declarar el monto de inversión asociado al activo intangible a amortizar.</w:t>
      </w:r>
    </w:p>
    <w:p w14:paraId="13E5B0D6" w14:textId="77777777" w:rsidR="009427DF" w:rsidRDefault="009427DF" w:rsidP="002C6D61">
      <w:pPr>
        <w:pStyle w:val="Prrafodelista"/>
        <w:numPr>
          <w:ilvl w:val="0"/>
          <w:numId w:val="14"/>
        </w:numPr>
        <w:rPr>
          <w:sz w:val="18"/>
        </w:rPr>
      </w:pPr>
      <w:r>
        <w:rPr>
          <w:sz w:val="18"/>
        </w:rPr>
        <w:t xml:space="preserve">En la columna “Fórmula” se debe indicar </w:t>
      </w:r>
      <w:r w:rsidRPr="009427DF">
        <w:rPr>
          <w:sz w:val="18"/>
        </w:rPr>
        <w:t xml:space="preserve">la fórmula de cálculo de la </w:t>
      </w:r>
      <w:r>
        <w:rPr>
          <w:sz w:val="18"/>
        </w:rPr>
        <w:t>amortización</w:t>
      </w:r>
      <w:r w:rsidRPr="009427DF">
        <w:rPr>
          <w:sz w:val="18"/>
        </w:rPr>
        <w:t xml:space="preserve"> anual, considerando a lo menos el monto de inversión del activo a </w:t>
      </w:r>
      <w:r>
        <w:rPr>
          <w:sz w:val="18"/>
        </w:rPr>
        <w:t>amortizar,</w:t>
      </w:r>
      <w:r w:rsidRPr="009427DF">
        <w:rPr>
          <w:sz w:val="18"/>
        </w:rPr>
        <w:t xml:space="preserve"> además del tiempo de </w:t>
      </w:r>
      <w:r>
        <w:rPr>
          <w:sz w:val="18"/>
        </w:rPr>
        <w:t>amortización</w:t>
      </w:r>
      <w:r w:rsidRPr="009427DF">
        <w:rPr>
          <w:sz w:val="18"/>
        </w:rPr>
        <w:t>.</w:t>
      </w:r>
    </w:p>
    <w:p w14:paraId="6DBDD07D" w14:textId="77777777" w:rsidR="009427DF" w:rsidRDefault="009427DF" w:rsidP="009427DF">
      <w:pPr>
        <w:pStyle w:val="Descripcin"/>
      </w:pPr>
      <w:bookmarkStart w:id="48" w:name="_Ref142352437"/>
      <w:bookmarkStart w:id="49" w:name="_Toc142394110"/>
      <w:bookmarkStart w:id="50" w:name="_Toc142410008"/>
      <w:r>
        <w:t xml:space="preserve">Tabla </w:t>
      </w:r>
      <w:fldSimple w:instr=" STYLEREF 2 \s ">
        <w:r w:rsidR="001F3B3E">
          <w:rPr>
            <w:noProof/>
          </w:rPr>
          <w:t>2.5</w:t>
        </w:r>
      </w:fldSimple>
      <w:r w:rsidR="00A66338">
        <w:noBreakHyphen/>
      </w:r>
      <w:fldSimple w:instr=" SEQ Tabla \* ARABIC \s 2 ">
        <w:r w:rsidR="001F3B3E">
          <w:rPr>
            <w:noProof/>
          </w:rPr>
          <w:t>3</w:t>
        </w:r>
      </w:fldSimple>
      <w:bookmarkEnd w:id="48"/>
      <w:r>
        <w:t>:</w:t>
      </w:r>
      <w:r w:rsidR="00A63C9A">
        <w:t xml:space="preserve"> Cálculo del valor residual de los activos fijos</w:t>
      </w:r>
      <w:bookmarkEnd w:id="49"/>
      <w:bookmarkEnd w:id="50"/>
    </w:p>
    <w:tbl>
      <w:tblPr>
        <w:tblW w:w="0" w:type="auto"/>
        <w:tblInd w:w="55" w:type="dxa"/>
        <w:tblLayout w:type="fixed"/>
        <w:tblCellMar>
          <w:left w:w="70" w:type="dxa"/>
          <w:right w:w="70" w:type="dxa"/>
        </w:tblCellMar>
        <w:tblLook w:val="04A0" w:firstRow="1" w:lastRow="0" w:firstColumn="1" w:lastColumn="0" w:noHBand="0" w:noVBand="1"/>
      </w:tblPr>
      <w:tblGrid>
        <w:gridCol w:w="1816"/>
        <w:gridCol w:w="1843"/>
        <w:gridCol w:w="1134"/>
        <w:gridCol w:w="1559"/>
        <w:gridCol w:w="1418"/>
        <w:gridCol w:w="1275"/>
        <w:gridCol w:w="1701"/>
        <w:gridCol w:w="1134"/>
        <w:gridCol w:w="1127"/>
      </w:tblGrid>
      <w:tr w:rsidR="009427DF" w:rsidRPr="00A63C9A" w14:paraId="017320A4" w14:textId="77777777" w:rsidTr="00372673">
        <w:trPr>
          <w:trHeight w:val="397"/>
          <w:tblHeader/>
        </w:trPr>
        <w:tc>
          <w:tcPr>
            <w:tcW w:w="18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4F81BD"/>
            <w:tcMar>
              <w:top w:w="28" w:type="dxa"/>
              <w:left w:w="28" w:type="dxa"/>
              <w:bottom w:w="28" w:type="dxa"/>
              <w:right w:w="28" w:type="dxa"/>
            </w:tcMar>
            <w:vAlign w:val="center"/>
            <w:hideMark/>
          </w:tcPr>
          <w:p w14:paraId="25F447F1" w14:textId="77777777" w:rsidR="009427DF" w:rsidRPr="00A63C9A" w:rsidRDefault="009427DF" w:rsidP="00A63C9A">
            <w:pPr>
              <w:spacing w:after="0"/>
              <w:jc w:val="left"/>
              <w:rPr>
                <w:rFonts w:eastAsia="Times New Roman" w:cs="Calibri"/>
                <w:b/>
                <w:bCs/>
                <w:color w:val="FFFFFF"/>
                <w:sz w:val="15"/>
                <w:szCs w:val="15"/>
                <w:lang w:eastAsia="es-CL"/>
              </w:rPr>
            </w:pPr>
            <w:r w:rsidRPr="00A63C9A">
              <w:rPr>
                <w:rFonts w:eastAsia="Times New Roman" w:cs="Calibri"/>
                <w:b/>
                <w:bCs/>
                <w:color w:val="FFFFFF"/>
                <w:sz w:val="15"/>
                <w:szCs w:val="15"/>
                <w:lang w:eastAsia="es-CL"/>
              </w:rPr>
              <w:t>Tipo de activo fijo</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4F81BD"/>
            <w:tcMar>
              <w:top w:w="28" w:type="dxa"/>
              <w:left w:w="28" w:type="dxa"/>
              <w:bottom w:w="28" w:type="dxa"/>
              <w:right w:w="28" w:type="dxa"/>
            </w:tcMar>
            <w:vAlign w:val="center"/>
            <w:hideMark/>
          </w:tcPr>
          <w:p w14:paraId="2778BE32" w14:textId="77777777" w:rsidR="009427DF" w:rsidRPr="00A63C9A" w:rsidRDefault="009427DF" w:rsidP="009427DF">
            <w:pPr>
              <w:spacing w:after="0"/>
              <w:jc w:val="center"/>
              <w:rPr>
                <w:rFonts w:eastAsia="Times New Roman" w:cs="Calibri"/>
                <w:b/>
                <w:bCs/>
                <w:color w:val="FFFFFF"/>
                <w:sz w:val="15"/>
                <w:szCs w:val="15"/>
                <w:lang w:eastAsia="es-CL"/>
              </w:rPr>
            </w:pPr>
            <w:r w:rsidRPr="00A63C9A">
              <w:rPr>
                <w:rFonts w:eastAsia="Times New Roman" w:cs="Calibri"/>
                <w:b/>
                <w:bCs/>
                <w:color w:val="FFFFFF"/>
                <w:sz w:val="15"/>
                <w:szCs w:val="15"/>
                <w:lang w:eastAsia="es-CL"/>
              </w:rPr>
              <w:t>Nombre de activo fijo</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4F81BD"/>
            <w:tcMar>
              <w:top w:w="28" w:type="dxa"/>
              <w:left w:w="28" w:type="dxa"/>
              <w:bottom w:w="28" w:type="dxa"/>
              <w:right w:w="28" w:type="dxa"/>
            </w:tcMar>
            <w:vAlign w:val="center"/>
            <w:hideMark/>
          </w:tcPr>
          <w:p w14:paraId="5E254F3E" w14:textId="77777777" w:rsidR="009427DF" w:rsidRPr="00A63C9A" w:rsidRDefault="009427DF" w:rsidP="009427DF">
            <w:pPr>
              <w:spacing w:after="0"/>
              <w:jc w:val="center"/>
              <w:rPr>
                <w:rFonts w:eastAsia="Times New Roman" w:cs="Calibri"/>
                <w:b/>
                <w:bCs/>
                <w:color w:val="FFFFFF"/>
                <w:sz w:val="15"/>
                <w:szCs w:val="15"/>
                <w:lang w:eastAsia="es-CL"/>
              </w:rPr>
            </w:pPr>
            <w:r w:rsidRPr="00A63C9A">
              <w:rPr>
                <w:rFonts w:eastAsia="Times New Roman" w:cs="Calibri"/>
                <w:b/>
                <w:bCs/>
                <w:color w:val="FFFFFF"/>
                <w:sz w:val="15"/>
                <w:szCs w:val="15"/>
                <w:lang w:eastAsia="es-CL"/>
              </w:rPr>
              <w:t>Marca</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4F81BD"/>
            <w:tcMar>
              <w:top w:w="28" w:type="dxa"/>
              <w:left w:w="28" w:type="dxa"/>
              <w:bottom w:w="28" w:type="dxa"/>
              <w:right w:w="28" w:type="dxa"/>
            </w:tcMar>
            <w:vAlign w:val="center"/>
            <w:hideMark/>
          </w:tcPr>
          <w:p w14:paraId="585DD783" w14:textId="77777777" w:rsidR="009427DF" w:rsidRPr="00A63C9A" w:rsidRDefault="009427DF" w:rsidP="009427DF">
            <w:pPr>
              <w:spacing w:after="0"/>
              <w:jc w:val="center"/>
              <w:rPr>
                <w:rFonts w:eastAsia="Times New Roman" w:cs="Calibri"/>
                <w:b/>
                <w:bCs/>
                <w:color w:val="FFFFFF"/>
                <w:sz w:val="15"/>
                <w:szCs w:val="15"/>
                <w:lang w:eastAsia="es-CL"/>
              </w:rPr>
            </w:pPr>
            <w:r w:rsidRPr="00A63C9A">
              <w:rPr>
                <w:rFonts w:eastAsia="Times New Roman" w:cs="Calibri"/>
                <w:b/>
                <w:bCs/>
                <w:color w:val="FFFFFF"/>
                <w:sz w:val="15"/>
                <w:szCs w:val="15"/>
                <w:lang w:eastAsia="es-CL"/>
              </w:rPr>
              <w:t>Modelo</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4F81BD"/>
            <w:tcMar>
              <w:top w:w="28" w:type="dxa"/>
              <w:left w:w="28" w:type="dxa"/>
              <w:bottom w:w="28" w:type="dxa"/>
              <w:right w:w="28" w:type="dxa"/>
            </w:tcMar>
            <w:vAlign w:val="center"/>
            <w:hideMark/>
          </w:tcPr>
          <w:p w14:paraId="23219C33" w14:textId="77777777" w:rsidR="009427DF" w:rsidRPr="00A63C9A" w:rsidRDefault="009427DF" w:rsidP="009427DF">
            <w:pPr>
              <w:spacing w:after="0"/>
              <w:jc w:val="center"/>
              <w:rPr>
                <w:rFonts w:eastAsia="Times New Roman" w:cs="Calibri"/>
                <w:b/>
                <w:bCs/>
                <w:color w:val="FFFFFF"/>
                <w:sz w:val="15"/>
                <w:szCs w:val="15"/>
                <w:lang w:eastAsia="es-CL"/>
              </w:rPr>
            </w:pPr>
            <w:r w:rsidRPr="00A63C9A">
              <w:rPr>
                <w:rFonts w:eastAsia="Times New Roman" w:cs="Calibri"/>
                <w:b/>
                <w:bCs/>
                <w:color w:val="FFFFFF"/>
                <w:sz w:val="15"/>
                <w:szCs w:val="15"/>
                <w:lang w:eastAsia="es-CL"/>
              </w:rPr>
              <w:t>Inversión en el activo fijo</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4F81BD"/>
            <w:tcMar>
              <w:top w:w="28" w:type="dxa"/>
              <w:left w:w="28" w:type="dxa"/>
              <w:bottom w:w="28" w:type="dxa"/>
              <w:right w:w="28" w:type="dxa"/>
            </w:tcMar>
            <w:vAlign w:val="center"/>
            <w:hideMark/>
          </w:tcPr>
          <w:p w14:paraId="5B7221AC" w14:textId="77777777" w:rsidR="009427DF" w:rsidRPr="00A63C9A" w:rsidRDefault="009427DF" w:rsidP="009427DF">
            <w:pPr>
              <w:spacing w:after="0"/>
              <w:jc w:val="center"/>
              <w:rPr>
                <w:rFonts w:eastAsia="Times New Roman" w:cs="Calibri"/>
                <w:b/>
                <w:bCs/>
                <w:color w:val="FFFFFF"/>
                <w:sz w:val="15"/>
                <w:szCs w:val="15"/>
                <w:lang w:eastAsia="es-CL"/>
              </w:rPr>
            </w:pPr>
            <w:r w:rsidRPr="00A63C9A">
              <w:rPr>
                <w:rFonts w:eastAsia="Times New Roman" w:cs="Calibri"/>
                <w:b/>
                <w:bCs/>
                <w:color w:val="FFFFFF"/>
                <w:sz w:val="15"/>
                <w:szCs w:val="15"/>
                <w:lang w:eastAsia="es-CL"/>
              </w:rPr>
              <w:t>Tiempo de depreciación</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4F81BD"/>
            <w:tcMar>
              <w:top w:w="28" w:type="dxa"/>
              <w:left w:w="28" w:type="dxa"/>
              <w:bottom w:w="28" w:type="dxa"/>
              <w:right w:w="28" w:type="dxa"/>
            </w:tcMar>
            <w:vAlign w:val="center"/>
            <w:hideMark/>
          </w:tcPr>
          <w:p w14:paraId="4482B8D2" w14:textId="77777777" w:rsidR="009427DF" w:rsidRPr="00A63C9A" w:rsidRDefault="009427DF" w:rsidP="009427DF">
            <w:pPr>
              <w:spacing w:after="0"/>
              <w:jc w:val="left"/>
              <w:rPr>
                <w:rFonts w:eastAsia="Times New Roman" w:cs="Calibri"/>
                <w:b/>
                <w:bCs/>
                <w:color w:val="FFFFFF"/>
                <w:sz w:val="15"/>
                <w:szCs w:val="15"/>
                <w:lang w:eastAsia="es-CL"/>
              </w:rPr>
            </w:pPr>
            <w:r w:rsidRPr="00A63C9A">
              <w:rPr>
                <w:rFonts w:eastAsia="Times New Roman" w:cs="Calibri"/>
                <w:b/>
                <w:bCs/>
                <w:color w:val="FFFFFF"/>
                <w:sz w:val="15"/>
                <w:szCs w:val="15"/>
                <w:lang w:eastAsia="es-CL"/>
              </w:rPr>
              <w:t xml:space="preserve">Supuestos </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4F81BD"/>
            <w:tcMar>
              <w:top w:w="28" w:type="dxa"/>
              <w:left w:w="28" w:type="dxa"/>
              <w:bottom w:w="28" w:type="dxa"/>
              <w:right w:w="28" w:type="dxa"/>
            </w:tcMar>
            <w:vAlign w:val="center"/>
            <w:hideMark/>
          </w:tcPr>
          <w:p w14:paraId="65F93B5C" w14:textId="77777777" w:rsidR="009427DF" w:rsidRPr="00A63C9A" w:rsidRDefault="009427DF" w:rsidP="009427DF">
            <w:pPr>
              <w:spacing w:after="0"/>
              <w:jc w:val="left"/>
              <w:rPr>
                <w:rFonts w:eastAsia="Times New Roman" w:cs="Calibri"/>
                <w:b/>
                <w:bCs/>
                <w:color w:val="FFFFFF"/>
                <w:sz w:val="15"/>
                <w:szCs w:val="15"/>
                <w:lang w:eastAsia="es-CL"/>
              </w:rPr>
            </w:pPr>
            <w:r w:rsidRPr="00A63C9A">
              <w:rPr>
                <w:rFonts w:eastAsia="Times New Roman" w:cs="Calibri"/>
                <w:b/>
                <w:bCs/>
                <w:color w:val="FFFFFF"/>
                <w:sz w:val="15"/>
                <w:szCs w:val="15"/>
                <w:lang w:eastAsia="es-CL"/>
              </w:rPr>
              <w:t xml:space="preserve">Fórmula </w:t>
            </w:r>
          </w:p>
        </w:tc>
        <w:tc>
          <w:tcPr>
            <w:tcW w:w="11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4F81BD"/>
            <w:tcMar>
              <w:top w:w="28" w:type="dxa"/>
              <w:left w:w="28" w:type="dxa"/>
              <w:bottom w:w="28" w:type="dxa"/>
              <w:right w:w="28" w:type="dxa"/>
            </w:tcMar>
            <w:vAlign w:val="center"/>
            <w:hideMark/>
          </w:tcPr>
          <w:p w14:paraId="256727EB" w14:textId="77777777" w:rsidR="009427DF" w:rsidRPr="00A63C9A" w:rsidRDefault="009427DF" w:rsidP="009427DF">
            <w:pPr>
              <w:spacing w:after="0"/>
              <w:jc w:val="center"/>
              <w:rPr>
                <w:rFonts w:eastAsia="Times New Roman" w:cs="Calibri"/>
                <w:b/>
                <w:bCs/>
                <w:color w:val="FFFFFF"/>
                <w:sz w:val="15"/>
                <w:szCs w:val="15"/>
                <w:lang w:eastAsia="es-CL"/>
              </w:rPr>
            </w:pPr>
            <w:r w:rsidRPr="00A63C9A">
              <w:rPr>
                <w:rFonts w:eastAsia="Times New Roman" w:cs="Calibri"/>
                <w:b/>
                <w:bCs/>
                <w:color w:val="FFFFFF"/>
                <w:sz w:val="15"/>
                <w:szCs w:val="15"/>
                <w:lang w:eastAsia="es-CL"/>
              </w:rPr>
              <w:t>Valor residual</w:t>
            </w:r>
          </w:p>
        </w:tc>
      </w:tr>
      <w:tr w:rsidR="00A63C9A" w:rsidRPr="00A63C9A" w14:paraId="064EE23E" w14:textId="77777777" w:rsidTr="00372673">
        <w:tc>
          <w:tcPr>
            <w:tcW w:w="18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38B7E4E2" w14:textId="77777777" w:rsidR="00A63C9A" w:rsidRPr="00A63C9A" w:rsidRDefault="00A63C9A" w:rsidP="00F12566">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Equipos o componentes para SP</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01D47983" w14:textId="77777777" w:rsidR="00A63C9A" w:rsidRPr="00A63C9A" w:rsidRDefault="00A63C9A" w:rsidP="009427DF">
            <w:pPr>
              <w:spacing w:after="0"/>
              <w:jc w:val="left"/>
              <w:rPr>
                <w:rFonts w:eastAsia="Times New Roman" w:cs="Calibri"/>
                <w:i/>
                <w:iCs/>
                <w:color w:val="000000"/>
                <w:sz w:val="15"/>
                <w:szCs w:val="15"/>
                <w:lang w:eastAsia="es-CL"/>
              </w:rPr>
            </w:pPr>
            <w:r w:rsidRPr="00A63C9A">
              <w:rPr>
                <w:rFonts w:eastAsia="Times New Roman" w:cs="Calibri"/>
                <w:i/>
                <w:iCs/>
                <w:color w:val="000000"/>
                <w:sz w:val="15"/>
                <w:szCs w:val="15"/>
                <w:lang w:eastAsia="es-CL"/>
              </w:rPr>
              <w:t>Equipamiento o componente 1</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4F465980" w14:textId="77777777" w:rsidR="00A63C9A" w:rsidRPr="00A63C9A" w:rsidRDefault="00A63C9A" w:rsidP="009427DF">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58E46535" w14:textId="77777777" w:rsidR="00A63C9A" w:rsidRPr="00A63C9A" w:rsidRDefault="00A63C9A" w:rsidP="009427DF">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4D0B8DB3" w14:textId="77777777" w:rsidR="00A63C9A" w:rsidRPr="00A63C9A" w:rsidRDefault="00A63C9A" w:rsidP="009427DF">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4F47F800" w14:textId="77777777" w:rsidR="00A63C9A" w:rsidRPr="00A63C9A" w:rsidRDefault="00A63C9A" w:rsidP="009427DF">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1701E807" w14:textId="77777777" w:rsidR="00A63C9A" w:rsidRPr="00A63C9A" w:rsidRDefault="00A63C9A" w:rsidP="009427DF">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3F2F07B8" w14:textId="77777777" w:rsidR="00A63C9A" w:rsidRPr="00A63C9A" w:rsidRDefault="00A63C9A" w:rsidP="009427DF">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1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0A47FA02" w14:textId="77777777" w:rsidR="00A63C9A" w:rsidRPr="00A63C9A" w:rsidRDefault="00A63C9A" w:rsidP="009427DF">
            <w:pPr>
              <w:spacing w:after="0"/>
              <w:jc w:val="center"/>
              <w:rPr>
                <w:rFonts w:eastAsia="Times New Roman" w:cs="Calibri"/>
                <w:i/>
                <w:iCs/>
                <w:color w:val="000000"/>
                <w:sz w:val="15"/>
                <w:szCs w:val="15"/>
                <w:lang w:eastAsia="es-CL"/>
              </w:rPr>
            </w:pPr>
          </w:p>
        </w:tc>
      </w:tr>
      <w:tr w:rsidR="00A63C9A" w:rsidRPr="00A63C9A" w14:paraId="56ED81C1" w14:textId="77777777" w:rsidTr="00372673">
        <w:tc>
          <w:tcPr>
            <w:tcW w:w="18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1B4A0AE4" w14:textId="77777777" w:rsidR="00A63C9A" w:rsidRPr="00A63C9A" w:rsidRDefault="00A63C9A" w:rsidP="00F12566">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Equipos o componentes para SP</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0290804F" w14:textId="77777777" w:rsidR="00A63C9A" w:rsidRPr="00A63C9A" w:rsidRDefault="00A63C9A" w:rsidP="009427DF">
            <w:pPr>
              <w:spacing w:after="0"/>
              <w:jc w:val="left"/>
              <w:rPr>
                <w:rFonts w:eastAsia="Times New Roman" w:cs="Calibri"/>
                <w:i/>
                <w:iCs/>
                <w:color w:val="000000"/>
                <w:sz w:val="15"/>
                <w:szCs w:val="15"/>
                <w:lang w:eastAsia="es-CL"/>
              </w:rPr>
            </w:pPr>
            <w:r w:rsidRPr="00A63C9A">
              <w:rPr>
                <w:rFonts w:eastAsia="Times New Roman" w:cs="Calibri"/>
                <w:i/>
                <w:iCs/>
                <w:color w:val="000000"/>
                <w:sz w:val="15"/>
                <w:szCs w:val="15"/>
                <w:lang w:eastAsia="es-CL"/>
              </w:rPr>
              <w:t>Equipamiento o componente 2</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7C970201" w14:textId="77777777" w:rsidR="00A63C9A" w:rsidRPr="00A63C9A" w:rsidRDefault="00A63C9A" w:rsidP="009427DF">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4834E01E" w14:textId="77777777" w:rsidR="00A63C9A" w:rsidRPr="00A63C9A" w:rsidRDefault="00A63C9A" w:rsidP="009427DF">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2F86C421" w14:textId="77777777" w:rsidR="00A63C9A" w:rsidRPr="00A63C9A" w:rsidRDefault="00A63C9A" w:rsidP="009427DF">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601EE8AC" w14:textId="77777777" w:rsidR="00A63C9A" w:rsidRPr="00A63C9A" w:rsidRDefault="00A63C9A" w:rsidP="009427DF">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1CD101A7" w14:textId="77777777" w:rsidR="00A63C9A" w:rsidRPr="00A63C9A" w:rsidRDefault="00A63C9A" w:rsidP="009427DF">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19391E1D" w14:textId="77777777" w:rsidR="00A63C9A" w:rsidRPr="00A63C9A" w:rsidRDefault="00A63C9A" w:rsidP="009427DF">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1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3F450C16" w14:textId="77777777" w:rsidR="00A63C9A" w:rsidRPr="00A63C9A" w:rsidRDefault="00A63C9A" w:rsidP="009427DF">
            <w:pPr>
              <w:spacing w:after="0"/>
              <w:jc w:val="center"/>
              <w:rPr>
                <w:rFonts w:eastAsia="Times New Roman" w:cs="Calibri"/>
                <w:i/>
                <w:iCs/>
                <w:color w:val="000000"/>
                <w:sz w:val="15"/>
                <w:szCs w:val="15"/>
                <w:lang w:eastAsia="es-CL"/>
              </w:rPr>
            </w:pPr>
          </w:p>
        </w:tc>
      </w:tr>
      <w:tr w:rsidR="009427DF" w:rsidRPr="00A63C9A" w14:paraId="288F7833" w14:textId="77777777" w:rsidTr="00372673">
        <w:tc>
          <w:tcPr>
            <w:tcW w:w="18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7097BA2D" w14:textId="77777777" w:rsidR="009427DF" w:rsidRPr="00A63C9A" w:rsidRDefault="009427DF" w:rsidP="00A63C9A">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xml:space="preserve">Equipos o componentes para </w:t>
            </w:r>
            <w:r w:rsidR="00A63C9A" w:rsidRPr="00A63C9A">
              <w:rPr>
                <w:rFonts w:eastAsia="Times New Roman" w:cs="Calibri"/>
                <w:color w:val="000000"/>
                <w:sz w:val="15"/>
                <w:szCs w:val="15"/>
                <w:lang w:eastAsia="es-CL"/>
              </w:rPr>
              <w:t>SP</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07CE543A" w14:textId="77777777" w:rsidR="009427DF" w:rsidRPr="00A63C9A" w:rsidRDefault="009427DF" w:rsidP="009427DF">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1181DC90" w14:textId="77777777" w:rsidR="009427DF" w:rsidRPr="00A63C9A" w:rsidRDefault="009427DF" w:rsidP="009427DF">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3DF72939" w14:textId="77777777" w:rsidR="009427DF" w:rsidRPr="00A63C9A" w:rsidRDefault="009427DF" w:rsidP="009427DF">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4DF5504A" w14:textId="77777777" w:rsidR="009427DF" w:rsidRPr="00A63C9A" w:rsidRDefault="009427DF" w:rsidP="009427DF">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571605E4" w14:textId="77777777" w:rsidR="009427DF" w:rsidRPr="00A63C9A" w:rsidRDefault="009427DF" w:rsidP="009427DF">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02ECE1F6" w14:textId="77777777" w:rsidR="009427DF" w:rsidRPr="00A63C9A" w:rsidRDefault="009427DF" w:rsidP="009427DF">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54A53D95" w14:textId="77777777" w:rsidR="009427DF" w:rsidRPr="00A63C9A" w:rsidRDefault="009427DF" w:rsidP="009427DF">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1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62386534" w14:textId="77777777" w:rsidR="009427DF" w:rsidRPr="00A63C9A" w:rsidRDefault="009427DF" w:rsidP="009427DF">
            <w:pPr>
              <w:spacing w:after="0"/>
              <w:jc w:val="center"/>
              <w:rPr>
                <w:rFonts w:eastAsia="Times New Roman" w:cs="Calibri"/>
                <w:color w:val="000000"/>
                <w:sz w:val="15"/>
                <w:szCs w:val="15"/>
                <w:lang w:eastAsia="es-CL"/>
              </w:rPr>
            </w:pPr>
          </w:p>
        </w:tc>
      </w:tr>
      <w:tr w:rsidR="00A63C9A" w:rsidRPr="00A63C9A" w14:paraId="6120FEA2" w14:textId="77777777" w:rsidTr="00372673">
        <w:tc>
          <w:tcPr>
            <w:tcW w:w="18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2302FD1E" w14:textId="77777777" w:rsidR="00A63C9A" w:rsidRPr="00A63C9A" w:rsidRDefault="00A63C9A" w:rsidP="00F12566">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Equipos o componentes para SP</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44B53167" w14:textId="77777777" w:rsidR="00A63C9A" w:rsidRPr="00A63C9A" w:rsidRDefault="00A63C9A" w:rsidP="009427DF">
            <w:pPr>
              <w:spacing w:after="0"/>
              <w:jc w:val="left"/>
              <w:rPr>
                <w:rFonts w:eastAsia="Times New Roman" w:cs="Calibri"/>
                <w:i/>
                <w:iCs/>
                <w:color w:val="000000"/>
                <w:sz w:val="15"/>
                <w:szCs w:val="15"/>
                <w:lang w:eastAsia="es-CL"/>
              </w:rPr>
            </w:pPr>
            <w:r w:rsidRPr="00A63C9A">
              <w:rPr>
                <w:rFonts w:eastAsia="Times New Roman" w:cs="Calibri"/>
                <w:i/>
                <w:iCs/>
                <w:color w:val="000000"/>
                <w:sz w:val="15"/>
                <w:szCs w:val="15"/>
                <w:lang w:eastAsia="es-CL"/>
              </w:rPr>
              <w:t>Equipamiento o componente n</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76351D86" w14:textId="77777777" w:rsidR="00A63C9A" w:rsidRPr="00A63C9A" w:rsidRDefault="00A63C9A" w:rsidP="009427DF">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6EBA871A" w14:textId="77777777" w:rsidR="00A63C9A" w:rsidRPr="00A63C9A" w:rsidRDefault="00A63C9A" w:rsidP="009427DF">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04DDE02B" w14:textId="77777777" w:rsidR="00A63C9A" w:rsidRPr="00A63C9A" w:rsidRDefault="00A63C9A" w:rsidP="009427DF">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4EED7E81" w14:textId="77777777" w:rsidR="00A63C9A" w:rsidRPr="00A63C9A" w:rsidRDefault="00A63C9A" w:rsidP="009427DF">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081AED23" w14:textId="77777777" w:rsidR="00A63C9A" w:rsidRPr="00A63C9A" w:rsidRDefault="00A63C9A" w:rsidP="009427DF">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0C081C21" w14:textId="77777777" w:rsidR="00A63C9A" w:rsidRPr="00A63C9A" w:rsidRDefault="00A63C9A" w:rsidP="009427DF">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1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2E2BCB3F" w14:textId="77777777" w:rsidR="00A63C9A" w:rsidRPr="00A63C9A" w:rsidRDefault="00A63C9A" w:rsidP="009427DF">
            <w:pPr>
              <w:spacing w:after="0"/>
              <w:jc w:val="center"/>
              <w:rPr>
                <w:rFonts w:eastAsia="Times New Roman" w:cs="Calibri"/>
                <w:i/>
                <w:iCs/>
                <w:color w:val="000000"/>
                <w:sz w:val="15"/>
                <w:szCs w:val="15"/>
                <w:lang w:eastAsia="es-CL"/>
              </w:rPr>
            </w:pPr>
          </w:p>
        </w:tc>
      </w:tr>
      <w:tr w:rsidR="009427DF" w:rsidRPr="00A63C9A" w14:paraId="5F9B5E39" w14:textId="77777777" w:rsidTr="00A63C9A">
        <w:trPr>
          <w:trHeight w:val="283"/>
        </w:trPr>
        <w:tc>
          <w:tcPr>
            <w:tcW w:w="1188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DCE6F1"/>
            <w:noWrap/>
            <w:tcMar>
              <w:top w:w="28" w:type="dxa"/>
              <w:left w:w="28" w:type="dxa"/>
              <w:bottom w:w="28" w:type="dxa"/>
              <w:right w:w="28" w:type="dxa"/>
            </w:tcMar>
            <w:vAlign w:val="center"/>
            <w:hideMark/>
          </w:tcPr>
          <w:p w14:paraId="49D58962" w14:textId="77777777" w:rsidR="009427DF" w:rsidRPr="00A63C9A" w:rsidRDefault="009427DF" w:rsidP="009427DF">
            <w:pPr>
              <w:spacing w:after="0"/>
              <w:jc w:val="left"/>
              <w:rPr>
                <w:rFonts w:eastAsia="Times New Roman" w:cs="Calibri"/>
                <w:b/>
                <w:bCs/>
                <w:color w:val="000000"/>
                <w:sz w:val="15"/>
                <w:szCs w:val="15"/>
                <w:lang w:eastAsia="es-CL"/>
              </w:rPr>
            </w:pPr>
            <w:r w:rsidRPr="00A63C9A">
              <w:rPr>
                <w:rFonts w:eastAsia="Times New Roman" w:cs="Calibri"/>
                <w:b/>
                <w:bCs/>
                <w:color w:val="000000"/>
                <w:sz w:val="15"/>
                <w:szCs w:val="15"/>
                <w:lang w:eastAsia="es-CL"/>
              </w:rPr>
              <w:lastRenderedPageBreak/>
              <w:t>Valor residual de equipos o componentes para el Servicio Público</w:t>
            </w:r>
          </w:p>
        </w:tc>
        <w:tc>
          <w:tcPr>
            <w:tcW w:w="11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DCE6F1"/>
            <w:noWrap/>
            <w:tcMar>
              <w:top w:w="28" w:type="dxa"/>
              <w:left w:w="28" w:type="dxa"/>
              <w:bottom w:w="28" w:type="dxa"/>
              <w:right w:w="28" w:type="dxa"/>
            </w:tcMar>
            <w:vAlign w:val="center"/>
            <w:hideMark/>
          </w:tcPr>
          <w:p w14:paraId="20044A19" w14:textId="77777777" w:rsidR="009427DF" w:rsidRPr="00A63C9A" w:rsidRDefault="009427DF" w:rsidP="009427DF">
            <w:pPr>
              <w:spacing w:after="0"/>
              <w:jc w:val="center"/>
              <w:rPr>
                <w:rFonts w:eastAsia="Times New Roman" w:cs="Calibri"/>
                <w:color w:val="000000"/>
                <w:sz w:val="15"/>
                <w:szCs w:val="15"/>
                <w:lang w:eastAsia="es-CL"/>
              </w:rPr>
            </w:pPr>
          </w:p>
        </w:tc>
      </w:tr>
    </w:tbl>
    <w:p w14:paraId="667A92F0" w14:textId="77777777" w:rsidR="00A63C9A" w:rsidRDefault="00A63C9A" w:rsidP="00A63C9A">
      <w:pPr>
        <w:spacing w:after="0"/>
      </w:pPr>
    </w:p>
    <w:tbl>
      <w:tblPr>
        <w:tblW w:w="0" w:type="auto"/>
        <w:tblInd w:w="55" w:type="dxa"/>
        <w:tblLayout w:type="fixed"/>
        <w:tblCellMar>
          <w:left w:w="70" w:type="dxa"/>
          <w:right w:w="70" w:type="dxa"/>
        </w:tblCellMar>
        <w:tblLook w:val="04A0" w:firstRow="1" w:lastRow="0" w:firstColumn="1" w:lastColumn="0" w:noHBand="0" w:noVBand="1"/>
      </w:tblPr>
      <w:tblGrid>
        <w:gridCol w:w="1816"/>
        <w:gridCol w:w="2126"/>
        <w:gridCol w:w="2410"/>
        <w:gridCol w:w="1418"/>
        <w:gridCol w:w="1275"/>
        <w:gridCol w:w="1560"/>
        <w:gridCol w:w="1275"/>
        <w:gridCol w:w="1127"/>
      </w:tblGrid>
      <w:tr w:rsidR="00A63C9A" w:rsidRPr="00A63C9A" w14:paraId="33649048" w14:textId="77777777" w:rsidTr="00A63C9A">
        <w:trPr>
          <w:tblHeader/>
        </w:trPr>
        <w:tc>
          <w:tcPr>
            <w:tcW w:w="18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4F81BD"/>
            <w:tcMar>
              <w:top w:w="28" w:type="dxa"/>
              <w:left w:w="28" w:type="dxa"/>
              <w:bottom w:w="28" w:type="dxa"/>
              <w:right w:w="28" w:type="dxa"/>
            </w:tcMar>
            <w:vAlign w:val="center"/>
            <w:hideMark/>
          </w:tcPr>
          <w:p w14:paraId="0763E00D" w14:textId="77777777" w:rsidR="00A63C9A" w:rsidRPr="00A63C9A" w:rsidRDefault="00A63C9A" w:rsidP="00A63C9A">
            <w:pPr>
              <w:spacing w:after="0"/>
              <w:jc w:val="left"/>
              <w:rPr>
                <w:rFonts w:eastAsia="Times New Roman" w:cs="Calibri"/>
                <w:b/>
                <w:bCs/>
                <w:color w:val="FFFFFF"/>
                <w:sz w:val="15"/>
                <w:szCs w:val="15"/>
                <w:lang w:eastAsia="es-CL"/>
              </w:rPr>
            </w:pPr>
            <w:r w:rsidRPr="00A63C9A">
              <w:rPr>
                <w:rFonts w:eastAsia="Times New Roman" w:cs="Calibri"/>
                <w:b/>
                <w:bCs/>
                <w:color w:val="FFFFFF"/>
                <w:sz w:val="15"/>
                <w:szCs w:val="15"/>
                <w:lang w:eastAsia="es-CL"/>
              </w:rPr>
              <w:t>Tipo de activo fijo</w:t>
            </w:r>
          </w:p>
        </w:tc>
        <w:tc>
          <w:tcPr>
            <w:tcW w:w="21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4F81BD"/>
            <w:tcMar>
              <w:top w:w="28" w:type="dxa"/>
              <w:left w:w="28" w:type="dxa"/>
              <w:bottom w:w="28" w:type="dxa"/>
              <w:right w:w="28" w:type="dxa"/>
            </w:tcMar>
            <w:vAlign w:val="center"/>
            <w:hideMark/>
          </w:tcPr>
          <w:p w14:paraId="1D97048D" w14:textId="77777777" w:rsidR="00A63C9A" w:rsidRPr="00A63C9A" w:rsidRDefault="00A63C9A" w:rsidP="009427DF">
            <w:pPr>
              <w:spacing w:after="0"/>
              <w:jc w:val="center"/>
              <w:rPr>
                <w:rFonts w:eastAsia="Times New Roman" w:cs="Calibri"/>
                <w:b/>
                <w:bCs/>
                <w:color w:val="FFFFFF"/>
                <w:sz w:val="15"/>
                <w:szCs w:val="15"/>
                <w:lang w:eastAsia="es-CL"/>
              </w:rPr>
            </w:pPr>
            <w:r w:rsidRPr="00A63C9A">
              <w:rPr>
                <w:rFonts w:eastAsia="Times New Roman" w:cs="Calibri"/>
                <w:b/>
                <w:bCs/>
                <w:color w:val="FFFFFF"/>
                <w:sz w:val="15"/>
                <w:szCs w:val="15"/>
                <w:lang w:eastAsia="es-CL"/>
              </w:rPr>
              <w:t>Nombre de activo fijo</w:t>
            </w:r>
          </w:p>
        </w:tc>
        <w:tc>
          <w:tcPr>
            <w:tcW w:w="24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4F81BD"/>
            <w:tcMar>
              <w:top w:w="28" w:type="dxa"/>
              <w:left w:w="28" w:type="dxa"/>
              <w:bottom w:w="28" w:type="dxa"/>
              <w:right w:w="28" w:type="dxa"/>
            </w:tcMar>
            <w:vAlign w:val="center"/>
            <w:hideMark/>
          </w:tcPr>
          <w:p w14:paraId="4596670B" w14:textId="77777777" w:rsidR="00A63C9A" w:rsidRPr="00A63C9A" w:rsidRDefault="00A63C9A" w:rsidP="009427DF">
            <w:pPr>
              <w:spacing w:after="0"/>
              <w:jc w:val="center"/>
              <w:rPr>
                <w:rFonts w:eastAsia="Times New Roman" w:cs="Calibri"/>
                <w:b/>
                <w:bCs/>
                <w:color w:val="FFFFFF"/>
                <w:sz w:val="15"/>
                <w:szCs w:val="15"/>
                <w:lang w:eastAsia="es-CL"/>
              </w:rPr>
            </w:pPr>
            <w:r w:rsidRPr="00A63C9A">
              <w:rPr>
                <w:rFonts w:eastAsia="Times New Roman" w:cs="Calibri"/>
                <w:b/>
                <w:bCs/>
                <w:color w:val="FFFFFF"/>
                <w:sz w:val="15"/>
                <w:szCs w:val="15"/>
                <w:lang w:eastAsia="es-CL"/>
              </w:rPr>
              <w:t>Descripción de activo fijo</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4F81BD"/>
            <w:tcMar>
              <w:top w:w="28" w:type="dxa"/>
              <w:left w:w="28" w:type="dxa"/>
              <w:bottom w:w="28" w:type="dxa"/>
              <w:right w:w="28" w:type="dxa"/>
            </w:tcMar>
            <w:vAlign w:val="center"/>
            <w:hideMark/>
          </w:tcPr>
          <w:p w14:paraId="35FBF853" w14:textId="77777777" w:rsidR="00A63C9A" w:rsidRPr="00A63C9A" w:rsidRDefault="00A63C9A" w:rsidP="009427DF">
            <w:pPr>
              <w:spacing w:after="0"/>
              <w:jc w:val="center"/>
              <w:rPr>
                <w:rFonts w:eastAsia="Times New Roman" w:cs="Calibri"/>
                <w:b/>
                <w:bCs/>
                <w:color w:val="FFFFFF"/>
                <w:sz w:val="15"/>
                <w:szCs w:val="15"/>
                <w:lang w:eastAsia="es-CL"/>
              </w:rPr>
            </w:pPr>
            <w:r w:rsidRPr="00A63C9A">
              <w:rPr>
                <w:rFonts w:eastAsia="Times New Roman" w:cs="Calibri"/>
                <w:b/>
                <w:bCs/>
                <w:color w:val="FFFFFF"/>
                <w:sz w:val="15"/>
                <w:szCs w:val="15"/>
                <w:lang w:eastAsia="es-CL"/>
              </w:rPr>
              <w:t>Inversión en el activo fijo</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4F81BD"/>
            <w:tcMar>
              <w:top w:w="28" w:type="dxa"/>
              <w:left w:w="28" w:type="dxa"/>
              <w:bottom w:w="28" w:type="dxa"/>
              <w:right w:w="28" w:type="dxa"/>
            </w:tcMar>
            <w:vAlign w:val="center"/>
            <w:hideMark/>
          </w:tcPr>
          <w:p w14:paraId="1E724E23" w14:textId="77777777" w:rsidR="00A63C9A" w:rsidRPr="00A63C9A" w:rsidRDefault="00A63C9A" w:rsidP="009427DF">
            <w:pPr>
              <w:spacing w:after="0"/>
              <w:jc w:val="center"/>
              <w:rPr>
                <w:rFonts w:eastAsia="Times New Roman" w:cs="Calibri"/>
                <w:b/>
                <w:bCs/>
                <w:color w:val="FFFFFF"/>
                <w:sz w:val="15"/>
                <w:szCs w:val="15"/>
                <w:lang w:eastAsia="es-CL"/>
              </w:rPr>
            </w:pPr>
            <w:r w:rsidRPr="00A63C9A">
              <w:rPr>
                <w:rFonts w:eastAsia="Times New Roman" w:cs="Calibri"/>
                <w:b/>
                <w:bCs/>
                <w:color w:val="FFFFFF"/>
                <w:sz w:val="15"/>
                <w:szCs w:val="15"/>
                <w:lang w:eastAsia="es-CL"/>
              </w:rPr>
              <w:t>Tiempo de depreciación</w:t>
            </w:r>
          </w:p>
        </w:tc>
        <w:tc>
          <w:tcPr>
            <w:tcW w:w="1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4F81BD"/>
            <w:tcMar>
              <w:top w:w="28" w:type="dxa"/>
              <w:left w:w="28" w:type="dxa"/>
              <w:bottom w:w="28" w:type="dxa"/>
              <w:right w:w="28" w:type="dxa"/>
            </w:tcMar>
            <w:vAlign w:val="center"/>
            <w:hideMark/>
          </w:tcPr>
          <w:p w14:paraId="222C6138" w14:textId="77777777" w:rsidR="00A63C9A" w:rsidRPr="00A63C9A" w:rsidRDefault="00A63C9A" w:rsidP="00F12566">
            <w:pPr>
              <w:spacing w:after="0"/>
              <w:jc w:val="left"/>
              <w:rPr>
                <w:rFonts w:eastAsia="Times New Roman" w:cs="Calibri"/>
                <w:b/>
                <w:bCs/>
                <w:color w:val="FFFFFF"/>
                <w:sz w:val="15"/>
                <w:szCs w:val="15"/>
                <w:lang w:eastAsia="es-CL"/>
              </w:rPr>
            </w:pPr>
            <w:r w:rsidRPr="00A63C9A">
              <w:rPr>
                <w:rFonts w:eastAsia="Times New Roman" w:cs="Calibri"/>
                <w:b/>
                <w:bCs/>
                <w:color w:val="FFFFFF"/>
                <w:sz w:val="15"/>
                <w:szCs w:val="15"/>
                <w:lang w:eastAsia="es-CL"/>
              </w:rPr>
              <w:t xml:space="preserve">Supuestos </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4F81BD"/>
            <w:tcMar>
              <w:top w:w="28" w:type="dxa"/>
              <w:left w:w="28" w:type="dxa"/>
              <w:bottom w:w="28" w:type="dxa"/>
              <w:right w:w="28" w:type="dxa"/>
            </w:tcMar>
            <w:vAlign w:val="center"/>
            <w:hideMark/>
          </w:tcPr>
          <w:p w14:paraId="1B9A6648" w14:textId="77777777" w:rsidR="00A63C9A" w:rsidRPr="00A63C9A" w:rsidRDefault="00A63C9A" w:rsidP="00F12566">
            <w:pPr>
              <w:spacing w:after="0"/>
              <w:jc w:val="left"/>
              <w:rPr>
                <w:rFonts w:eastAsia="Times New Roman" w:cs="Calibri"/>
                <w:b/>
                <w:bCs/>
                <w:color w:val="FFFFFF"/>
                <w:sz w:val="15"/>
                <w:szCs w:val="15"/>
                <w:lang w:eastAsia="es-CL"/>
              </w:rPr>
            </w:pPr>
            <w:r w:rsidRPr="00A63C9A">
              <w:rPr>
                <w:rFonts w:eastAsia="Times New Roman" w:cs="Calibri"/>
                <w:b/>
                <w:bCs/>
                <w:color w:val="FFFFFF"/>
                <w:sz w:val="15"/>
                <w:szCs w:val="15"/>
                <w:lang w:eastAsia="es-CL"/>
              </w:rPr>
              <w:t xml:space="preserve">Fórmula </w:t>
            </w:r>
          </w:p>
        </w:tc>
        <w:tc>
          <w:tcPr>
            <w:tcW w:w="11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4F81BD"/>
            <w:tcMar>
              <w:top w:w="28" w:type="dxa"/>
              <w:left w:w="28" w:type="dxa"/>
              <w:bottom w:w="28" w:type="dxa"/>
              <w:right w:w="28" w:type="dxa"/>
            </w:tcMar>
            <w:vAlign w:val="center"/>
            <w:hideMark/>
          </w:tcPr>
          <w:p w14:paraId="0D528FD5" w14:textId="77777777" w:rsidR="00A63C9A" w:rsidRPr="00A63C9A" w:rsidRDefault="00A63C9A" w:rsidP="009427DF">
            <w:pPr>
              <w:spacing w:after="0"/>
              <w:jc w:val="center"/>
              <w:rPr>
                <w:rFonts w:eastAsia="Times New Roman" w:cs="Calibri"/>
                <w:b/>
                <w:bCs/>
                <w:color w:val="FFFFFF"/>
                <w:sz w:val="15"/>
                <w:szCs w:val="15"/>
                <w:lang w:eastAsia="es-CL"/>
              </w:rPr>
            </w:pPr>
            <w:r w:rsidRPr="00A63C9A">
              <w:rPr>
                <w:rFonts w:eastAsia="Times New Roman" w:cs="Calibri"/>
                <w:b/>
                <w:bCs/>
                <w:color w:val="FFFFFF"/>
                <w:sz w:val="15"/>
                <w:szCs w:val="15"/>
                <w:lang w:eastAsia="es-CL"/>
              </w:rPr>
              <w:t>Valor residual</w:t>
            </w:r>
          </w:p>
        </w:tc>
      </w:tr>
      <w:tr w:rsidR="009427DF" w:rsidRPr="00A63C9A" w14:paraId="3FDB119C" w14:textId="77777777" w:rsidTr="00A63C9A">
        <w:tc>
          <w:tcPr>
            <w:tcW w:w="18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33FFF2F3" w14:textId="77777777" w:rsidR="009427DF" w:rsidRPr="00A63C9A" w:rsidRDefault="009427DF" w:rsidP="009427DF">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Obras físicas</w:t>
            </w:r>
          </w:p>
        </w:tc>
        <w:tc>
          <w:tcPr>
            <w:tcW w:w="21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7D18111E" w14:textId="77777777" w:rsidR="009427DF" w:rsidRPr="00A63C9A" w:rsidRDefault="009427DF" w:rsidP="009427DF">
            <w:pPr>
              <w:spacing w:after="0"/>
              <w:jc w:val="left"/>
              <w:rPr>
                <w:rFonts w:eastAsia="Times New Roman" w:cs="Calibri"/>
                <w:i/>
                <w:iCs/>
                <w:color w:val="000000"/>
                <w:sz w:val="15"/>
                <w:szCs w:val="15"/>
                <w:lang w:eastAsia="es-CL"/>
              </w:rPr>
            </w:pPr>
            <w:r w:rsidRPr="00A63C9A">
              <w:rPr>
                <w:rFonts w:eastAsia="Times New Roman" w:cs="Calibri"/>
                <w:i/>
                <w:iCs/>
                <w:color w:val="000000"/>
                <w:sz w:val="15"/>
                <w:szCs w:val="15"/>
                <w:lang w:eastAsia="es-CL"/>
              </w:rPr>
              <w:t>Inversión en obras físicas 1</w:t>
            </w:r>
          </w:p>
        </w:tc>
        <w:tc>
          <w:tcPr>
            <w:tcW w:w="24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1F55989F" w14:textId="77777777" w:rsidR="009427DF" w:rsidRPr="00A63C9A" w:rsidRDefault="009427DF" w:rsidP="009427DF">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31CCD4D1" w14:textId="77777777" w:rsidR="009427DF" w:rsidRPr="00A63C9A" w:rsidRDefault="009427DF" w:rsidP="009427DF">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1A0D3397" w14:textId="77777777" w:rsidR="009427DF" w:rsidRPr="00A63C9A" w:rsidRDefault="009427DF" w:rsidP="009427DF">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0780DD48" w14:textId="77777777" w:rsidR="009427DF" w:rsidRPr="00A63C9A" w:rsidRDefault="009427DF" w:rsidP="009427DF">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75B5DA2F" w14:textId="77777777" w:rsidR="009427DF" w:rsidRPr="00A63C9A" w:rsidRDefault="009427DF" w:rsidP="009427DF">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1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5C8044C5" w14:textId="77777777" w:rsidR="009427DF" w:rsidRPr="00A63C9A" w:rsidRDefault="009427DF" w:rsidP="009427DF">
            <w:pPr>
              <w:spacing w:after="0"/>
              <w:jc w:val="center"/>
              <w:rPr>
                <w:rFonts w:eastAsia="Times New Roman" w:cs="Calibri"/>
                <w:i/>
                <w:iCs/>
                <w:color w:val="000000"/>
                <w:sz w:val="15"/>
                <w:szCs w:val="15"/>
                <w:lang w:eastAsia="es-CL"/>
              </w:rPr>
            </w:pPr>
          </w:p>
        </w:tc>
      </w:tr>
      <w:tr w:rsidR="009427DF" w:rsidRPr="00A63C9A" w14:paraId="1E79630D" w14:textId="77777777" w:rsidTr="00A63C9A">
        <w:tc>
          <w:tcPr>
            <w:tcW w:w="18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523F518E" w14:textId="77777777" w:rsidR="009427DF" w:rsidRPr="00A63C9A" w:rsidRDefault="009427DF" w:rsidP="009427DF">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Obras físicas</w:t>
            </w:r>
          </w:p>
        </w:tc>
        <w:tc>
          <w:tcPr>
            <w:tcW w:w="21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6228A427" w14:textId="77777777" w:rsidR="009427DF" w:rsidRPr="00A63C9A" w:rsidRDefault="009427DF" w:rsidP="009427DF">
            <w:pPr>
              <w:spacing w:after="0"/>
              <w:jc w:val="left"/>
              <w:rPr>
                <w:rFonts w:eastAsia="Times New Roman" w:cs="Calibri"/>
                <w:i/>
                <w:iCs/>
                <w:color w:val="000000"/>
                <w:sz w:val="15"/>
                <w:szCs w:val="15"/>
                <w:lang w:eastAsia="es-CL"/>
              </w:rPr>
            </w:pPr>
            <w:r w:rsidRPr="00A63C9A">
              <w:rPr>
                <w:rFonts w:eastAsia="Times New Roman" w:cs="Calibri"/>
                <w:i/>
                <w:iCs/>
                <w:color w:val="000000"/>
                <w:sz w:val="15"/>
                <w:szCs w:val="15"/>
                <w:lang w:eastAsia="es-CL"/>
              </w:rPr>
              <w:t>Inversión en obras físicas 2</w:t>
            </w:r>
          </w:p>
        </w:tc>
        <w:tc>
          <w:tcPr>
            <w:tcW w:w="24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4C2E57C4" w14:textId="77777777" w:rsidR="009427DF" w:rsidRPr="00A63C9A" w:rsidRDefault="009427DF" w:rsidP="009427DF">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28E9CDC0" w14:textId="77777777" w:rsidR="009427DF" w:rsidRPr="00A63C9A" w:rsidRDefault="009427DF" w:rsidP="009427DF">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2C870688" w14:textId="77777777" w:rsidR="009427DF" w:rsidRPr="00A63C9A" w:rsidRDefault="009427DF" w:rsidP="009427DF">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531269B2" w14:textId="77777777" w:rsidR="009427DF" w:rsidRPr="00A63C9A" w:rsidRDefault="009427DF" w:rsidP="009427DF">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046DA6C9" w14:textId="77777777" w:rsidR="009427DF" w:rsidRPr="00A63C9A" w:rsidRDefault="009427DF" w:rsidP="009427DF">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1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7DA42DAE" w14:textId="77777777" w:rsidR="009427DF" w:rsidRPr="00A63C9A" w:rsidRDefault="009427DF" w:rsidP="009427DF">
            <w:pPr>
              <w:spacing w:after="0"/>
              <w:jc w:val="center"/>
              <w:rPr>
                <w:rFonts w:eastAsia="Times New Roman" w:cs="Calibri"/>
                <w:i/>
                <w:iCs/>
                <w:color w:val="000000"/>
                <w:sz w:val="15"/>
                <w:szCs w:val="15"/>
                <w:lang w:eastAsia="es-CL"/>
              </w:rPr>
            </w:pPr>
          </w:p>
        </w:tc>
      </w:tr>
      <w:tr w:rsidR="009427DF" w:rsidRPr="00A63C9A" w14:paraId="683C289A" w14:textId="77777777" w:rsidTr="00A63C9A">
        <w:tc>
          <w:tcPr>
            <w:tcW w:w="18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31D9A07F" w14:textId="77777777" w:rsidR="009427DF" w:rsidRPr="00A63C9A" w:rsidRDefault="009427DF" w:rsidP="009427DF">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Obras físicas</w:t>
            </w:r>
          </w:p>
        </w:tc>
        <w:tc>
          <w:tcPr>
            <w:tcW w:w="21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04EEF983" w14:textId="77777777" w:rsidR="009427DF" w:rsidRPr="00A63C9A" w:rsidRDefault="009427DF" w:rsidP="009427DF">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w:t>
            </w:r>
          </w:p>
        </w:tc>
        <w:tc>
          <w:tcPr>
            <w:tcW w:w="24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5EE6D41B" w14:textId="77777777" w:rsidR="009427DF" w:rsidRPr="00A63C9A" w:rsidRDefault="009427DF" w:rsidP="009427DF">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5863EE84" w14:textId="77777777" w:rsidR="009427DF" w:rsidRPr="00A63C9A" w:rsidRDefault="009427DF" w:rsidP="009427DF">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0CC22E93" w14:textId="77777777" w:rsidR="009427DF" w:rsidRPr="00A63C9A" w:rsidRDefault="009427DF" w:rsidP="009427DF">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1081711B" w14:textId="77777777" w:rsidR="009427DF" w:rsidRPr="00A63C9A" w:rsidRDefault="009427DF" w:rsidP="009427DF">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50DCD905" w14:textId="77777777" w:rsidR="009427DF" w:rsidRPr="00A63C9A" w:rsidRDefault="009427DF" w:rsidP="009427DF">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1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437E8835" w14:textId="77777777" w:rsidR="009427DF" w:rsidRPr="00A63C9A" w:rsidRDefault="009427DF" w:rsidP="009427DF">
            <w:pPr>
              <w:spacing w:after="0"/>
              <w:jc w:val="center"/>
              <w:rPr>
                <w:rFonts w:eastAsia="Times New Roman" w:cs="Calibri"/>
                <w:color w:val="000000"/>
                <w:sz w:val="15"/>
                <w:szCs w:val="15"/>
                <w:lang w:eastAsia="es-CL"/>
              </w:rPr>
            </w:pPr>
          </w:p>
        </w:tc>
      </w:tr>
      <w:tr w:rsidR="009427DF" w:rsidRPr="00A63C9A" w14:paraId="79C2FE1B" w14:textId="77777777" w:rsidTr="00A63C9A">
        <w:tc>
          <w:tcPr>
            <w:tcW w:w="18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66EE837F" w14:textId="77777777" w:rsidR="009427DF" w:rsidRPr="00A63C9A" w:rsidRDefault="009427DF" w:rsidP="009427DF">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Obras físicas</w:t>
            </w:r>
          </w:p>
        </w:tc>
        <w:tc>
          <w:tcPr>
            <w:tcW w:w="21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67377A06" w14:textId="77777777" w:rsidR="009427DF" w:rsidRPr="00A63C9A" w:rsidRDefault="009427DF" w:rsidP="009427DF">
            <w:pPr>
              <w:spacing w:after="0"/>
              <w:jc w:val="left"/>
              <w:rPr>
                <w:rFonts w:eastAsia="Times New Roman" w:cs="Calibri"/>
                <w:i/>
                <w:iCs/>
                <w:color w:val="000000"/>
                <w:sz w:val="15"/>
                <w:szCs w:val="15"/>
                <w:lang w:eastAsia="es-CL"/>
              </w:rPr>
            </w:pPr>
            <w:r w:rsidRPr="00A63C9A">
              <w:rPr>
                <w:rFonts w:eastAsia="Times New Roman" w:cs="Calibri"/>
                <w:i/>
                <w:iCs/>
                <w:color w:val="000000"/>
                <w:sz w:val="15"/>
                <w:szCs w:val="15"/>
                <w:lang w:eastAsia="es-CL"/>
              </w:rPr>
              <w:t>Inversión en obras físicas n</w:t>
            </w:r>
          </w:p>
        </w:tc>
        <w:tc>
          <w:tcPr>
            <w:tcW w:w="24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56511EAE" w14:textId="77777777" w:rsidR="009427DF" w:rsidRPr="00A63C9A" w:rsidRDefault="009427DF" w:rsidP="009427DF">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0112E5A3" w14:textId="77777777" w:rsidR="009427DF" w:rsidRPr="00A63C9A" w:rsidRDefault="009427DF" w:rsidP="009427DF">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4D004B52" w14:textId="77777777" w:rsidR="009427DF" w:rsidRPr="00A63C9A" w:rsidRDefault="009427DF" w:rsidP="009427DF">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1F566FF8" w14:textId="77777777" w:rsidR="009427DF" w:rsidRPr="00A63C9A" w:rsidRDefault="009427DF" w:rsidP="009427DF">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5212409A" w14:textId="77777777" w:rsidR="009427DF" w:rsidRPr="00A63C9A" w:rsidRDefault="009427DF" w:rsidP="009427DF">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1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2145470A" w14:textId="77777777" w:rsidR="009427DF" w:rsidRPr="00A63C9A" w:rsidRDefault="009427DF" w:rsidP="009427DF">
            <w:pPr>
              <w:spacing w:after="0"/>
              <w:jc w:val="center"/>
              <w:rPr>
                <w:rFonts w:eastAsia="Times New Roman" w:cs="Calibri"/>
                <w:i/>
                <w:iCs/>
                <w:color w:val="000000"/>
                <w:sz w:val="15"/>
                <w:szCs w:val="15"/>
                <w:lang w:eastAsia="es-CL"/>
              </w:rPr>
            </w:pPr>
          </w:p>
        </w:tc>
      </w:tr>
      <w:tr w:rsidR="009427DF" w:rsidRPr="00A63C9A" w14:paraId="4E9BD1E3" w14:textId="77777777" w:rsidTr="00A63C9A">
        <w:trPr>
          <w:trHeight w:val="283"/>
        </w:trPr>
        <w:tc>
          <w:tcPr>
            <w:tcW w:w="1188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DCE6F1"/>
            <w:noWrap/>
            <w:tcMar>
              <w:top w:w="28" w:type="dxa"/>
              <w:left w:w="28" w:type="dxa"/>
              <w:bottom w:w="28" w:type="dxa"/>
              <w:right w:w="28" w:type="dxa"/>
            </w:tcMar>
            <w:vAlign w:val="center"/>
            <w:hideMark/>
          </w:tcPr>
          <w:p w14:paraId="489B49D8" w14:textId="77777777" w:rsidR="009427DF" w:rsidRPr="00A63C9A" w:rsidRDefault="009427DF" w:rsidP="009427DF">
            <w:pPr>
              <w:spacing w:after="0"/>
              <w:jc w:val="left"/>
              <w:rPr>
                <w:rFonts w:eastAsia="Times New Roman" w:cs="Calibri"/>
                <w:b/>
                <w:bCs/>
                <w:color w:val="000000"/>
                <w:sz w:val="15"/>
                <w:szCs w:val="15"/>
                <w:lang w:eastAsia="es-CL"/>
              </w:rPr>
            </w:pPr>
            <w:r w:rsidRPr="00A63C9A">
              <w:rPr>
                <w:rFonts w:eastAsia="Times New Roman" w:cs="Calibri"/>
                <w:b/>
                <w:bCs/>
                <w:color w:val="000000"/>
                <w:sz w:val="15"/>
                <w:szCs w:val="15"/>
                <w:lang w:eastAsia="es-CL"/>
              </w:rPr>
              <w:t>Valor residual de obras físicas</w:t>
            </w:r>
          </w:p>
        </w:tc>
        <w:tc>
          <w:tcPr>
            <w:tcW w:w="11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DCE6F1"/>
            <w:noWrap/>
            <w:tcMar>
              <w:top w:w="28" w:type="dxa"/>
              <w:left w:w="28" w:type="dxa"/>
              <w:bottom w:w="28" w:type="dxa"/>
              <w:right w:w="28" w:type="dxa"/>
            </w:tcMar>
            <w:vAlign w:val="center"/>
            <w:hideMark/>
          </w:tcPr>
          <w:p w14:paraId="086CBD03" w14:textId="77777777" w:rsidR="009427DF" w:rsidRPr="00A63C9A" w:rsidRDefault="009427DF" w:rsidP="009427DF">
            <w:pPr>
              <w:spacing w:after="0"/>
              <w:jc w:val="center"/>
              <w:rPr>
                <w:rFonts w:eastAsia="Times New Roman" w:cs="Calibri"/>
                <w:color w:val="000000"/>
                <w:sz w:val="15"/>
                <w:szCs w:val="15"/>
                <w:lang w:eastAsia="es-CL"/>
              </w:rPr>
            </w:pPr>
          </w:p>
        </w:tc>
      </w:tr>
      <w:tr w:rsidR="009427DF" w:rsidRPr="00A63C9A" w14:paraId="4C09895D" w14:textId="77777777" w:rsidTr="00A63C9A">
        <w:tc>
          <w:tcPr>
            <w:tcW w:w="18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4ACFDB57" w14:textId="77777777" w:rsidR="009427DF" w:rsidRPr="00A63C9A" w:rsidRDefault="009427DF" w:rsidP="009427DF">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Otro equipamiento</w:t>
            </w:r>
          </w:p>
        </w:tc>
        <w:tc>
          <w:tcPr>
            <w:tcW w:w="21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231E6556" w14:textId="77777777" w:rsidR="009427DF" w:rsidRPr="00A63C9A" w:rsidRDefault="009427DF" w:rsidP="009427DF">
            <w:pPr>
              <w:spacing w:after="0"/>
              <w:jc w:val="left"/>
              <w:rPr>
                <w:rFonts w:eastAsia="Times New Roman" w:cs="Calibri"/>
                <w:i/>
                <w:iCs/>
                <w:color w:val="000000"/>
                <w:sz w:val="15"/>
                <w:szCs w:val="15"/>
                <w:lang w:eastAsia="es-CL"/>
              </w:rPr>
            </w:pPr>
            <w:r w:rsidRPr="00A63C9A">
              <w:rPr>
                <w:rFonts w:eastAsia="Times New Roman" w:cs="Calibri"/>
                <w:i/>
                <w:iCs/>
                <w:color w:val="000000"/>
                <w:sz w:val="15"/>
                <w:szCs w:val="15"/>
                <w:lang w:eastAsia="es-CL"/>
              </w:rPr>
              <w:t>Inversión en otro equipamiento 1</w:t>
            </w:r>
          </w:p>
        </w:tc>
        <w:tc>
          <w:tcPr>
            <w:tcW w:w="24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602247B7" w14:textId="77777777" w:rsidR="009427DF" w:rsidRPr="00A63C9A" w:rsidRDefault="009427DF" w:rsidP="009427DF">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1E262F85" w14:textId="77777777" w:rsidR="009427DF" w:rsidRPr="00A63C9A" w:rsidRDefault="009427DF" w:rsidP="009427DF">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39F9B458" w14:textId="77777777" w:rsidR="009427DF" w:rsidRPr="00A63C9A" w:rsidRDefault="009427DF" w:rsidP="009427DF">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3B886232" w14:textId="77777777" w:rsidR="009427DF" w:rsidRPr="00A63C9A" w:rsidRDefault="009427DF" w:rsidP="009427DF">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7A2BE3EA" w14:textId="77777777" w:rsidR="009427DF" w:rsidRPr="00A63C9A" w:rsidRDefault="009427DF" w:rsidP="009427DF">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1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00D37A5A" w14:textId="77777777" w:rsidR="009427DF" w:rsidRPr="00A63C9A" w:rsidRDefault="009427DF" w:rsidP="009427DF">
            <w:pPr>
              <w:spacing w:after="0"/>
              <w:jc w:val="center"/>
              <w:rPr>
                <w:rFonts w:eastAsia="Times New Roman" w:cs="Calibri"/>
                <w:i/>
                <w:iCs/>
                <w:color w:val="000000"/>
                <w:sz w:val="15"/>
                <w:szCs w:val="15"/>
                <w:lang w:eastAsia="es-CL"/>
              </w:rPr>
            </w:pPr>
          </w:p>
        </w:tc>
      </w:tr>
      <w:tr w:rsidR="009427DF" w:rsidRPr="00A63C9A" w14:paraId="4B2E8355" w14:textId="77777777" w:rsidTr="00A63C9A">
        <w:tc>
          <w:tcPr>
            <w:tcW w:w="18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24E7973E" w14:textId="77777777" w:rsidR="009427DF" w:rsidRPr="00A63C9A" w:rsidRDefault="009427DF" w:rsidP="009427DF">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Otro equipamiento</w:t>
            </w:r>
          </w:p>
        </w:tc>
        <w:tc>
          <w:tcPr>
            <w:tcW w:w="21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63A1FE63" w14:textId="77777777" w:rsidR="009427DF" w:rsidRPr="00A63C9A" w:rsidRDefault="009427DF" w:rsidP="009427DF">
            <w:pPr>
              <w:spacing w:after="0"/>
              <w:jc w:val="left"/>
              <w:rPr>
                <w:rFonts w:eastAsia="Times New Roman" w:cs="Calibri"/>
                <w:i/>
                <w:iCs/>
                <w:color w:val="000000"/>
                <w:sz w:val="15"/>
                <w:szCs w:val="15"/>
                <w:lang w:eastAsia="es-CL"/>
              </w:rPr>
            </w:pPr>
            <w:r w:rsidRPr="00A63C9A">
              <w:rPr>
                <w:rFonts w:eastAsia="Times New Roman" w:cs="Calibri"/>
                <w:i/>
                <w:iCs/>
                <w:color w:val="000000"/>
                <w:sz w:val="15"/>
                <w:szCs w:val="15"/>
                <w:lang w:eastAsia="es-CL"/>
              </w:rPr>
              <w:t>Inversión en otro equipamiento 2</w:t>
            </w:r>
          </w:p>
        </w:tc>
        <w:tc>
          <w:tcPr>
            <w:tcW w:w="24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58A90623" w14:textId="77777777" w:rsidR="009427DF" w:rsidRPr="00A63C9A" w:rsidRDefault="009427DF" w:rsidP="009427DF">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675D5550" w14:textId="77777777" w:rsidR="009427DF" w:rsidRPr="00A63C9A" w:rsidRDefault="009427DF" w:rsidP="009427DF">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029ECDC9" w14:textId="77777777" w:rsidR="009427DF" w:rsidRPr="00A63C9A" w:rsidRDefault="009427DF" w:rsidP="009427DF">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214944D4" w14:textId="77777777" w:rsidR="009427DF" w:rsidRPr="00A63C9A" w:rsidRDefault="009427DF" w:rsidP="009427DF">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12E24453" w14:textId="77777777" w:rsidR="009427DF" w:rsidRPr="00A63C9A" w:rsidRDefault="009427DF" w:rsidP="009427DF">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1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0D63DD53" w14:textId="77777777" w:rsidR="009427DF" w:rsidRPr="00A63C9A" w:rsidRDefault="009427DF" w:rsidP="009427DF">
            <w:pPr>
              <w:spacing w:after="0"/>
              <w:jc w:val="center"/>
              <w:rPr>
                <w:rFonts w:eastAsia="Times New Roman" w:cs="Calibri"/>
                <w:i/>
                <w:iCs/>
                <w:color w:val="000000"/>
                <w:sz w:val="15"/>
                <w:szCs w:val="15"/>
                <w:lang w:eastAsia="es-CL"/>
              </w:rPr>
            </w:pPr>
          </w:p>
        </w:tc>
      </w:tr>
      <w:tr w:rsidR="009427DF" w:rsidRPr="00A63C9A" w14:paraId="621AFB56" w14:textId="77777777" w:rsidTr="00A63C9A">
        <w:tc>
          <w:tcPr>
            <w:tcW w:w="18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527126F9" w14:textId="77777777" w:rsidR="009427DF" w:rsidRPr="00A63C9A" w:rsidRDefault="009427DF" w:rsidP="009427DF">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Otro equipamiento</w:t>
            </w:r>
          </w:p>
        </w:tc>
        <w:tc>
          <w:tcPr>
            <w:tcW w:w="21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59F10927" w14:textId="77777777" w:rsidR="009427DF" w:rsidRPr="00A63C9A" w:rsidRDefault="009427DF" w:rsidP="009427DF">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w:t>
            </w:r>
          </w:p>
        </w:tc>
        <w:tc>
          <w:tcPr>
            <w:tcW w:w="24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0EF91030" w14:textId="77777777" w:rsidR="009427DF" w:rsidRPr="00A63C9A" w:rsidRDefault="009427DF" w:rsidP="009427DF">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03EEADF3" w14:textId="77777777" w:rsidR="009427DF" w:rsidRPr="00A63C9A" w:rsidRDefault="009427DF" w:rsidP="009427DF">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7693F2B4" w14:textId="77777777" w:rsidR="009427DF" w:rsidRPr="00A63C9A" w:rsidRDefault="009427DF" w:rsidP="009427DF">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24D2E2C5" w14:textId="77777777" w:rsidR="009427DF" w:rsidRPr="00A63C9A" w:rsidRDefault="009427DF" w:rsidP="009427DF">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49527150" w14:textId="77777777" w:rsidR="009427DF" w:rsidRPr="00A63C9A" w:rsidRDefault="009427DF" w:rsidP="009427DF">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1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7AD1EA6B" w14:textId="77777777" w:rsidR="009427DF" w:rsidRPr="00A63C9A" w:rsidRDefault="009427DF" w:rsidP="009427DF">
            <w:pPr>
              <w:spacing w:after="0"/>
              <w:jc w:val="center"/>
              <w:rPr>
                <w:rFonts w:eastAsia="Times New Roman" w:cs="Calibri"/>
                <w:color w:val="000000"/>
                <w:sz w:val="15"/>
                <w:szCs w:val="15"/>
                <w:lang w:eastAsia="es-CL"/>
              </w:rPr>
            </w:pPr>
          </w:p>
        </w:tc>
      </w:tr>
      <w:tr w:rsidR="009427DF" w:rsidRPr="00A63C9A" w14:paraId="10205A08" w14:textId="77777777" w:rsidTr="00A63C9A">
        <w:tc>
          <w:tcPr>
            <w:tcW w:w="18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402904CF" w14:textId="77777777" w:rsidR="009427DF" w:rsidRPr="00A63C9A" w:rsidRDefault="009427DF" w:rsidP="009427DF">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Otro equipamiento</w:t>
            </w:r>
          </w:p>
        </w:tc>
        <w:tc>
          <w:tcPr>
            <w:tcW w:w="21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00AA48A1" w14:textId="77777777" w:rsidR="009427DF" w:rsidRPr="00A63C9A" w:rsidRDefault="009427DF" w:rsidP="009427DF">
            <w:pPr>
              <w:spacing w:after="0"/>
              <w:jc w:val="left"/>
              <w:rPr>
                <w:rFonts w:eastAsia="Times New Roman" w:cs="Calibri"/>
                <w:i/>
                <w:iCs/>
                <w:color w:val="000000"/>
                <w:sz w:val="15"/>
                <w:szCs w:val="15"/>
                <w:lang w:eastAsia="es-CL"/>
              </w:rPr>
            </w:pPr>
            <w:r w:rsidRPr="00A63C9A">
              <w:rPr>
                <w:rFonts w:eastAsia="Times New Roman" w:cs="Calibri"/>
                <w:i/>
                <w:iCs/>
                <w:color w:val="000000"/>
                <w:sz w:val="15"/>
                <w:szCs w:val="15"/>
                <w:lang w:eastAsia="es-CL"/>
              </w:rPr>
              <w:t>Inversión en otro equipamiento n</w:t>
            </w:r>
          </w:p>
        </w:tc>
        <w:tc>
          <w:tcPr>
            <w:tcW w:w="24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1FB0EA49" w14:textId="77777777" w:rsidR="009427DF" w:rsidRPr="00A63C9A" w:rsidRDefault="009427DF" w:rsidP="009427DF">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6118A2EC" w14:textId="77777777" w:rsidR="009427DF" w:rsidRPr="00A63C9A" w:rsidRDefault="009427DF" w:rsidP="009427DF">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092F2A1E" w14:textId="77777777" w:rsidR="009427DF" w:rsidRPr="00A63C9A" w:rsidRDefault="009427DF" w:rsidP="009427DF">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716F6BC1" w14:textId="77777777" w:rsidR="009427DF" w:rsidRPr="00A63C9A" w:rsidRDefault="009427DF" w:rsidP="009427DF">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5A85C76B" w14:textId="77777777" w:rsidR="009427DF" w:rsidRPr="00A63C9A" w:rsidRDefault="009427DF" w:rsidP="009427DF">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1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59403AE5" w14:textId="77777777" w:rsidR="009427DF" w:rsidRPr="00A63C9A" w:rsidRDefault="009427DF" w:rsidP="009427DF">
            <w:pPr>
              <w:spacing w:after="0"/>
              <w:jc w:val="center"/>
              <w:rPr>
                <w:rFonts w:eastAsia="Times New Roman" w:cs="Calibri"/>
                <w:i/>
                <w:iCs/>
                <w:color w:val="000000"/>
                <w:sz w:val="15"/>
                <w:szCs w:val="15"/>
                <w:lang w:eastAsia="es-CL"/>
              </w:rPr>
            </w:pPr>
          </w:p>
        </w:tc>
      </w:tr>
      <w:tr w:rsidR="009427DF" w:rsidRPr="00A63C9A" w14:paraId="0071EB3B" w14:textId="77777777" w:rsidTr="00A63C9A">
        <w:trPr>
          <w:trHeight w:val="283"/>
        </w:trPr>
        <w:tc>
          <w:tcPr>
            <w:tcW w:w="1188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DCE6F1"/>
            <w:noWrap/>
            <w:tcMar>
              <w:top w:w="28" w:type="dxa"/>
              <w:left w:w="28" w:type="dxa"/>
              <w:bottom w:w="28" w:type="dxa"/>
              <w:right w:w="28" w:type="dxa"/>
            </w:tcMar>
            <w:vAlign w:val="center"/>
            <w:hideMark/>
          </w:tcPr>
          <w:p w14:paraId="442A9B87" w14:textId="77777777" w:rsidR="009427DF" w:rsidRPr="00A63C9A" w:rsidRDefault="009427DF" w:rsidP="009427DF">
            <w:pPr>
              <w:spacing w:after="0"/>
              <w:jc w:val="left"/>
              <w:rPr>
                <w:rFonts w:eastAsia="Times New Roman" w:cs="Calibri"/>
                <w:b/>
                <w:bCs/>
                <w:color w:val="000000"/>
                <w:sz w:val="15"/>
                <w:szCs w:val="15"/>
                <w:lang w:eastAsia="es-CL"/>
              </w:rPr>
            </w:pPr>
            <w:r w:rsidRPr="00A63C9A">
              <w:rPr>
                <w:rFonts w:eastAsia="Times New Roman" w:cs="Calibri"/>
                <w:b/>
                <w:bCs/>
                <w:color w:val="000000"/>
                <w:sz w:val="15"/>
                <w:szCs w:val="15"/>
                <w:lang w:eastAsia="es-CL"/>
              </w:rPr>
              <w:t>Valor residual de otro equipamiento</w:t>
            </w:r>
          </w:p>
        </w:tc>
        <w:tc>
          <w:tcPr>
            <w:tcW w:w="11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DCE6F1"/>
            <w:noWrap/>
            <w:tcMar>
              <w:top w:w="28" w:type="dxa"/>
              <w:left w:w="28" w:type="dxa"/>
              <w:bottom w:w="28" w:type="dxa"/>
              <w:right w:w="28" w:type="dxa"/>
            </w:tcMar>
            <w:vAlign w:val="center"/>
            <w:hideMark/>
          </w:tcPr>
          <w:p w14:paraId="319D73D8" w14:textId="77777777" w:rsidR="009427DF" w:rsidRPr="00A63C9A" w:rsidRDefault="009427DF" w:rsidP="009427DF">
            <w:pPr>
              <w:spacing w:after="0"/>
              <w:jc w:val="center"/>
              <w:rPr>
                <w:rFonts w:eastAsia="Times New Roman" w:cs="Calibri"/>
                <w:color w:val="000000"/>
                <w:sz w:val="15"/>
                <w:szCs w:val="15"/>
                <w:lang w:eastAsia="es-CL"/>
              </w:rPr>
            </w:pPr>
          </w:p>
        </w:tc>
      </w:tr>
      <w:tr w:rsidR="009427DF" w:rsidRPr="00A63C9A" w14:paraId="070E3002" w14:textId="77777777" w:rsidTr="00A63C9A">
        <w:tc>
          <w:tcPr>
            <w:tcW w:w="18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2D59EE08" w14:textId="77777777" w:rsidR="009427DF" w:rsidRPr="00A63C9A" w:rsidRDefault="009427DF" w:rsidP="009427DF">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Otros activos fijos</w:t>
            </w:r>
          </w:p>
        </w:tc>
        <w:tc>
          <w:tcPr>
            <w:tcW w:w="21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6E0D7A34" w14:textId="77777777" w:rsidR="009427DF" w:rsidRPr="00A63C9A" w:rsidRDefault="009427DF" w:rsidP="009427DF">
            <w:pPr>
              <w:spacing w:after="0"/>
              <w:jc w:val="left"/>
              <w:rPr>
                <w:rFonts w:eastAsia="Times New Roman" w:cs="Calibri"/>
                <w:i/>
                <w:iCs/>
                <w:color w:val="000000"/>
                <w:sz w:val="15"/>
                <w:szCs w:val="15"/>
                <w:lang w:eastAsia="es-CL"/>
              </w:rPr>
            </w:pPr>
            <w:r w:rsidRPr="00A63C9A">
              <w:rPr>
                <w:rFonts w:eastAsia="Times New Roman" w:cs="Calibri"/>
                <w:i/>
                <w:iCs/>
                <w:color w:val="000000"/>
                <w:sz w:val="15"/>
                <w:szCs w:val="15"/>
                <w:lang w:eastAsia="es-CL"/>
              </w:rPr>
              <w:t>Inversión en otros activos fijos 1</w:t>
            </w:r>
          </w:p>
        </w:tc>
        <w:tc>
          <w:tcPr>
            <w:tcW w:w="24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1616054E" w14:textId="77777777" w:rsidR="009427DF" w:rsidRPr="00A63C9A" w:rsidRDefault="009427DF" w:rsidP="009427DF">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65D64C7D" w14:textId="77777777" w:rsidR="009427DF" w:rsidRPr="00A63C9A" w:rsidRDefault="009427DF" w:rsidP="009427DF">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6941385D" w14:textId="77777777" w:rsidR="009427DF" w:rsidRPr="00A63C9A" w:rsidRDefault="009427DF" w:rsidP="009427DF">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061C49A4" w14:textId="77777777" w:rsidR="009427DF" w:rsidRPr="00A63C9A" w:rsidRDefault="009427DF" w:rsidP="009427DF">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0641C3BE" w14:textId="77777777" w:rsidR="009427DF" w:rsidRPr="00A63C9A" w:rsidRDefault="009427DF" w:rsidP="009427DF">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1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23FEF51D" w14:textId="77777777" w:rsidR="009427DF" w:rsidRPr="00A63C9A" w:rsidRDefault="009427DF" w:rsidP="009427DF">
            <w:pPr>
              <w:spacing w:after="0"/>
              <w:jc w:val="center"/>
              <w:rPr>
                <w:rFonts w:eastAsia="Times New Roman" w:cs="Calibri"/>
                <w:i/>
                <w:iCs/>
                <w:color w:val="000000"/>
                <w:sz w:val="15"/>
                <w:szCs w:val="15"/>
                <w:lang w:eastAsia="es-CL"/>
              </w:rPr>
            </w:pPr>
          </w:p>
        </w:tc>
      </w:tr>
      <w:tr w:rsidR="009427DF" w:rsidRPr="00A63C9A" w14:paraId="5E0E5907" w14:textId="77777777" w:rsidTr="00A63C9A">
        <w:tc>
          <w:tcPr>
            <w:tcW w:w="18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4654615E" w14:textId="77777777" w:rsidR="009427DF" w:rsidRPr="00A63C9A" w:rsidRDefault="009427DF" w:rsidP="009427DF">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Otros activos fijos</w:t>
            </w:r>
          </w:p>
        </w:tc>
        <w:tc>
          <w:tcPr>
            <w:tcW w:w="21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2E28262C" w14:textId="77777777" w:rsidR="009427DF" w:rsidRPr="00A63C9A" w:rsidRDefault="009427DF" w:rsidP="009427DF">
            <w:pPr>
              <w:spacing w:after="0"/>
              <w:jc w:val="left"/>
              <w:rPr>
                <w:rFonts w:eastAsia="Times New Roman" w:cs="Calibri"/>
                <w:i/>
                <w:iCs/>
                <w:color w:val="000000"/>
                <w:sz w:val="15"/>
                <w:szCs w:val="15"/>
                <w:lang w:eastAsia="es-CL"/>
              </w:rPr>
            </w:pPr>
            <w:r w:rsidRPr="00A63C9A">
              <w:rPr>
                <w:rFonts w:eastAsia="Times New Roman" w:cs="Calibri"/>
                <w:i/>
                <w:iCs/>
                <w:color w:val="000000"/>
                <w:sz w:val="15"/>
                <w:szCs w:val="15"/>
                <w:lang w:eastAsia="es-CL"/>
              </w:rPr>
              <w:t>Inversión en otros activos fijos 2</w:t>
            </w:r>
          </w:p>
        </w:tc>
        <w:tc>
          <w:tcPr>
            <w:tcW w:w="24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554D235A" w14:textId="77777777" w:rsidR="009427DF" w:rsidRPr="00A63C9A" w:rsidRDefault="009427DF" w:rsidP="009427DF">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0B520479" w14:textId="77777777" w:rsidR="009427DF" w:rsidRPr="00A63C9A" w:rsidRDefault="009427DF" w:rsidP="009427DF">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64824217" w14:textId="77777777" w:rsidR="009427DF" w:rsidRPr="00A63C9A" w:rsidRDefault="009427DF" w:rsidP="009427DF">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742E45AB" w14:textId="77777777" w:rsidR="009427DF" w:rsidRPr="00A63C9A" w:rsidRDefault="009427DF" w:rsidP="009427DF">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2E339EBE" w14:textId="77777777" w:rsidR="009427DF" w:rsidRPr="00A63C9A" w:rsidRDefault="009427DF" w:rsidP="009427DF">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1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0D5DAEFA" w14:textId="77777777" w:rsidR="009427DF" w:rsidRPr="00A63C9A" w:rsidRDefault="009427DF" w:rsidP="009427DF">
            <w:pPr>
              <w:spacing w:after="0"/>
              <w:jc w:val="center"/>
              <w:rPr>
                <w:rFonts w:eastAsia="Times New Roman" w:cs="Calibri"/>
                <w:i/>
                <w:iCs/>
                <w:color w:val="000000"/>
                <w:sz w:val="15"/>
                <w:szCs w:val="15"/>
                <w:lang w:eastAsia="es-CL"/>
              </w:rPr>
            </w:pPr>
          </w:p>
        </w:tc>
      </w:tr>
      <w:tr w:rsidR="009427DF" w:rsidRPr="00A63C9A" w14:paraId="59984FDF" w14:textId="77777777" w:rsidTr="00A63C9A">
        <w:tc>
          <w:tcPr>
            <w:tcW w:w="18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677A41D3" w14:textId="77777777" w:rsidR="009427DF" w:rsidRPr="00A63C9A" w:rsidRDefault="009427DF" w:rsidP="009427DF">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Otros activos fijos</w:t>
            </w:r>
          </w:p>
        </w:tc>
        <w:tc>
          <w:tcPr>
            <w:tcW w:w="21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583C2526" w14:textId="77777777" w:rsidR="009427DF" w:rsidRPr="00A63C9A" w:rsidRDefault="009427DF" w:rsidP="009427DF">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w:t>
            </w:r>
          </w:p>
        </w:tc>
        <w:tc>
          <w:tcPr>
            <w:tcW w:w="24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166A196B" w14:textId="77777777" w:rsidR="009427DF" w:rsidRPr="00A63C9A" w:rsidRDefault="009427DF" w:rsidP="009427DF">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7F5DE5F3" w14:textId="77777777" w:rsidR="009427DF" w:rsidRPr="00A63C9A" w:rsidRDefault="009427DF" w:rsidP="009427DF">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504B9170" w14:textId="77777777" w:rsidR="009427DF" w:rsidRPr="00A63C9A" w:rsidRDefault="009427DF" w:rsidP="009427DF">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7E1760C2" w14:textId="77777777" w:rsidR="009427DF" w:rsidRPr="00A63C9A" w:rsidRDefault="009427DF" w:rsidP="009427DF">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61E7E1F8" w14:textId="77777777" w:rsidR="009427DF" w:rsidRPr="00A63C9A" w:rsidRDefault="009427DF" w:rsidP="009427DF">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1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17D4CBBA" w14:textId="77777777" w:rsidR="009427DF" w:rsidRPr="00A63C9A" w:rsidRDefault="009427DF" w:rsidP="009427DF">
            <w:pPr>
              <w:spacing w:after="0"/>
              <w:jc w:val="center"/>
              <w:rPr>
                <w:rFonts w:eastAsia="Times New Roman" w:cs="Calibri"/>
                <w:color w:val="000000"/>
                <w:sz w:val="15"/>
                <w:szCs w:val="15"/>
                <w:lang w:eastAsia="es-CL"/>
              </w:rPr>
            </w:pPr>
          </w:p>
        </w:tc>
      </w:tr>
      <w:tr w:rsidR="009427DF" w:rsidRPr="00A63C9A" w14:paraId="09D63A9F" w14:textId="77777777" w:rsidTr="00A63C9A">
        <w:tc>
          <w:tcPr>
            <w:tcW w:w="18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433D0BC8" w14:textId="77777777" w:rsidR="009427DF" w:rsidRPr="00A63C9A" w:rsidRDefault="009427DF" w:rsidP="009427DF">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Otros activos fijos</w:t>
            </w:r>
          </w:p>
        </w:tc>
        <w:tc>
          <w:tcPr>
            <w:tcW w:w="21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17F9D578" w14:textId="77777777" w:rsidR="009427DF" w:rsidRPr="00A63C9A" w:rsidRDefault="009427DF" w:rsidP="009427DF">
            <w:pPr>
              <w:spacing w:after="0"/>
              <w:jc w:val="left"/>
              <w:rPr>
                <w:rFonts w:eastAsia="Times New Roman" w:cs="Calibri"/>
                <w:i/>
                <w:iCs/>
                <w:color w:val="000000"/>
                <w:sz w:val="15"/>
                <w:szCs w:val="15"/>
                <w:lang w:eastAsia="es-CL"/>
              </w:rPr>
            </w:pPr>
            <w:r w:rsidRPr="00A63C9A">
              <w:rPr>
                <w:rFonts w:eastAsia="Times New Roman" w:cs="Calibri"/>
                <w:i/>
                <w:iCs/>
                <w:color w:val="000000"/>
                <w:sz w:val="15"/>
                <w:szCs w:val="15"/>
                <w:lang w:eastAsia="es-CL"/>
              </w:rPr>
              <w:t>Inversión en otros activos fijos n</w:t>
            </w:r>
          </w:p>
        </w:tc>
        <w:tc>
          <w:tcPr>
            <w:tcW w:w="24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667F1FF4" w14:textId="77777777" w:rsidR="009427DF" w:rsidRPr="00A63C9A" w:rsidRDefault="009427DF" w:rsidP="009427DF">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35F9B8CB" w14:textId="77777777" w:rsidR="009427DF" w:rsidRPr="00A63C9A" w:rsidRDefault="009427DF" w:rsidP="009427DF">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483325D4" w14:textId="77777777" w:rsidR="009427DF" w:rsidRPr="00A63C9A" w:rsidRDefault="009427DF" w:rsidP="009427DF">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6D3F06F0" w14:textId="77777777" w:rsidR="009427DF" w:rsidRPr="00A63C9A" w:rsidRDefault="009427DF" w:rsidP="009427DF">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25FA059F" w14:textId="77777777" w:rsidR="009427DF" w:rsidRPr="00A63C9A" w:rsidRDefault="009427DF" w:rsidP="009427DF">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1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03B675EA" w14:textId="77777777" w:rsidR="009427DF" w:rsidRPr="00A63C9A" w:rsidRDefault="009427DF" w:rsidP="009427DF">
            <w:pPr>
              <w:spacing w:after="0"/>
              <w:jc w:val="center"/>
              <w:rPr>
                <w:rFonts w:eastAsia="Times New Roman" w:cs="Calibri"/>
                <w:i/>
                <w:iCs/>
                <w:color w:val="000000"/>
                <w:sz w:val="15"/>
                <w:szCs w:val="15"/>
                <w:lang w:eastAsia="es-CL"/>
              </w:rPr>
            </w:pPr>
          </w:p>
        </w:tc>
      </w:tr>
      <w:tr w:rsidR="009427DF" w:rsidRPr="00A63C9A" w14:paraId="24A0099F" w14:textId="77777777" w:rsidTr="00A63C9A">
        <w:trPr>
          <w:trHeight w:val="283"/>
        </w:trPr>
        <w:tc>
          <w:tcPr>
            <w:tcW w:w="1188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DCE6F1"/>
            <w:noWrap/>
            <w:tcMar>
              <w:top w:w="28" w:type="dxa"/>
              <w:left w:w="28" w:type="dxa"/>
              <w:bottom w:w="28" w:type="dxa"/>
              <w:right w:w="28" w:type="dxa"/>
            </w:tcMar>
            <w:vAlign w:val="center"/>
            <w:hideMark/>
          </w:tcPr>
          <w:p w14:paraId="7A93AA78" w14:textId="77777777" w:rsidR="009427DF" w:rsidRPr="00A63C9A" w:rsidRDefault="009427DF" w:rsidP="009427DF">
            <w:pPr>
              <w:spacing w:after="0"/>
              <w:jc w:val="left"/>
              <w:rPr>
                <w:rFonts w:eastAsia="Times New Roman" w:cs="Calibri"/>
                <w:b/>
                <w:bCs/>
                <w:color w:val="000000"/>
                <w:sz w:val="15"/>
                <w:szCs w:val="15"/>
                <w:lang w:eastAsia="es-CL"/>
              </w:rPr>
            </w:pPr>
            <w:r w:rsidRPr="00A63C9A">
              <w:rPr>
                <w:rFonts w:eastAsia="Times New Roman" w:cs="Calibri"/>
                <w:b/>
                <w:bCs/>
                <w:color w:val="000000"/>
                <w:sz w:val="15"/>
                <w:szCs w:val="15"/>
                <w:lang w:eastAsia="es-CL"/>
              </w:rPr>
              <w:t>Valor residual de otros activos fijos</w:t>
            </w:r>
          </w:p>
        </w:tc>
        <w:tc>
          <w:tcPr>
            <w:tcW w:w="11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DCE6F1"/>
            <w:noWrap/>
            <w:tcMar>
              <w:top w:w="28" w:type="dxa"/>
              <w:left w:w="28" w:type="dxa"/>
              <w:bottom w:w="28" w:type="dxa"/>
              <w:right w:w="28" w:type="dxa"/>
            </w:tcMar>
            <w:vAlign w:val="center"/>
            <w:hideMark/>
          </w:tcPr>
          <w:p w14:paraId="0DFFAD17" w14:textId="77777777" w:rsidR="009427DF" w:rsidRPr="00A63C9A" w:rsidRDefault="009427DF" w:rsidP="009427DF">
            <w:pPr>
              <w:spacing w:after="0"/>
              <w:jc w:val="center"/>
              <w:rPr>
                <w:rFonts w:eastAsia="Times New Roman" w:cs="Calibri"/>
                <w:color w:val="000000"/>
                <w:sz w:val="15"/>
                <w:szCs w:val="15"/>
                <w:lang w:eastAsia="es-CL"/>
              </w:rPr>
            </w:pPr>
          </w:p>
        </w:tc>
      </w:tr>
      <w:tr w:rsidR="009427DF" w:rsidRPr="00A63C9A" w14:paraId="6CDFBAF5" w14:textId="77777777" w:rsidTr="00A63C9A">
        <w:trPr>
          <w:trHeight w:val="283"/>
        </w:trPr>
        <w:tc>
          <w:tcPr>
            <w:tcW w:w="1188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95B3D7"/>
            <w:noWrap/>
            <w:tcMar>
              <w:top w:w="28" w:type="dxa"/>
              <w:left w:w="28" w:type="dxa"/>
              <w:bottom w:w="28" w:type="dxa"/>
              <w:right w:w="28" w:type="dxa"/>
            </w:tcMar>
            <w:vAlign w:val="center"/>
            <w:hideMark/>
          </w:tcPr>
          <w:p w14:paraId="2A9DF06E" w14:textId="77777777" w:rsidR="009427DF" w:rsidRPr="00A63C9A" w:rsidRDefault="009427DF" w:rsidP="009427DF">
            <w:pPr>
              <w:spacing w:after="0"/>
              <w:jc w:val="left"/>
              <w:rPr>
                <w:rFonts w:eastAsia="Times New Roman" w:cs="Calibri"/>
                <w:b/>
                <w:bCs/>
                <w:color w:val="000000"/>
                <w:sz w:val="15"/>
                <w:szCs w:val="15"/>
                <w:lang w:eastAsia="es-CL"/>
              </w:rPr>
            </w:pPr>
            <w:r w:rsidRPr="00A63C9A">
              <w:rPr>
                <w:rFonts w:eastAsia="Times New Roman" w:cs="Calibri"/>
                <w:b/>
                <w:bCs/>
                <w:color w:val="000000"/>
                <w:sz w:val="15"/>
                <w:szCs w:val="15"/>
                <w:lang w:eastAsia="es-CL"/>
              </w:rPr>
              <w:t>Total valor residual de activos fijos</w:t>
            </w:r>
          </w:p>
        </w:tc>
        <w:tc>
          <w:tcPr>
            <w:tcW w:w="11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95B3D7"/>
            <w:noWrap/>
            <w:tcMar>
              <w:top w:w="28" w:type="dxa"/>
              <w:left w:w="28" w:type="dxa"/>
              <w:bottom w:w="28" w:type="dxa"/>
              <w:right w:w="28" w:type="dxa"/>
            </w:tcMar>
            <w:vAlign w:val="center"/>
            <w:hideMark/>
          </w:tcPr>
          <w:p w14:paraId="081D735F" w14:textId="77777777" w:rsidR="009427DF" w:rsidRPr="00A63C9A" w:rsidRDefault="009427DF" w:rsidP="009427DF">
            <w:pPr>
              <w:spacing w:after="0"/>
              <w:jc w:val="center"/>
              <w:rPr>
                <w:rFonts w:eastAsia="Times New Roman" w:cs="Calibri"/>
                <w:b/>
                <w:bCs/>
                <w:i/>
                <w:iCs/>
                <w:color w:val="000000"/>
                <w:sz w:val="15"/>
                <w:szCs w:val="15"/>
                <w:lang w:eastAsia="es-CL"/>
              </w:rPr>
            </w:pPr>
          </w:p>
        </w:tc>
      </w:tr>
    </w:tbl>
    <w:p w14:paraId="5E1432BA" w14:textId="77777777" w:rsidR="00A63C9A" w:rsidRDefault="00A63C9A" w:rsidP="00A63C9A">
      <w:pPr>
        <w:spacing w:after="0"/>
        <w:rPr>
          <w:sz w:val="18"/>
        </w:rPr>
      </w:pPr>
    </w:p>
    <w:p w14:paraId="47EAEECC" w14:textId="77777777" w:rsidR="00A63C9A" w:rsidRPr="00E31D72" w:rsidRDefault="00A63C9A" w:rsidP="00A63C9A">
      <w:pPr>
        <w:rPr>
          <w:sz w:val="18"/>
        </w:rPr>
      </w:pPr>
      <w:r w:rsidRPr="00E31D72">
        <w:rPr>
          <w:sz w:val="18"/>
        </w:rPr>
        <w:t>Notas:</w:t>
      </w:r>
    </w:p>
    <w:p w14:paraId="1AD7F129" w14:textId="77777777" w:rsidR="00A63C9A" w:rsidRDefault="00A63C9A" w:rsidP="002C6D61">
      <w:pPr>
        <w:pStyle w:val="Prrafodelista"/>
        <w:numPr>
          <w:ilvl w:val="0"/>
          <w:numId w:val="15"/>
        </w:numPr>
        <w:rPr>
          <w:sz w:val="18"/>
        </w:rPr>
      </w:pPr>
      <w:r>
        <w:rPr>
          <w:sz w:val="18"/>
        </w:rPr>
        <w:t>Por razones de espacio disponible, el formato de la tabla precedente contempla abreviaturas de palabras. La versión completa y sin abreviaturas se encuentra en el archivo Excel que está disponible para su descarga en el sitio institucional de esta Subsecretaría (hoja “2.5-3 Valor residual”).</w:t>
      </w:r>
    </w:p>
    <w:p w14:paraId="694B7EB2" w14:textId="6A8B5B11" w:rsidR="00A63C9A" w:rsidRDefault="00A63C9A" w:rsidP="002C6D61">
      <w:pPr>
        <w:pStyle w:val="Prrafodelista"/>
        <w:numPr>
          <w:ilvl w:val="0"/>
          <w:numId w:val="15"/>
        </w:numPr>
        <w:rPr>
          <w:sz w:val="18"/>
        </w:rPr>
      </w:pPr>
      <w:r w:rsidRPr="00DF087C">
        <w:rPr>
          <w:sz w:val="18"/>
        </w:rPr>
        <w:t xml:space="preserve">La tabla </w:t>
      </w:r>
      <w:r>
        <w:rPr>
          <w:sz w:val="18"/>
        </w:rPr>
        <w:t xml:space="preserve">precedente </w:t>
      </w:r>
      <w:r w:rsidRPr="00DF087C">
        <w:rPr>
          <w:sz w:val="18"/>
        </w:rPr>
        <w:t>deberá ser completada para todo el horizonte de evaluación del Servicio Público. La Proponente podrá incluir información adicional a aquella que se solicita en la tabla, pero no podrá eliminar los campos ya definidos en este formato.</w:t>
      </w:r>
    </w:p>
    <w:p w14:paraId="1048537A" w14:textId="77777777" w:rsidR="00A63C9A" w:rsidRDefault="00A63C9A" w:rsidP="002C6D61">
      <w:pPr>
        <w:pStyle w:val="Prrafodelista"/>
        <w:numPr>
          <w:ilvl w:val="0"/>
          <w:numId w:val="15"/>
        </w:numPr>
        <w:rPr>
          <w:sz w:val="18"/>
        </w:rPr>
      </w:pPr>
      <w:r>
        <w:rPr>
          <w:sz w:val="18"/>
        </w:rPr>
        <w:lastRenderedPageBreak/>
        <w:t>En la columna “Nombre de activo fijo” se debe informar el nombre descriptivo del correspondiente activo fijo para el cual se informan sus respectivos montos de amortización.</w:t>
      </w:r>
    </w:p>
    <w:p w14:paraId="41B71682" w14:textId="77777777" w:rsidR="00A63C9A" w:rsidRDefault="00A63C9A" w:rsidP="002C6D61">
      <w:pPr>
        <w:pStyle w:val="Prrafodelista"/>
        <w:numPr>
          <w:ilvl w:val="0"/>
          <w:numId w:val="15"/>
        </w:numPr>
        <w:rPr>
          <w:sz w:val="18"/>
        </w:rPr>
      </w:pPr>
      <w:r>
        <w:rPr>
          <w:sz w:val="18"/>
        </w:rPr>
        <w:t>En la columna “Descripción de activo fijo”</w:t>
      </w:r>
      <w:r w:rsidRPr="006600B0">
        <w:t xml:space="preserve"> </w:t>
      </w:r>
      <w:r w:rsidRPr="006600B0">
        <w:rPr>
          <w:sz w:val="18"/>
        </w:rPr>
        <w:t xml:space="preserve">se debe incluir una reseña del correspondiente </w:t>
      </w:r>
      <w:r>
        <w:rPr>
          <w:sz w:val="18"/>
        </w:rPr>
        <w:t>activo fijo</w:t>
      </w:r>
      <w:r w:rsidRPr="006600B0">
        <w:rPr>
          <w:sz w:val="18"/>
        </w:rPr>
        <w:t xml:space="preserve">, en términos de la forma en que este se relaciona con la </w:t>
      </w:r>
      <w:r>
        <w:rPr>
          <w:sz w:val="18"/>
        </w:rPr>
        <w:t xml:space="preserve">instalación y/u </w:t>
      </w:r>
      <w:r w:rsidRPr="006600B0">
        <w:rPr>
          <w:sz w:val="18"/>
        </w:rPr>
        <w:t>operación del Servicio Público</w:t>
      </w:r>
      <w:r>
        <w:rPr>
          <w:sz w:val="18"/>
        </w:rPr>
        <w:t>.</w:t>
      </w:r>
    </w:p>
    <w:p w14:paraId="27E752FE" w14:textId="77777777" w:rsidR="00A63C9A" w:rsidRDefault="00A63C9A" w:rsidP="002C6D61">
      <w:pPr>
        <w:pStyle w:val="Prrafodelista"/>
        <w:numPr>
          <w:ilvl w:val="0"/>
          <w:numId w:val="15"/>
        </w:numPr>
        <w:rPr>
          <w:sz w:val="18"/>
        </w:rPr>
      </w:pPr>
      <w:r>
        <w:rPr>
          <w:sz w:val="18"/>
        </w:rPr>
        <w:t>En la columna “Inversión en el activo fijo” se debe declarar el monto de inversión asociado al activo fijo.</w:t>
      </w:r>
    </w:p>
    <w:p w14:paraId="7067A4F9" w14:textId="77777777" w:rsidR="00A63C9A" w:rsidRDefault="00A63C9A" w:rsidP="002C6D61">
      <w:pPr>
        <w:pStyle w:val="Prrafodelista"/>
        <w:numPr>
          <w:ilvl w:val="0"/>
          <w:numId w:val="15"/>
        </w:numPr>
        <w:rPr>
          <w:sz w:val="18"/>
        </w:rPr>
      </w:pPr>
      <w:r>
        <w:rPr>
          <w:sz w:val="18"/>
        </w:rPr>
        <w:t xml:space="preserve">En la columna “Supuestos” se deben </w:t>
      </w:r>
      <w:r w:rsidRPr="00A63C9A">
        <w:rPr>
          <w:sz w:val="18"/>
        </w:rPr>
        <w:t>indicar los supuestos para calcular el valor residual del activo</w:t>
      </w:r>
      <w:r>
        <w:rPr>
          <w:sz w:val="18"/>
        </w:rPr>
        <w:t xml:space="preserve"> fijo.</w:t>
      </w:r>
    </w:p>
    <w:p w14:paraId="5330E854" w14:textId="77777777" w:rsidR="00A63C9A" w:rsidRDefault="00A63C9A" w:rsidP="002C6D61">
      <w:pPr>
        <w:pStyle w:val="Prrafodelista"/>
        <w:numPr>
          <w:ilvl w:val="0"/>
          <w:numId w:val="15"/>
        </w:numPr>
        <w:spacing w:after="0"/>
        <w:ind w:left="714" w:hanging="357"/>
        <w:rPr>
          <w:sz w:val="18"/>
        </w:rPr>
      </w:pPr>
      <w:r>
        <w:rPr>
          <w:sz w:val="18"/>
        </w:rPr>
        <w:t xml:space="preserve">En la columna “Fórmula” se debe indicar </w:t>
      </w:r>
      <w:r w:rsidRPr="009427DF">
        <w:rPr>
          <w:sz w:val="18"/>
        </w:rPr>
        <w:t xml:space="preserve">la fórmula de cálculo de </w:t>
      </w:r>
      <w:r>
        <w:rPr>
          <w:sz w:val="18"/>
        </w:rPr>
        <w:t>del valor residual de los activos fijo</w:t>
      </w:r>
      <w:r w:rsidRPr="009427DF">
        <w:rPr>
          <w:sz w:val="18"/>
        </w:rPr>
        <w:t>, considerando a lo menos el monto de inversión del activo</w:t>
      </w:r>
      <w:r>
        <w:rPr>
          <w:sz w:val="18"/>
        </w:rPr>
        <w:t>,</w:t>
      </w:r>
      <w:r w:rsidRPr="009427DF">
        <w:rPr>
          <w:sz w:val="18"/>
        </w:rPr>
        <w:t xml:space="preserve"> además del tiempo de </w:t>
      </w:r>
      <w:r>
        <w:rPr>
          <w:sz w:val="18"/>
        </w:rPr>
        <w:t>los supuestos declarados</w:t>
      </w:r>
      <w:r w:rsidRPr="009427DF">
        <w:rPr>
          <w:sz w:val="18"/>
        </w:rPr>
        <w:t>.</w:t>
      </w:r>
    </w:p>
    <w:p w14:paraId="164DD2BB" w14:textId="77777777" w:rsidR="009427DF" w:rsidRDefault="009427DF" w:rsidP="00A63C9A">
      <w:pPr>
        <w:pStyle w:val="Descripcin"/>
      </w:pPr>
      <w:bookmarkStart w:id="51" w:name="_Ref142352441"/>
      <w:bookmarkStart w:id="52" w:name="_Toc142394111"/>
      <w:bookmarkStart w:id="53" w:name="_Toc142410009"/>
      <w:r>
        <w:t xml:space="preserve">Tabla </w:t>
      </w:r>
      <w:fldSimple w:instr=" STYLEREF 2 \s ">
        <w:r w:rsidR="001F3B3E">
          <w:rPr>
            <w:noProof/>
          </w:rPr>
          <w:t>2.5</w:t>
        </w:r>
      </w:fldSimple>
      <w:r w:rsidR="00A66338">
        <w:noBreakHyphen/>
      </w:r>
      <w:fldSimple w:instr=" SEQ Tabla \* ARABIC \s 2 ">
        <w:r w:rsidR="001F3B3E">
          <w:rPr>
            <w:noProof/>
          </w:rPr>
          <w:t>4</w:t>
        </w:r>
      </w:fldSimple>
      <w:bookmarkEnd w:id="51"/>
      <w:r>
        <w:t>:</w:t>
      </w:r>
      <w:r w:rsidR="00A63C9A">
        <w:t xml:space="preserve"> Cálculo del valor residual de los activos intangibles</w:t>
      </w:r>
      <w:bookmarkEnd w:id="52"/>
      <w:bookmarkEnd w:id="53"/>
    </w:p>
    <w:tbl>
      <w:tblPr>
        <w:tblW w:w="0" w:type="auto"/>
        <w:tblInd w:w="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4A0" w:firstRow="1" w:lastRow="0" w:firstColumn="1" w:lastColumn="0" w:noHBand="0" w:noVBand="1"/>
      </w:tblPr>
      <w:tblGrid>
        <w:gridCol w:w="2241"/>
        <w:gridCol w:w="2138"/>
        <w:gridCol w:w="1611"/>
        <w:gridCol w:w="1614"/>
        <w:gridCol w:w="1226"/>
        <w:gridCol w:w="1795"/>
        <w:gridCol w:w="1660"/>
        <w:gridCol w:w="722"/>
      </w:tblGrid>
      <w:tr w:rsidR="00A63C9A" w:rsidRPr="00A63C9A" w14:paraId="7F8228DB" w14:textId="77777777" w:rsidTr="00A63C9A">
        <w:trPr>
          <w:tblHeader/>
        </w:trPr>
        <w:tc>
          <w:tcPr>
            <w:tcW w:w="2241" w:type="dxa"/>
            <w:shd w:val="clear" w:color="000000" w:fill="4F81BD"/>
            <w:noWrap/>
            <w:tcMar>
              <w:top w:w="28" w:type="dxa"/>
              <w:left w:w="28" w:type="dxa"/>
              <w:bottom w:w="28" w:type="dxa"/>
              <w:right w:w="28" w:type="dxa"/>
            </w:tcMar>
            <w:vAlign w:val="center"/>
            <w:hideMark/>
          </w:tcPr>
          <w:p w14:paraId="429A1F35" w14:textId="77777777" w:rsidR="00A63C9A" w:rsidRPr="00A63C9A" w:rsidRDefault="00A63C9A" w:rsidP="00A63C9A">
            <w:pPr>
              <w:spacing w:after="0"/>
              <w:jc w:val="center"/>
              <w:rPr>
                <w:rFonts w:eastAsia="Times New Roman" w:cs="Calibri"/>
                <w:b/>
                <w:bCs/>
                <w:color w:val="FFFFFF"/>
                <w:sz w:val="15"/>
                <w:szCs w:val="15"/>
                <w:lang w:eastAsia="es-CL"/>
              </w:rPr>
            </w:pPr>
            <w:r w:rsidRPr="00A63C9A">
              <w:rPr>
                <w:rFonts w:eastAsia="Times New Roman" w:cs="Calibri"/>
                <w:b/>
                <w:bCs/>
                <w:color w:val="FFFFFF"/>
                <w:sz w:val="15"/>
                <w:szCs w:val="15"/>
                <w:lang w:eastAsia="es-CL"/>
              </w:rPr>
              <w:t>Tipo de activo intangible</w:t>
            </w:r>
          </w:p>
        </w:tc>
        <w:tc>
          <w:tcPr>
            <w:tcW w:w="2138" w:type="dxa"/>
            <w:shd w:val="clear" w:color="000000" w:fill="4F81BD"/>
            <w:noWrap/>
            <w:tcMar>
              <w:top w:w="28" w:type="dxa"/>
              <w:left w:w="28" w:type="dxa"/>
              <w:bottom w:w="28" w:type="dxa"/>
              <w:right w:w="28" w:type="dxa"/>
            </w:tcMar>
            <w:vAlign w:val="center"/>
            <w:hideMark/>
          </w:tcPr>
          <w:p w14:paraId="2DAC14D7" w14:textId="77777777" w:rsidR="00A63C9A" w:rsidRPr="00A63C9A" w:rsidRDefault="00A63C9A" w:rsidP="00A63C9A">
            <w:pPr>
              <w:spacing w:after="0"/>
              <w:jc w:val="center"/>
              <w:rPr>
                <w:rFonts w:eastAsia="Times New Roman" w:cs="Calibri"/>
                <w:b/>
                <w:bCs/>
                <w:color w:val="FFFFFF"/>
                <w:sz w:val="15"/>
                <w:szCs w:val="15"/>
                <w:lang w:eastAsia="es-CL"/>
              </w:rPr>
            </w:pPr>
            <w:r w:rsidRPr="00A63C9A">
              <w:rPr>
                <w:rFonts w:eastAsia="Times New Roman" w:cs="Calibri"/>
                <w:b/>
                <w:bCs/>
                <w:color w:val="FFFFFF"/>
                <w:sz w:val="15"/>
                <w:szCs w:val="15"/>
                <w:lang w:eastAsia="es-CL"/>
              </w:rPr>
              <w:t>Nombre de activo intangible</w:t>
            </w:r>
          </w:p>
        </w:tc>
        <w:tc>
          <w:tcPr>
            <w:tcW w:w="1611" w:type="dxa"/>
            <w:shd w:val="clear" w:color="000000" w:fill="4F81BD"/>
            <w:noWrap/>
            <w:tcMar>
              <w:top w:w="28" w:type="dxa"/>
              <w:left w:w="28" w:type="dxa"/>
              <w:bottom w:w="28" w:type="dxa"/>
              <w:right w:w="28" w:type="dxa"/>
            </w:tcMar>
            <w:vAlign w:val="center"/>
            <w:hideMark/>
          </w:tcPr>
          <w:p w14:paraId="3DA834C0" w14:textId="77777777" w:rsidR="00A63C9A" w:rsidRPr="00A63C9A" w:rsidRDefault="00A63C9A" w:rsidP="00A63C9A">
            <w:pPr>
              <w:spacing w:after="0"/>
              <w:jc w:val="center"/>
              <w:rPr>
                <w:rFonts w:eastAsia="Times New Roman" w:cs="Calibri"/>
                <w:b/>
                <w:bCs/>
                <w:color w:val="FFFFFF"/>
                <w:sz w:val="15"/>
                <w:szCs w:val="15"/>
                <w:lang w:eastAsia="es-CL"/>
              </w:rPr>
            </w:pPr>
            <w:r w:rsidRPr="00A63C9A">
              <w:rPr>
                <w:rFonts w:eastAsia="Times New Roman" w:cs="Calibri"/>
                <w:b/>
                <w:bCs/>
                <w:color w:val="FFFFFF"/>
                <w:sz w:val="15"/>
                <w:szCs w:val="15"/>
                <w:lang w:eastAsia="es-CL"/>
              </w:rPr>
              <w:t>Descripción de activo intangible</w:t>
            </w:r>
          </w:p>
        </w:tc>
        <w:tc>
          <w:tcPr>
            <w:tcW w:w="1614" w:type="dxa"/>
            <w:shd w:val="clear" w:color="000000" w:fill="4F81BD"/>
            <w:noWrap/>
            <w:tcMar>
              <w:top w:w="28" w:type="dxa"/>
              <w:left w:w="28" w:type="dxa"/>
              <w:bottom w:w="28" w:type="dxa"/>
              <w:right w:w="28" w:type="dxa"/>
            </w:tcMar>
            <w:vAlign w:val="center"/>
            <w:hideMark/>
          </w:tcPr>
          <w:p w14:paraId="78FC8FE0" w14:textId="77777777" w:rsidR="00A63C9A" w:rsidRPr="00A63C9A" w:rsidRDefault="00A63C9A" w:rsidP="00A63C9A">
            <w:pPr>
              <w:spacing w:after="0"/>
              <w:jc w:val="center"/>
              <w:rPr>
                <w:rFonts w:eastAsia="Times New Roman" w:cs="Calibri"/>
                <w:b/>
                <w:bCs/>
                <w:color w:val="FFFFFF"/>
                <w:sz w:val="15"/>
                <w:szCs w:val="15"/>
                <w:lang w:eastAsia="es-CL"/>
              </w:rPr>
            </w:pPr>
            <w:r w:rsidRPr="00A63C9A">
              <w:rPr>
                <w:rFonts w:eastAsia="Times New Roman" w:cs="Calibri"/>
                <w:b/>
                <w:bCs/>
                <w:color w:val="FFFFFF"/>
                <w:sz w:val="15"/>
                <w:szCs w:val="15"/>
                <w:lang w:eastAsia="es-CL"/>
              </w:rPr>
              <w:t>Inversión en el activo intangible</w:t>
            </w:r>
          </w:p>
        </w:tc>
        <w:tc>
          <w:tcPr>
            <w:tcW w:w="1226" w:type="dxa"/>
            <w:shd w:val="clear" w:color="000000" w:fill="4F81BD"/>
            <w:noWrap/>
            <w:tcMar>
              <w:top w:w="28" w:type="dxa"/>
              <w:left w:w="28" w:type="dxa"/>
              <w:bottom w:w="28" w:type="dxa"/>
              <w:right w:w="28" w:type="dxa"/>
            </w:tcMar>
            <w:vAlign w:val="center"/>
            <w:hideMark/>
          </w:tcPr>
          <w:p w14:paraId="0C287452" w14:textId="77777777" w:rsidR="00A63C9A" w:rsidRPr="00A63C9A" w:rsidRDefault="00A63C9A" w:rsidP="00A63C9A">
            <w:pPr>
              <w:spacing w:after="0"/>
              <w:jc w:val="center"/>
              <w:rPr>
                <w:rFonts w:eastAsia="Times New Roman" w:cs="Calibri"/>
                <w:b/>
                <w:bCs/>
                <w:color w:val="FFFFFF"/>
                <w:sz w:val="15"/>
                <w:szCs w:val="15"/>
                <w:lang w:eastAsia="es-CL"/>
              </w:rPr>
            </w:pPr>
            <w:r w:rsidRPr="00A63C9A">
              <w:rPr>
                <w:rFonts w:eastAsia="Times New Roman" w:cs="Calibri"/>
                <w:b/>
                <w:bCs/>
                <w:color w:val="FFFFFF"/>
                <w:sz w:val="15"/>
                <w:szCs w:val="15"/>
                <w:lang w:eastAsia="es-CL"/>
              </w:rPr>
              <w:t>Tiempo de amortización</w:t>
            </w:r>
          </w:p>
        </w:tc>
        <w:tc>
          <w:tcPr>
            <w:tcW w:w="1795" w:type="dxa"/>
            <w:shd w:val="clear" w:color="000000" w:fill="4F81BD"/>
            <w:noWrap/>
            <w:tcMar>
              <w:top w:w="28" w:type="dxa"/>
              <w:left w:w="28" w:type="dxa"/>
              <w:bottom w:w="28" w:type="dxa"/>
              <w:right w:w="28" w:type="dxa"/>
            </w:tcMar>
            <w:vAlign w:val="center"/>
            <w:hideMark/>
          </w:tcPr>
          <w:p w14:paraId="07032FA8" w14:textId="77777777" w:rsidR="00A63C9A" w:rsidRPr="00A63C9A" w:rsidRDefault="00A63C9A" w:rsidP="00A63C9A">
            <w:pPr>
              <w:spacing w:after="0"/>
              <w:jc w:val="left"/>
              <w:rPr>
                <w:rFonts w:eastAsia="Times New Roman" w:cs="Calibri"/>
                <w:b/>
                <w:bCs/>
                <w:color w:val="FFFFFF"/>
                <w:sz w:val="15"/>
                <w:szCs w:val="15"/>
                <w:lang w:eastAsia="es-CL"/>
              </w:rPr>
            </w:pPr>
            <w:r w:rsidRPr="00A63C9A">
              <w:rPr>
                <w:rFonts w:eastAsia="Times New Roman" w:cs="Calibri"/>
                <w:b/>
                <w:bCs/>
                <w:color w:val="FFFFFF"/>
                <w:sz w:val="15"/>
                <w:szCs w:val="15"/>
                <w:lang w:eastAsia="es-CL"/>
              </w:rPr>
              <w:t>Supuestos estimación valor residual</w:t>
            </w:r>
          </w:p>
        </w:tc>
        <w:tc>
          <w:tcPr>
            <w:tcW w:w="1660" w:type="dxa"/>
            <w:shd w:val="clear" w:color="000000" w:fill="4F81BD"/>
            <w:noWrap/>
            <w:tcMar>
              <w:top w:w="28" w:type="dxa"/>
              <w:left w:w="28" w:type="dxa"/>
              <w:bottom w:w="28" w:type="dxa"/>
              <w:right w:w="28" w:type="dxa"/>
            </w:tcMar>
            <w:vAlign w:val="center"/>
            <w:hideMark/>
          </w:tcPr>
          <w:p w14:paraId="2047E68C" w14:textId="77777777" w:rsidR="00A63C9A" w:rsidRPr="00A63C9A" w:rsidRDefault="00A63C9A" w:rsidP="00A63C9A">
            <w:pPr>
              <w:spacing w:after="0"/>
              <w:jc w:val="left"/>
              <w:rPr>
                <w:rFonts w:eastAsia="Times New Roman" w:cs="Calibri"/>
                <w:b/>
                <w:bCs/>
                <w:color w:val="FFFFFF"/>
                <w:sz w:val="15"/>
                <w:szCs w:val="15"/>
                <w:lang w:eastAsia="es-CL"/>
              </w:rPr>
            </w:pPr>
            <w:r w:rsidRPr="00A63C9A">
              <w:rPr>
                <w:rFonts w:eastAsia="Times New Roman" w:cs="Calibri"/>
                <w:b/>
                <w:bCs/>
                <w:color w:val="FFFFFF"/>
                <w:sz w:val="15"/>
                <w:szCs w:val="15"/>
                <w:lang w:eastAsia="es-CL"/>
              </w:rPr>
              <w:t>Fórmula de cálculo valor residual</w:t>
            </w:r>
          </w:p>
        </w:tc>
        <w:tc>
          <w:tcPr>
            <w:tcW w:w="722" w:type="dxa"/>
            <w:shd w:val="clear" w:color="000000" w:fill="4F81BD"/>
            <w:noWrap/>
            <w:tcMar>
              <w:top w:w="28" w:type="dxa"/>
              <w:left w:w="28" w:type="dxa"/>
              <w:bottom w:w="28" w:type="dxa"/>
              <w:right w:w="28" w:type="dxa"/>
            </w:tcMar>
            <w:vAlign w:val="center"/>
            <w:hideMark/>
          </w:tcPr>
          <w:p w14:paraId="01644A47" w14:textId="77777777" w:rsidR="00A63C9A" w:rsidRPr="00A63C9A" w:rsidRDefault="00A63C9A" w:rsidP="00A63C9A">
            <w:pPr>
              <w:spacing w:after="0"/>
              <w:jc w:val="center"/>
              <w:rPr>
                <w:rFonts w:eastAsia="Times New Roman" w:cs="Calibri"/>
                <w:b/>
                <w:bCs/>
                <w:color w:val="FFFFFF"/>
                <w:sz w:val="15"/>
                <w:szCs w:val="15"/>
                <w:lang w:eastAsia="es-CL"/>
              </w:rPr>
            </w:pPr>
            <w:r w:rsidRPr="00A63C9A">
              <w:rPr>
                <w:rFonts w:eastAsia="Times New Roman" w:cs="Calibri"/>
                <w:b/>
                <w:bCs/>
                <w:color w:val="FFFFFF"/>
                <w:sz w:val="15"/>
                <w:szCs w:val="15"/>
                <w:lang w:eastAsia="es-CL"/>
              </w:rPr>
              <w:t>Valor residual</w:t>
            </w:r>
          </w:p>
        </w:tc>
      </w:tr>
      <w:tr w:rsidR="00A63C9A" w:rsidRPr="00A63C9A" w14:paraId="557AAABD" w14:textId="77777777" w:rsidTr="00A63C9A">
        <w:tc>
          <w:tcPr>
            <w:tcW w:w="2241" w:type="dxa"/>
            <w:shd w:val="clear" w:color="auto" w:fill="auto"/>
            <w:noWrap/>
            <w:tcMar>
              <w:top w:w="28" w:type="dxa"/>
              <w:left w:w="28" w:type="dxa"/>
              <w:bottom w:w="28" w:type="dxa"/>
              <w:right w:w="28" w:type="dxa"/>
            </w:tcMar>
            <w:vAlign w:val="center"/>
            <w:hideMark/>
          </w:tcPr>
          <w:p w14:paraId="3F665A10" w14:textId="77777777" w:rsidR="00A63C9A" w:rsidRPr="00A63C9A" w:rsidRDefault="00A63C9A" w:rsidP="00A63C9A">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Gastos de organización</w:t>
            </w:r>
          </w:p>
        </w:tc>
        <w:tc>
          <w:tcPr>
            <w:tcW w:w="2138" w:type="dxa"/>
            <w:shd w:val="clear" w:color="auto" w:fill="auto"/>
            <w:noWrap/>
            <w:tcMar>
              <w:top w:w="28" w:type="dxa"/>
              <w:left w:w="28" w:type="dxa"/>
              <w:bottom w:w="28" w:type="dxa"/>
              <w:right w:w="28" w:type="dxa"/>
            </w:tcMar>
            <w:vAlign w:val="center"/>
            <w:hideMark/>
          </w:tcPr>
          <w:p w14:paraId="5499EA9B" w14:textId="77777777" w:rsidR="00A63C9A" w:rsidRPr="00A63C9A" w:rsidRDefault="00A63C9A" w:rsidP="00A63C9A">
            <w:pPr>
              <w:spacing w:after="0"/>
              <w:jc w:val="left"/>
              <w:rPr>
                <w:rFonts w:eastAsia="Times New Roman" w:cs="Calibri"/>
                <w:i/>
                <w:iCs/>
                <w:color w:val="000000"/>
                <w:sz w:val="15"/>
                <w:szCs w:val="15"/>
                <w:lang w:eastAsia="es-CL"/>
              </w:rPr>
            </w:pPr>
            <w:r w:rsidRPr="00A63C9A">
              <w:rPr>
                <w:rFonts w:eastAsia="Times New Roman" w:cs="Calibri"/>
                <w:i/>
                <w:iCs/>
                <w:color w:val="000000"/>
                <w:sz w:val="15"/>
                <w:szCs w:val="15"/>
                <w:lang w:eastAsia="es-CL"/>
              </w:rPr>
              <w:t>Inversión en gastos de organización 1</w:t>
            </w:r>
          </w:p>
        </w:tc>
        <w:tc>
          <w:tcPr>
            <w:tcW w:w="1611" w:type="dxa"/>
            <w:shd w:val="clear" w:color="auto" w:fill="auto"/>
            <w:noWrap/>
            <w:tcMar>
              <w:top w:w="28" w:type="dxa"/>
              <w:left w:w="28" w:type="dxa"/>
              <w:bottom w:w="28" w:type="dxa"/>
              <w:right w:w="28" w:type="dxa"/>
            </w:tcMar>
            <w:vAlign w:val="center"/>
            <w:hideMark/>
          </w:tcPr>
          <w:p w14:paraId="2FCA317F" w14:textId="77777777" w:rsidR="00A63C9A" w:rsidRPr="00A63C9A" w:rsidRDefault="00A63C9A" w:rsidP="00A63C9A">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614" w:type="dxa"/>
            <w:shd w:val="clear" w:color="auto" w:fill="auto"/>
            <w:noWrap/>
            <w:tcMar>
              <w:top w:w="28" w:type="dxa"/>
              <w:left w:w="28" w:type="dxa"/>
              <w:bottom w:w="28" w:type="dxa"/>
              <w:right w:w="28" w:type="dxa"/>
            </w:tcMar>
            <w:vAlign w:val="center"/>
            <w:hideMark/>
          </w:tcPr>
          <w:p w14:paraId="7AD9B245" w14:textId="77777777" w:rsidR="00A63C9A" w:rsidRPr="00A63C9A" w:rsidRDefault="00A63C9A" w:rsidP="00A63C9A">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226" w:type="dxa"/>
            <w:shd w:val="clear" w:color="auto" w:fill="auto"/>
            <w:noWrap/>
            <w:tcMar>
              <w:top w:w="28" w:type="dxa"/>
              <w:left w:w="28" w:type="dxa"/>
              <w:bottom w:w="28" w:type="dxa"/>
              <w:right w:w="28" w:type="dxa"/>
            </w:tcMar>
            <w:vAlign w:val="center"/>
            <w:hideMark/>
          </w:tcPr>
          <w:p w14:paraId="0C98F8CE" w14:textId="77777777" w:rsidR="00A63C9A" w:rsidRPr="00A63C9A" w:rsidRDefault="00A63C9A" w:rsidP="00A63C9A">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795" w:type="dxa"/>
            <w:shd w:val="clear" w:color="auto" w:fill="auto"/>
            <w:noWrap/>
            <w:tcMar>
              <w:top w:w="28" w:type="dxa"/>
              <w:left w:w="28" w:type="dxa"/>
              <w:bottom w:w="28" w:type="dxa"/>
              <w:right w:w="28" w:type="dxa"/>
            </w:tcMar>
            <w:vAlign w:val="center"/>
            <w:hideMark/>
          </w:tcPr>
          <w:p w14:paraId="638DB480" w14:textId="77777777" w:rsidR="00A63C9A" w:rsidRPr="00A63C9A" w:rsidRDefault="00A63C9A" w:rsidP="00A63C9A">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660" w:type="dxa"/>
            <w:shd w:val="clear" w:color="auto" w:fill="auto"/>
            <w:noWrap/>
            <w:tcMar>
              <w:top w:w="28" w:type="dxa"/>
              <w:left w:w="28" w:type="dxa"/>
              <w:bottom w:w="28" w:type="dxa"/>
              <w:right w:w="28" w:type="dxa"/>
            </w:tcMar>
            <w:vAlign w:val="center"/>
            <w:hideMark/>
          </w:tcPr>
          <w:p w14:paraId="4E527F25" w14:textId="77777777" w:rsidR="00A63C9A" w:rsidRPr="00A63C9A" w:rsidRDefault="00A63C9A" w:rsidP="00A63C9A">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722" w:type="dxa"/>
            <w:shd w:val="clear" w:color="auto" w:fill="auto"/>
            <w:noWrap/>
            <w:tcMar>
              <w:top w:w="28" w:type="dxa"/>
              <w:left w:w="28" w:type="dxa"/>
              <w:bottom w:w="28" w:type="dxa"/>
              <w:right w:w="28" w:type="dxa"/>
            </w:tcMar>
            <w:vAlign w:val="center"/>
            <w:hideMark/>
          </w:tcPr>
          <w:p w14:paraId="4DE496D1" w14:textId="77777777" w:rsidR="00A63C9A" w:rsidRPr="00A63C9A" w:rsidRDefault="00A63C9A" w:rsidP="00A63C9A">
            <w:pPr>
              <w:spacing w:after="0"/>
              <w:jc w:val="center"/>
              <w:rPr>
                <w:rFonts w:eastAsia="Times New Roman" w:cs="Calibri"/>
                <w:i/>
                <w:iCs/>
                <w:color w:val="000000"/>
                <w:sz w:val="15"/>
                <w:szCs w:val="15"/>
                <w:lang w:eastAsia="es-CL"/>
              </w:rPr>
            </w:pPr>
            <w:r w:rsidRPr="00A63C9A">
              <w:rPr>
                <w:rFonts w:eastAsia="Times New Roman" w:cs="Calibri"/>
                <w:i/>
                <w:iCs/>
                <w:color w:val="000000"/>
                <w:sz w:val="15"/>
                <w:szCs w:val="15"/>
                <w:lang w:eastAsia="es-CL"/>
              </w:rPr>
              <w:t> </w:t>
            </w:r>
          </w:p>
        </w:tc>
      </w:tr>
      <w:tr w:rsidR="00A63C9A" w:rsidRPr="00A63C9A" w14:paraId="5464FB8F" w14:textId="77777777" w:rsidTr="00A63C9A">
        <w:tc>
          <w:tcPr>
            <w:tcW w:w="2241" w:type="dxa"/>
            <w:shd w:val="clear" w:color="auto" w:fill="auto"/>
            <w:noWrap/>
            <w:tcMar>
              <w:top w:w="28" w:type="dxa"/>
              <w:left w:w="28" w:type="dxa"/>
              <w:bottom w:w="28" w:type="dxa"/>
              <w:right w:w="28" w:type="dxa"/>
            </w:tcMar>
            <w:vAlign w:val="center"/>
            <w:hideMark/>
          </w:tcPr>
          <w:p w14:paraId="5DF4F431" w14:textId="77777777" w:rsidR="00A63C9A" w:rsidRPr="00A63C9A" w:rsidRDefault="00A63C9A" w:rsidP="00A63C9A">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Gastos de organización</w:t>
            </w:r>
          </w:p>
        </w:tc>
        <w:tc>
          <w:tcPr>
            <w:tcW w:w="2138" w:type="dxa"/>
            <w:shd w:val="clear" w:color="auto" w:fill="auto"/>
            <w:noWrap/>
            <w:tcMar>
              <w:top w:w="28" w:type="dxa"/>
              <w:left w:w="28" w:type="dxa"/>
              <w:bottom w:w="28" w:type="dxa"/>
              <w:right w:w="28" w:type="dxa"/>
            </w:tcMar>
            <w:vAlign w:val="center"/>
            <w:hideMark/>
          </w:tcPr>
          <w:p w14:paraId="1948EC59" w14:textId="77777777" w:rsidR="00A63C9A" w:rsidRPr="00A63C9A" w:rsidRDefault="00A63C9A" w:rsidP="00A63C9A">
            <w:pPr>
              <w:spacing w:after="0"/>
              <w:jc w:val="left"/>
              <w:rPr>
                <w:rFonts w:eastAsia="Times New Roman" w:cs="Calibri"/>
                <w:i/>
                <w:iCs/>
                <w:color w:val="000000"/>
                <w:sz w:val="15"/>
                <w:szCs w:val="15"/>
                <w:lang w:eastAsia="es-CL"/>
              </w:rPr>
            </w:pPr>
            <w:r w:rsidRPr="00A63C9A">
              <w:rPr>
                <w:rFonts w:eastAsia="Times New Roman" w:cs="Calibri"/>
                <w:i/>
                <w:iCs/>
                <w:color w:val="000000"/>
                <w:sz w:val="15"/>
                <w:szCs w:val="15"/>
                <w:lang w:eastAsia="es-CL"/>
              </w:rPr>
              <w:t>Inversión en gastos de organización 2</w:t>
            </w:r>
          </w:p>
        </w:tc>
        <w:tc>
          <w:tcPr>
            <w:tcW w:w="1611" w:type="dxa"/>
            <w:shd w:val="clear" w:color="auto" w:fill="auto"/>
            <w:noWrap/>
            <w:tcMar>
              <w:top w:w="28" w:type="dxa"/>
              <w:left w:w="28" w:type="dxa"/>
              <w:bottom w:w="28" w:type="dxa"/>
              <w:right w:w="28" w:type="dxa"/>
            </w:tcMar>
            <w:vAlign w:val="center"/>
            <w:hideMark/>
          </w:tcPr>
          <w:p w14:paraId="1D9FBF11" w14:textId="77777777" w:rsidR="00A63C9A" w:rsidRPr="00A63C9A" w:rsidRDefault="00A63C9A" w:rsidP="00A63C9A">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614" w:type="dxa"/>
            <w:shd w:val="clear" w:color="auto" w:fill="auto"/>
            <w:noWrap/>
            <w:tcMar>
              <w:top w:w="28" w:type="dxa"/>
              <w:left w:w="28" w:type="dxa"/>
              <w:bottom w:w="28" w:type="dxa"/>
              <w:right w:w="28" w:type="dxa"/>
            </w:tcMar>
            <w:vAlign w:val="center"/>
            <w:hideMark/>
          </w:tcPr>
          <w:p w14:paraId="1471B383" w14:textId="77777777" w:rsidR="00A63C9A" w:rsidRPr="00A63C9A" w:rsidRDefault="00A63C9A" w:rsidP="00A63C9A">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226" w:type="dxa"/>
            <w:shd w:val="clear" w:color="auto" w:fill="auto"/>
            <w:noWrap/>
            <w:tcMar>
              <w:top w:w="28" w:type="dxa"/>
              <w:left w:w="28" w:type="dxa"/>
              <w:bottom w:w="28" w:type="dxa"/>
              <w:right w:w="28" w:type="dxa"/>
            </w:tcMar>
            <w:vAlign w:val="center"/>
            <w:hideMark/>
          </w:tcPr>
          <w:p w14:paraId="6900753D" w14:textId="77777777" w:rsidR="00A63C9A" w:rsidRPr="00A63C9A" w:rsidRDefault="00A63C9A" w:rsidP="00A63C9A">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795" w:type="dxa"/>
            <w:shd w:val="clear" w:color="auto" w:fill="auto"/>
            <w:noWrap/>
            <w:tcMar>
              <w:top w:w="28" w:type="dxa"/>
              <w:left w:w="28" w:type="dxa"/>
              <w:bottom w:w="28" w:type="dxa"/>
              <w:right w:w="28" w:type="dxa"/>
            </w:tcMar>
            <w:vAlign w:val="center"/>
            <w:hideMark/>
          </w:tcPr>
          <w:p w14:paraId="519E9E65" w14:textId="77777777" w:rsidR="00A63C9A" w:rsidRPr="00A63C9A" w:rsidRDefault="00A63C9A" w:rsidP="00A63C9A">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660" w:type="dxa"/>
            <w:shd w:val="clear" w:color="auto" w:fill="auto"/>
            <w:noWrap/>
            <w:tcMar>
              <w:top w:w="28" w:type="dxa"/>
              <w:left w:w="28" w:type="dxa"/>
              <w:bottom w:w="28" w:type="dxa"/>
              <w:right w:w="28" w:type="dxa"/>
            </w:tcMar>
            <w:vAlign w:val="center"/>
            <w:hideMark/>
          </w:tcPr>
          <w:p w14:paraId="4D2F5E7C" w14:textId="77777777" w:rsidR="00A63C9A" w:rsidRPr="00A63C9A" w:rsidRDefault="00A63C9A" w:rsidP="00A63C9A">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722" w:type="dxa"/>
            <w:shd w:val="clear" w:color="auto" w:fill="auto"/>
            <w:noWrap/>
            <w:tcMar>
              <w:top w:w="28" w:type="dxa"/>
              <w:left w:w="28" w:type="dxa"/>
              <w:bottom w:w="28" w:type="dxa"/>
              <w:right w:w="28" w:type="dxa"/>
            </w:tcMar>
            <w:vAlign w:val="center"/>
            <w:hideMark/>
          </w:tcPr>
          <w:p w14:paraId="2D489410" w14:textId="77777777" w:rsidR="00A63C9A" w:rsidRPr="00A63C9A" w:rsidRDefault="00A63C9A" w:rsidP="00A63C9A">
            <w:pPr>
              <w:spacing w:after="0"/>
              <w:jc w:val="center"/>
              <w:rPr>
                <w:rFonts w:eastAsia="Times New Roman" w:cs="Calibri"/>
                <w:i/>
                <w:iCs/>
                <w:color w:val="000000"/>
                <w:sz w:val="15"/>
                <w:szCs w:val="15"/>
                <w:lang w:eastAsia="es-CL"/>
              </w:rPr>
            </w:pPr>
            <w:r w:rsidRPr="00A63C9A">
              <w:rPr>
                <w:rFonts w:eastAsia="Times New Roman" w:cs="Calibri"/>
                <w:i/>
                <w:iCs/>
                <w:color w:val="000000"/>
                <w:sz w:val="15"/>
                <w:szCs w:val="15"/>
                <w:lang w:eastAsia="es-CL"/>
              </w:rPr>
              <w:t> </w:t>
            </w:r>
          </w:p>
        </w:tc>
      </w:tr>
      <w:tr w:rsidR="00A63C9A" w:rsidRPr="00A63C9A" w14:paraId="514F01E0" w14:textId="77777777" w:rsidTr="00A63C9A">
        <w:tc>
          <w:tcPr>
            <w:tcW w:w="2241" w:type="dxa"/>
            <w:shd w:val="clear" w:color="auto" w:fill="auto"/>
            <w:noWrap/>
            <w:tcMar>
              <w:top w:w="28" w:type="dxa"/>
              <w:left w:w="28" w:type="dxa"/>
              <w:bottom w:w="28" w:type="dxa"/>
              <w:right w:w="28" w:type="dxa"/>
            </w:tcMar>
            <w:vAlign w:val="center"/>
            <w:hideMark/>
          </w:tcPr>
          <w:p w14:paraId="41137D4F" w14:textId="77777777" w:rsidR="00A63C9A" w:rsidRPr="00A63C9A" w:rsidRDefault="00A63C9A" w:rsidP="00A63C9A">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Gastos de organización</w:t>
            </w:r>
          </w:p>
        </w:tc>
        <w:tc>
          <w:tcPr>
            <w:tcW w:w="2138" w:type="dxa"/>
            <w:shd w:val="clear" w:color="auto" w:fill="auto"/>
            <w:noWrap/>
            <w:tcMar>
              <w:top w:w="28" w:type="dxa"/>
              <w:left w:w="28" w:type="dxa"/>
              <w:bottom w:w="28" w:type="dxa"/>
              <w:right w:w="28" w:type="dxa"/>
            </w:tcMar>
            <w:vAlign w:val="center"/>
            <w:hideMark/>
          </w:tcPr>
          <w:p w14:paraId="23BB09CE" w14:textId="77777777" w:rsidR="00A63C9A" w:rsidRPr="00A63C9A" w:rsidRDefault="00A63C9A" w:rsidP="00A63C9A">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w:t>
            </w:r>
          </w:p>
        </w:tc>
        <w:tc>
          <w:tcPr>
            <w:tcW w:w="1611" w:type="dxa"/>
            <w:shd w:val="clear" w:color="auto" w:fill="auto"/>
            <w:noWrap/>
            <w:tcMar>
              <w:top w:w="28" w:type="dxa"/>
              <w:left w:w="28" w:type="dxa"/>
              <w:bottom w:w="28" w:type="dxa"/>
              <w:right w:w="28" w:type="dxa"/>
            </w:tcMar>
            <w:vAlign w:val="center"/>
            <w:hideMark/>
          </w:tcPr>
          <w:p w14:paraId="5973EFF6" w14:textId="77777777" w:rsidR="00A63C9A" w:rsidRPr="00A63C9A" w:rsidRDefault="00A63C9A" w:rsidP="00A63C9A">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614" w:type="dxa"/>
            <w:shd w:val="clear" w:color="auto" w:fill="auto"/>
            <w:noWrap/>
            <w:tcMar>
              <w:top w:w="28" w:type="dxa"/>
              <w:left w:w="28" w:type="dxa"/>
              <w:bottom w:w="28" w:type="dxa"/>
              <w:right w:w="28" w:type="dxa"/>
            </w:tcMar>
            <w:vAlign w:val="center"/>
            <w:hideMark/>
          </w:tcPr>
          <w:p w14:paraId="4FC99F2F" w14:textId="77777777" w:rsidR="00A63C9A" w:rsidRPr="00A63C9A" w:rsidRDefault="00A63C9A" w:rsidP="00A63C9A">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226" w:type="dxa"/>
            <w:shd w:val="clear" w:color="auto" w:fill="auto"/>
            <w:noWrap/>
            <w:tcMar>
              <w:top w:w="28" w:type="dxa"/>
              <w:left w:w="28" w:type="dxa"/>
              <w:bottom w:w="28" w:type="dxa"/>
              <w:right w:w="28" w:type="dxa"/>
            </w:tcMar>
            <w:vAlign w:val="center"/>
            <w:hideMark/>
          </w:tcPr>
          <w:p w14:paraId="04ECC0B8" w14:textId="77777777" w:rsidR="00A63C9A" w:rsidRPr="00A63C9A" w:rsidRDefault="00A63C9A" w:rsidP="00A63C9A">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795" w:type="dxa"/>
            <w:shd w:val="clear" w:color="auto" w:fill="auto"/>
            <w:noWrap/>
            <w:tcMar>
              <w:top w:w="28" w:type="dxa"/>
              <w:left w:w="28" w:type="dxa"/>
              <w:bottom w:w="28" w:type="dxa"/>
              <w:right w:w="28" w:type="dxa"/>
            </w:tcMar>
            <w:vAlign w:val="center"/>
            <w:hideMark/>
          </w:tcPr>
          <w:p w14:paraId="09AA02E0" w14:textId="77777777" w:rsidR="00A63C9A" w:rsidRPr="00A63C9A" w:rsidRDefault="00A63C9A" w:rsidP="00A63C9A">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660" w:type="dxa"/>
            <w:shd w:val="clear" w:color="auto" w:fill="auto"/>
            <w:noWrap/>
            <w:tcMar>
              <w:top w:w="28" w:type="dxa"/>
              <w:left w:w="28" w:type="dxa"/>
              <w:bottom w:w="28" w:type="dxa"/>
              <w:right w:w="28" w:type="dxa"/>
            </w:tcMar>
            <w:vAlign w:val="center"/>
            <w:hideMark/>
          </w:tcPr>
          <w:p w14:paraId="5A3D0F69" w14:textId="77777777" w:rsidR="00A63C9A" w:rsidRPr="00A63C9A" w:rsidRDefault="00A63C9A" w:rsidP="00A63C9A">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722" w:type="dxa"/>
            <w:shd w:val="clear" w:color="auto" w:fill="auto"/>
            <w:noWrap/>
            <w:tcMar>
              <w:top w:w="28" w:type="dxa"/>
              <w:left w:w="28" w:type="dxa"/>
              <w:bottom w:w="28" w:type="dxa"/>
              <w:right w:w="28" w:type="dxa"/>
            </w:tcMar>
            <w:vAlign w:val="center"/>
            <w:hideMark/>
          </w:tcPr>
          <w:p w14:paraId="73850649" w14:textId="77777777" w:rsidR="00A63C9A" w:rsidRPr="00A63C9A" w:rsidRDefault="00A63C9A" w:rsidP="00A63C9A">
            <w:pPr>
              <w:spacing w:after="0"/>
              <w:jc w:val="center"/>
              <w:rPr>
                <w:rFonts w:eastAsia="Times New Roman" w:cs="Calibri"/>
                <w:color w:val="000000"/>
                <w:sz w:val="15"/>
                <w:szCs w:val="15"/>
                <w:lang w:eastAsia="es-CL"/>
              </w:rPr>
            </w:pPr>
            <w:r w:rsidRPr="00A63C9A">
              <w:rPr>
                <w:rFonts w:eastAsia="Times New Roman" w:cs="Calibri"/>
                <w:color w:val="000000"/>
                <w:sz w:val="15"/>
                <w:szCs w:val="15"/>
                <w:lang w:eastAsia="es-CL"/>
              </w:rPr>
              <w:t> </w:t>
            </w:r>
          </w:p>
        </w:tc>
      </w:tr>
      <w:tr w:rsidR="00A63C9A" w:rsidRPr="00A63C9A" w14:paraId="3028C5C7" w14:textId="77777777" w:rsidTr="00A63C9A">
        <w:tc>
          <w:tcPr>
            <w:tcW w:w="2241" w:type="dxa"/>
            <w:shd w:val="clear" w:color="auto" w:fill="auto"/>
            <w:noWrap/>
            <w:tcMar>
              <w:top w:w="28" w:type="dxa"/>
              <w:left w:w="28" w:type="dxa"/>
              <w:bottom w:w="28" w:type="dxa"/>
              <w:right w:w="28" w:type="dxa"/>
            </w:tcMar>
            <w:vAlign w:val="center"/>
            <w:hideMark/>
          </w:tcPr>
          <w:p w14:paraId="5F07C2D1" w14:textId="77777777" w:rsidR="00A63C9A" w:rsidRPr="00A63C9A" w:rsidRDefault="00A63C9A" w:rsidP="00A63C9A">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Gastos de organización</w:t>
            </w:r>
          </w:p>
        </w:tc>
        <w:tc>
          <w:tcPr>
            <w:tcW w:w="2138" w:type="dxa"/>
            <w:shd w:val="clear" w:color="auto" w:fill="auto"/>
            <w:noWrap/>
            <w:tcMar>
              <w:top w:w="28" w:type="dxa"/>
              <w:left w:w="28" w:type="dxa"/>
              <w:bottom w:w="28" w:type="dxa"/>
              <w:right w:w="28" w:type="dxa"/>
            </w:tcMar>
            <w:vAlign w:val="center"/>
            <w:hideMark/>
          </w:tcPr>
          <w:p w14:paraId="47C9C0F7" w14:textId="77777777" w:rsidR="00A63C9A" w:rsidRPr="00A63C9A" w:rsidRDefault="00A63C9A" w:rsidP="00A63C9A">
            <w:pPr>
              <w:spacing w:after="0"/>
              <w:jc w:val="left"/>
              <w:rPr>
                <w:rFonts w:eastAsia="Times New Roman" w:cs="Calibri"/>
                <w:i/>
                <w:iCs/>
                <w:color w:val="000000"/>
                <w:sz w:val="15"/>
                <w:szCs w:val="15"/>
                <w:lang w:eastAsia="es-CL"/>
              </w:rPr>
            </w:pPr>
            <w:r w:rsidRPr="00A63C9A">
              <w:rPr>
                <w:rFonts w:eastAsia="Times New Roman" w:cs="Calibri"/>
                <w:i/>
                <w:iCs/>
                <w:color w:val="000000"/>
                <w:sz w:val="15"/>
                <w:szCs w:val="15"/>
                <w:lang w:eastAsia="es-CL"/>
              </w:rPr>
              <w:t>Inversión en gastos de organización n</w:t>
            </w:r>
          </w:p>
        </w:tc>
        <w:tc>
          <w:tcPr>
            <w:tcW w:w="1611" w:type="dxa"/>
            <w:shd w:val="clear" w:color="auto" w:fill="auto"/>
            <w:noWrap/>
            <w:tcMar>
              <w:top w:w="28" w:type="dxa"/>
              <w:left w:w="28" w:type="dxa"/>
              <w:bottom w:w="28" w:type="dxa"/>
              <w:right w:w="28" w:type="dxa"/>
            </w:tcMar>
            <w:vAlign w:val="center"/>
            <w:hideMark/>
          </w:tcPr>
          <w:p w14:paraId="21FC92EF" w14:textId="77777777" w:rsidR="00A63C9A" w:rsidRPr="00A63C9A" w:rsidRDefault="00A63C9A" w:rsidP="00A63C9A">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614" w:type="dxa"/>
            <w:shd w:val="clear" w:color="auto" w:fill="auto"/>
            <w:noWrap/>
            <w:tcMar>
              <w:top w:w="28" w:type="dxa"/>
              <w:left w:w="28" w:type="dxa"/>
              <w:bottom w:w="28" w:type="dxa"/>
              <w:right w:w="28" w:type="dxa"/>
            </w:tcMar>
            <w:vAlign w:val="center"/>
            <w:hideMark/>
          </w:tcPr>
          <w:p w14:paraId="719D8E13" w14:textId="77777777" w:rsidR="00A63C9A" w:rsidRPr="00A63C9A" w:rsidRDefault="00A63C9A" w:rsidP="00A63C9A">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226" w:type="dxa"/>
            <w:shd w:val="clear" w:color="auto" w:fill="auto"/>
            <w:noWrap/>
            <w:tcMar>
              <w:top w:w="28" w:type="dxa"/>
              <w:left w:w="28" w:type="dxa"/>
              <w:bottom w:w="28" w:type="dxa"/>
              <w:right w:w="28" w:type="dxa"/>
            </w:tcMar>
            <w:vAlign w:val="center"/>
            <w:hideMark/>
          </w:tcPr>
          <w:p w14:paraId="44605208" w14:textId="77777777" w:rsidR="00A63C9A" w:rsidRPr="00A63C9A" w:rsidRDefault="00A63C9A" w:rsidP="00A63C9A">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795" w:type="dxa"/>
            <w:shd w:val="clear" w:color="auto" w:fill="auto"/>
            <w:noWrap/>
            <w:tcMar>
              <w:top w:w="28" w:type="dxa"/>
              <w:left w:w="28" w:type="dxa"/>
              <w:bottom w:w="28" w:type="dxa"/>
              <w:right w:w="28" w:type="dxa"/>
            </w:tcMar>
            <w:vAlign w:val="center"/>
            <w:hideMark/>
          </w:tcPr>
          <w:p w14:paraId="3E37E2BC" w14:textId="77777777" w:rsidR="00A63C9A" w:rsidRPr="00A63C9A" w:rsidRDefault="00A63C9A" w:rsidP="00A63C9A">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660" w:type="dxa"/>
            <w:shd w:val="clear" w:color="auto" w:fill="auto"/>
            <w:noWrap/>
            <w:tcMar>
              <w:top w:w="28" w:type="dxa"/>
              <w:left w:w="28" w:type="dxa"/>
              <w:bottom w:w="28" w:type="dxa"/>
              <w:right w:w="28" w:type="dxa"/>
            </w:tcMar>
            <w:vAlign w:val="center"/>
            <w:hideMark/>
          </w:tcPr>
          <w:p w14:paraId="01021A5F" w14:textId="77777777" w:rsidR="00A63C9A" w:rsidRPr="00A63C9A" w:rsidRDefault="00A63C9A" w:rsidP="00A63C9A">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722" w:type="dxa"/>
            <w:shd w:val="clear" w:color="auto" w:fill="auto"/>
            <w:noWrap/>
            <w:tcMar>
              <w:top w:w="28" w:type="dxa"/>
              <w:left w:w="28" w:type="dxa"/>
              <w:bottom w:w="28" w:type="dxa"/>
              <w:right w:w="28" w:type="dxa"/>
            </w:tcMar>
            <w:vAlign w:val="center"/>
            <w:hideMark/>
          </w:tcPr>
          <w:p w14:paraId="48BA5A58" w14:textId="77777777" w:rsidR="00A63C9A" w:rsidRPr="00A63C9A" w:rsidRDefault="00A63C9A" w:rsidP="00A63C9A">
            <w:pPr>
              <w:spacing w:after="0"/>
              <w:jc w:val="center"/>
              <w:rPr>
                <w:rFonts w:eastAsia="Times New Roman" w:cs="Calibri"/>
                <w:i/>
                <w:iCs/>
                <w:color w:val="000000"/>
                <w:sz w:val="15"/>
                <w:szCs w:val="15"/>
                <w:lang w:eastAsia="es-CL"/>
              </w:rPr>
            </w:pPr>
            <w:r w:rsidRPr="00A63C9A">
              <w:rPr>
                <w:rFonts w:eastAsia="Times New Roman" w:cs="Calibri"/>
                <w:i/>
                <w:iCs/>
                <w:color w:val="000000"/>
                <w:sz w:val="15"/>
                <w:szCs w:val="15"/>
                <w:lang w:eastAsia="es-CL"/>
              </w:rPr>
              <w:t> </w:t>
            </w:r>
          </w:p>
        </w:tc>
      </w:tr>
      <w:tr w:rsidR="00A63C9A" w:rsidRPr="00A63C9A" w14:paraId="380A92E2" w14:textId="77777777" w:rsidTr="00A63C9A">
        <w:trPr>
          <w:trHeight w:val="283"/>
        </w:trPr>
        <w:tc>
          <w:tcPr>
            <w:tcW w:w="12285" w:type="dxa"/>
            <w:gridSpan w:val="7"/>
            <w:shd w:val="clear" w:color="000000" w:fill="DCE6F1"/>
            <w:noWrap/>
            <w:tcMar>
              <w:top w:w="28" w:type="dxa"/>
              <w:left w:w="28" w:type="dxa"/>
              <w:bottom w:w="28" w:type="dxa"/>
              <w:right w:w="28" w:type="dxa"/>
            </w:tcMar>
            <w:vAlign w:val="center"/>
            <w:hideMark/>
          </w:tcPr>
          <w:p w14:paraId="27382023" w14:textId="77777777" w:rsidR="00A63C9A" w:rsidRPr="00A63C9A" w:rsidRDefault="00A63C9A" w:rsidP="00A63C9A">
            <w:pPr>
              <w:spacing w:after="0"/>
              <w:jc w:val="left"/>
              <w:rPr>
                <w:rFonts w:eastAsia="Times New Roman" w:cs="Calibri"/>
                <w:b/>
                <w:bCs/>
                <w:color w:val="000000"/>
                <w:sz w:val="15"/>
                <w:szCs w:val="15"/>
                <w:lang w:eastAsia="es-CL"/>
              </w:rPr>
            </w:pPr>
            <w:r w:rsidRPr="00A63C9A">
              <w:rPr>
                <w:rFonts w:eastAsia="Times New Roman" w:cs="Calibri"/>
                <w:b/>
                <w:bCs/>
                <w:color w:val="000000"/>
                <w:sz w:val="15"/>
                <w:szCs w:val="15"/>
                <w:lang w:eastAsia="es-CL"/>
              </w:rPr>
              <w:t>Valor residual de gastos de organización</w:t>
            </w:r>
          </w:p>
        </w:tc>
        <w:tc>
          <w:tcPr>
            <w:tcW w:w="722" w:type="dxa"/>
            <w:shd w:val="clear" w:color="000000" w:fill="DCE6F1"/>
            <w:noWrap/>
            <w:tcMar>
              <w:top w:w="28" w:type="dxa"/>
              <w:left w:w="28" w:type="dxa"/>
              <w:bottom w:w="28" w:type="dxa"/>
              <w:right w:w="28" w:type="dxa"/>
            </w:tcMar>
            <w:vAlign w:val="center"/>
            <w:hideMark/>
          </w:tcPr>
          <w:p w14:paraId="2F35A513" w14:textId="77777777" w:rsidR="00A63C9A" w:rsidRPr="00A63C9A" w:rsidRDefault="00A63C9A" w:rsidP="00A63C9A">
            <w:pPr>
              <w:spacing w:after="0"/>
              <w:jc w:val="center"/>
              <w:rPr>
                <w:rFonts w:eastAsia="Times New Roman" w:cs="Calibri"/>
                <w:color w:val="000000"/>
                <w:sz w:val="15"/>
                <w:szCs w:val="15"/>
                <w:lang w:eastAsia="es-CL"/>
              </w:rPr>
            </w:pPr>
            <w:r w:rsidRPr="00A63C9A">
              <w:rPr>
                <w:rFonts w:eastAsia="Times New Roman" w:cs="Calibri"/>
                <w:color w:val="000000"/>
                <w:sz w:val="15"/>
                <w:szCs w:val="15"/>
                <w:lang w:eastAsia="es-CL"/>
              </w:rPr>
              <w:t> </w:t>
            </w:r>
          </w:p>
        </w:tc>
      </w:tr>
      <w:tr w:rsidR="00A63C9A" w:rsidRPr="00A63C9A" w14:paraId="6F971B93" w14:textId="77777777" w:rsidTr="00A63C9A">
        <w:tc>
          <w:tcPr>
            <w:tcW w:w="2241" w:type="dxa"/>
            <w:shd w:val="clear" w:color="auto" w:fill="auto"/>
            <w:noWrap/>
            <w:tcMar>
              <w:top w:w="28" w:type="dxa"/>
              <w:left w:w="28" w:type="dxa"/>
              <w:bottom w:w="28" w:type="dxa"/>
              <w:right w:w="28" w:type="dxa"/>
            </w:tcMar>
            <w:vAlign w:val="center"/>
            <w:hideMark/>
          </w:tcPr>
          <w:p w14:paraId="08B1BECC" w14:textId="77777777" w:rsidR="00A63C9A" w:rsidRPr="00A63C9A" w:rsidRDefault="00A63C9A" w:rsidP="00A63C9A">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Gastos en permisos, patentes y licencias</w:t>
            </w:r>
          </w:p>
        </w:tc>
        <w:tc>
          <w:tcPr>
            <w:tcW w:w="2138" w:type="dxa"/>
            <w:shd w:val="clear" w:color="auto" w:fill="auto"/>
            <w:noWrap/>
            <w:tcMar>
              <w:top w:w="28" w:type="dxa"/>
              <w:left w:w="28" w:type="dxa"/>
              <w:bottom w:w="28" w:type="dxa"/>
              <w:right w:w="28" w:type="dxa"/>
            </w:tcMar>
            <w:vAlign w:val="center"/>
            <w:hideMark/>
          </w:tcPr>
          <w:p w14:paraId="25F151A8" w14:textId="77777777" w:rsidR="00A63C9A" w:rsidRPr="00A63C9A" w:rsidRDefault="00A63C9A" w:rsidP="00A63C9A">
            <w:pPr>
              <w:spacing w:after="0"/>
              <w:jc w:val="left"/>
              <w:rPr>
                <w:rFonts w:eastAsia="Times New Roman" w:cs="Calibri"/>
                <w:i/>
                <w:iCs/>
                <w:color w:val="000000"/>
                <w:sz w:val="15"/>
                <w:szCs w:val="15"/>
                <w:lang w:eastAsia="es-CL"/>
              </w:rPr>
            </w:pPr>
            <w:r w:rsidRPr="00A63C9A">
              <w:rPr>
                <w:rFonts w:eastAsia="Times New Roman" w:cs="Calibri"/>
                <w:i/>
                <w:iCs/>
                <w:color w:val="000000"/>
                <w:sz w:val="15"/>
                <w:szCs w:val="15"/>
                <w:lang w:eastAsia="es-CL"/>
              </w:rPr>
              <w:t>Inversión en gastos en permisos, patentes y licencias 1</w:t>
            </w:r>
          </w:p>
        </w:tc>
        <w:tc>
          <w:tcPr>
            <w:tcW w:w="1611" w:type="dxa"/>
            <w:shd w:val="clear" w:color="auto" w:fill="auto"/>
            <w:noWrap/>
            <w:tcMar>
              <w:top w:w="28" w:type="dxa"/>
              <w:left w:w="28" w:type="dxa"/>
              <w:bottom w:w="28" w:type="dxa"/>
              <w:right w:w="28" w:type="dxa"/>
            </w:tcMar>
            <w:vAlign w:val="center"/>
            <w:hideMark/>
          </w:tcPr>
          <w:p w14:paraId="35D660B1" w14:textId="77777777" w:rsidR="00A63C9A" w:rsidRPr="00A63C9A" w:rsidRDefault="00A63C9A" w:rsidP="00A63C9A">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614" w:type="dxa"/>
            <w:shd w:val="clear" w:color="auto" w:fill="auto"/>
            <w:noWrap/>
            <w:tcMar>
              <w:top w:w="28" w:type="dxa"/>
              <w:left w:w="28" w:type="dxa"/>
              <w:bottom w:w="28" w:type="dxa"/>
              <w:right w:w="28" w:type="dxa"/>
            </w:tcMar>
            <w:vAlign w:val="center"/>
            <w:hideMark/>
          </w:tcPr>
          <w:p w14:paraId="7C4824CA" w14:textId="77777777" w:rsidR="00A63C9A" w:rsidRPr="00A63C9A" w:rsidRDefault="00A63C9A" w:rsidP="00A63C9A">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226" w:type="dxa"/>
            <w:shd w:val="clear" w:color="auto" w:fill="auto"/>
            <w:noWrap/>
            <w:tcMar>
              <w:top w:w="28" w:type="dxa"/>
              <w:left w:w="28" w:type="dxa"/>
              <w:bottom w:w="28" w:type="dxa"/>
              <w:right w:w="28" w:type="dxa"/>
            </w:tcMar>
            <w:vAlign w:val="center"/>
            <w:hideMark/>
          </w:tcPr>
          <w:p w14:paraId="76B845F3" w14:textId="77777777" w:rsidR="00A63C9A" w:rsidRPr="00A63C9A" w:rsidRDefault="00A63C9A" w:rsidP="00A63C9A">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795" w:type="dxa"/>
            <w:shd w:val="clear" w:color="auto" w:fill="auto"/>
            <w:noWrap/>
            <w:tcMar>
              <w:top w:w="28" w:type="dxa"/>
              <w:left w:w="28" w:type="dxa"/>
              <w:bottom w:w="28" w:type="dxa"/>
              <w:right w:w="28" w:type="dxa"/>
            </w:tcMar>
            <w:vAlign w:val="center"/>
            <w:hideMark/>
          </w:tcPr>
          <w:p w14:paraId="16608320" w14:textId="77777777" w:rsidR="00A63C9A" w:rsidRPr="00A63C9A" w:rsidRDefault="00A63C9A" w:rsidP="00A63C9A">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660" w:type="dxa"/>
            <w:shd w:val="clear" w:color="auto" w:fill="auto"/>
            <w:noWrap/>
            <w:tcMar>
              <w:top w:w="28" w:type="dxa"/>
              <w:left w:w="28" w:type="dxa"/>
              <w:bottom w:w="28" w:type="dxa"/>
              <w:right w:w="28" w:type="dxa"/>
            </w:tcMar>
            <w:vAlign w:val="center"/>
            <w:hideMark/>
          </w:tcPr>
          <w:p w14:paraId="0F93223E" w14:textId="77777777" w:rsidR="00A63C9A" w:rsidRPr="00A63C9A" w:rsidRDefault="00A63C9A" w:rsidP="00A63C9A">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722" w:type="dxa"/>
            <w:shd w:val="clear" w:color="auto" w:fill="auto"/>
            <w:noWrap/>
            <w:tcMar>
              <w:top w:w="28" w:type="dxa"/>
              <w:left w:w="28" w:type="dxa"/>
              <w:bottom w:w="28" w:type="dxa"/>
              <w:right w:w="28" w:type="dxa"/>
            </w:tcMar>
            <w:vAlign w:val="center"/>
            <w:hideMark/>
          </w:tcPr>
          <w:p w14:paraId="1A95602B" w14:textId="77777777" w:rsidR="00A63C9A" w:rsidRPr="00A63C9A" w:rsidRDefault="00A63C9A" w:rsidP="00A63C9A">
            <w:pPr>
              <w:spacing w:after="0"/>
              <w:jc w:val="center"/>
              <w:rPr>
                <w:rFonts w:eastAsia="Times New Roman" w:cs="Calibri"/>
                <w:i/>
                <w:iCs/>
                <w:color w:val="000000"/>
                <w:sz w:val="15"/>
                <w:szCs w:val="15"/>
                <w:lang w:eastAsia="es-CL"/>
              </w:rPr>
            </w:pPr>
            <w:r w:rsidRPr="00A63C9A">
              <w:rPr>
                <w:rFonts w:eastAsia="Times New Roman" w:cs="Calibri"/>
                <w:i/>
                <w:iCs/>
                <w:color w:val="000000"/>
                <w:sz w:val="15"/>
                <w:szCs w:val="15"/>
                <w:lang w:eastAsia="es-CL"/>
              </w:rPr>
              <w:t> </w:t>
            </w:r>
          </w:p>
        </w:tc>
      </w:tr>
      <w:tr w:rsidR="00A63C9A" w:rsidRPr="00A63C9A" w14:paraId="1E35282B" w14:textId="77777777" w:rsidTr="00A63C9A">
        <w:tc>
          <w:tcPr>
            <w:tcW w:w="2241" w:type="dxa"/>
            <w:shd w:val="clear" w:color="auto" w:fill="auto"/>
            <w:noWrap/>
            <w:tcMar>
              <w:top w:w="28" w:type="dxa"/>
              <w:left w:w="28" w:type="dxa"/>
              <w:bottom w:w="28" w:type="dxa"/>
              <w:right w:w="28" w:type="dxa"/>
            </w:tcMar>
            <w:vAlign w:val="center"/>
            <w:hideMark/>
          </w:tcPr>
          <w:p w14:paraId="1309BAF6" w14:textId="77777777" w:rsidR="00A63C9A" w:rsidRPr="00A63C9A" w:rsidRDefault="00A63C9A" w:rsidP="00A63C9A">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Gastos en permisos, patentes y licencias</w:t>
            </w:r>
          </w:p>
        </w:tc>
        <w:tc>
          <w:tcPr>
            <w:tcW w:w="2138" w:type="dxa"/>
            <w:shd w:val="clear" w:color="auto" w:fill="auto"/>
            <w:noWrap/>
            <w:tcMar>
              <w:top w:w="28" w:type="dxa"/>
              <w:left w:w="28" w:type="dxa"/>
              <w:bottom w:w="28" w:type="dxa"/>
              <w:right w:w="28" w:type="dxa"/>
            </w:tcMar>
            <w:vAlign w:val="center"/>
            <w:hideMark/>
          </w:tcPr>
          <w:p w14:paraId="775619D9" w14:textId="77777777" w:rsidR="00A63C9A" w:rsidRPr="00A63C9A" w:rsidRDefault="00A63C9A" w:rsidP="00A63C9A">
            <w:pPr>
              <w:spacing w:after="0"/>
              <w:jc w:val="left"/>
              <w:rPr>
                <w:rFonts w:eastAsia="Times New Roman" w:cs="Calibri"/>
                <w:i/>
                <w:iCs/>
                <w:color w:val="000000"/>
                <w:sz w:val="15"/>
                <w:szCs w:val="15"/>
                <w:lang w:eastAsia="es-CL"/>
              </w:rPr>
            </w:pPr>
            <w:r w:rsidRPr="00A63C9A">
              <w:rPr>
                <w:rFonts w:eastAsia="Times New Roman" w:cs="Calibri"/>
                <w:i/>
                <w:iCs/>
                <w:color w:val="000000"/>
                <w:sz w:val="15"/>
                <w:szCs w:val="15"/>
                <w:lang w:eastAsia="es-CL"/>
              </w:rPr>
              <w:t>Inversión en gastos en permisos, patentes y licencias 2</w:t>
            </w:r>
          </w:p>
        </w:tc>
        <w:tc>
          <w:tcPr>
            <w:tcW w:w="1611" w:type="dxa"/>
            <w:shd w:val="clear" w:color="auto" w:fill="auto"/>
            <w:noWrap/>
            <w:tcMar>
              <w:top w:w="28" w:type="dxa"/>
              <w:left w:w="28" w:type="dxa"/>
              <w:bottom w:w="28" w:type="dxa"/>
              <w:right w:w="28" w:type="dxa"/>
            </w:tcMar>
            <w:vAlign w:val="center"/>
            <w:hideMark/>
          </w:tcPr>
          <w:p w14:paraId="3D2A99A9" w14:textId="77777777" w:rsidR="00A63C9A" w:rsidRPr="00A63C9A" w:rsidRDefault="00A63C9A" w:rsidP="00A63C9A">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614" w:type="dxa"/>
            <w:shd w:val="clear" w:color="auto" w:fill="auto"/>
            <w:noWrap/>
            <w:tcMar>
              <w:top w:w="28" w:type="dxa"/>
              <w:left w:w="28" w:type="dxa"/>
              <w:bottom w:w="28" w:type="dxa"/>
              <w:right w:w="28" w:type="dxa"/>
            </w:tcMar>
            <w:vAlign w:val="center"/>
            <w:hideMark/>
          </w:tcPr>
          <w:p w14:paraId="2655BDBD" w14:textId="77777777" w:rsidR="00A63C9A" w:rsidRPr="00A63C9A" w:rsidRDefault="00A63C9A" w:rsidP="00A63C9A">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226" w:type="dxa"/>
            <w:shd w:val="clear" w:color="auto" w:fill="auto"/>
            <w:noWrap/>
            <w:tcMar>
              <w:top w:w="28" w:type="dxa"/>
              <w:left w:w="28" w:type="dxa"/>
              <w:bottom w:w="28" w:type="dxa"/>
              <w:right w:w="28" w:type="dxa"/>
            </w:tcMar>
            <w:vAlign w:val="center"/>
            <w:hideMark/>
          </w:tcPr>
          <w:p w14:paraId="425CD13A" w14:textId="77777777" w:rsidR="00A63C9A" w:rsidRPr="00A63C9A" w:rsidRDefault="00A63C9A" w:rsidP="00A63C9A">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795" w:type="dxa"/>
            <w:shd w:val="clear" w:color="auto" w:fill="auto"/>
            <w:noWrap/>
            <w:tcMar>
              <w:top w:w="28" w:type="dxa"/>
              <w:left w:w="28" w:type="dxa"/>
              <w:bottom w:w="28" w:type="dxa"/>
              <w:right w:w="28" w:type="dxa"/>
            </w:tcMar>
            <w:vAlign w:val="center"/>
            <w:hideMark/>
          </w:tcPr>
          <w:p w14:paraId="7DD3888A" w14:textId="77777777" w:rsidR="00A63C9A" w:rsidRPr="00A63C9A" w:rsidRDefault="00A63C9A" w:rsidP="00A63C9A">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660" w:type="dxa"/>
            <w:shd w:val="clear" w:color="auto" w:fill="auto"/>
            <w:noWrap/>
            <w:tcMar>
              <w:top w:w="28" w:type="dxa"/>
              <w:left w:w="28" w:type="dxa"/>
              <w:bottom w:w="28" w:type="dxa"/>
              <w:right w:w="28" w:type="dxa"/>
            </w:tcMar>
            <w:vAlign w:val="center"/>
            <w:hideMark/>
          </w:tcPr>
          <w:p w14:paraId="372A1A9B" w14:textId="77777777" w:rsidR="00A63C9A" w:rsidRPr="00A63C9A" w:rsidRDefault="00A63C9A" w:rsidP="00A63C9A">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722" w:type="dxa"/>
            <w:shd w:val="clear" w:color="auto" w:fill="auto"/>
            <w:noWrap/>
            <w:tcMar>
              <w:top w:w="28" w:type="dxa"/>
              <w:left w:w="28" w:type="dxa"/>
              <w:bottom w:w="28" w:type="dxa"/>
              <w:right w:w="28" w:type="dxa"/>
            </w:tcMar>
            <w:vAlign w:val="center"/>
            <w:hideMark/>
          </w:tcPr>
          <w:p w14:paraId="654B8B8A" w14:textId="77777777" w:rsidR="00A63C9A" w:rsidRPr="00A63C9A" w:rsidRDefault="00A63C9A" w:rsidP="00A63C9A">
            <w:pPr>
              <w:spacing w:after="0"/>
              <w:jc w:val="center"/>
              <w:rPr>
                <w:rFonts w:eastAsia="Times New Roman" w:cs="Calibri"/>
                <w:i/>
                <w:iCs/>
                <w:color w:val="000000"/>
                <w:sz w:val="15"/>
                <w:szCs w:val="15"/>
                <w:lang w:eastAsia="es-CL"/>
              </w:rPr>
            </w:pPr>
            <w:r w:rsidRPr="00A63C9A">
              <w:rPr>
                <w:rFonts w:eastAsia="Times New Roman" w:cs="Calibri"/>
                <w:i/>
                <w:iCs/>
                <w:color w:val="000000"/>
                <w:sz w:val="15"/>
                <w:szCs w:val="15"/>
                <w:lang w:eastAsia="es-CL"/>
              </w:rPr>
              <w:t> </w:t>
            </w:r>
          </w:p>
        </w:tc>
      </w:tr>
      <w:tr w:rsidR="00A63C9A" w:rsidRPr="00A63C9A" w14:paraId="7D361999" w14:textId="77777777" w:rsidTr="00A63C9A">
        <w:tc>
          <w:tcPr>
            <w:tcW w:w="2241" w:type="dxa"/>
            <w:shd w:val="clear" w:color="auto" w:fill="auto"/>
            <w:noWrap/>
            <w:tcMar>
              <w:top w:w="28" w:type="dxa"/>
              <w:left w:w="28" w:type="dxa"/>
              <w:bottom w:w="28" w:type="dxa"/>
              <w:right w:w="28" w:type="dxa"/>
            </w:tcMar>
            <w:vAlign w:val="center"/>
            <w:hideMark/>
          </w:tcPr>
          <w:p w14:paraId="7852B6D6" w14:textId="77777777" w:rsidR="00A63C9A" w:rsidRPr="00A63C9A" w:rsidRDefault="00A63C9A" w:rsidP="00A63C9A">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Gastos en permisos, patentes y licencias</w:t>
            </w:r>
          </w:p>
        </w:tc>
        <w:tc>
          <w:tcPr>
            <w:tcW w:w="2138" w:type="dxa"/>
            <w:shd w:val="clear" w:color="auto" w:fill="auto"/>
            <w:noWrap/>
            <w:tcMar>
              <w:top w:w="28" w:type="dxa"/>
              <w:left w:w="28" w:type="dxa"/>
              <w:bottom w:w="28" w:type="dxa"/>
              <w:right w:w="28" w:type="dxa"/>
            </w:tcMar>
            <w:vAlign w:val="center"/>
            <w:hideMark/>
          </w:tcPr>
          <w:p w14:paraId="183D18F2" w14:textId="77777777" w:rsidR="00A63C9A" w:rsidRPr="00A63C9A" w:rsidRDefault="00A63C9A" w:rsidP="00A63C9A">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w:t>
            </w:r>
          </w:p>
        </w:tc>
        <w:tc>
          <w:tcPr>
            <w:tcW w:w="1611" w:type="dxa"/>
            <w:shd w:val="clear" w:color="auto" w:fill="auto"/>
            <w:noWrap/>
            <w:tcMar>
              <w:top w:w="28" w:type="dxa"/>
              <w:left w:w="28" w:type="dxa"/>
              <w:bottom w:w="28" w:type="dxa"/>
              <w:right w:w="28" w:type="dxa"/>
            </w:tcMar>
            <w:vAlign w:val="center"/>
            <w:hideMark/>
          </w:tcPr>
          <w:p w14:paraId="7AF2B049" w14:textId="77777777" w:rsidR="00A63C9A" w:rsidRPr="00A63C9A" w:rsidRDefault="00A63C9A" w:rsidP="00A63C9A">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614" w:type="dxa"/>
            <w:shd w:val="clear" w:color="auto" w:fill="auto"/>
            <w:noWrap/>
            <w:tcMar>
              <w:top w:w="28" w:type="dxa"/>
              <w:left w:w="28" w:type="dxa"/>
              <w:bottom w:w="28" w:type="dxa"/>
              <w:right w:w="28" w:type="dxa"/>
            </w:tcMar>
            <w:vAlign w:val="center"/>
            <w:hideMark/>
          </w:tcPr>
          <w:p w14:paraId="4B61DF73" w14:textId="77777777" w:rsidR="00A63C9A" w:rsidRPr="00A63C9A" w:rsidRDefault="00A63C9A" w:rsidP="00A63C9A">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226" w:type="dxa"/>
            <w:shd w:val="clear" w:color="auto" w:fill="auto"/>
            <w:noWrap/>
            <w:tcMar>
              <w:top w:w="28" w:type="dxa"/>
              <w:left w:w="28" w:type="dxa"/>
              <w:bottom w:w="28" w:type="dxa"/>
              <w:right w:w="28" w:type="dxa"/>
            </w:tcMar>
            <w:vAlign w:val="center"/>
            <w:hideMark/>
          </w:tcPr>
          <w:p w14:paraId="04C60D3B" w14:textId="77777777" w:rsidR="00A63C9A" w:rsidRPr="00A63C9A" w:rsidRDefault="00A63C9A" w:rsidP="00A63C9A">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795" w:type="dxa"/>
            <w:shd w:val="clear" w:color="auto" w:fill="auto"/>
            <w:noWrap/>
            <w:tcMar>
              <w:top w:w="28" w:type="dxa"/>
              <w:left w:w="28" w:type="dxa"/>
              <w:bottom w:w="28" w:type="dxa"/>
              <w:right w:w="28" w:type="dxa"/>
            </w:tcMar>
            <w:vAlign w:val="center"/>
            <w:hideMark/>
          </w:tcPr>
          <w:p w14:paraId="3CF64ABA" w14:textId="77777777" w:rsidR="00A63C9A" w:rsidRPr="00A63C9A" w:rsidRDefault="00A63C9A" w:rsidP="00A63C9A">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660" w:type="dxa"/>
            <w:shd w:val="clear" w:color="auto" w:fill="auto"/>
            <w:noWrap/>
            <w:tcMar>
              <w:top w:w="28" w:type="dxa"/>
              <w:left w:w="28" w:type="dxa"/>
              <w:bottom w:w="28" w:type="dxa"/>
              <w:right w:w="28" w:type="dxa"/>
            </w:tcMar>
            <w:vAlign w:val="center"/>
            <w:hideMark/>
          </w:tcPr>
          <w:p w14:paraId="4F9DA78C" w14:textId="77777777" w:rsidR="00A63C9A" w:rsidRPr="00A63C9A" w:rsidRDefault="00A63C9A" w:rsidP="00A63C9A">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722" w:type="dxa"/>
            <w:shd w:val="clear" w:color="auto" w:fill="auto"/>
            <w:noWrap/>
            <w:tcMar>
              <w:top w:w="28" w:type="dxa"/>
              <w:left w:w="28" w:type="dxa"/>
              <w:bottom w:w="28" w:type="dxa"/>
              <w:right w:w="28" w:type="dxa"/>
            </w:tcMar>
            <w:vAlign w:val="center"/>
            <w:hideMark/>
          </w:tcPr>
          <w:p w14:paraId="6E3187DD" w14:textId="77777777" w:rsidR="00A63C9A" w:rsidRPr="00A63C9A" w:rsidRDefault="00A63C9A" w:rsidP="00A63C9A">
            <w:pPr>
              <w:spacing w:after="0"/>
              <w:jc w:val="center"/>
              <w:rPr>
                <w:rFonts w:eastAsia="Times New Roman" w:cs="Calibri"/>
                <w:color w:val="000000"/>
                <w:sz w:val="15"/>
                <w:szCs w:val="15"/>
                <w:lang w:eastAsia="es-CL"/>
              </w:rPr>
            </w:pPr>
            <w:r w:rsidRPr="00A63C9A">
              <w:rPr>
                <w:rFonts w:eastAsia="Times New Roman" w:cs="Calibri"/>
                <w:color w:val="000000"/>
                <w:sz w:val="15"/>
                <w:szCs w:val="15"/>
                <w:lang w:eastAsia="es-CL"/>
              </w:rPr>
              <w:t> </w:t>
            </w:r>
          </w:p>
        </w:tc>
      </w:tr>
      <w:tr w:rsidR="00A63C9A" w:rsidRPr="00A63C9A" w14:paraId="66BECC62" w14:textId="77777777" w:rsidTr="00A63C9A">
        <w:tc>
          <w:tcPr>
            <w:tcW w:w="2241" w:type="dxa"/>
            <w:shd w:val="clear" w:color="auto" w:fill="auto"/>
            <w:noWrap/>
            <w:tcMar>
              <w:top w:w="28" w:type="dxa"/>
              <w:left w:w="28" w:type="dxa"/>
              <w:bottom w:w="28" w:type="dxa"/>
              <w:right w:w="28" w:type="dxa"/>
            </w:tcMar>
            <w:vAlign w:val="center"/>
            <w:hideMark/>
          </w:tcPr>
          <w:p w14:paraId="1F810D94" w14:textId="77777777" w:rsidR="00A63C9A" w:rsidRPr="00A63C9A" w:rsidRDefault="00A63C9A" w:rsidP="00A63C9A">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Gastos en permisos, patentes y licencias</w:t>
            </w:r>
          </w:p>
        </w:tc>
        <w:tc>
          <w:tcPr>
            <w:tcW w:w="2138" w:type="dxa"/>
            <w:shd w:val="clear" w:color="auto" w:fill="auto"/>
            <w:noWrap/>
            <w:tcMar>
              <w:top w:w="28" w:type="dxa"/>
              <w:left w:w="28" w:type="dxa"/>
              <w:bottom w:w="28" w:type="dxa"/>
              <w:right w:w="28" w:type="dxa"/>
            </w:tcMar>
            <w:vAlign w:val="center"/>
            <w:hideMark/>
          </w:tcPr>
          <w:p w14:paraId="34F29825" w14:textId="77777777" w:rsidR="00A63C9A" w:rsidRPr="00A63C9A" w:rsidRDefault="00A63C9A" w:rsidP="00A63C9A">
            <w:pPr>
              <w:spacing w:after="0"/>
              <w:jc w:val="left"/>
              <w:rPr>
                <w:rFonts w:eastAsia="Times New Roman" w:cs="Calibri"/>
                <w:i/>
                <w:iCs/>
                <w:color w:val="000000"/>
                <w:sz w:val="15"/>
                <w:szCs w:val="15"/>
                <w:lang w:eastAsia="es-CL"/>
              </w:rPr>
            </w:pPr>
            <w:r w:rsidRPr="00A63C9A">
              <w:rPr>
                <w:rFonts w:eastAsia="Times New Roman" w:cs="Calibri"/>
                <w:i/>
                <w:iCs/>
                <w:color w:val="000000"/>
                <w:sz w:val="15"/>
                <w:szCs w:val="15"/>
                <w:lang w:eastAsia="es-CL"/>
              </w:rPr>
              <w:t>Inversión en gastos en permisos, patentes y licencias n</w:t>
            </w:r>
          </w:p>
        </w:tc>
        <w:tc>
          <w:tcPr>
            <w:tcW w:w="1611" w:type="dxa"/>
            <w:shd w:val="clear" w:color="auto" w:fill="auto"/>
            <w:noWrap/>
            <w:tcMar>
              <w:top w:w="28" w:type="dxa"/>
              <w:left w:w="28" w:type="dxa"/>
              <w:bottom w:w="28" w:type="dxa"/>
              <w:right w:w="28" w:type="dxa"/>
            </w:tcMar>
            <w:vAlign w:val="center"/>
            <w:hideMark/>
          </w:tcPr>
          <w:p w14:paraId="59C391D1" w14:textId="77777777" w:rsidR="00A63C9A" w:rsidRPr="00A63C9A" w:rsidRDefault="00A63C9A" w:rsidP="00A63C9A">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614" w:type="dxa"/>
            <w:shd w:val="clear" w:color="auto" w:fill="auto"/>
            <w:noWrap/>
            <w:tcMar>
              <w:top w:w="28" w:type="dxa"/>
              <w:left w:w="28" w:type="dxa"/>
              <w:bottom w:w="28" w:type="dxa"/>
              <w:right w:w="28" w:type="dxa"/>
            </w:tcMar>
            <w:vAlign w:val="center"/>
            <w:hideMark/>
          </w:tcPr>
          <w:p w14:paraId="3EBDD89E" w14:textId="77777777" w:rsidR="00A63C9A" w:rsidRPr="00A63C9A" w:rsidRDefault="00A63C9A" w:rsidP="00A63C9A">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226" w:type="dxa"/>
            <w:shd w:val="clear" w:color="auto" w:fill="auto"/>
            <w:noWrap/>
            <w:tcMar>
              <w:top w:w="28" w:type="dxa"/>
              <w:left w:w="28" w:type="dxa"/>
              <w:bottom w:w="28" w:type="dxa"/>
              <w:right w:w="28" w:type="dxa"/>
            </w:tcMar>
            <w:vAlign w:val="center"/>
            <w:hideMark/>
          </w:tcPr>
          <w:p w14:paraId="142BE923" w14:textId="77777777" w:rsidR="00A63C9A" w:rsidRPr="00A63C9A" w:rsidRDefault="00A63C9A" w:rsidP="00A63C9A">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795" w:type="dxa"/>
            <w:shd w:val="clear" w:color="auto" w:fill="auto"/>
            <w:noWrap/>
            <w:tcMar>
              <w:top w:w="28" w:type="dxa"/>
              <w:left w:w="28" w:type="dxa"/>
              <w:bottom w:w="28" w:type="dxa"/>
              <w:right w:w="28" w:type="dxa"/>
            </w:tcMar>
            <w:vAlign w:val="center"/>
            <w:hideMark/>
          </w:tcPr>
          <w:p w14:paraId="739B9EFB" w14:textId="77777777" w:rsidR="00A63C9A" w:rsidRPr="00A63C9A" w:rsidRDefault="00A63C9A" w:rsidP="00A63C9A">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660" w:type="dxa"/>
            <w:shd w:val="clear" w:color="auto" w:fill="auto"/>
            <w:noWrap/>
            <w:tcMar>
              <w:top w:w="28" w:type="dxa"/>
              <w:left w:w="28" w:type="dxa"/>
              <w:bottom w:w="28" w:type="dxa"/>
              <w:right w:w="28" w:type="dxa"/>
            </w:tcMar>
            <w:vAlign w:val="center"/>
            <w:hideMark/>
          </w:tcPr>
          <w:p w14:paraId="342EF706" w14:textId="77777777" w:rsidR="00A63C9A" w:rsidRPr="00A63C9A" w:rsidRDefault="00A63C9A" w:rsidP="00A63C9A">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722" w:type="dxa"/>
            <w:shd w:val="clear" w:color="auto" w:fill="auto"/>
            <w:noWrap/>
            <w:tcMar>
              <w:top w:w="28" w:type="dxa"/>
              <w:left w:w="28" w:type="dxa"/>
              <w:bottom w:w="28" w:type="dxa"/>
              <w:right w:w="28" w:type="dxa"/>
            </w:tcMar>
            <w:vAlign w:val="center"/>
            <w:hideMark/>
          </w:tcPr>
          <w:p w14:paraId="08C77421" w14:textId="77777777" w:rsidR="00A63C9A" w:rsidRPr="00A63C9A" w:rsidRDefault="00A63C9A" w:rsidP="00A63C9A">
            <w:pPr>
              <w:spacing w:after="0"/>
              <w:jc w:val="center"/>
              <w:rPr>
                <w:rFonts w:eastAsia="Times New Roman" w:cs="Calibri"/>
                <w:i/>
                <w:iCs/>
                <w:color w:val="000000"/>
                <w:sz w:val="15"/>
                <w:szCs w:val="15"/>
                <w:lang w:eastAsia="es-CL"/>
              </w:rPr>
            </w:pPr>
            <w:r w:rsidRPr="00A63C9A">
              <w:rPr>
                <w:rFonts w:eastAsia="Times New Roman" w:cs="Calibri"/>
                <w:i/>
                <w:iCs/>
                <w:color w:val="000000"/>
                <w:sz w:val="15"/>
                <w:szCs w:val="15"/>
                <w:lang w:eastAsia="es-CL"/>
              </w:rPr>
              <w:t> </w:t>
            </w:r>
          </w:p>
        </w:tc>
      </w:tr>
      <w:tr w:rsidR="00A63C9A" w:rsidRPr="00A63C9A" w14:paraId="07015AD6" w14:textId="77777777" w:rsidTr="00A63C9A">
        <w:trPr>
          <w:trHeight w:val="283"/>
        </w:trPr>
        <w:tc>
          <w:tcPr>
            <w:tcW w:w="12285" w:type="dxa"/>
            <w:gridSpan w:val="7"/>
            <w:shd w:val="clear" w:color="000000" w:fill="DCE6F1"/>
            <w:noWrap/>
            <w:tcMar>
              <w:top w:w="28" w:type="dxa"/>
              <w:left w:w="28" w:type="dxa"/>
              <w:bottom w:w="28" w:type="dxa"/>
              <w:right w:w="28" w:type="dxa"/>
            </w:tcMar>
            <w:vAlign w:val="center"/>
            <w:hideMark/>
          </w:tcPr>
          <w:p w14:paraId="40B3C6DC" w14:textId="77777777" w:rsidR="00A63C9A" w:rsidRPr="00A63C9A" w:rsidRDefault="00A63C9A" w:rsidP="00A63C9A">
            <w:pPr>
              <w:spacing w:after="0"/>
              <w:jc w:val="left"/>
              <w:rPr>
                <w:rFonts w:eastAsia="Times New Roman" w:cs="Calibri"/>
                <w:b/>
                <w:bCs/>
                <w:color w:val="000000"/>
                <w:sz w:val="15"/>
                <w:szCs w:val="15"/>
                <w:lang w:eastAsia="es-CL"/>
              </w:rPr>
            </w:pPr>
            <w:r w:rsidRPr="00A63C9A">
              <w:rPr>
                <w:rFonts w:eastAsia="Times New Roman" w:cs="Calibri"/>
                <w:b/>
                <w:bCs/>
                <w:color w:val="000000"/>
                <w:sz w:val="15"/>
                <w:szCs w:val="15"/>
                <w:lang w:eastAsia="es-CL"/>
              </w:rPr>
              <w:t xml:space="preserve">Valor residual de gastos en permisos, patentes y licencias </w:t>
            </w:r>
          </w:p>
        </w:tc>
        <w:tc>
          <w:tcPr>
            <w:tcW w:w="722" w:type="dxa"/>
            <w:shd w:val="clear" w:color="000000" w:fill="DCE6F1"/>
            <w:noWrap/>
            <w:tcMar>
              <w:top w:w="28" w:type="dxa"/>
              <w:left w:w="28" w:type="dxa"/>
              <w:bottom w:w="28" w:type="dxa"/>
              <w:right w:w="28" w:type="dxa"/>
            </w:tcMar>
            <w:vAlign w:val="center"/>
            <w:hideMark/>
          </w:tcPr>
          <w:p w14:paraId="4BE0B80B" w14:textId="77777777" w:rsidR="00A63C9A" w:rsidRPr="00A63C9A" w:rsidRDefault="00A63C9A" w:rsidP="00A63C9A">
            <w:pPr>
              <w:spacing w:after="0"/>
              <w:jc w:val="center"/>
              <w:rPr>
                <w:rFonts w:eastAsia="Times New Roman" w:cs="Calibri"/>
                <w:color w:val="000000"/>
                <w:sz w:val="15"/>
                <w:szCs w:val="15"/>
                <w:lang w:eastAsia="es-CL"/>
              </w:rPr>
            </w:pPr>
            <w:r w:rsidRPr="00A63C9A">
              <w:rPr>
                <w:rFonts w:eastAsia="Times New Roman" w:cs="Calibri"/>
                <w:color w:val="000000"/>
                <w:sz w:val="15"/>
                <w:szCs w:val="15"/>
                <w:lang w:eastAsia="es-CL"/>
              </w:rPr>
              <w:t> </w:t>
            </w:r>
          </w:p>
        </w:tc>
      </w:tr>
      <w:tr w:rsidR="00A63C9A" w:rsidRPr="00A63C9A" w14:paraId="5398128D" w14:textId="77777777" w:rsidTr="00A63C9A">
        <w:tc>
          <w:tcPr>
            <w:tcW w:w="2241" w:type="dxa"/>
            <w:shd w:val="clear" w:color="auto" w:fill="auto"/>
            <w:noWrap/>
            <w:tcMar>
              <w:top w:w="28" w:type="dxa"/>
              <w:left w:w="28" w:type="dxa"/>
              <w:bottom w:w="28" w:type="dxa"/>
              <w:right w:w="28" w:type="dxa"/>
            </w:tcMar>
            <w:vAlign w:val="center"/>
            <w:hideMark/>
          </w:tcPr>
          <w:p w14:paraId="5A06793D" w14:textId="77777777" w:rsidR="00A63C9A" w:rsidRPr="00A63C9A" w:rsidRDefault="00A63C9A" w:rsidP="00A63C9A">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Gastos de puesta en marcha</w:t>
            </w:r>
          </w:p>
        </w:tc>
        <w:tc>
          <w:tcPr>
            <w:tcW w:w="2138" w:type="dxa"/>
            <w:shd w:val="clear" w:color="auto" w:fill="auto"/>
            <w:noWrap/>
            <w:tcMar>
              <w:top w:w="28" w:type="dxa"/>
              <w:left w:w="28" w:type="dxa"/>
              <w:bottom w:w="28" w:type="dxa"/>
              <w:right w:w="28" w:type="dxa"/>
            </w:tcMar>
            <w:vAlign w:val="center"/>
            <w:hideMark/>
          </w:tcPr>
          <w:p w14:paraId="45660D86" w14:textId="77777777" w:rsidR="00A63C9A" w:rsidRPr="00A63C9A" w:rsidRDefault="00A63C9A" w:rsidP="00A63C9A">
            <w:pPr>
              <w:spacing w:after="0"/>
              <w:jc w:val="left"/>
              <w:rPr>
                <w:rFonts w:eastAsia="Times New Roman" w:cs="Calibri"/>
                <w:i/>
                <w:iCs/>
                <w:color w:val="000000"/>
                <w:sz w:val="15"/>
                <w:szCs w:val="15"/>
                <w:lang w:eastAsia="es-CL"/>
              </w:rPr>
            </w:pPr>
            <w:r w:rsidRPr="00A63C9A">
              <w:rPr>
                <w:rFonts w:eastAsia="Times New Roman" w:cs="Calibri"/>
                <w:i/>
                <w:iCs/>
                <w:color w:val="000000"/>
                <w:sz w:val="15"/>
                <w:szCs w:val="15"/>
                <w:lang w:eastAsia="es-CL"/>
              </w:rPr>
              <w:t>Inversión en gastos de puesta en marcha 1</w:t>
            </w:r>
          </w:p>
        </w:tc>
        <w:tc>
          <w:tcPr>
            <w:tcW w:w="1611" w:type="dxa"/>
            <w:shd w:val="clear" w:color="auto" w:fill="auto"/>
            <w:noWrap/>
            <w:tcMar>
              <w:top w:w="28" w:type="dxa"/>
              <w:left w:w="28" w:type="dxa"/>
              <w:bottom w:w="28" w:type="dxa"/>
              <w:right w:w="28" w:type="dxa"/>
            </w:tcMar>
            <w:vAlign w:val="center"/>
            <w:hideMark/>
          </w:tcPr>
          <w:p w14:paraId="7721AAE3" w14:textId="77777777" w:rsidR="00A63C9A" w:rsidRPr="00A63C9A" w:rsidRDefault="00A63C9A" w:rsidP="00A63C9A">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614" w:type="dxa"/>
            <w:shd w:val="clear" w:color="auto" w:fill="auto"/>
            <w:noWrap/>
            <w:tcMar>
              <w:top w:w="28" w:type="dxa"/>
              <w:left w:w="28" w:type="dxa"/>
              <w:bottom w:w="28" w:type="dxa"/>
              <w:right w:w="28" w:type="dxa"/>
            </w:tcMar>
            <w:vAlign w:val="center"/>
            <w:hideMark/>
          </w:tcPr>
          <w:p w14:paraId="61A5C52B" w14:textId="77777777" w:rsidR="00A63C9A" w:rsidRPr="00A63C9A" w:rsidRDefault="00A63C9A" w:rsidP="00A63C9A">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226" w:type="dxa"/>
            <w:shd w:val="clear" w:color="auto" w:fill="auto"/>
            <w:noWrap/>
            <w:tcMar>
              <w:top w:w="28" w:type="dxa"/>
              <w:left w:w="28" w:type="dxa"/>
              <w:bottom w:w="28" w:type="dxa"/>
              <w:right w:w="28" w:type="dxa"/>
            </w:tcMar>
            <w:vAlign w:val="center"/>
            <w:hideMark/>
          </w:tcPr>
          <w:p w14:paraId="2F89E275" w14:textId="77777777" w:rsidR="00A63C9A" w:rsidRPr="00A63C9A" w:rsidRDefault="00A63C9A" w:rsidP="00A63C9A">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795" w:type="dxa"/>
            <w:shd w:val="clear" w:color="auto" w:fill="auto"/>
            <w:noWrap/>
            <w:tcMar>
              <w:top w:w="28" w:type="dxa"/>
              <w:left w:w="28" w:type="dxa"/>
              <w:bottom w:w="28" w:type="dxa"/>
              <w:right w:w="28" w:type="dxa"/>
            </w:tcMar>
            <w:vAlign w:val="center"/>
            <w:hideMark/>
          </w:tcPr>
          <w:p w14:paraId="57C16231" w14:textId="77777777" w:rsidR="00A63C9A" w:rsidRPr="00A63C9A" w:rsidRDefault="00A63C9A" w:rsidP="00A63C9A">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660" w:type="dxa"/>
            <w:shd w:val="clear" w:color="auto" w:fill="auto"/>
            <w:noWrap/>
            <w:tcMar>
              <w:top w:w="28" w:type="dxa"/>
              <w:left w:w="28" w:type="dxa"/>
              <w:bottom w:w="28" w:type="dxa"/>
              <w:right w:w="28" w:type="dxa"/>
            </w:tcMar>
            <w:vAlign w:val="center"/>
            <w:hideMark/>
          </w:tcPr>
          <w:p w14:paraId="30E0DAC7" w14:textId="77777777" w:rsidR="00A63C9A" w:rsidRPr="00A63C9A" w:rsidRDefault="00A63C9A" w:rsidP="00A63C9A">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722" w:type="dxa"/>
            <w:shd w:val="clear" w:color="auto" w:fill="auto"/>
            <w:noWrap/>
            <w:tcMar>
              <w:top w:w="28" w:type="dxa"/>
              <w:left w:w="28" w:type="dxa"/>
              <w:bottom w:w="28" w:type="dxa"/>
              <w:right w:w="28" w:type="dxa"/>
            </w:tcMar>
            <w:vAlign w:val="center"/>
            <w:hideMark/>
          </w:tcPr>
          <w:p w14:paraId="3D35CA20" w14:textId="77777777" w:rsidR="00A63C9A" w:rsidRPr="00A63C9A" w:rsidRDefault="00A63C9A" w:rsidP="00A63C9A">
            <w:pPr>
              <w:spacing w:after="0"/>
              <w:jc w:val="center"/>
              <w:rPr>
                <w:rFonts w:eastAsia="Times New Roman" w:cs="Calibri"/>
                <w:i/>
                <w:iCs/>
                <w:color w:val="000000"/>
                <w:sz w:val="15"/>
                <w:szCs w:val="15"/>
                <w:lang w:eastAsia="es-CL"/>
              </w:rPr>
            </w:pPr>
            <w:r w:rsidRPr="00A63C9A">
              <w:rPr>
                <w:rFonts w:eastAsia="Times New Roman" w:cs="Calibri"/>
                <w:i/>
                <w:iCs/>
                <w:color w:val="000000"/>
                <w:sz w:val="15"/>
                <w:szCs w:val="15"/>
                <w:lang w:eastAsia="es-CL"/>
              </w:rPr>
              <w:t> </w:t>
            </w:r>
          </w:p>
        </w:tc>
      </w:tr>
      <w:tr w:rsidR="00A63C9A" w:rsidRPr="00A63C9A" w14:paraId="6937D824" w14:textId="77777777" w:rsidTr="00A63C9A">
        <w:tc>
          <w:tcPr>
            <w:tcW w:w="2241" w:type="dxa"/>
            <w:shd w:val="clear" w:color="auto" w:fill="auto"/>
            <w:noWrap/>
            <w:tcMar>
              <w:top w:w="28" w:type="dxa"/>
              <w:left w:w="28" w:type="dxa"/>
              <w:bottom w:w="28" w:type="dxa"/>
              <w:right w:w="28" w:type="dxa"/>
            </w:tcMar>
            <w:vAlign w:val="center"/>
            <w:hideMark/>
          </w:tcPr>
          <w:p w14:paraId="0C0C9EC4" w14:textId="77777777" w:rsidR="00A63C9A" w:rsidRPr="00A63C9A" w:rsidRDefault="00A63C9A" w:rsidP="00A63C9A">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Gastos de puesta en marcha</w:t>
            </w:r>
          </w:p>
        </w:tc>
        <w:tc>
          <w:tcPr>
            <w:tcW w:w="2138" w:type="dxa"/>
            <w:shd w:val="clear" w:color="auto" w:fill="auto"/>
            <w:noWrap/>
            <w:tcMar>
              <w:top w:w="28" w:type="dxa"/>
              <w:left w:w="28" w:type="dxa"/>
              <w:bottom w:w="28" w:type="dxa"/>
              <w:right w:w="28" w:type="dxa"/>
            </w:tcMar>
            <w:vAlign w:val="center"/>
            <w:hideMark/>
          </w:tcPr>
          <w:p w14:paraId="5B337C20" w14:textId="77777777" w:rsidR="00A63C9A" w:rsidRPr="00A63C9A" w:rsidRDefault="00A63C9A" w:rsidP="00A63C9A">
            <w:pPr>
              <w:spacing w:after="0"/>
              <w:jc w:val="left"/>
              <w:rPr>
                <w:rFonts w:eastAsia="Times New Roman" w:cs="Calibri"/>
                <w:i/>
                <w:iCs/>
                <w:color w:val="000000"/>
                <w:sz w:val="15"/>
                <w:szCs w:val="15"/>
                <w:lang w:eastAsia="es-CL"/>
              </w:rPr>
            </w:pPr>
            <w:r w:rsidRPr="00A63C9A">
              <w:rPr>
                <w:rFonts w:eastAsia="Times New Roman" w:cs="Calibri"/>
                <w:i/>
                <w:iCs/>
                <w:color w:val="000000"/>
                <w:sz w:val="15"/>
                <w:szCs w:val="15"/>
                <w:lang w:eastAsia="es-CL"/>
              </w:rPr>
              <w:t>Inversión en gastos de puesta en marcha 2</w:t>
            </w:r>
          </w:p>
        </w:tc>
        <w:tc>
          <w:tcPr>
            <w:tcW w:w="1611" w:type="dxa"/>
            <w:shd w:val="clear" w:color="auto" w:fill="auto"/>
            <w:noWrap/>
            <w:tcMar>
              <w:top w:w="28" w:type="dxa"/>
              <w:left w:w="28" w:type="dxa"/>
              <w:bottom w:w="28" w:type="dxa"/>
              <w:right w:w="28" w:type="dxa"/>
            </w:tcMar>
            <w:vAlign w:val="center"/>
            <w:hideMark/>
          </w:tcPr>
          <w:p w14:paraId="612DB6EF" w14:textId="77777777" w:rsidR="00A63C9A" w:rsidRPr="00A63C9A" w:rsidRDefault="00A63C9A" w:rsidP="00A63C9A">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614" w:type="dxa"/>
            <w:shd w:val="clear" w:color="auto" w:fill="auto"/>
            <w:noWrap/>
            <w:tcMar>
              <w:top w:w="28" w:type="dxa"/>
              <w:left w:w="28" w:type="dxa"/>
              <w:bottom w:w="28" w:type="dxa"/>
              <w:right w:w="28" w:type="dxa"/>
            </w:tcMar>
            <w:vAlign w:val="center"/>
            <w:hideMark/>
          </w:tcPr>
          <w:p w14:paraId="31CFCA76" w14:textId="77777777" w:rsidR="00A63C9A" w:rsidRPr="00A63C9A" w:rsidRDefault="00A63C9A" w:rsidP="00A63C9A">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226" w:type="dxa"/>
            <w:shd w:val="clear" w:color="auto" w:fill="auto"/>
            <w:noWrap/>
            <w:tcMar>
              <w:top w:w="28" w:type="dxa"/>
              <w:left w:w="28" w:type="dxa"/>
              <w:bottom w:w="28" w:type="dxa"/>
              <w:right w:w="28" w:type="dxa"/>
            </w:tcMar>
            <w:vAlign w:val="center"/>
            <w:hideMark/>
          </w:tcPr>
          <w:p w14:paraId="0B96F054" w14:textId="77777777" w:rsidR="00A63C9A" w:rsidRPr="00A63C9A" w:rsidRDefault="00A63C9A" w:rsidP="00A63C9A">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795" w:type="dxa"/>
            <w:shd w:val="clear" w:color="auto" w:fill="auto"/>
            <w:noWrap/>
            <w:tcMar>
              <w:top w:w="28" w:type="dxa"/>
              <w:left w:w="28" w:type="dxa"/>
              <w:bottom w:w="28" w:type="dxa"/>
              <w:right w:w="28" w:type="dxa"/>
            </w:tcMar>
            <w:vAlign w:val="center"/>
            <w:hideMark/>
          </w:tcPr>
          <w:p w14:paraId="388E89BA" w14:textId="77777777" w:rsidR="00A63C9A" w:rsidRPr="00A63C9A" w:rsidRDefault="00A63C9A" w:rsidP="00A63C9A">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660" w:type="dxa"/>
            <w:shd w:val="clear" w:color="auto" w:fill="auto"/>
            <w:noWrap/>
            <w:tcMar>
              <w:top w:w="28" w:type="dxa"/>
              <w:left w:w="28" w:type="dxa"/>
              <w:bottom w:w="28" w:type="dxa"/>
              <w:right w:w="28" w:type="dxa"/>
            </w:tcMar>
            <w:vAlign w:val="center"/>
            <w:hideMark/>
          </w:tcPr>
          <w:p w14:paraId="4F467BC9" w14:textId="77777777" w:rsidR="00A63C9A" w:rsidRPr="00A63C9A" w:rsidRDefault="00A63C9A" w:rsidP="00A63C9A">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722" w:type="dxa"/>
            <w:shd w:val="clear" w:color="auto" w:fill="auto"/>
            <w:noWrap/>
            <w:tcMar>
              <w:top w:w="28" w:type="dxa"/>
              <w:left w:w="28" w:type="dxa"/>
              <w:bottom w:w="28" w:type="dxa"/>
              <w:right w:w="28" w:type="dxa"/>
            </w:tcMar>
            <w:vAlign w:val="center"/>
            <w:hideMark/>
          </w:tcPr>
          <w:p w14:paraId="5E07B857" w14:textId="77777777" w:rsidR="00A63C9A" w:rsidRPr="00A63C9A" w:rsidRDefault="00A63C9A" w:rsidP="00A63C9A">
            <w:pPr>
              <w:spacing w:after="0"/>
              <w:jc w:val="center"/>
              <w:rPr>
                <w:rFonts w:eastAsia="Times New Roman" w:cs="Calibri"/>
                <w:i/>
                <w:iCs/>
                <w:color w:val="000000"/>
                <w:sz w:val="15"/>
                <w:szCs w:val="15"/>
                <w:lang w:eastAsia="es-CL"/>
              </w:rPr>
            </w:pPr>
            <w:r w:rsidRPr="00A63C9A">
              <w:rPr>
                <w:rFonts w:eastAsia="Times New Roman" w:cs="Calibri"/>
                <w:i/>
                <w:iCs/>
                <w:color w:val="000000"/>
                <w:sz w:val="15"/>
                <w:szCs w:val="15"/>
                <w:lang w:eastAsia="es-CL"/>
              </w:rPr>
              <w:t> </w:t>
            </w:r>
          </w:p>
        </w:tc>
      </w:tr>
      <w:tr w:rsidR="00A63C9A" w:rsidRPr="00A63C9A" w14:paraId="50DD7592" w14:textId="77777777" w:rsidTr="00A63C9A">
        <w:tc>
          <w:tcPr>
            <w:tcW w:w="2241" w:type="dxa"/>
            <w:shd w:val="clear" w:color="auto" w:fill="auto"/>
            <w:noWrap/>
            <w:tcMar>
              <w:top w:w="28" w:type="dxa"/>
              <w:left w:w="28" w:type="dxa"/>
              <w:bottom w:w="28" w:type="dxa"/>
              <w:right w:w="28" w:type="dxa"/>
            </w:tcMar>
            <w:vAlign w:val="center"/>
            <w:hideMark/>
          </w:tcPr>
          <w:p w14:paraId="1E6BC48E" w14:textId="77777777" w:rsidR="00A63C9A" w:rsidRPr="00A63C9A" w:rsidRDefault="00A63C9A" w:rsidP="00A63C9A">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Gastos de puesta en marcha</w:t>
            </w:r>
          </w:p>
        </w:tc>
        <w:tc>
          <w:tcPr>
            <w:tcW w:w="2138" w:type="dxa"/>
            <w:shd w:val="clear" w:color="auto" w:fill="auto"/>
            <w:noWrap/>
            <w:tcMar>
              <w:top w:w="28" w:type="dxa"/>
              <w:left w:w="28" w:type="dxa"/>
              <w:bottom w:w="28" w:type="dxa"/>
              <w:right w:w="28" w:type="dxa"/>
            </w:tcMar>
            <w:vAlign w:val="center"/>
            <w:hideMark/>
          </w:tcPr>
          <w:p w14:paraId="27604F82" w14:textId="77777777" w:rsidR="00A63C9A" w:rsidRPr="00A63C9A" w:rsidRDefault="00A63C9A" w:rsidP="00A63C9A">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w:t>
            </w:r>
          </w:p>
        </w:tc>
        <w:tc>
          <w:tcPr>
            <w:tcW w:w="1611" w:type="dxa"/>
            <w:shd w:val="clear" w:color="auto" w:fill="auto"/>
            <w:noWrap/>
            <w:tcMar>
              <w:top w:w="28" w:type="dxa"/>
              <w:left w:w="28" w:type="dxa"/>
              <w:bottom w:w="28" w:type="dxa"/>
              <w:right w:w="28" w:type="dxa"/>
            </w:tcMar>
            <w:vAlign w:val="center"/>
            <w:hideMark/>
          </w:tcPr>
          <w:p w14:paraId="34D6F27D" w14:textId="77777777" w:rsidR="00A63C9A" w:rsidRPr="00A63C9A" w:rsidRDefault="00A63C9A" w:rsidP="00A63C9A">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614" w:type="dxa"/>
            <w:shd w:val="clear" w:color="auto" w:fill="auto"/>
            <w:noWrap/>
            <w:tcMar>
              <w:top w:w="28" w:type="dxa"/>
              <w:left w:w="28" w:type="dxa"/>
              <w:bottom w:w="28" w:type="dxa"/>
              <w:right w:w="28" w:type="dxa"/>
            </w:tcMar>
            <w:vAlign w:val="center"/>
            <w:hideMark/>
          </w:tcPr>
          <w:p w14:paraId="35216B18" w14:textId="77777777" w:rsidR="00A63C9A" w:rsidRPr="00A63C9A" w:rsidRDefault="00A63C9A" w:rsidP="00A63C9A">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226" w:type="dxa"/>
            <w:shd w:val="clear" w:color="auto" w:fill="auto"/>
            <w:noWrap/>
            <w:tcMar>
              <w:top w:w="28" w:type="dxa"/>
              <w:left w:w="28" w:type="dxa"/>
              <w:bottom w:w="28" w:type="dxa"/>
              <w:right w:w="28" w:type="dxa"/>
            </w:tcMar>
            <w:vAlign w:val="center"/>
            <w:hideMark/>
          </w:tcPr>
          <w:p w14:paraId="5E164EB6" w14:textId="77777777" w:rsidR="00A63C9A" w:rsidRPr="00A63C9A" w:rsidRDefault="00A63C9A" w:rsidP="00A63C9A">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795" w:type="dxa"/>
            <w:shd w:val="clear" w:color="auto" w:fill="auto"/>
            <w:noWrap/>
            <w:tcMar>
              <w:top w:w="28" w:type="dxa"/>
              <w:left w:w="28" w:type="dxa"/>
              <w:bottom w:w="28" w:type="dxa"/>
              <w:right w:w="28" w:type="dxa"/>
            </w:tcMar>
            <w:vAlign w:val="center"/>
            <w:hideMark/>
          </w:tcPr>
          <w:p w14:paraId="18D6718A" w14:textId="77777777" w:rsidR="00A63C9A" w:rsidRPr="00A63C9A" w:rsidRDefault="00A63C9A" w:rsidP="00A63C9A">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660" w:type="dxa"/>
            <w:shd w:val="clear" w:color="auto" w:fill="auto"/>
            <w:noWrap/>
            <w:tcMar>
              <w:top w:w="28" w:type="dxa"/>
              <w:left w:w="28" w:type="dxa"/>
              <w:bottom w:w="28" w:type="dxa"/>
              <w:right w:w="28" w:type="dxa"/>
            </w:tcMar>
            <w:vAlign w:val="center"/>
            <w:hideMark/>
          </w:tcPr>
          <w:p w14:paraId="75CE714E" w14:textId="77777777" w:rsidR="00A63C9A" w:rsidRPr="00A63C9A" w:rsidRDefault="00A63C9A" w:rsidP="00A63C9A">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722" w:type="dxa"/>
            <w:shd w:val="clear" w:color="auto" w:fill="auto"/>
            <w:noWrap/>
            <w:tcMar>
              <w:top w:w="28" w:type="dxa"/>
              <w:left w:w="28" w:type="dxa"/>
              <w:bottom w:w="28" w:type="dxa"/>
              <w:right w:w="28" w:type="dxa"/>
            </w:tcMar>
            <w:vAlign w:val="center"/>
            <w:hideMark/>
          </w:tcPr>
          <w:p w14:paraId="0BDDA3B1" w14:textId="77777777" w:rsidR="00A63C9A" w:rsidRPr="00A63C9A" w:rsidRDefault="00A63C9A" w:rsidP="00A63C9A">
            <w:pPr>
              <w:spacing w:after="0"/>
              <w:jc w:val="center"/>
              <w:rPr>
                <w:rFonts w:eastAsia="Times New Roman" w:cs="Calibri"/>
                <w:color w:val="000000"/>
                <w:sz w:val="15"/>
                <w:szCs w:val="15"/>
                <w:lang w:eastAsia="es-CL"/>
              </w:rPr>
            </w:pPr>
            <w:r w:rsidRPr="00A63C9A">
              <w:rPr>
                <w:rFonts w:eastAsia="Times New Roman" w:cs="Calibri"/>
                <w:color w:val="000000"/>
                <w:sz w:val="15"/>
                <w:szCs w:val="15"/>
                <w:lang w:eastAsia="es-CL"/>
              </w:rPr>
              <w:t> </w:t>
            </w:r>
          </w:p>
        </w:tc>
      </w:tr>
      <w:tr w:rsidR="00A63C9A" w:rsidRPr="00A63C9A" w14:paraId="58F4AC45" w14:textId="77777777" w:rsidTr="00A63C9A">
        <w:tc>
          <w:tcPr>
            <w:tcW w:w="2241" w:type="dxa"/>
            <w:shd w:val="clear" w:color="auto" w:fill="auto"/>
            <w:noWrap/>
            <w:tcMar>
              <w:top w:w="28" w:type="dxa"/>
              <w:left w:w="28" w:type="dxa"/>
              <w:bottom w:w="28" w:type="dxa"/>
              <w:right w:w="28" w:type="dxa"/>
            </w:tcMar>
            <w:vAlign w:val="center"/>
            <w:hideMark/>
          </w:tcPr>
          <w:p w14:paraId="5AF44BB0" w14:textId="77777777" w:rsidR="00A63C9A" w:rsidRPr="00A63C9A" w:rsidRDefault="00A63C9A" w:rsidP="00A63C9A">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Gastos de puesta en marcha</w:t>
            </w:r>
          </w:p>
        </w:tc>
        <w:tc>
          <w:tcPr>
            <w:tcW w:w="2138" w:type="dxa"/>
            <w:shd w:val="clear" w:color="auto" w:fill="auto"/>
            <w:noWrap/>
            <w:tcMar>
              <w:top w:w="28" w:type="dxa"/>
              <w:left w:w="28" w:type="dxa"/>
              <w:bottom w:w="28" w:type="dxa"/>
              <w:right w:w="28" w:type="dxa"/>
            </w:tcMar>
            <w:vAlign w:val="center"/>
            <w:hideMark/>
          </w:tcPr>
          <w:p w14:paraId="69087D1F" w14:textId="77777777" w:rsidR="00A63C9A" w:rsidRPr="00A63C9A" w:rsidRDefault="00A63C9A" w:rsidP="00A63C9A">
            <w:pPr>
              <w:spacing w:after="0"/>
              <w:jc w:val="left"/>
              <w:rPr>
                <w:rFonts w:eastAsia="Times New Roman" w:cs="Calibri"/>
                <w:i/>
                <w:iCs/>
                <w:color w:val="000000"/>
                <w:sz w:val="15"/>
                <w:szCs w:val="15"/>
                <w:lang w:eastAsia="es-CL"/>
              </w:rPr>
            </w:pPr>
            <w:r w:rsidRPr="00A63C9A">
              <w:rPr>
                <w:rFonts w:eastAsia="Times New Roman" w:cs="Calibri"/>
                <w:i/>
                <w:iCs/>
                <w:color w:val="000000"/>
                <w:sz w:val="15"/>
                <w:szCs w:val="15"/>
                <w:lang w:eastAsia="es-CL"/>
              </w:rPr>
              <w:t>Inversión en gastos de puesta en marcha n</w:t>
            </w:r>
          </w:p>
        </w:tc>
        <w:tc>
          <w:tcPr>
            <w:tcW w:w="1611" w:type="dxa"/>
            <w:shd w:val="clear" w:color="auto" w:fill="auto"/>
            <w:noWrap/>
            <w:tcMar>
              <w:top w:w="28" w:type="dxa"/>
              <w:left w:w="28" w:type="dxa"/>
              <w:bottom w:w="28" w:type="dxa"/>
              <w:right w:w="28" w:type="dxa"/>
            </w:tcMar>
            <w:vAlign w:val="center"/>
            <w:hideMark/>
          </w:tcPr>
          <w:p w14:paraId="05B4F478" w14:textId="77777777" w:rsidR="00A63C9A" w:rsidRPr="00A63C9A" w:rsidRDefault="00A63C9A" w:rsidP="00A63C9A">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614" w:type="dxa"/>
            <w:shd w:val="clear" w:color="auto" w:fill="auto"/>
            <w:noWrap/>
            <w:tcMar>
              <w:top w:w="28" w:type="dxa"/>
              <w:left w:w="28" w:type="dxa"/>
              <w:bottom w:w="28" w:type="dxa"/>
              <w:right w:w="28" w:type="dxa"/>
            </w:tcMar>
            <w:vAlign w:val="center"/>
            <w:hideMark/>
          </w:tcPr>
          <w:p w14:paraId="0A1349C8" w14:textId="77777777" w:rsidR="00A63C9A" w:rsidRPr="00A63C9A" w:rsidRDefault="00A63C9A" w:rsidP="00A63C9A">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226" w:type="dxa"/>
            <w:shd w:val="clear" w:color="auto" w:fill="auto"/>
            <w:noWrap/>
            <w:tcMar>
              <w:top w:w="28" w:type="dxa"/>
              <w:left w:w="28" w:type="dxa"/>
              <w:bottom w:w="28" w:type="dxa"/>
              <w:right w:w="28" w:type="dxa"/>
            </w:tcMar>
            <w:vAlign w:val="center"/>
            <w:hideMark/>
          </w:tcPr>
          <w:p w14:paraId="21023B40" w14:textId="77777777" w:rsidR="00A63C9A" w:rsidRPr="00A63C9A" w:rsidRDefault="00A63C9A" w:rsidP="00A63C9A">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795" w:type="dxa"/>
            <w:shd w:val="clear" w:color="auto" w:fill="auto"/>
            <w:noWrap/>
            <w:tcMar>
              <w:top w:w="28" w:type="dxa"/>
              <w:left w:w="28" w:type="dxa"/>
              <w:bottom w:w="28" w:type="dxa"/>
              <w:right w:w="28" w:type="dxa"/>
            </w:tcMar>
            <w:vAlign w:val="center"/>
            <w:hideMark/>
          </w:tcPr>
          <w:p w14:paraId="6DA7C590" w14:textId="77777777" w:rsidR="00A63C9A" w:rsidRPr="00A63C9A" w:rsidRDefault="00A63C9A" w:rsidP="00A63C9A">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660" w:type="dxa"/>
            <w:shd w:val="clear" w:color="auto" w:fill="auto"/>
            <w:noWrap/>
            <w:tcMar>
              <w:top w:w="28" w:type="dxa"/>
              <w:left w:w="28" w:type="dxa"/>
              <w:bottom w:w="28" w:type="dxa"/>
              <w:right w:w="28" w:type="dxa"/>
            </w:tcMar>
            <w:vAlign w:val="center"/>
            <w:hideMark/>
          </w:tcPr>
          <w:p w14:paraId="585311CF" w14:textId="77777777" w:rsidR="00A63C9A" w:rsidRPr="00A63C9A" w:rsidRDefault="00A63C9A" w:rsidP="00A63C9A">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722" w:type="dxa"/>
            <w:shd w:val="clear" w:color="auto" w:fill="auto"/>
            <w:noWrap/>
            <w:tcMar>
              <w:top w:w="28" w:type="dxa"/>
              <w:left w:w="28" w:type="dxa"/>
              <w:bottom w:w="28" w:type="dxa"/>
              <w:right w:w="28" w:type="dxa"/>
            </w:tcMar>
            <w:vAlign w:val="center"/>
            <w:hideMark/>
          </w:tcPr>
          <w:p w14:paraId="05DF0CA4" w14:textId="77777777" w:rsidR="00A63C9A" w:rsidRPr="00A63C9A" w:rsidRDefault="00A63C9A" w:rsidP="00A63C9A">
            <w:pPr>
              <w:spacing w:after="0"/>
              <w:jc w:val="center"/>
              <w:rPr>
                <w:rFonts w:eastAsia="Times New Roman" w:cs="Calibri"/>
                <w:i/>
                <w:iCs/>
                <w:color w:val="000000"/>
                <w:sz w:val="15"/>
                <w:szCs w:val="15"/>
                <w:lang w:eastAsia="es-CL"/>
              </w:rPr>
            </w:pPr>
            <w:r w:rsidRPr="00A63C9A">
              <w:rPr>
                <w:rFonts w:eastAsia="Times New Roman" w:cs="Calibri"/>
                <w:i/>
                <w:iCs/>
                <w:color w:val="000000"/>
                <w:sz w:val="15"/>
                <w:szCs w:val="15"/>
                <w:lang w:eastAsia="es-CL"/>
              </w:rPr>
              <w:t> </w:t>
            </w:r>
          </w:p>
        </w:tc>
      </w:tr>
      <w:tr w:rsidR="00A63C9A" w:rsidRPr="00A63C9A" w14:paraId="548BE3D0" w14:textId="77777777" w:rsidTr="00A63C9A">
        <w:trPr>
          <w:trHeight w:val="283"/>
        </w:trPr>
        <w:tc>
          <w:tcPr>
            <w:tcW w:w="12285" w:type="dxa"/>
            <w:gridSpan w:val="7"/>
            <w:shd w:val="clear" w:color="000000" w:fill="DCE6F1"/>
            <w:noWrap/>
            <w:tcMar>
              <w:top w:w="28" w:type="dxa"/>
              <w:left w:w="28" w:type="dxa"/>
              <w:bottom w:w="28" w:type="dxa"/>
              <w:right w:w="28" w:type="dxa"/>
            </w:tcMar>
            <w:vAlign w:val="center"/>
            <w:hideMark/>
          </w:tcPr>
          <w:p w14:paraId="3D81B1DA" w14:textId="77777777" w:rsidR="00A63C9A" w:rsidRPr="00A63C9A" w:rsidRDefault="00A63C9A" w:rsidP="00A63C9A">
            <w:pPr>
              <w:spacing w:after="0"/>
              <w:jc w:val="left"/>
              <w:rPr>
                <w:rFonts w:eastAsia="Times New Roman" w:cs="Calibri"/>
                <w:b/>
                <w:bCs/>
                <w:color w:val="000000"/>
                <w:sz w:val="15"/>
                <w:szCs w:val="15"/>
                <w:lang w:eastAsia="es-CL"/>
              </w:rPr>
            </w:pPr>
            <w:r w:rsidRPr="00A63C9A">
              <w:rPr>
                <w:rFonts w:eastAsia="Times New Roman" w:cs="Calibri"/>
                <w:b/>
                <w:bCs/>
                <w:color w:val="000000"/>
                <w:sz w:val="15"/>
                <w:szCs w:val="15"/>
                <w:lang w:eastAsia="es-CL"/>
              </w:rPr>
              <w:lastRenderedPageBreak/>
              <w:t xml:space="preserve">Valor residual de gastos de puesta en marcha </w:t>
            </w:r>
          </w:p>
        </w:tc>
        <w:tc>
          <w:tcPr>
            <w:tcW w:w="722" w:type="dxa"/>
            <w:shd w:val="clear" w:color="000000" w:fill="DCE6F1"/>
            <w:noWrap/>
            <w:tcMar>
              <w:top w:w="28" w:type="dxa"/>
              <w:left w:w="28" w:type="dxa"/>
              <w:bottom w:w="28" w:type="dxa"/>
              <w:right w:w="28" w:type="dxa"/>
            </w:tcMar>
            <w:vAlign w:val="center"/>
            <w:hideMark/>
          </w:tcPr>
          <w:p w14:paraId="3390C96B" w14:textId="77777777" w:rsidR="00A63C9A" w:rsidRPr="00A63C9A" w:rsidRDefault="00A63C9A" w:rsidP="00A63C9A">
            <w:pPr>
              <w:spacing w:after="0"/>
              <w:jc w:val="center"/>
              <w:rPr>
                <w:rFonts w:eastAsia="Times New Roman" w:cs="Calibri"/>
                <w:color w:val="000000"/>
                <w:sz w:val="15"/>
                <w:szCs w:val="15"/>
                <w:lang w:eastAsia="es-CL"/>
              </w:rPr>
            </w:pPr>
            <w:r w:rsidRPr="00A63C9A">
              <w:rPr>
                <w:rFonts w:eastAsia="Times New Roman" w:cs="Calibri"/>
                <w:color w:val="000000"/>
                <w:sz w:val="15"/>
                <w:szCs w:val="15"/>
                <w:lang w:eastAsia="es-CL"/>
              </w:rPr>
              <w:t> </w:t>
            </w:r>
          </w:p>
        </w:tc>
      </w:tr>
      <w:tr w:rsidR="00A63C9A" w:rsidRPr="00A63C9A" w14:paraId="0947B73C" w14:textId="77777777" w:rsidTr="00A63C9A">
        <w:tc>
          <w:tcPr>
            <w:tcW w:w="2241" w:type="dxa"/>
            <w:shd w:val="clear" w:color="auto" w:fill="auto"/>
            <w:noWrap/>
            <w:tcMar>
              <w:top w:w="28" w:type="dxa"/>
              <w:left w:w="28" w:type="dxa"/>
              <w:bottom w:w="28" w:type="dxa"/>
              <w:right w:w="28" w:type="dxa"/>
            </w:tcMar>
            <w:vAlign w:val="center"/>
            <w:hideMark/>
          </w:tcPr>
          <w:p w14:paraId="15AF8984" w14:textId="77777777" w:rsidR="00A63C9A" w:rsidRPr="00A63C9A" w:rsidRDefault="00A63C9A" w:rsidP="00A63C9A">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Otros activos intangibles</w:t>
            </w:r>
          </w:p>
        </w:tc>
        <w:tc>
          <w:tcPr>
            <w:tcW w:w="2138" w:type="dxa"/>
            <w:shd w:val="clear" w:color="auto" w:fill="auto"/>
            <w:noWrap/>
            <w:tcMar>
              <w:top w:w="28" w:type="dxa"/>
              <w:left w:w="28" w:type="dxa"/>
              <w:bottom w:w="28" w:type="dxa"/>
              <w:right w:w="28" w:type="dxa"/>
            </w:tcMar>
            <w:vAlign w:val="center"/>
            <w:hideMark/>
          </w:tcPr>
          <w:p w14:paraId="0A3B5676" w14:textId="77777777" w:rsidR="00A63C9A" w:rsidRPr="00A63C9A" w:rsidRDefault="00A63C9A" w:rsidP="00A63C9A">
            <w:pPr>
              <w:spacing w:after="0"/>
              <w:jc w:val="left"/>
              <w:rPr>
                <w:rFonts w:eastAsia="Times New Roman" w:cs="Calibri"/>
                <w:i/>
                <w:iCs/>
                <w:color w:val="000000"/>
                <w:sz w:val="15"/>
                <w:szCs w:val="15"/>
                <w:lang w:eastAsia="es-CL"/>
              </w:rPr>
            </w:pPr>
            <w:r w:rsidRPr="00A63C9A">
              <w:rPr>
                <w:rFonts w:eastAsia="Times New Roman" w:cs="Calibri"/>
                <w:i/>
                <w:iCs/>
                <w:color w:val="000000"/>
                <w:sz w:val="15"/>
                <w:szCs w:val="15"/>
                <w:lang w:eastAsia="es-CL"/>
              </w:rPr>
              <w:t>Inversión en otros activos intangibles 1</w:t>
            </w:r>
          </w:p>
        </w:tc>
        <w:tc>
          <w:tcPr>
            <w:tcW w:w="1611" w:type="dxa"/>
            <w:shd w:val="clear" w:color="auto" w:fill="auto"/>
            <w:noWrap/>
            <w:tcMar>
              <w:top w:w="28" w:type="dxa"/>
              <w:left w:w="28" w:type="dxa"/>
              <w:bottom w:w="28" w:type="dxa"/>
              <w:right w:w="28" w:type="dxa"/>
            </w:tcMar>
            <w:vAlign w:val="center"/>
            <w:hideMark/>
          </w:tcPr>
          <w:p w14:paraId="2170A79D" w14:textId="77777777" w:rsidR="00A63C9A" w:rsidRPr="00A63C9A" w:rsidRDefault="00A63C9A" w:rsidP="00A63C9A">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614" w:type="dxa"/>
            <w:shd w:val="clear" w:color="auto" w:fill="auto"/>
            <w:noWrap/>
            <w:tcMar>
              <w:top w:w="28" w:type="dxa"/>
              <w:left w:w="28" w:type="dxa"/>
              <w:bottom w:w="28" w:type="dxa"/>
              <w:right w:w="28" w:type="dxa"/>
            </w:tcMar>
            <w:vAlign w:val="center"/>
            <w:hideMark/>
          </w:tcPr>
          <w:p w14:paraId="79DAF518" w14:textId="77777777" w:rsidR="00A63C9A" w:rsidRPr="00A63C9A" w:rsidRDefault="00A63C9A" w:rsidP="00A63C9A">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226" w:type="dxa"/>
            <w:shd w:val="clear" w:color="auto" w:fill="auto"/>
            <w:noWrap/>
            <w:tcMar>
              <w:top w:w="28" w:type="dxa"/>
              <w:left w:w="28" w:type="dxa"/>
              <w:bottom w:w="28" w:type="dxa"/>
              <w:right w:w="28" w:type="dxa"/>
            </w:tcMar>
            <w:vAlign w:val="center"/>
            <w:hideMark/>
          </w:tcPr>
          <w:p w14:paraId="5FF9895C" w14:textId="77777777" w:rsidR="00A63C9A" w:rsidRPr="00A63C9A" w:rsidRDefault="00A63C9A" w:rsidP="00A63C9A">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795" w:type="dxa"/>
            <w:shd w:val="clear" w:color="auto" w:fill="auto"/>
            <w:noWrap/>
            <w:tcMar>
              <w:top w:w="28" w:type="dxa"/>
              <w:left w:w="28" w:type="dxa"/>
              <w:bottom w:w="28" w:type="dxa"/>
              <w:right w:w="28" w:type="dxa"/>
            </w:tcMar>
            <w:vAlign w:val="center"/>
            <w:hideMark/>
          </w:tcPr>
          <w:p w14:paraId="03178124" w14:textId="77777777" w:rsidR="00A63C9A" w:rsidRPr="00A63C9A" w:rsidRDefault="00A63C9A" w:rsidP="00A63C9A">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660" w:type="dxa"/>
            <w:shd w:val="clear" w:color="auto" w:fill="auto"/>
            <w:noWrap/>
            <w:tcMar>
              <w:top w:w="28" w:type="dxa"/>
              <w:left w:w="28" w:type="dxa"/>
              <w:bottom w:w="28" w:type="dxa"/>
              <w:right w:w="28" w:type="dxa"/>
            </w:tcMar>
            <w:vAlign w:val="center"/>
            <w:hideMark/>
          </w:tcPr>
          <w:p w14:paraId="37C1F914" w14:textId="77777777" w:rsidR="00A63C9A" w:rsidRPr="00A63C9A" w:rsidRDefault="00A63C9A" w:rsidP="00A63C9A">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722" w:type="dxa"/>
            <w:shd w:val="clear" w:color="auto" w:fill="auto"/>
            <w:noWrap/>
            <w:tcMar>
              <w:top w:w="28" w:type="dxa"/>
              <w:left w:w="28" w:type="dxa"/>
              <w:bottom w:w="28" w:type="dxa"/>
              <w:right w:w="28" w:type="dxa"/>
            </w:tcMar>
            <w:vAlign w:val="center"/>
            <w:hideMark/>
          </w:tcPr>
          <w:p w14:paraId="277D342F" w14:textId="77777777" w:rsidR="00A63C9A" w:rsidRPr="00A63C9A" w:rsidRDefault="00A63C9A" w:rsidP="00A63C9A">
            <w:pPr>
              <w:spacing w:after="0"/>
              <w:jc w:val="center"/>
              <w:rPr>
                <w:rFonts w:eastAsia="Times New Roman" w:cs="Calibri"/>
                <w:i/>
                <w:iCs/>
                <w:color w:val="000000"/>
                <w:sz w:val="15"/>
                <w:szCs w:val="15"/>
                <w:lang w:eastAsia="es-CL"/>
              </w:rPr>
            </w:pPr>
            <w:r w:rsidRPr="00A63C9A">
              <w:rPr>
                <w:rFonts w:eastAsia="Times New Roman" w:cs="Calibri"/>
                <w:i/>
                <w:iCs/>
                <w:color w:val="000000"/>
                <w:sz w:val="15"/>
                <w:szCs w:val="15"/>
                <w:lang w:eastAsia="es-CL"/>
              </w:rPr>
              <w:t> </w:t>
            </w:r>
          </w:p>
        </w:tc>
      </w:tr>
      <w:tr w:rsidR="00A63C9A" w:rsidRPr="00A63C9A" w14:paraId="38FC7F25" w14:textId="77777777" w:rsidTr="00A63C9A">
        <w:tc>
          <w:tcPr>
            <w:tcW w:w="2241" w:type="dxa"/>
            <w:shd w:val="clear" w:color="auto" w:fill="auto"/>
            <w:noWrap/>
            <w:tcMar>
              <w:top w:w="28" w:type="dxa"/>
              <w:left w:w="28" w:type="dxa"/>
              <w:bottom w:w="28" w:type="dxa"/>
              <w:right w:w="28" w:type="dxa"/>
            </w:tcMar>
            <w:vAlign w:val="center"/>
            <w:hideMark/>
          </w:tcPr>
          <w:p w14:paraId="1F4D2934" w14:textId="77777777" w:rsidR="00A63C9A" w:rsidRPr="00A63C9A" w:rsidRDefault="00A63C9A" w:rsidP="00A63C9A">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Otros activos intangibles</w:t>
            </w:r>
          </w:p>
        </w:tc>
        <w:tc>
          <w:tcPr>
            <w:tcW w:w="2138" w:type="dxa"/>
            <w:shd w:val="clear" w:color="auto" w:fill="auto"/>
            <w:noWrap/>
            <w:tcMar>
              <w:top w:w="28" w:type="dxa"/>
              <w:left w:w="28" w:type="dxa"/>
              <w:bottom w:w="28" w:type="dxa"/>
              <w:right w:w="28" w:type="dxa"/>
            </w:tcMar>
            <w:vAlign w:val="center"/>
            <w:hideMark/>
          </w:tcPr>
          <w:p w14:paraId="6E327067" w14:textId="77777777" w:rsidR="00A63C9A" w:rsidRPr="00A63C9A" w:rsidRDefault="00A63C9A" w:rsidP="00A63C9A">
            <w:pPr>
              <w:spacing w:after="0"/>
              <w:jc w:val="left"/>
              <w:rPr>
                <w:rFonts w:eastAsia="Times New Roman" w:cs="Calibri"/>
                <w:i/>
                <w:iCs/>
                <w:color w:val="000000"/>
                <w:sz w:val="15"/>
                <w:szCs w:val="15"/>
                <w:lang w:eastAsia="es-CL"/>
              </w:rPr>
            </w:pPr>
            <w:r w:rsidRPr="00A63C9A">
              <w:rPr>
                <w:rFonts w:eastAsia="Times New Roman" w:cs="Calibri"/>
                <w:i/>
                <w:iCs/>
                <w:color w:val="000000"/>
                <w:sz w:val="15"/>
                <w:szCs w:val="15"/>
                <w:lang w:eastAsia="es-CL"/>
              </w:rPr>
              <w:t>Inversión en otros activos intangibles 2</w:t>
            </w:r>
          </w:p>
        </w:tc>
        <w:tc>
          <w:tcPr>
            <w:tcW w:w="1611" w:type="dxa"/>
            <w:shd w:val="clear" w:color="auto" w:fill="auto"/>
            <w:noWrap/>
            <w:tcMar>
              <w:top w:w="28" w:type="dxa"/>
              <w:left w:w="28" w:type="dxa"/>
              <w:bottom w:w="28" w:type="dxa"/>
              <w:right w:w="28" w:type="dxa"/>
            </w:tcMar>
            <w:vAlign w:val="center"/>
            <w:hideMark/>
          </w:tcPr>
          <w:p w14:paraId="200F0852" w14:textId="77777777" w:rsidR="00A63C9A" w:rsidRPr="00A63C9A" w:rsidRDefault="00A63C9A" w:rsidP="00A63C9A">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614" w:type="dxa"/>
            <w:shd w:val="clear" w:color="auto" w:fill="auto"/>
            <w:noWrap/>
            <w:tcMar>
              <w:top w:w="28" w:type="dxa"/>
              <w:left w:w="28" w:type="dxa"/>
              <w:bottom w:w="28" w:type="dxa"/>
              <w:right w:w="28" w:type="dxa"/>
            </w:tcMar>
            <w:vAlign w:val="center"/>
            <w:hideMark/>
          </w:tcPr>
          <w:p w14:paraId="7BBEF0A7" w14:textId="77777777" w:rsidR="00A63C9A" w:rsidRPr="00A63C9A" w:rsidRDefault="00A63C9A" w:rsidP="00A63C9A">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226" w:type="dxa"/>
            <w:shd w:val="clear" w:color="auto" w:fill="auto"/>
            <w:noWrap/>
            <w:tcMar>
              <w:top w:w="28" w:type="dxa"/>
              <w:left w:w="28" w:type="dxa"/>
              <w:bottom w:w="28" w:type="dxa"/>
              <w:right w:w="28" w:type="dxa"/>
            </w:tcMar>
            <w:vAlign w:val="center"/>
            <w:hideMark/>
          </w:tcPr>
          <w:p w14:paraId="67231FB7" w14:textId="77777777" w:rsidR="00A63C9A" w:rsidRPr="00A63C9A" w:rsidRDefault="00A63C9A" w:rsidP="00A63C9A">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795" w:type="dxa"/>
            <w:shd w:val="clear" w:color="auto" w:fill="auto"/>
            <w:noWrap/>
            <w:tcMar>
              <w:top w:w="28" w:type="dxa"/>
              <w:left w:w="28" w:type="dxa"/>
              <w:bottom w:w="28" w:type="dxa"/>
              <w:right w:w="28" w:type="dxa"/>
            </w:tcMar>
            <w:vAlign w:val="center"/>
            <w:hideMark/>
          </w:tcPr>
          <w:p w14:paraId="4984A2CB" w14:textId="77777777" w:rsidR="00A63C9A" w:rsidRPr="00A63C9A" w:rsidRDefault="00A63C9A" w:rsidP="00A63C9A">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660" w:type="dxa"/>
            <w:shd w:val="clear" w:color="auto" w:fill="auto"/>
            <w:noWrap/>
            <w:tcMar>
              <w:top w:w="28" w:type="dxa"/>
              <w:left w:w="28" w:type="dxa"/>
              <w:bottom w:w="28" w:type="dxa"/>
              <w:right w:w="28" w:type="dxa"/>
            </w:tcMar>
            <w:vAlign w:val="center"/>
            <w:hideMark/>
          </w:tcPr>
          <w:p w14:paraId="0066347F" w14:textId="77777777" w:rsidR="00A63C9A" w:rsidRPr="00A63C9A" w:rsidRDefault="00A63C9A" w:rsidP="00A63C9A">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722" w:type="dxa"/>
            <w:shd w:val="clear" w:color="auto" w:fill="auto"/>
            <w:noWrap/>
            <w:tcMar>
              <w:top w:w="28" w:type="dxa"/>
              <w:left w:w="28" w:type="dxa"/>
              <w:bottom w:w="28" w:type="dxa"/>
              <w:right w:w="28" w:type="dxa"/>
            </w:tcMar>
            <w:vAlign w:val="center"/>
            <w:hideMark/>
          </w:tcPr>
          <w:p w14:paraId="6BF88B14" w14:textId="77777777" w:rsidR="00A63C9A" w:rsidRPr="00A63C9A" w:rsidRDefault="00A63C9A" w:rsidP="00A63C9A">
            <w:pPr>
              <w:spacing w:after="0"/>
              <w:jc w:val="center"/>
              <w:rPr>
                <w:rFonts w:eastAsia="Times New Roman" w:cs="Calibri"/>
                <w:i/>
                <w:iCs/>
                <w:color w:val="000000"/>
                <w:sz w:val="15"/>
                <w:szCs w:val="15"/>
                <w:lang w:eastAsia="es-CL"/>
              </w:rPr>
            </w:pPr>
            <w:r w:rsidRPr="00A63C9A">
              <w:rPr>
                <w:rFonts w:eastAsia="Times New Roman" w:cs="Calibri"/>
                <w:i/>
                <w:iCs/>
                <w:color w:val="000000"/>
                <w:sz w:val="15"/>
                <w:szCs w:val="15"/>
                <w:lang w:eastAsia="es-CL"/>
              </w:rPr>
              <w:t> </w:t>
            </w:r>
          </w:p>
        </w:tc>
      </w:tr>
      <w:tr w:rsidR="00A63C9A" w:rsidRPr="00A63C9A" w14:paraId="529AB283" w14:textId="77777777" w:rsidTr="00A63C9A">
        <w:tc>
          <w:tcPr>
            <w:tcW w:w="2241" w:type="dxa"/>
            <w:shd w:val="clear" w:color="auto" w:fill="auto"/>
            <w:noWrap/>
            <w:tcMar>
              <w:top w:w="28" w:type="dxa"/>
              <w:left w:w="28" w:type="dxa"/>
              <w:bottom w:w="28" w:type="dxa"/>
              <w:right w:w="28" w:type="dxa"/>
            </w:tcMar>
            <w:vAlign w:val="center"/>
            <w:hideMark/>
          </w:tcPr>
          <w:p w14:paraId="49A6807D" w14:textId="77777777" w:rsidR="00A63C9A" w:rsidRPr="00A63C9A" w:rsidRDefault="00A63C9A" w:rsidP="00A63C9A">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Otros activos intangibles</w:t>
            </w:r>
          </w:p>
        </w:tc>
        <w:tc>
          <w:tcPr>
            <w:tcW w:w="2138" w:type="dxa"/>
            <w:shd w:val="clear" w:color="auto" w:fill="auto"/>
            <w:noWrap/>
            <w:tcMar>
              <w:top w:w="28" w:type="dxa"/>
              <w:left w:w="28" w:type="dxa"/>
              <w:bottom w:w="28" w:type="dxa"/>
              <w:right w:w="28" w:type="dxa"/>
            </w:tcMar>
            <w:vAlign w:val="center"/>
            <w:hideMark/>
          </w:tcPr>
          <w:p w14:paraId="139C1148" w14:textId="77777777" w:rsidR="00A63C9A" w:rsidRPr="00A63C9A" w:rsidRDefault="00A63C9A" w:rsidP="00A63C9A">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w:t>
            </w:r>
          </w:p>
        </w:tc>
        <w:tc>
          <w:tcPr>
            <w:tcW w:w="1611" w:type="dxa"/>
            <w:shd w:val="clear" w:color="auto" w:fill="auto"/>
            <w:noWrap/>
            <w:tcMar>
              <w:top w:w="28" w:type="dxa"/>
              <w:left w:w="28" w:type="dxa"/>
              <w:bottom w:w="28" w:type="dxa"/>
              <w:right w:w="28" w:type="dxa"/>
            </w:tcMar>
            <w:vAlign w:val="center"/>
            <w:hideMark/>
          </w:tcPr>
          <w:p w14:paraId="654FB0C6" w14:textId="77777777" w:rsidR="00A63C9A" w:rsidRPr="00A63C9A" w:rsidRDefault="00A63C9A" w:rsidP="00A63C9A">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614" w:type="dxa"/>
            <w:shd w:val="clear" w:color="auto" w:fill="auto"/>
            <w:noWrap/>
            <w:tcMar>
              <w:top w:w="28" w:type="dxa"/>
              <w:left w:w="28" w:type="dxa"/>
              <w:bottom w:w="28" w:type="dxa"/>
              <w:right w:w="28" w:type="dxa"/>
            </w:tcMar>
            <w:vAlign w:val="center"/>
            <w:hideMark/>
          </w:tcPr>
          <w:p w14:paraId="3D3D8FEB" w14:textId="77777777" w:rsidR="00A63C9A" w:rsidRPr="00A63C9A" w:rsidRDefault="00A63C9A" w:rsidP="00A63C9A">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226" w:type="dxa"/>
            <w:shd w:val="clear" w:color="auto" w:fill="auto"/>
            <w:noWrap/>
            <w:tcMar>
              <w:top w:w="28" w:type="dxa"/>
              <w:left w:w="28" w:type="dxa"/>
              <w:bottom w:w="28" w:type="dxa"/>
              <w:right w:w="28" w:type="dxa"/>
            </w:tcMar>
            <w:vAlign w:val="center"/>
            <w:hideMark/>
          </w:tcPr>
          <w:p w14:paraId="7DC70B1A" w14:textId="77777777" w:rsidR="00A63C9A" w:rsidRPr="00A63C9A" w:rsidRDefault="00A63C9A" w:rsidP="00A63C9A">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795" w:type="dxa"/>
            <w:shd w:val="clear" w:color="auto" w:fill="auto"/>
            <w:noWrap/>
            <w:tcMar>
              <w:top w:w="28" w:type="dxa"/>
              <w:left w:w="28" w:type="dxa"/>
              <w:bottom w:w="28" w:type="dxa"/>
              <w:right w:w="28" w:type="dxa"/>
            </w:tcMar>
            <w:vAlign w:val="center"/>
            <w:hideMark/>
          </w:tcPr>
          <w:p w14:paraId="5801D164" w14:textId="77777777" w:rsidR="00A63C9A" w:rsidRPr="00A63C9A" w:rsidRDefault="00A63C9A" w:rsidP="00A63C9A">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660" w:type="dxa"/>
            <w:shd w:val="clear" w:color="auto" w:fill="auto"/>
            <w:noWrap/>
            <w:tcMar>
              <w:top w:w="28" w:type="dxa"/>
              <w:left w:w="28" w:type="dxa"/>
              <w:bottom w:w="28" w:type="dxa"/>
              <w:right w:w="28" w:type="dxa"/>
            </w:tcMar>
            <w:vAlign w:val="center"/>
            <w:hideMark/>
          </w:tcPr>
          <w:p w14:paraId="58CAC75D" w14:textId="77777777" w:rsidR="00A63C9A" w:rsidRPr="00A63C9A" w:rsidRDefault="00A63C9A" w:rsidP="00A63C9A">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722" w:type="dxa"/>
            <w:shd w:val="clear" w:color="auto" w:fill="auto"/>
            <w:noWrap/>
            <w:tcMar>
              <w:top w:w="28" w:type="dxa"/>
              <w:left w:w="28" w:type="dxa"/>
              <w:bottom w:w="28" w:type="dxa"/>
              <w:right w:w="28" w:type="dxa"/>
            </w:tcMar>
            <w:vAlign w:val="center"/>
            <w:hideMark/>
          </w:tcPr>
          <w:p w14:paraId="764F130C" w14:textId="77777777" w:rsidR="00A63C9A" w:rsidRPr="00A63C9A" w:rsidRDefault="00A63C9A" w:rsidP="00A63C9A">
            <w:pPr>
              <w:spacing w:after="0"/>
              <w:jc w:val="center"/>
              <w:rPr>
                <w:rFonts w:eastAsia="Times New Roman" w:cs="Calibri"/>
                <w:color w:val="000000"/>
                <w:sz w:val="15"/>
                <w:szCs w:val="15"/>
                <w:lang w:eastAsia="es-CL"/>
              </w:rPr>
            </w:pPr>
            <w:r w:rsidRPr="00A63C9A">
              <w:rPr>
                <w:rFonts w:eastAsia="Times New Roman" w:cs="Calibri"/>
                <w:color w:val="000000"/>
                <w:sz w:val="15"/>
                <w:szCs w:val="15"/>
                <w:lang w:eastAsia="es-CL"/>
              </w:rPr>
              <w:t> </w:t>
            </w:r>
          </w:p>
        </w:tc>
      </w:tr>
      <w:tr w:rsidR="00A63C9A" w:rsidRPr="00A63C9A" w14:paraId="73CD3921" w14:textId="77777777" w:rsidTr="00A63C9A">
        <w:tc>
          <w:tcPr>
            <w:tcW w:w="2241" w:type="dxa"/>
            <w:shd w:val="clear" w:color="auto" w:fill="auto"/>
            <w:noWrap/>
            <w:tcMar>
              <w:top w:w="28" w:type="dxa"/>
              <w:left w:w="28" w:type="dxa"/>
              <w:bottom w:w="28" w:type="dxa"/>
              <w:right w:w="28" w:type="dxa"/>
            </w:tcMar>
            <w:vAlign w:val="center"/>
            <w:hideMark/>
          </w:tcPr>
          <w:p w14:paraId="13BF2EDF" w14:textId="77777777" w:rsidR="00A63C9A" w:rsidRPr="00A63C9A" w:rsidRDefault="00A63C9A" w:rsidP="00A63C9A">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Otros activos intangibles</w:t>
            </w:r>
          </w:p>
        </w:tc>
        <w:tc>
          <w:tcPr>
            <w:tcW w:w="2138" w:type="dxa"/>
            <w:shd w:val="clear" w:color="auto" w:fill="auto"/>
            <w:noWrap/>
            <w:tcMar>
              <w:top w:w="28" w:type="dxa"/>
              <w:left w:w="28" w:type="dxa"/>
              <w:bottom w:w="28" w:type="dxa"/>
              <w:right w:w="28" w:type="dxa"/>
            </w:tcMar>
            <w:vAlign w:val="center"/>
            <w:hideMark/>
          </w:tcPr>
          <w:p w14:paraId="2875EE57" w14:textId="77777777" w:rsidR="00A63C9A" w:rsidRPr="00A63C9A" w:rsidRDefault="00A63C9A" w:rsidP="00A63C9A">
            <w:pPr>
              <w:spacing w:after="0"/>
              <w:jc w:val="left"/>
              <w:rPr>
                <w:rFonts w:eastAsia="Times New Roman" w:cs="Calibri"/>
                <w:i/>
                <w:iCs/>
                <w:color w:val="000000"/>
                <w:sz w:val="15"/>
                <w:szCs w:val="15"/>
                <w:lang w:eastAsia="es-CL"/>
              </w:rPr>
            </w:pPr>
            <w:r w:rsidRPr="00A63C9A">
              <w:rPr>
                <w:rFonts w:eastAsia="Times New Roman" w:cs="Calibri"/>
                <w:i/>
                <w:iCs/>
                <w:color w:val="000000"/>
                <w:sz w:val="15"/>
                <w:szCs w:val="15"/>
                <w:lang w:eastAsia="es-CL"/>
              </w:rPr>
              <w:t>Inversión en otros activos intangibles n</w:t>
            </w:r>
          </w:p>
        </w:tc>
        <w:tc>
          <w:tcPr>
            <w:tcW w:w="1611" w:type="dxa"/>
            <w:shd w:val="clear" w:color="auto" w:fill="auto"/>
            <w:noWrap/>
            <w:tcMar>
              <w:top w:w="28" w:type="dxa"/>
              <w:left w:w="28" w:type="dxa"/>
              <w:bottom w:w="28" w:type="dxa"/>
              <w:right w:w="28" w:type="dxa"/>
            </w:tcMar>
            <w:vAlign w:val="center"/>
            <w:hideMark/>
          </w:tcPr>
          <w:p w14:paraId="4F454477" w14:textId="77777777" w:rsidR="00A63C9A" w:rsidRPr="00A63C9A" w:rsidRDefault="00A63C9A" w:rsidP="00A63C9A">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614" w:type="dxa"/>
            <w:shd w:val="clear" w:color="auto" w:fill="auto"/>
            <w:noWrap/>
            <w:tcMar>
              <w:top w:w="28" w:type="dxa"/>
              <w:left w:w="28" w:type="dxa"/>
              <w:bottom w:w="28" w:type="dxa"/>
              <w:right w:w="28" w:type="dxa"/>
            </w:tcMar>
            <w:vAlign w:val="center"/>
            <w:hideMark/>
          </w:tcPr>
          <w:p w14:paraId="2F60604C" w14:textId="77777777" w:rsidR="00A63C9A" w:rsidRPr="00A63C9A" w:rsidRDefault="00A63C9A" w:rsidP="00A63C9A">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226" w:type="dxa"/>
            <w:shd w:val="clear" w:color="auto" w:fill="auto"/>
            <w:noWrap/>
            <w:tcMar>
              <w:top w:w="28" w:type="dxa"/>
              <w:left w:w="28" w:type="dxa"/>
              <w:bottom w:w="28" w:type="dxa"/>
              <w:right w:w="28" w:type="dxa"/>
            </w:tcMar>
            <w:vAlign w:val="center"/>
            <w:hideMark/>
          </w:tcPr>
          <w:p w14:paraId="1F5B2000" w14:textId="77777777" w:rsidR="00A63C9A" w:rsidRPr="00A63C9A" w:rsidRDefault="00A63C9A" w:rsidP="00A63C9A">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795" w:type="dxa"/>
            <w:shd w:val="clear" w:color="auto" w:fill="auto"/>
            <w:noWrap/>
            <w:tcMar>
              <w:top w:w="28" w:type="dxa"/>
              <w:left w:w="28" w:type="dxa"/>
              <w:bottom w:w="28" w:type="dxa"/>
              <w:right w:w="28" w:type="dxa"/>
            </w:tcMar>
            <w:vAlign w:val="center"/>
            <w:hideMark/>
          </w:tcPr>
          <w:p w14:paraId="05E7520E" w14:textId="77777777" w:rsidR="00A63C9A" w:rsidRPr="00A63C9A" w:rsidRDefault="00A63C9A" w:rsidP="00A63C9A">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1660" w:type="dxa"/>
            <w:shd w:val="clear" w:color="auto" w:fill="auto"/>
            <w:noWrap/>
            <w:tcMar>
              <w:top w:w="28" w:type="dxa"/>
              <w:left w:w="28" w:type="dxa"/>
              <w:bottom w:w="28" w:type="dxa"/>
              <w:right w:w="28" w:type="dxa"/>
            </w:tcMar>
            <w:vAlign w:val="center"/>
            <w:hideMark/>
          </w:tcPr>
          <w:p w14:paraId="1643A374" w14:textId="77777777" w:rsidR="00A63C9A" w:rsidRPr="00A63C9A" w:rsidRDefault="00A63C9A" w:rsidP="00A63C9A">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722" w:type="dxa"/>
            <w:shd w:val="clear" w:color="auto" w:fill="auto"/>
            <w:noWrap/>
            <w:tcMar>
              <w:top w:w="28" w:type="dxa"/>
              <w:left w:w="28" w:type="dxa"/>
              <w:bottom w:w="28" w:type="dxa"/>
              <w:right w:w="28" w:type="dxa"/>
            </w:tcMar>
            <w:vAlign w:val="center"/>
            <w:hideMark/>
          </w:tcPr>
          <w:p w14:paraId="3BE24DBE" w14:textId="77777777" w:rsidR="00A63C9A" w:rsidRPr="00A63C9A" w:rsidRDefault="00A63C9A" w:rsidP="00A63C9A">
            <w:pPr>
              <w:spacing w:after="0"/>
              <w:jc w:val="center"/>
              <w:rPr>
                <w:rFonts w:eastAsia="Times New Roman" w:cs="Calibri"/>
                <w:i/>
                <w:iCs/>
                <w:color w:val="000000"/>
                <w:sz w:val="15"/>
                <w:szCs w:val="15"/>
                <w:lang w:eastAsia="es-CL"/>
              </w:rPr>
            </w:pPr>
            <w:r w:rsidRPr="00A63C9A">
              <w:rPr>
                <w:rFonts w:eastAsia="Times New Roman" w:cs="Calibri"/>
                <w:i/>
                <w:iCs/>
                <w:color w:val="000000"/>
                <w:sz w:val="15"/>
                <w:szCs w:val="15"/>
                <w:lang w:eastAsia="es-CL"/>
              </w:rPr>
              <w:t> </w:t>
            </w:r>
          </w:p>
        </w:tc>
      </w:tr>
      <w:tr w:rsidR="00A63C9A" w:rsidRPr="00A63C9A" w14:paraId="27150C3A" w14:textId="77777777" w:rsidTr="00A63C9A">
        <w:trPr>
          <w:trHeight w:val="283"/>
        </w:trPr>
        <w:tc>
          <w:tcPr>
            <w:tcW w:w="12285" w:type="dxa"/>
            <w:gridSpan w:val="7"/>
            <w:shd w:val="clear" w:color="000000" w:fill="DCE6F1"/>
            <w:noWrap/>
            <w:tcMar>
              <w:top w:w="28" w:type="dxa"/>
              <w:left w:w="28" w:type="dxa"/>
              <w:bottom w:w="28" w:type="dxa"/>
              <w:right w:w="28" w:type="dxa"/>
            </w:tcMar>
            <w:vAlign w:val="center"/>
            <w:hideMark/>
          </w:tcPr>
          <w:p w14:paraId="23158F4A" w14:textId="77777777" w:rsidR="00A63C9A" w:rsidRPr="00A63C9A" w:rsidRDefault="00A63C9A" w:rsidP="00A63C9A">
            <w:pPr>
              <w:spacing w:after="0"/>
              <w:jc w:val="left"/>
              <w:rPr>
                <w:rFonts w:eastAsia="Times New Roman" w:cs="Calibri"/>
                <w:b/>
                <w:bCs/>
                <w:color w:val="000000"/>
                <w:sz w:val="15"/>
                <w:szCs w:val="15"/>
                <w:lang w:eastAsia="es-CL"/>
              </w:rPr>
            </w:pPr>
            <w:r w:rsidRPr="00A63C9A">
              <w:rPr>
                <w:rFonts w:eastAsia="Times New Roman" w:cs="Calibri"/>
                <w:b/>
                <w:bCs/>
                <w:color w:val="000000"/>
                <w:sz w:val="15"/>
                <w:szCs w:val="15"/>
                <w:lang w:eastAsia="es-CL"/>
              </w:rPr>
              <w:t xml:space="preserve">Valor residual de otros activos intangibles </w:t>
            </w:r>
          </w:p>
        </w:tc>
        <w:tc>
          <w:tcPr>
            <w:tcW w:w="722" w:type="dxa"/>
            <w:shd w:val="clear" w:color="000000" w:fill="DCE6F1"/>
            <w:noWrap/>
            <w:tcMar>
              <w:top w:w="28" w:type="dxa"/>
              <w:left w:w="28" w:type="dxa"/>
              <w:bottom w:w="28" w:type="dxa"/>
              <w:right w:w="28" w:type="dxa"/>
            </w:tcMar>
            <w:vAlign w:val="center"/>
            <w:hideMark/>
          </w:tcPr>
          <w:p w14:paraId="0D26DDBB" w14:textId="77777777" w:rsidR="00A63C9A" w:rsidRPr="00A63C9A" w:rsidRDefault="00A63C9A" w:rsidP="00A63C9A">
            <w:pPr>
              <w:spacing w:after="0"/>
              <w:jc w:val="center"/>
              <w:rPr>
                <w:rFonts w:eastAsia="Times New Roman" w:cs="Calibri"/>
                <w:color w:val="000000"/>
                <w:sz w:val="15"/>
                <w:szCs w:val="15"/>
                <w:lang w:eastAsia="es-CL"/>
              </w:rPr>
            </w:pPr>
            <w:r w:rsidRPr="00A63C9A">
              <w:rPr>
                <w:rFonts w:eastAsia="Times New Roman" w:cs="Calibri"/>
                <w:color w:val="000000"/>
                <w:sz w:val="15"/>
                <w:szCs w:val="15"/>
                <w:lang w:eastAsia="es-CL"/>
              </w:rPr>
              <w:t> </w:t>
            </w:r>
          </w:p>
        </w:tc>
      </w:tr>
      <w:tr w:rsidR="00A63C9A" w:rsidRPr="00A63C9A" w14:paraId="1C105A37" w14:textId="77777777" w:rsidTr="00A63C9A">
        <w:trPr>
          <w:trHeight w:val="283"/>
        </w:trPr>
        <w:tc>
          <w:tcPr>
            <w:tcW w:w="12285" w:type="dxa"/>
            <w:gridSpan w:val="7"/>
            <w:shd w:val="clear" w:color="000000" w:fill="95B3D7"/>
            <w:noWrap/>
            <w:tcMar>
              <w:top w:w="28" w:type="dxa"/>
              <w:left w:w="28" w:type="dxa"/>
              <w:bottom w:w="28" w:type="dxa"/>
              <w:right w:w="28" w:type="dxa"/>
            </w:tcMar>
            <w:vAlign w:val="center"/>
            <w:hideMark/>
          </w:tcPr>
          <w:p w14:paraId="6D82D6DF" w14:textId="77777777" w:rsidR="00A63C9A" w:rsidRPr="00A63C9A" w:rsidRDefault="00A63C9A" w:rsidP="00A63C9A">
            <w:pPr>
              <w:spacing w:after="0"/>
              <w:jc w:val="left"/>
              <w:rPr>
                <w:rFonts w:eastAsia="Times New Roman" w:cs="Calibri"/>
                <w:b/>
                <w:bCs/>
                <w:color w:val="000000"/>
                <w:sz w:val="15"/>
                <w:szCs w:val="15"/>
                <w:lang w:eastAsia="es-CL"/>
              </w:rPr>
            </w:pPr>
            <w:r w:rsidRPr="00A63C9A">
              <w:rPr>
                <w:rFonts w:eastAsia="Times New Roman" w:cs="Calibri"/>
                <w:b/>
                <w:bCs/>
                <w:color w:val="000000"/>
                <w:sz w:val="15"/>
                <w:szCs w:val="15"/>
                <w:lang w:eastAsia="es-CL"/>
              </w:rPr>
              <w:t>Total valor residual de activos intangibles</w:t>
            </w:r>
          </w:p>
        </w:tc>
        <w:tc>
          <w:tcPr>
            <w:tcW w:w="722" w:type="dxa"/>
            <w:shd w:val="clear" w:color="000000" w:fill="95B3D7"/>
            <w:noWrap/>
            <w:tcMar>
              <w:top w:w="28" w:type="dxa"/>
              <w:left w:w="28" w:type="dxa"/>
              <w:bottom w:w="28" w:type="dxa"/>
              <w:right w:w="28" w:type="dxa"/>
            </w:tcMar>
            <w:vAlign w:val="center"/>
            <w:hideMark/>
          </w:tcPr>
          <w:p w14:paraId="4F7A25FE" w14:textId="77777777" w:rsidR="00A63C9A" w:rsidRPr="00A63C9A" w:rsidRDefault="00A63C9A" w:rsidP="00A63C9A">
            <w:pPr>
              <w:spacing w:after="0"/>
              <w:jc w:val="center"/>
              <w:rPr>
                <w:rFonts w:eastAsia="Times New Roman" w:cs="Calibri"/>
                <w:b/>
                <w:bCs/>
                <w:i/>
                <w:iCs/>
                <w:color w:val="000000"/>
                <w:sz w:val="15"/>
                <w:szCs w:val="15"/>
                <w:lang w:eastAsia="es-CL"/>
              </w:rPr>
            </w:pPr>
            <w:r w:rsidRPr="00A63C9A">
              <w:rPr>
                <w:rFonts w:eastAsia="Times New Roman" w:cs="Calibri"/>
                <w:b/>
                <w:bCs/>
                <w:i/>
                <w:iCs/>
                <w:color w:val="000000"/>
                <w:sz w:val="15"/>
                <w:szCs w:val="15"/>
                <w:lang w:eastAsia="es-CL"/>
              </w:rPr>
              <w:t> </w:t>
            </w:r>
          </w:p>
        </w:tc>
      </w:tr>
    </w:tbl>
    <w:p w14:paraId="3A61BAC2" w14:textId="77777777" w:rsidR="00A63C9A" w:rsidRDefault="00A63C9A" w:rsidP="00A63C9A">
      <w:pPr>
        <w:spacing w:after="0"/>
        <w:rPr>
          <w:sz w:val="18"/>
        </w:rPr>
      </w:pPr>
    </w:p>
    <w:p w14:paraId="524688F4" w14:textId="77777777" w:rsidR="00A63C9A" w:rsidRPr="00E31D72" w:rsidRDefault="00A63C9A" w:rsidP="00A63C9A">
      <w:pPr>
        <w:rPr>
          <w:sz w:val="18"/>
        </w:rPr>
      </w:pPr>
      <w:r w:rsidRPr="00E31D72">
        <w:rPr>
          <w:sz w:val="18"/>
        </w:rPr>
        <w:t>Notas:</w:t>
      </w:r>
    </w:p>
    <w:p w14:paraId="7700E8BB" w14:textId="77777777" w:rsidR="00A63C9A" w:rsidRDefault="00A63C9A" w:rsidP="002C6D61">
      <w:pPr>
        <w:pStyle w:val="Prrafodelista"/>
        <w:numPr>
          <w:ilvl w:val="0"/>
          <w:numId w:val="16"/>
        </w:numPr>
        <w:rPr>
          <w:sz w:val="18"/>
        </w:rPr>
      </w:pPr>
      <w:r>
        <w:rPr>
          <w:sz w:val="18"/>
        </w:rPr>
        <w:t>Por razones de espacio disponible, el formato de la tabla precedente contempla abreviaturas de palabras. La versión completa y sin abreviaturas se encuentra en el archivo Excel que está disponible para su descarga en el sitio institucional de esta Subsecretaría (hoja “2.5-4 Valor residual”).</w:t>
      </w:r>
    </w:p>
    <w:p w14:paraId="78ED43F1" w14:textId="310046B6" w:rsidR="00A63C9A" w:rsidRDefault="00A63C9A" w:rsidP="002C6D61">
      <w:pPr>
        <w:pStyle w:val="Prrafodelista"/>
        <w:numPr>
          <w:ilvl w:val="0"/>
          <w:numId w:val="16"/>
        </w:numPr>
        <w:rPr>
          <w:sz w:val="18"/>
        </w:rPr>
      </w:pPr>
      <w:r w:rsidRPr="00DF087C">
        <w:rPr>
          <w:sz w:val="18"/>
        </w:rPr>
        <w:t xml:space="preserve">La tabla </w:t>
      </w:r>
      <w:r>
        <w:rPr>
          <w:sz w:val="18"/>
        </w:rPr>
        <w:t xml:space="preserve">precedente </w:t>
      </w:r>
      <w:r w:rsidRPr="00DF087C">
        <w:rPr>
          <w:sz w:val="18"/>
        </w:rPr>
        <w:t>deberá ser completada para todo el horizonte de evaluación del Servicio Público. La Proponente podrá incluir información adicional a aquella que se solicita en la tabla, pero no podrá eliminar los campos ya definidos en este formato.</w:t>
      </w:r>
    </w:p>
    <w:p w14:paraId="4154780D" w14:textId="77777777" w:rsidR="00A63C9A" w:rsidRDefault="00A63C9A" w:rsidP="002C6D61">
      <w:pPr>
        <w:pStyle w:val="Prrafodelista"/>
        <w:numPr>
          <w:ilvl w:val="0"/>
          <w:numId w:val="16"/>
        </w:numPr>
        <w:rPr>
          <w:sz w:val="18"/>
        </w:rPr>
      </w:pPr>
      <w:r>
        <w:rPr>
          <w:sz w:val="18"/>
        </w:rPr>
        <w:t>En la columna “Nombre de activo intangible” se debe informar el nombre descriptivo del correspondiente activo para el cual se informan sus respectivos montos de amortización.</w:t>
      </w:r>
    </w:p>
    <w:p w14:paraId="608E5C2B" w14:textId="77777777" w:rsidR="00A63C9A" w:rsidRDefault="00A63C9A" w:rsidP="002C6D61">
      <w:pPr>
        <w:pStyle w:val="Prrafodelista"/>
        <w:numPr>
          <w:ilvl w:val="0"/>
          <w:numId w:val="16"/>
        </w:numPr>
        <w:rPr>
          <w:sz w:val="18"/>
        </w:rPr>
      </w:pPr>
      <w:r>
        <w:rPr>
          <w:sz w:val="18"/>
        </w:rPr>
        <w:t>En la columna “Descripción de activo intangible”</w:t>
      </w:r>
      <w:r w:rsidRPr="006600B0">
        <w:t xml:space="preserve"> </w:t>
      </w:r>
      <w:r w:rsidRPr="006600B0">
        <w:rPr>
          <w:sz w:val="18"/>
        </w:rPr>
        <w:t xml:space="preserve">se debe incluir una reseña del correspondiente </w:t>
      </w:r>
      <w:r>
        <w:rPr>
          <w:sz w:val="18"/>
        </w:rPr>
        <w:t>activo intangible</w:t>
      </w:r>
      <w:r w:rsidRPr="006600B0">
        <w:rPr>
          <w:sz w:val="18"/>
        </w:rPr>
        <w:t xml:space="preserve">, en términos de la forma en que este se relaciona con la </w:t>
      </w:r>
      <w:r>
        <w:rPr>
          <w:sz w:val="18"/>
        </w:rPr>
        <w:t xml:space="preserve">instalación y/u </w:t>
      </w:r>
      <w:r w:rsidRPr="006600B0">
        <w:rPr>
          <w:sz w:val="18"/>
        </w:rPr>
        <w:t>operación del Servicio Público</w:t>
      </w:r>
      <w:r>
        <w:rPr>
          <w:sz w:val="18"/>
        </w:rPr>
        <w:t>.</w:t>
      </w:r>
    </w:p>
    <w:p w14:paraId="5072C878" w14:textId="77777777" w:rsidR="00A63C9A" w:rsidRDefault="00A63C9A" w:rsidP="002C6D61">
      <w:pPr>
        <w:pStyle w:val="Prrafodelista"/>
        <w:numPr>
          <w:ilvl w:val="0"/>
          <w:numId w:val="16"/>
        </w:numPr>
        <w:rPr>
          <w:sz w:val="18"/>
        </w:rPr>
      </w:pPr>
      <w:r>
        <w:rPr>
          <w:sz w:val="18"/>
        </w:rPr>
        <w:t>En la columna “Inversión en el activo intangible” se debe declarar el monto de inversión asociado al activo intangible.</w:t>
      </w:r>
    </w:p>
    <w:p w14:paraId="5E817E2E" w14:textId="77777777" w:rsidR="00A63C9A" w:rsidRDefault="00A63C9A" w:rsidP="002C6D61">
      <w:pPr>
        <w:pStyle w:val="Prrafodelista"/>
        <w:numPr>
          <w:ilvl w:val="0"/>
          <w:numId w:val="16"/>
        </w:numPr>
        <w:rPr>
          <w:sz w:val="18"/>
        </w:rPr>
      </w:pPr>
      <w:r>
        <w:rPr>
          <w:sz w:val="18"/>
        </w:rPr>
        <w:t xml:space="preserve">En la columna “Supuestos” se deben </w:t>
      </w:r>
      <w:r w:rsidRPr="00A63C9A">
        <w:rPr>
          <w:sz w:val="18"/>
        </w:rPr>
        <w:t>indicar los supuestos para calcular el valor residual del activo</w:t>
      </w:r>
      <w:r>
        <w:rPr>
          <w:sz w:val="18"/>
        </w:rPr>
        <w:t xml:space="preserve"> intangible.</w:t>
      </w:r>
    </w:p>
    <w:p w14:paraId="28D29BB4" w14:textId="77777777" w:rsidR="00A63C9A" w:rsidRDefault="00A63C9A" w:rsidP="002C6D61">
      <w:pPr>
        <w:pStyle w:val="Prrafodelista"/>
        <w:numPr>
          <w:ilvl w:val="0"/>
          <w:numId w:val="16"/>
        </w:numPr>
        <w:rPr>
          <w:sz w:val="18"/>
        </w:rPr>
      </w:pPr>
      <w:r>
        <w:rPr>
          <w:sz w:val="18"/>
        </w:rPr>
        <w:t xml:space="preserve">En la columna “Fórmula” se debe indicar </w:t>
      </w:r>
      <w:r w:rsidRPr="009427DF">
        <w:rPr>
          <w:sz w:val="18"/>
        </w:rPr>
        <w:t xml:space="preserve">la fórmula de cálculo de </w:t>
      </w:r>
      <w:r>
        <w:rPr>
          <w:sz w:val="18"/>
        </w:rPr>
        <w:t>del valor residual de los activos intangibles</w:t>
      </w:r>
      <w:r w:rsidRPr="009427DF">
        <w:rPr>
          <w:sz w:val="18"/>
        </w:rPr>
        <w:t>, considerando a lo menos el monto de inversión del activo</w:t>
      </w:r>
      <w:r>
        <w:rPr>
          <w:sz w:val="18"/>
        </w:rPr>
        <w:t>,</w:t>
      </w:r>
      <w:r w:rsidRPr="009427DF">
        <w:rPr>
          <w:sz w:val="18"/>
        </w:rPr>
        <w:t xml:space="preserve"> además del tiempo de </w:t>
      </w:r>
      <w:r>
        <w:rPr>
          <w:sz w:val="18"/>
        </w:rPr>
        <w:t>los supuestos declarados</w:t>
      </w:r>
      <w:r w:rsidRPr="009427DF">
        <w:rPr>
          <w:sz w:val="18"/>
        </w:rPr>
        <w:t>.</w:t>
      </w:r>
    </w:p>
    <w:p w14:paraId="32AC1EEF" w14:textId="77777777" w:rsidR="009427DF" w:rsidRPr="009427DF" w:rsidRDefault="009427DF" w:rsidP="009427DF">
      <w:pPr>
        <w:sectPr w:rsidR="009427DF" w:rsidRPr="009427DF" w:rsidSect="00157E08">
          <w:pgSz w:w="15840" w:h="12240" w:orient="landscape"/>
          <w:pgMar w:top="1701" w:right="1417" w:bottom="1701" w:left="1417" w:header="708" w:footer="708" w:gutter="0"/>
          <w:cols w:space="708"/>
          <w:docGrid w:linePitch="360"/>
        </w:sectPr>
      </w:pPr>
    </w:p>
    <w:p w14:paraId="102B88CD" w14:textId="77777777" w:rsidR="00BA5E22" w:rsidRDefault="00BA5E22" w:rsidP="00BA5E22">
      <w:pPr>
        <w:pStyle w:val="Ttulo2"/>
      </w:pPr>
      <w:bookmarkStart w:id="54" w:name="_Toc142394112"/>
      <w:bookmarkStart w:id="55" w:name="_Toc142410010"/>
      <w:r>
        <w:lastRenderedPageBreak/>
        <w:t>Flujo de caja</w:t>
      </w:r>
      <w:r w:rsidR="001B7A6E">
        <w:t xml:space="preserve"> y cálculo de indicadores</w:t>
      </w:r>
      <w:bookmarkEnd w:id="54"/>
      <w:bookmarkEnd w:id="55"/>
    </w:p>
    <w:p w14:paraId="712BC902" w14:textId="77777777" w:rsidR="00A63C9A" w:rsidRDefault="00BA5E22" w:rsidP="00BA5E22">
      <w:pPr>
        <w:rPr>
          <w:lang w:val="es-ES_tradnl"/>
        </w:rPr>
      </w:pPr>
      <w:r>
        <w:rPr>
          <w:lang w:val="es-ES_tradnl"/>
        </w:rPr>
        <w:t xml:space="preserve">El Proyecto Financiero deberá presentar </w:t>
      </w:r>
      <w:r w:rsidR="00A63C9A" w:rsidRPr="000F2D12">
        <w:t>un flujo de caja con periodicidad anual, que sustente y refleje el monto de Subsidio solicitado por la Proponente para el Servicio Público</w:t>
      </w:r>
      <w:r w:rsidR="00A63C9A">
        <w:t xml:space="preserve">, conforme al formato de la </w:t>
      </w:r>
      <w:r w:rsidR="00A63C9A">
        <w:fldChar w:fldCharType="begin"/>
      </w:r>
      <w:r w:rsidR="00A63C9A">
        <w:instrText xml:space="preserve"> REF _Ref142352653 \h </w:instrText>
      </w:r>
      <w:r w:rsidR="00A63C9A">
        <w:fldChar w:fldCharType="separate"/>
      </w:r>
      <w:r w:rsidR="001F3B3E">
        <w:t xml:space="preserve">Tabla </w:t>
      </w:r>
      <w:r w:rsidR="001F3B3E">
        <w:rPr>
          <w:noProof/>
        </w:rPr>
        <w:t>2.6</w:t>
      </w:r>
      <w:r w:rsidR="001F3B3E">
        <w:noBreakHyphen/>
      </w:r>
      <w:r w:rsidR="001F3B3E">
        <w:rPr>
          <w:noProof/>
        </w:rPr>
        <w:t>1</w:t>
      </w:r>
      <w:r w:rsidR="00A63C9A">
        <w:fldChar w:fldCharType="end"/>
      </w:r>
      <w:r w:rsidR="00A63C9A">
        <w:t xml:space="preserve"> del presente documento, de conformidad con lo requerido en el numeral 2.1.6</w:t>
      </w:r>
      <w:r>
        <w:rPr>
          <w:lang w:val="es-ES_tradnl"/>
        </w:rPr>
        <w:t xml:space="preserve"> del Anex</w:t>
      </w:r>
      <w:r w:rsidR="00A63C9A">
        <w:rPr>
          <w:lang w:val="es-ES_tradnl"/>
        </w:rPr>
        <w:t xml:space="preserve">o N° 2 de las Bases Específicas. Del mismo modo, a  partir del flujo de caja presentado, la Proponente deberá: </w:t>
      </w:r>
    </w:p>
    <w:p w14:paraId="37CB35D5" w14:textId="77777777" w:rsidR="00BA5E22" w:rsidRDefault="00A63C9A" w:rsidP="002C6D61">
      <w:pPr>
        <w:pStyle w:val="Prrafodelista"/>
        <w:numPr>
          <w:ilvl w:val="0"/>
          <w:numId w:val="17"/>
        </w:numPr>
      </w:pPr>
      <w:r>
        <w:t>D</w:t>
      </w:r>
      <w:r w:rsidRPr="00A63C9A">
        <w:t xml:space="preserve">eclarar los resultados de los cálculos del VAN, el </w:t>
      </w:r>
      <w:proofErr w:type="spellStart"/>
      <w:r w:rsidRPr="00A63C9A">
        <w:t>VAC</w:t>
      </w:r>
      <w:proofErr w:type="spellEnd"/>
      <w:r w:rsidRPr="00A63C9A">
        <w:t xml:space="preserve"> y la TIR para el Proyecto Comprometido, en el formato de la </w:t>
      </w:r>
      <w:r w:rsidRPr="00A63C9A">
        <w:fldChar w:fldCharType="begin"/>
      </w:r>
      <w:r w:rsidRPr="00A63C9A">
        <w:instrText xml:space="preserve"> REF _Ref142352801 \h </w:instrText>
      </w:r>
      <w:r w:rsidRPr="00A63C9A">
        <w:fldChar w:fldCharType="separate"/>
      </w:r>
      <w:r w:rsidR="001F3B3E">
        <w:t xml:space="preserve">Tabla </w:t>
      </w:r>
      <w:r w:rsidR="001F3B3E">
        <w:rPr>
          <w:noProof/>
        </w:rPr>
        <w:t>2.6</w:t>
      </w:r>
      <w:r w:rsidR="001F3B3E">
        <w:noBreakHyphen/>
      </w:r>
      <w:r w:rsidR="001F3B3E">
        <w:rPr>
          <w:noProof/>
        </w:rPr>
        <w:t>2</w:t>
      </w:r>
      <w:r w:rsidRPr="00A63C9A">
        <w:fldChar w:fldCharType="end"/>
      </w:r>
      <w:r w:rsidRPr="00A63C9A">
        <w:t xml:space="preserve"> del presente documento.</w:t>
      </w:r>
    </w:p>
    <w:p w14:paraId="09DCF9A2" w14:textId="77777777" w:rsidR="00A63C9A" w:rsidRPr="00A63C9A" w:rsidRDefault="00A63C9A" w:rsidP="002C6D61">
      <w:pPr>
        <w:pStyle w:val="Prrafodelista"/>
        <w:numPr>
          <w:ilvl w:val="0"/>
          <w:numId w:val="17"/>
        </w:numPr>
      </w:pPr>
      <w:r>
        <w:t xml:space="preserve">Indicar </w:t>
      </w:r>
      <w:r w:rsidRPr="00A63C9A">
        <w:t>los supuestos y fuentes de información que justifiquen la tasa de descuento utilizada en el Proyecto Financiero, detallando en un informe financiero los criterios considerados para su aplicación</w:t>
      </w:r>
      <w:r w:rsidR="00952C3D">
        <w:t>, de acuerdo con lo dispuesto en el numeral 2.1.7 del Anexo N° 2 de las Bases Específicas</w:t>
      </w:r>
      <w:r w:rsidRPr="00A63C9A">
        <w:t>.</w:t>
      </w:r>
    </w:p>
    <w:p w14:paraId="7D6179BD" w14:textId="77777777" w:rsidR="00BA5E22" w:rsidRDefault="001B7A6E" w:rsidP="001B7A6E">
      <w:pPr>
        <w:pStyle w:val="Descripcin"/>
        <w:rPr>
          <w:lang w:val="es-ES_tradnl"/>
        </w:rPr>
      </w:pPr>
      <w:bookmarkStart w:id="56" w:name="_Ref142352653"/>
      <w:bookmarkStart w:id="57" w:name="_Toc142394113"/>
      <w:bookmarkStart w:id="58" w:name="_Toc142410011"/>
      <w:r>
        <w:t xml:space="preserve">Tabla </w:t>
      </w:r>
      <w:fldSimple w:instr=" STYLEREF 2 \s ">
        <w:r w:rsidR="001F3B3E">
          <w:rPr>
            <w:noProof/>
          </w:rPr>
          <w:t>2.6</w:t>
        </w:r>
      </w:fldSimple>
      <w:r w:rsidR="00A66338">
        <w:noBreakHyphen/>
      </w:r>
      <w:fldSimple w:instr=" SEQ Tabla \* ARABIC \s 2 ">
        <w:r w:rsidR="001F3B3E">
          <w:rPr>
            <w:noProof/>
          </w:rPr>
          <w:t>1</w:t>
        </w:r>
      </w:fldSimple>
      <w:bookmarkEnd w:id="56"/>
      <w:r>
        <w:t>: Flujo de caja</w:t>
      </w:r>
      <w:bookmarkEnd w:id="57"/>
      <w:bookmarkEnd w:id="58"/>
    </w:p>
    <w:tbl>
      <w:tblPr>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3881"/>
        <w:gridCol w:w="1103"/>
        <w:gridCol w:w="1101"/>
        <w:gridCol w:w="881"/>
        <w:gridCol w:w="924"/>
        <w:gridCol w:w="1062"/>
      </w:tblGrid>
      <w:tr w:rsidR="001B7A6E" w:rsidRPr="00157E08" w14:paraId="4A6D78B4" w14:textId="77777777" w:rsidTr="00A63C9A">
        <w:trPr>
          <w:trHeight w:val="227"/>
          <w:tblHeader/>
          <w:jc w:val="center"/>
        </w:trPr>
        <w:tc>
          <w:tcPr>
            <w:tcW w:w="5000" w:type="pct"/>
            <w:gridSpan w:val="6"/>
            <w:shd w:val="clear" w:color="auto" w:fill="4F81BD"/>
            <w:tcMar>
              <w:top w:w="57" w:type="dxa"/>
              <w:left w:w="57" w:type="dxa"/>
              <w:bottom w:w="57" w:type="dxa"/>
              <w:right w:w="57" w:type="dxa"/>
            </w:tcMar>
            <w:vAlign w:val="center"/>
            <w:hideMark/>
          </w:tcPr>
          <w:p w14:paraId="1F884937" w14:textId="77777777" w:rsidR="001B7A6E" w:rsidRPr="00157E08" w:rsidRDefault="001B7A6E" w:rsidP="001B7A6E">
            <w:pPr>
              <w:spacing w:after="0"/>
              <w:jc w:val="center"/>
              <w:rPr>
                <w:b/>
                <w:bCs/>
                <w:color w:val="FFFFFF" w:themeColor="background1"/>
                <w:sz w:val="15"/>
                <w:szCs w:val="15"/>
              </w:rPr>
            </w:pPr>
            <w:r w:rsidRPr="00157E08">
              <w:rPr>
                <w:b/>
                <w:bCs/>
                <w:color w:val="FFFFFF" w:themeColor="background1"/>
                <w:sz w:val="15"/>
                <w:szCs w:val="15"/>
              </w:rPr>
              <w:t>FLUJO DE CAJA PROYECTADO</w:t>
            </w:r>
          </w:p>
        </w:tc>
      </w:tr>
      <w:tr w:rsidR="001B7A6E" w:rsidRPr="00157E08" w14:paraId="7FCF43B1" w14:textId="77777777" w:rsidTr="00A66338">
        <w:trPr>
          <w:trHeight w:val="227"/>
          <w:jc w:val="center"/>
        </w:trPr>
        <w:tc>
          <w:tcPr>
            <w:tcW w:w="2168" w:type="pct"/>
            <w:shd w:val="clear" w:color="auto" w:fill="4F81BD"/>
            <w:noWrap/>
            <w:tcMar>
              <w:top w:w="57" w:type="dxa"/>
              <w:left w:w="57" w:type="dxa"/>
              <w:bottom w:w="57" w:type="dxa"/>
              <w:right w:w="57" w:type="dxa"/>
            </w:tcMar>
            <w:vAlign w:val="center"/>
            <w:hideMark/>
          </w:tcPr>
          <w:p w14:paraId="64BC744B" w14:textId="77777777" w:rsidR="001B7A6E" w:rsidRPr="00157E08" w:rsidRDefault="001B7A6E" w:rsidP="001B7A6E">
            <w:pPr>
              <w:spacing w:after="0"/>
              <w:rPr>
                <w:b/>
                <w:color w:val="FFFFFF" w:themeColor="background1"/>
                <w:sz w:val="15"/>
                <w:szCs w:val="15"/>
              </w:rPr>
            </w:pPr>
            <w:r w:rsidRPr="00157E08">
              <w:rPr>
                <w:b/>
                <w:color w:val="FFFFFF" w:themeColor="background1"/>
                <w:sz w:val="15"/>
                <w:szCs w:val="15"/>
              </w:rPr>
              <w:t> Descripción</w:t>
            </w:r>
          </w:p>
        </w:tc>
        <w:tc>
          <w:tcPr>
            <w:tcW w:w="616" w:type="pct"/>
            <w:shd w:val="clear" w:color="auto" w:fill="4F81BD"/>
            <w:noWrap/>
            <w:tcMar>
              <w:top w:w="57" w:type="dxa"/>
              <w:left w:w="57" w:type="dxa"/>
              <w:bottom w:w="57" w:type="dxa"/>
              <w:right w:w="57" w:type="dxa"/>
            </w:tcMar>
            <w:vAlign w:val="center"/>
            <w:hideMark/>
          </w:tcPr>
          <w:p w14:paraId="2CC65875" w14:textId="77777777" w:rsidR="001B7A6E" w:rsidRPr="00157E08" w:rsidRDefault="001B7A6E" w:rsidP="00157E08">
            <w:pPr>
              <w:spacing w:after="0"/>
              <w:jc w:val="center"/>
              <w:rPr>
                <w:b/>
                <w:color w:val="FFFFFF" w:themeColor="background1"/>
                <w:sz w:val="15"/>
                <w:szCs w:val="15"/>
              </w:rPr>
            </w:pPr>
            <w:r w:rsidRPr="00157E08">
              <w:rPr>
                <w:b/>
                <w:color w:val="FFFFFF" w:themeColor="background1"/>
                <w:sz w:val="15"/>
                <w:szCs w:val="15"/>
              </w:rPr>
              <w:t>AÑO 0 (1)</w:t>
            </w:r>
          </w:p>
        </w:tc>
        <w:tc>
          <w:tcPr>
            <w:tcW w:w="615" w:type="pct"/>
            <w:shd w:val="clear" w:color="auto" w:fill="4F81BD"/>
            <w:noWrap/>
            <w:tcMar>
              <w:top w:w="57" w:type="dxa"/>
              <w:left w:w="57" w:type="dxa"/>
              <w:bottom w:w="57" w:type="dxa"/>
              <w:right w:w="57" w:type="dxa"/>
            </w:tcMar>
            <w:vAlign w:val="center"/>
            <w:hideMark/>
          </w:tcPr>
          <w:p w14:paraId="503C59F8" w14:textId="77777777" w:rsidR="001B7A6E" w:rsidRPr="00157E08" w:rsidRDefault="001B7A6E" w:rsidP="00157E08">
            <w:pPr>
              <w:spacing w:after="0"/>
              <w:jc w:val="center"/>
              <w:rPr>
                <w:b/>
                <w:color w:val="FFFFFF" w:themeColor="background1"/>
                <w:sz w:val="15"/>
                <w:szCs w:val="15"/>
              </w:rPr>
            </w:pPr>
            <w:r w:rsidRPr="00157E08">
              <w:rPr>
                <w:b/>
                <w:color w:val="FFFFFF" w:themeColor="background1"/>
                <w:sz w:val="15"/>
                <w:szCs w:val="15"/>
              </w:rPr>
              <w:t>AÑO 0 (2)</w:t>
            </w:r>
          </w:p>
        </w:tc>
        <w:tc>
          <w:tcPr>
            <w:tcW w:w="492" w:type="pct"/>
            <w:shd w:val="clear" w:color="auto" w:fill="4F81BD"/>
            <w:noWrap/>
            <w:tcMar>
              <w:top w:w="57" w:type="dxa"/>
              <w:left w:w="57" w:type="dxa"/>
              <w:bottom w:w="57" w:type="dxa"/>
              <w:right w:w="57" w:type="dxa"/>
            </w:tcMar>
            <w:vAlign w:val="center"/>
            <w:hideMark/>
          </w:tcPr>
          <w:p w14:paraId="3654544A" w14:textId="77777777" w:rsidR="001B7A6E" w:rsidRPr="00157E08" w:rsidRDefault="001B7A6E" w:rsidP="00157E08">
            <w:pPr>
              <w:spacing w:after="0"/>
              <w:jc w:val="center"/>
              <w:rPr>
                <w:b/>
                <w:color w:val="FFFFFF" w:themeColor="background1"/>
                <w:sz w:val="15"/>
                <w:szCs w:val="15"/>
              </w:rPr>
            </w:pPr>
            <w:r w:rsidRPr="00157E08">
              <w:rPr>
                <w:b/>
                <w:color w:val="FFFFFF" w:themeColor="background1"/>
                <w:sz w:val="15"/>
                <w:szCs w:val="15"/>
              </w:rPr>
              <w:t>AÑO 1</w:t>
            </w:r>
          </w:p>
        </w:tc>
        <w:tc>
          <w:tcPr>
            <w:tcW w:w="516" w:type="pct"/>
            <w:shd w:val="clear" w:color="auto" w:fill="4F81BD"/>
            <w:noWrap/>
            <w:tcMar>
              <w:top w:w="57" w:type="dxa"/>
              <w:left w:w="57" w:type="dxa"/>
              <w:bottom w:w="57" w:type="dxa"/>
              <w:right w:w="57" w:type="dxa"/>
            </w:tcMar>
            <w:vAlign w:val="center"/>
            <w:hideMark/>
          </w:tcPr>
          <w:p w14:paraId="5C326283" w14:textId="77777777" w:rsidR="001B7A6E" w:rsidRPr="00157E08" w:rsidRDefault="001B7A6E" w:rsidP="00157E08">
            <w:pPr>
              <w:spacing w:after="0"/>
              <w:jc w:val="center"/>
              <w:rPr>
                <w:b/>
                <w:color w:val="FFFFFF" w:themeColor="background1"/>
                <w:sz w:val="15"/>
                <w:szCs w:val="15"/>
              </w:rPr>
            </w:pPr>
            <w:r w:rsidRPr="00157E08">
              <w:rPr>
                <w:b/>
                <w:color w:val="FFFFFF" w:themeColor="background1"/>
                <w:sz w:val="15"/>
                <w:szCs w:val="15"/>
              </w:rPr>
              <w:t>AÑO …</w:t>
            </w:r>
          </w:p>
        </w:tc>
        <w:tc>
          <w:tcPr>
            <w:tcW w:w="593" w:type="pct"/>
            <w:shd w:val="clear" w:color="auto" w:fill="4F81BD"/>
            <w:noWrap/>
            <w:tcMar>
              <w:top w:w="57" w:type="dxa"/>
              <w:left w:w="57" w:type="dxa"/>
              <w:bottom w:w="57" w:type="dxa"/>
              <w:right w:w="57" w:type="dxa"/>
            </w:tcMar>
            <w:vAlign w:val="center"/>
            <w:hideMark/>
          </w:tcPr>
          <w:p w14:paraId="13FA2E4F" w14:textId="77777777" w:rsidR="001B7A6E" w:rsidRPr="00157E08" w:rsidRDefault="00D9251B" w:rsidP="00157E08">
            <w:pPr>
              <w:spacing w:after="0"/>
              <w:jc w:val="center"/>
              <w:rPr>
                <w:b/>
                <w:color w:val="FFFFFF" w:themeColor="background1"/>
                <w:sz w:val="15"/>
                <w:szCs w:val="15"/>
              </w:rPr>
            </w:pPr>
            <w:r>
              <w:rPr>
                <w:b/>
                <w:color w:val="FFFFFF" w:themeColor="background1"/>
                <w:sz w:val="15"/>
                <w:szCs w:val="15"/>
              </w:rPr>
              <w:t>AÑO 10</w:t>
            </w:r>
          </w:p>
        </w:tc>
      </w:tr>
      <w:tr w:rsidR="001B7A6E" w:rsidRPr="00157E08" w14:paraId="26855664" w14:textId="77777777" w:rsidTr="00A66338">
        <w:trPr>
          <w:trHeight w:val="227"/>
          <w:jc w:val="center"/>
        </w:trPr>
        <w:tc>
          <w:tcPr>
            <w:tcW w:w="2168" w:type="pct"/>
            <w:shd w:val="clear" w:color="000000" w:fill="FFFFFF"/>
            <w:noWrap/>
            <w:tcMar>
              <w:top w:w="57" w:type="dxa"/>
              <w:left w:w="57" w:type="dxa"/>
              <w:bottom w:w="57" w:type="dxa"/>
              <w:right w:w="57" w:type="dxa"/>
            </w:tcMar>
            <w:vAlign w:val="center"/>
          </w:tcPr>
          <w:p w14:paraId="4D64E9F1" w14:textId="77777777" w:rsidR="001B7A6E" w:rsidRPr="00157E08" w:rsidRDefault="001B7A6E" w:rsidP="001B7A6E">
            <w:pPr>
              <w:spacing w:after="0"/>
              <w:rPr>
                <w:sz w:val="15"/>
                <w:szCs w:val="15"/>
              </w:rPr>
            </w:pPr>
            <w:r w:rsidRPr="00157E08">
              <w:rPr>
                <w:sz w:val="15"/>
                <w:szCs w:val="15"/>
              </w:rPr>
              <w:t>Ingresos proyectados Servicio Público</w:t>
            </w:r>
          </w:p>
        </w:tc>
        <w:tc>
          <w:tcPr>
            <w:tcW w:w="616" w:type="pct"/>
            <w:shd w:val="clear" w:color="auto" w:fill="auto"/>
            <w:noWrap/>
            <w:tcMar>
              <w:top w:w="57" w:type="dxa"/>
              <w:left w:w="57" w:type="dxa"/>
              <w:bottom w:w="57" w:type="dxa"/>
              <w:right w:w="57" w:type="dxa"/>
            </w:tcMar>
            <w:vAlign w:val="center"/>
          </w:tcPr>
          <w:p w14:paraId="336F9A25" w14:textId="77777777" w:rsidR="001B7A6E" w:rsidRPr="00157E08" w:rsidRDefault="001B7A6E" w:rsidP="00157E08">
            <w:pPr>
              <w:spacing w:after="0"/>
              <w:jc w:val="center"/>
              <w:rPr>
                <w:sz w:val="15"/>
                <w:szCs w:val="15"/>
              </w:rPr>
            </w:pPr>
          </w:p>
        </w:tc>
        <w:tc>
          <w:tcPr>
            <w:tcW w:w="615" w:type="pct"/>
            <w:shd w:val="clear" w:color="auto" w:fill="auto"/>
            <w:noWrap/>
            <w:tcMar>
              <w:top w:w="57" w:type="dxa"/>
              <w:left w:w="57" w:type="dxa"/>
              <w:bottom w:w="57" w:type="dxa"/>
              <w:right w:w="57" w:type="dxa"/>
            </w:tcMar>
            <w:vAlign w:val="center"/>
          </w:tcPr>
          <w:p w14:paraId="5B793DE1" w14:textId="77777777" w:rsidR="001B7A6E" w:rsidRPr="00157E08" w:rsidRDefault="001B7A6E" w:rsidP="00157E08">
            <w:pPr>
              <w:spacing w:after="0"/>
              <w:jc w:val="center"/>
              <w:rPr>
                <w:sz w:val="15"/>
                <w:szCs w:val="15"/>
              </w:rPr>
            </w:pPr>
          </w:p>
        </w:tc>
        <w:tc>
          <w:tcPr>
            <w:tcW w:w="492" w:type="pct"/>
            <w:shd w:val="clear" w:color="auto" w:fill="auto"/>
            <w:noWrap/>
            <w:tcMar>
              <w:top w:w="57" w:type="dxa"/>
              <w:left w:w="57" w:type="dxa"/>
              <w:bottom w:w="57" w:type="dxa"/>
              <w:right w:w="57" w:type="dxa"/>
            </w:tcMar>
            <w:vAlign w:val="center"/>
          </w:tcPr>
          <w:p w14:paraId="5547C2AB" w14:textId="77777777" w:rsidR="001B7A6E" w:rsidRPr="00157E08" w:rsidRDefault="001B7A6E" w:rsidP="00157E08">
            <w:pPr>
              <w:spacing w:after="0"/>
              <w:jc w:val="center"/>
              <w:rPr>
                <w:sz w:val="15"/>
                <w:szCs w:val="15"/>
              </w:rPr>
            </w:pPr>
          </w:p>
        </w:tc>
        <w:tc>
          <w:tcPr>
            <w:tcW w:w="516" w:type="pct"/>
            <w:shd w:val="clear" w:color="auto" w:fill="auto"/>
            <w:noWrap/>
            <w:tcMar>
              <w:top w:w="57" w:type="dxa"/>
              <w:left w:w="57" w:type="dxa"/>
              <w:bottom w:w="57" w:type="dxa"/>
              <w:right w:w="57" w:type="dxa"/>
            </w:tcMar>
            <w:vAlign w:val="center"/>
          </w:tcPr>
          <w:p w14:paraId="3D040379" w14:textId="77777777" w:rsidR="001B7A6E" w:rsidRPr="00157E08" w:rsidRDefault="001B7A6E" w:rsidP="00157E08">
            <w:pPr>
              <w:spacing w:after="0"/>
              <w:jc w:val="center"/>
              <w:rPr>
                <w:sz w:val="15"/>
                <w:szCs w:val="15"/>
              </w:rPr>
            </w:pPr>
          </w:p>
        </w:tc>
        <w:tc>
          <w:tcPr>
            <w:tcW w:w="593" w:type="pct"/>
            <w:shd w:val="clear" w:color="auto" w:fill="auto"/>
            <w:noWrap/>
            <w:tcMar>
              <w:top w:w="57" w:type="dxa"/>
              <w:left w:w="57" w:type="dxa"/>
              <w:bottom w:w="57" w:type="dxa"/>
              <w:right w:w="57" w:type="dxa"/>
            </w:tcMar>
            <w:vAlign w:val="center"/>
          </w:tcPr>
          <w:p w14:paraId="5E05FB44" w14:textId="77777777" w:rsidR="001B7A6E" w:rsidRPr="00157E08" w:rsidRDefault="001B7A6E" w:rsidP="00157E08">
            <w:pPr>
              <w:spacing w:after="0"/>
              <w:jc w:val="center"/>
              <w:rPr>
                <w:sz w:val="15"/>
                <w:szCs w:val="15"/>
              </w:rPr>
            </w:pPr>
          </w:p>
        </w:tc>
      </w:tr>
      <w:tr w:rsidR="001B7A6E" w:rsidRPr="00157E08" w14:paraId="0DFF2A69" w14:textId="77777777" w:rsidTr="00A66338">
        <w:trPr>
          <w:trHeight w:val="227"/>
          <w:jc w:val="center"/>
        </w:trPr>
        <w:tc>
          <w:tcPr>
            <w:tcW w:w="2168" w:type="pct"/>
            <w:shd w:val="clear" w:color="000000" w:fill="FFFFFF"/>
            <w:noWrap/>
            <w:tcMar>
              <w:top w:w="57" w:type="dxa"/>
              <w:left w:w="57" w:type="dxa"/>
              <w:bottom w:w="57" w:type="dxa"/>
              <w:right w:w="57" w:type="dxa"/>
            </w:tcMar>
            <w:vAlign w:val="center"/>
            <w:hideMark/>
          </w:tcPr>
          <w:p w14:paraId="64500960" w14:textId="77777777" w:rsidR="001B7A6E" w:rsidRPr="00157E08" w:rsidRDefault="001B7A6E" w:rsidP="001B7A6E">
            <w:pPr>
              <w:spacing w:after="0"/>
              <w:rPr>
                <w:sz w:val="15"/>
                <w:szCs w:val="15"/>
              </w:rPr>
            </w:pPr>
            <w:r w:rsidRPr="00157E08">
              <w:rPr>
                <w:sz w:val="15"/>
                <w:szCs w:val="15"/>
              </w:rPr>
              <w:t>Ingresos proyectados RAN</w:t>
            </w:r>
          </w:p>
        </w:tc>
        <w:tc>
          <w:tcPr>
            <w:tcW w:w="616" w:type="pct"/>
            <w:shd w:val="clear" w:color="auto" w:fill="auto"/>
            <w:noWrap/>
            <w:tcMar>
              <w:top w:w="57" w:type="dxa"/>
              <w:left w:w="57" w:type="dxa"/>
              <w:bottom w:w="57" w:type="dxa"/>
              <w:right w:w="57" w:type="dxa"/>
            </w:tcMar>
            <w:vAlign w:val="center"/>
            <w:hideMark/>
          </w:tcPr>
          <w:p w14:paraId="6D8499EA" w14:textId="77777777" w:rsidR="001B7A6E" w:rsidRPr="00157E08" w:rsidRDefault="001B7A6E" w:rsidP="00157E08">
            <w:pPr>
              <w:spacing w:after="0"/>
              <w:jc w:val="center"/>
              <w:rPr>
                <w:sz w:val="15"/>
                <w:szCs w:val="15"/>
              </w:rPr>
            </w:pPr>
          </w:p>
        </w:tc>
        <w:tc>
          <w:tcPr>
            <w:tcW w:w="615" w:type="pct"/>
            <w:shd w:val="clear" w:color="auto" w:fill="auto"/>
            <w:noWrap/>
            <w:tcMar>
              <w:top w:w="57" w:type="dxa"/>
              <w:left w:w="57" w:type="dxa"/>
              <w:bottom w:w="57" w:type="dxa"/>
              <w:right w:w="57" w:type="dxa"/>
            </w:tcMar>
            <w:vAlign w:val="center"/>
            <w:hideMark/>
          </w:tcPr>
          <w:p w14:paraId="13119162" w14:textId="77777777" w:rsidR="001B7A6E" w:rsidRPr="00157E08" w:rsidRDefault="001B7A6E" w:rsidP="00157E08">
            <w:pPr>
              <w:spacing w:after="0"/>
              <w:jc w:val="center"/>
              <w:rPr>
                <w:sz w:val="15"/>
                <w:szCs w:val="15"/>
              </w:rPr>
            </w:pPr>
          </w:p>
        </w:tc>
        <w:tc>
          <w:tcPr>
            <w:tcW w:w="492" w:type="pct"/>
            <w:shd w:val="clear" w:color="auto" w:fill="auto"/>
            <w:noWrap/>
            <w:tcMar>
              <w:top w:w="57" w:type="dxa"/>
              <w:left w:w="57" w:type="dxa"/>
              <w:bottom w:w="57" w:type="dxa"/>
              <w:right w:w="57" w:type="dxa"/>
            </w:tcMar>
            <w:vAlign w:val="center"/>
            <w:hideMark/>
          </w:tcPr>
          <w:p w14:paraId="24031B52" w14:textId="77777777" w:rsidR="001B7A6E" w:rsidRPr="00157E08" w:rsidRDefault="001B7A6E" w:rsidP="00157E08">
            <w:pPr>
              <w:spacing w:after="0"/>
              <w:jc w:val="center"/>
              <w:rPr>
                <w:sz w:val="15"/>
                <w:szCs w:val="15"/>
              </w:rPr>
            </w:pPr>
          </w:p>
        </w:tc>
        <w:tc>
          <w:tcPr>
            <w:tcW w:w="516" w:type="pct"/>
            <w:shd w:val="clear" w:color="auto" w:fill="auto"/>
            <w:noWrap/>
            <w:tcMar>
              <w:top w:w="57" w:type="dxa"/>
              <w:left w:w="57" w:type="dxa"/>
              <w:bottom w:w="57" w:type="dxa"/>
              <w:right w:w="57" w:type="dxa"/>
            </w:tcMar>
            <w:vAlign w:val="center"/>
            <w:hideMark/>
          </w:tcPr>
          <w:p w14:paraId="263BCD8A" w14:textId="77777777" w:rsidR="001B7A6E" w:rsidRPr="00157E08" w:rsidRDefault="001B7A6E" w:rsidP="00157E08">
            <w:pPr>
              <w:spacing w:after="0"/>
              <w:jc w:val="center"/>
              <w:rPr>
                <w:sz w:val="15"/>
                <w:szCs w:val="15"/>
              </w:rPr>
            </w:pPr>
          </w:p>
        </w:tc>
        <w:tc>
          <w:tcPr>
            <w:tcW w:w="593" w:type="pct"/>
            <w:shd w:val="clear" w:color="auto" w:fill="auto"/>
            <w:noWrap/>
            <w:tcMar>
              <w:top w:w="57" w:type="dxa"/>
              <w:left w:w="57" w:type="dxa"/>
              <w:bottom w:w="57" w:type="dxa"/>
              <w:right w:w="57" w:type="dxa"/>
            </w:tcMar>
            <w:vAlign w:val="center"/>
            <w:hideMark/>
          </w:tcPr>
          <w:p w14:paraId="5F48FC2D" w14:textId="77777777" w:rsidR="001B7A6E" w:rsidRPr="00157E08" w:rsidRDefault="001B7A6E" w:rsidP="00157E08">
            <w:pPr>
              <w:spacing w:after="0"/>
              <w:jc w:val="center"/>
              <w:rPr>
                <w:sz w:val="15"/>
                <w:szCs w:val="15"/>
              </w:rPr>
            </w:pPr>
          </w:p>
        </w:tc>
      </w:tr>
      <w:tr w:rsidR="001B7A6E" w:rsidRPr="00157E08" w14:paraId="5A20E5E8" w14:textId="77777777" w:rsidTr="00A66338">
        <w:trPr>
          <w:trHeight w:val="227"/>
          <w:jc w:val="center"/>
        </w:trPr>
        <w:tc>
          <w:tcPr>
            <w:tcW w:w="2168" w:type="pct"/>
            <w:shd w:val="clear" w:color="auto" w:fill="DBE5F1"/>
            <w:noWrap/>
            <w:tcMar>
              <w:top w:w="57" w:type="dxa"/>
              <w:left w:w="57" w:type="dxa"/>
              <w:bottom w:w="57" w:type="dxa"/>
              <w:right w:w="57" w:type="dxa"/>
            </w:tcMar>
            <w:vAlign w:val="center"/>
            <w:hideMark/>
          </w:tcPr>
          <w:p w14:paraId="110AAC61" w14:textId="77777777" w:rsidR="001B7A6E" w:rsidRPr="00157E08" w:rsidRDefault="001B7A6E" w:rsidP="001B7A6E">
            <w:pPr>
              <w:spacing w:after="0"/>
              <w:rPr>
                <w:sz w:val="15"/>
                <w:szCs w:val="15"/>
              </w:rPr>
            </w:pPr>
            <w:r w:rsidRPr="00157E08">
              <w:rPr>
                <w:sz w:val="15"/>
                <w:szCs w:val="15"/>
              </w:rPr>
              <w:t>TOTAL DE INGRESOS OPERACIONALES</w:t>
            </w:r>
          </w:p>
        </w:tc>
        <w:tc>
          <w:tcPr>
            <w:tcW w:w="616" w:type="pct"/>
            <w:shd w:val="clear" w:color="auto" w:fill="DBE5F1"/>
            <w:noWrap/>
            <w:tcMar>
              <w:top w:w="57" w:type="dxa"/>
              <w:left w:w="57" w:type="dxa"/>
              <w:bottom w:w="57" w:type="dxa"/>
              <w:right w:w="57" w:type="dxa"/>
            </w:tcMar>
            <w:vAlign w:val="center"/>
            <w:hideMark/>
          </w:tcPr>
          <w:p w14:paraId="6183BB7C" w14:textId="77777777" w:rsidR="001B7A6E" w:rsidRPr="00157E08" w:rsidRDefault="001B7A6E" w:rsidP="00157E08">
            <w:pPr>
              <w:spacing w:after="0"/>
              <w:jc w:val="center"/>
              <w:rPr>
                <w:sz w:val="15"/>
                <w:szCs w:val="15"/>
              </w:rPr>
            </w:pPr>
          </w:p>
        </w:tc>
        <w:tc>
          <w:tcPr>
            <w:tcW w:w="615" w:type="pct"/>
            <w:shd w:val="clear" w:color="auto" w:fill="DBE5F1"/>
            <w:noWrap/>
            <w:tcMar>
              <w:top w:w="57" w:type="dxa"/>
              <w:left w:w="57" w:type="dxa"/>
              <w:bottom w:w="57" w:type="dxa"/>
              <w:right w:w="57" w:type="dxa"/>
            </w:tcMar>
            <w:vAlign w:val="center"/>
            <w:hideMark/>
          </w:tcPr>
          <w:p w14:paraId="15BC715F" w14:textId="77777777" w:rsidR="001B7A6E" w:rsidRPr="00157E08" w:rsidRDefault="001B7A6E" w:rsidP="00157E08">
            <w:pPr>
              <w:spacing w:after="0"/>
              <w:jc w:val="center"/>
              <w:rPr>
                <w:sz w:val="15"/>
                <w:szCs w:val="15"/>
              </w:rPr>
            </w:pPr>
          </w:p>
        </w:tc>
        <w:tc>
          <w:tcPr>
            <w:tcW w:w="492" w:type="pct"/>
            <w:shd w:val="clear" w:color="auto" w:fill="DBE5F1"/>
            <w:noWrap/>
            <w:tcMar>
              <w:top w:w="57" w:type="dxa"/>
              <w:left w:w="57" w:type="dxa"/>
              <w:bottom w:w="57" w:type="dxa"/>
              <w:right w:w="57" w:type="dxa"/>
            </w:tcMar>
            <w:vAlign w:val="center"/>
            <w:hideMark/>
          </w:tcPr>
          <w:p w14:paraId="7955FD82" w14:textId="77777777" w:rsidR="001B7A6E" w:rsidRPr="00157E08" w:rsidRDefault="001B7A6E" w:rsidP="00157E08">
            <w:pPr>
              <w:spacing w:after="0"/>
              <w:jc w:val="center"/>
              <w:rPr>
                <w:sz w:val="15"/>
                <w:szCs w:val="15"/>
              </w:rPr>
            </w:pPr>
          </w:p>
        </w:tc>
        <w:tc>
          <w:tcPr>
            <w:tcW w:w="516" w:type="pct"/>
            <w:shd w:val="clear" w:color="auto" w:fill="DBE5F1"/>
            <w:noWrap/>
            <w:tcMar>
              <w:top w:w="57" w:type="dxa"/>
              <w:left w:w="57" w:type="dxa"/>
              <w:bottom w:w="57" w:type="dxa"/>
              <w:right w:w="57" w:type="dxa"/>
            </w:tcMar>
            <w:vAlign w:val="center"/>
            <w:hideMark/>
          </w:tcPr>
          <w:p w14:paraId="72EB66AD" w14:textId="77777777" w:rsidR="001B7A6E" w:rsidRPr="00157E08" w:rsidRDefault="001B7A6E" w:rsidP="00157E08">
            <w:pPr>
              <w:spacing w:after="0"/>
              <w:jc w:val="center"/>
              <w:rPr>
                <w:sz w:val="15"/>
                <w:szCs w:val="15"/>
              </w:rPr>
            </w:pPr>
          </w:p>
        </w:tc>
        <w:tc>
          <w:tcPr>
            <w:tcW w:w="593" w:type="pct"/>
            <w:shd w:val="clear" w:color="auto" w:fill="DBE5F1"/>
            <w:noWrap/>
            <w:tcMar>
              <w:top w:w="57" w:type="dxa"/>
              <w:left w:w="57" w:type="dxa"/>
              <w:bottom w:w="57" w:type="dxa"/>
              <w:right w:w="57" w:type="dxa"/>
            </w:tcMar>
            <w:vAlign w:val="center"/>
            <w:hideMark/>
          </w:tcPr>
          <w:p w14:paraId="4BCEDDD4" w14:textId="77777777" w:rsidR="001B7A6E" w:rsidRPr="00157E08" w:rsidRDefault="001B7A6E" w:rsidP="00157E08">
            <w:pPr>
              <w:spacing w:after="0"/>
              <w:jc w:val="center"/>
              <w:rPr>
                <w:sz w:val="15"/>
                <w:szCs w:val="15"/>
              </w:rPr>
            </w:pPr>
          </w:p>
        </w:tc>
      </w:tr>
      <w:tr w:rsidR="001B7A6E" w:rsidRPr="00157E08" w14:paraId="4DB0D7C6" w14:textId="77777777" w:rsidTr="00A66338">
        <w:trPr>
          <w:trHeight w:val="227"/>
          <w:jc w:val="center"/>
        </w:trPr>
        <w:tc>
          <w:tcPr>
            <w:tcW w:w="2168" w:type="pct"/>
            <w:shd w:val="clear" w:color="000000" w:fill="FFFFFF"/>
            <w:noWrap/>
            <w:tcMar>
              <w:top w:w="57" w:type="dxa"/>
              <w:left w:w="57" w:type="dxa"/>
              <w:bottom w:w="57" w:type="dxa"/>
              <w:right w:w="57" w:type="dxa"/>
            </w:tcMar>
            <w:vAlign w:val="center"/>
            <w:hideMark/>
          </w:tcPr>
          <w:p w14:paraId="3B20D198" w14:textId="77777777" w:rsidR="001B7A6E" w:rsidRPr="00157E08" w:rsidRDefault="001B7A6E" w:rsidP="001B7A6E">
            <w:pPr>
              <w:spacing w:after="0"/>
              <w:rPr>
                <w:sz w:val="15"/>
                <w:szCs w:val="15"/>
              </w:rPr>
            </w:pPr>
            <w:r w:rsidRPr="00157E08">
              <w:rPr>
                <w:sz w:val="15"/>
                <w:szCs w:val="15"/>
              </w:rPr>
              <w:t>Costos de Explotación</w:t>
            </w:r>
          </w:p>
        </w:tc>
        <w:tc>
          <w:tcPr>
            <w:tcW w:w="616" w:type="pct"/>
            <w:shd w:val="clear" w:color="auto" w:fill="auto"/>
            <w:noWrap/>
            <w:tcMar>
              <w:top w:w="57" w:type="dxa"/>
              <w:left w:w="57" w:type="dxa"/>
              <w:bottom w:w="57" w:type="dxa"/>
              <w:right w:w="57" w:type="dxa"/>
            </w:tcMar>
            <w:vAlign w:val="center"/>
            <w:hideMark/>
          </w:tcPr>
          <w:p w14:paraId="751585AA" w14:textId="77777777" w:rsidR="001B7A6E" w:rsidRPr="00157E08" w:rsidRDefault="001B7A6E" w:rsidP="00157E08">
            <w:pPr>
              <w:spacing w:after="0"/>
              <w:jc w:val="center"/>
              <w:rPr>
                <w:sz w:val="15"/>
                <w:szCs w:val="15"/>
              </w:rPr>
            </w:pPr>
          </w:p>
        </w:tc>
        <w:tc>
          <w:tcPr>
            <w:tcW w:w="615" w:type="pct"/>
            <w:shd w:val="clear" w:color="auto" w:fill="auto"/>
            <w:noWrap/>
            <w:tcMar>
              <w:top w:w="57" w:type="dxa"/>
              <w:left w:w="57" w:type="dxa"/>
              <w:bottom w:w="57" w:type="dxa"/>
              <w:right w:w="57" w:type="dxa"/>
            </w:tcMar>
            <w:vAlign w:val="center"/>
            <w:hideMark/>
          </w:tcPr>
          <w:p w14:paraId="55B5B59B" w14:textId="77777777" w:rsidR="001B7A6E" w:rsidRPr="00157E08" w:rsidRDefault="001B7A6E" w:rsidP="00157E08">
            <w:pPr>
              <w:spacing w:after="0"/>
              <w:jc w:val="center"/>
              <w:rPr>
                <w:sz w:val="15"/>
                <w:szCs w:val="15"/>
              </w:rPr>
            </w:pPr>
          </w:p>
        </w:tc>
        <w:tc>
          <w:tcPr>
            <w:tcW w:w="492" w:type="pct"/>
            <w:shd w:val="clear" w:color="auto" w:fill="auto"/>
            <w:noWrap/>
            <w:tcMar>
              <w:top w:w="57" w:type="dxa"/>
              <w:left w:w="57" w:type="dxa"/>
              <w:bottom w:w="57" w:type="dxa"/>
              <w:right w:w="57" w:type="dxa"/>
            </w:tcMar>
            <w:vAlign w:val="center"/>
            <w:hideMark/>
          </w:tcPr>
          <w:p w14:paraId="3704D60C" w14:textId="77777777" w:rsidR="001B7A6E" w:rsidRPr="00157E08" w:rsidRDefault="001B7A6E" w:rsidP="00157E08">
            <w:pPr>
              <w:spacing w:after="0"/>
              <w:jc w:val="center"/>
              <w:rPr>
                <w:sz w:val="15"/>
                <w:szCs w:val="15"/>
              </w:rPr>
            </w:pPr>
          </w:p>
        </w:tc>
        <w:tc>
          <w:tcPr>
            <w:tcW w:w="516" w:type="pct"/>
            <w:shd w:val="clear" w:color="auto" w:fill="auto"/>
            <w:noWrap/>
            <w:tcMar>
              <w:top w:w="57" w:type="dxa"/>
              <w:left w:w="57" w:type="dxa"/>
              <w:bottom w:w="57" w:type="dxa"/>
              <w:right w:w="57" w:type="dxa"/>
            </w:tcMar>
            <w:vAlign w:val="center"/>
            <w:hideMark/>
          </w:tcPr>
          <w:p w14:paraId="4F9462ED" w14:textId="77777777" w:rsidR="001B7A6E" w:rsidRPr="00157E08" w:rsidRDefault="001B7A6E" w:rsidP="00157E08">
            <w:pPr>
              <w:spacing w:after="0"/>
              <w:jc w:val="center"/>
              <w:rPr>
                <w:sz w:val="15"/>
                <w:szCs w:val="15"/>
              </w:rPr>
            </w:pPr>
          </w:p>
        </w:tc>
        <w:tc>
          <w:tcPr>
            <w:tcW w:w="593" w:type="pct"/>
            <w:shd w:val="clear" w:color="auto" w:fill="auto"/>
            <w:noWrap/>
            <w:tcMar>
              <w:top w:w="57" w:type="dxa"/>
              <w:left w:w="57" w:type="dxa"/>
              <w:bottom w:w="57" w:type="dxa"/>
              <w:right w:w="57" w:type="dxa"/>
            </w:tcMar>
            <w:vAlign w:val="center"/>
            <w:hideMark/>
          </w:tcPr>
          <w:p w14:paraId="0AA3EC67" w14:textId="77777777" w:rsidR="001B7A6E" w:rsidRPr="00157E08" w:rsidRDefault="001B7A6E" w:rsidP="00157E08">
            <w:pPr>
              <w:spacing w:after="0"/>
              <w:jc w:val="center"/>
              <w:rPr>
                <w:sz w:val="15"/>
                <w:szCs w:val="15"/>
              </w:rPr>
            </w:pPr>
          </w:p>
        </w:tc>
      </w:tr>
      <w:tr w:rsidR="001B7A6E" w:rsidRPr="00157E08" w14:paraId="12E9F5A6" w14:textId="77777777" w:rsidTr="00A66338">
        <w:trPr>
          <w:trHeight w:val="227"/>
          <w:jc w:val="center"/>
        </w:trPr>
        <w:tc>
          <w:tcPr>
            <w:tcW w:w="2168" w:type="pct"/>
            <w:shd w:val="clear" w:color="000000" w:fill="FFFFFF"/>
            <w:noWrap/>
            <w:tcMar>
              <w:top w:w="57" w:type="dxa"/>
              <w:left w:w="57" w:type="dxa"/>
              <w:bottom w:w="57" w:type="dxa"/>
              <w:right w:w="57" w:type="dxa"/>
            </w:tcMar>
            <w:vAlign w:val="center"/>
            <w:hideMark/>
          </w:tcPr>
          <w:p w14:paraId="1452B527" w14:textId="77777777" w:rsidR="001B7A6E" w:rsidRPr="00157E08" w:rsidRDefault="001B7A6E" w:rsidP="001B7A6E">
            <w:pPr>
              <w:spacing w:after="0"/>
              <w:rPr>
                <w:sz w:val="15"/>
                <w:szCs w:val="15"/>
              </w:rPr>
            </w:pPr>
            <w:r w:rsidRPr="00157E08">
              <w:rPr>
                <w:sz w:val="15"/>
                <w:szCs w:val="15"/>
              </w:rPr>
              <w:t>Costos Administrativos</w:t>
            </w:r>
          </w:p>
        </w:tc>
        <w:tc>
          <w:tcPr>
            <w:tcW w:w="616" w:type="pct"/>
            <w:shd w:val="clear" w:color="auto" w:fill="auto"/>
            <w:noWrap/>
            <w:tcMar>
              <w:top w:w="57" w:type="dxa"/>
              <w:left w:w="57" w:type="dxa"/>
              <w:bottom w:w="57" w:type="dxa"/>
              <w:right w:w="57" w:type="dxa"/>
            </w:tcMar>
            <w:vAlign w:val="center"/>
            <w:hideMark/>
          </w:tcPr>
          <w:p w14:paraId="43FC5410" w14:textId="77777777" w:rsidR="001B7A6E" w:rsidRPr="00157E08" w:rsidRDefault="001B7A6E" w:rsidP="00157E08">
            <w:pPr>
              <w:spacing w:after="0"/>
              <w:jc w:val="center"/>
              <w:rPr>
                <w:sz w:val="15"/>
                <w:szCs w:val="15"/>
              </w:rPr>
            </w:pPr>
          </w:p>
        </w:tc>
        <w:tc>
          <w:tcPr>
            <w:tcW w:w="615" w:type="pct"/>
            <w:shd w:val="clear" w:color="auto" w:fill="auto"/>
            <w:noWrap/>
            <w:tcMar>
              <w:top w:w="57" w:type="dxa"/>
              <w:left w:w="57" w:type="dxa"/>
              <w:bottom w:w="57" w:type="dxa"/>
              <w:right w:w="57" w:type="dxa"/>
            </w:tcMar>
            <w:vAlign w:val="center"/>
            <w:hideMark/>
          </w:tcPr>
          <w:p w14:paraId="4231BACF" w14:textId="77777777" w:rsidR="001B7A6E" w:rsidRPr="00157E08" w:rsidRDefault="001B7A6E" w:rsidP="00157E08">
            <w:pPr>
              <w:spacing w:after="0"/>
              <w:jc w:val="center"/>
              <w:rPr>
                <w:sz w:val="15"/>
                <w:szCs w:val="15"/>
              </w:rPr>
            </w:pPr>
          </w:p>
        </w:tc>
        <w:tc>
          <w:tcPr>
            <w:tcW w:w="492" w:type="pct"/>
            <w:shd w:val="clear" w:color="auto" w:fill="auto"/>
            <w:noWrap/>
            <w:tcMar>
              <w:top w:w="57" w:type="dxa"/>
              <w:left w:w="57" w:type="dxa"/>
              <w:bottom w:w="57" w:type="dxa"/>
              <w:right w:w="57" w:type="dxa"/>
            </w:tcMar>
            <w:vAlign w:val="center"/>
            <w:hideMark/>
          </w:tcPr>
          <w:p w14:paraId="08D87E9B" w14:textId="77777777" w:rsidR="001B7A6E" w:rsidRPr="00157E08" w:rsidRDefault="001B7A6E" w:rsidP="00157E08">
            <w:pPr>
              <w:spacing w:after="0"/>
              <w:jc w:val="center"/>
              <w:rPr>
                <w:sz w:val="15"/>
                <w:szCs w:val="15"/>
              </w:rPr>
            </w:pPr>
          </w:p>
        </w:tc>
        <w:tc>
          <w:tcPr>
            <w:tcW w:w="516" w:type="pct"/>
            <w:shd w:val="clear" w:color="auto" w:fill="auto"/>
            <w:noWrap/>
            <w:tcMar>
              <w:top w:w="57" w:type="dxa"/>
              <w:left w:w="57" w:type="dxa"/>
              <w:bottom w:w="57" w:type="dxa"/>
              <w:right w:w="57" w:type="dxa"/>
            </w:tcMar>
            <w:vAlign w:val="center"/>
            <w:hideMark/>
          </w:tcPr>
          <w:p w14:paraId="747DA6E5" w14:textId="77777777" w:rsidR="001B7A6E" w:rsidRPr="00157E08" w:rsidRDefault="001B7A6E" w:rsidP="00157E08">
            <w:pPr>
              <w:spacing w:after="0"/>
              <w:jc w:val="center"/>
              <w:rPr>
                <w:sz w:val="15"/>
                <w:szCs w:val="15"/>
              </w:rPr>
            </w:pPr>
          </w:p>
        </w:tc>
        <w:tc>
          <w:tcPr>
            <w:tcW w:w="593" w:type="pct"/>
            <w:shd w:val="clear" w:color="auto" w:fill="auto"/>
            <w:noWrap/>
            <w:tcMar>
              <w:top w:w="57" w:type="dxa"/>
              <w:left w:w="57" w:type="dxa"/>
              <w:bottom w:w="57" w:type="dxa"/>
              <w:right w:w="57" w:type="dxa"/>
            </w:tcMar>
            <w:vAlign w:val="center"/>
            <w:hideMark/>
          </w:tcPr>
          <w:p w14:paraId="13788DF0" w14:textId="77777777" w:rsidR="001B7A6E" w:rsidRPr="00157E08" w:rsidRDefault="001B7A6E" w:rsidP="00157E08">
            <w:pPr>
              <w:spacing w:after="0"/>
              <w:jc w:val="center"/>
              <w:rPr>
                <w:sz w:val="15"/>
                <w:szCs w:val="15"/>
              </w:rPr>
            </w:pPr>
          </w:p>
        </w:tc>
      </w:tr>
      <w:tr w:rsidR="001B7A6E" w:rsidRPr="00157E08" w14:paraId="02136DE6" w14:textId="77777777" w:rsidTr="00A66338">
        <w:trPr>
          <w:trHeight w:val="227"/>
          <w:jc w:val="center"/>
        </w:trPr>
        <w:tc>
          <w:tcPr>
            <w:tcW w:w="2168" w:type="pct"/>
            <w:shd w:val="clear" w:color="000000" w:fill="FFFFFF"/>
            <w:noWrap/>
            <w:tcMar>
              <w:top w:w="57" w:type="dxa"/>
              <w:left w:w="57" w:type="dxa"/>
              <w:bottom w:w="57" w:type="dxa"/>
              <w:right w:w="57" w:type="dxa"/>
            </w:tcMar>
            <w:vAlign w:val="center"/>
            <w:hideMark/>
          </w:tcPr>
          <w:p w14:paraId="3481A364" w14:textId="77777777" w:rsidR="001B7A6E" w:rsidRPr="00157E08" w:rsidRDefault="001B7A6E" w:rsidP="001B7A6E">
            <w:pPr>
              <w:spacing w:after="0"/>
              <w:rPr>
                <w:sz w:val="15"/>
                <w:szCs w:val="15"/>
              </w:rPr>
            </w:pPr>
            <w:r w:rsidRPr="00157E08">
              <w:rPr>
                <w:sz w:val="15"/>
                <w:szCs w:val="15"/>
              </w:rPr>
              <w:t>Costos Fijos</w:t>
            </w:r>
          </w:p>
        </w:tc>
        <w:tc>
          <w:tcPr>
            <w:tcW w:w="616" w:type="pct"/>
            <w:shd w:val="clear" w:color="auto" w:fill="auto"/>
            <w:noWrap/>
            <w:tcMar>
              <w:top w:w="57" w:type="dxa"/>
              <w:left w:w="57" w:type="dxa"/>
              <w:bottom w:w="57" w:type="dxa"/>
              <w:right w:w="57" w:type="dxa"/>
            </w:tcMar>
            <w:vAlign w:val="center"/>
            <w:hideMark/>
          </w:tcPr>
          <w:p w14:paraId="6C66151B" w14:textId="77777777" w:rsidR="001B7A6E" w:rsidRPr="00157E08" w:rsidRDefault="001B7A6E" w:rsidP="00157E08">
            <w:pPr>
              <w:spacing w:after="0"/>
              <w:jc w:val="center"/>
              <w:rPr>
                <w:sz w:val="15"/>
                <w:szCs w:val="15"/>
              </w:rPr>
            </w:pPr>
          </w:p>
        </w:tc>
        <w:tc>
          <w:tcPr>
            <w:tcW w:w="615" w:type="pct"/>
            <w:shd w:val="clear" w:color="auto" w:fill="auto"/>
            <w:noWrap/>
            <w:tcMar>
              <w:top w:w="57" w:type="dxa"/>
              <w:left w:w="57" w:type="dxa"/>
              <w:bottom w:w="57" w:type="dxa"/>
              <w:right w:w="57" w:type="dxa"/>
            </w:tcMar>
            <w:vAlign w:val="center"/>
            <w:hideMark/>
          </w:tcPr>
          <w:p w14:paraId="2344AE96" w14:textId="77777777" w:rsidR="001B7A6E" w:rsidRPr="00157E08" w:rsidRDefault="001B7A6E" w:rsidP="00157E08">
            <w:pPr>
              <w:spacing w:after="0"/>
              <w:jc w:val="center"/>
              <w:rPr>
                <w:sz w:val="15"/>
                <w:szCs w:val="15"/>
              </w:rPr>
            </w:pPr>
          </w:p>
        </w:tc>
        <w:tc>
          <w:tcPr>
            <w:tcW w:w="492" w:type="pct"/>
            <w:shd w:val="clear" w:color="auto" w:fill="auto"/>
            <w:noWrap/>
            <w:tcMar>
              <w:top w:w="57" w:type="dxa"/>
              <w:left w:w="57" w:type="dxa"/>
              <w:bottom w:w="57" w:type="dxa"/>
              <w:right w:w="57" w:type="dxa"/>
            </w:tcMar>
            <w:vAlign w:val="center"/>
            <w:hideMark/>
          </w:tcPr>
          <w:p w14:paraId="1CEA7B0C" w14:textId="77777777" w:rsidR="001B7A6E" w:rsidRPr="00157E08" w:rsidRDefault="001B7A6E" w:rsidP="00157E08">
            <w:pPr>
              <w:spacing w:after="0"/>
              <w:jc w:val="center"/>
              <w:rPr>
                <w:sz w:val="15"/>
                <w:szCs w:val="15"/>
              </w:rPr>
            </w:pPr>
          </w:p>
        </w:tc>
        <w:tc>
          <w:tcPr>
            <w:tcW w:w="516" w:type="pct"/>
            <w:shd w:val="clear" w:color="auto" w:fill="auto"/>
            <w:noWrap/>
            <w:tcMar>
              <w:top w:w="57" w:type="dxa"/>
              <w:left w:w="57" w:type="dxa"/>
              <w:bottom w:w="57" w:type="dxa"/>
              <w:right w:w="57" w:type="dxa"/>
            </w:tcMar>
            <w:vAlign w:val="center"/>
            <w:hideMark/>
          </w:tcPr>
          <w:p w14:paraId="6A7F4AEE" w14:textId="77777777" w:rsidR="001B7A6E" w:rsidRPr="00157E08" w:rsidRDefault="001B7A6E" w:rsidP="00157E08">
            <w:pPr>
              <w:spacing w:after="0"/>
              <w:jc w:val="center"/>
              <w:rPr>
                <w:sz w:val="15"/>
                <w:szCs w:val="15"/>
              </w:rPr>
            </w:pPr>
          </w:p>
        </w:tc>
        <w:tc>
          <w:tcPr>
            <w:tcW w:w="593" w:type="pct"/>
            <w:shd w:val="clear" w:color="auto" w:fill="auto"/>
            <w:noWrap/>
            <w:tcMar>
              <w:top w:w="57" w:type="dxa"/>
              <w:left w:w="57" w:type="dxa"/>
              <w:bottom w:w="57" w:type="dxa"/>
              <w:right w:w="57" w:type="dxa"/>
            </w:tcMar>
            <w:vAlign w:val="center"/>
            <w:hideMark/>
          </w:tcPr>
          <w:p w14:paraId="306A88EB" w14:textId="77777777" w:rsidR="001B7A6E" w:rsidRPr="00157E08" w:rsidRDefault="001B7A6E" w:rsidP="00157E08">
            <w:pPr>
              <w:spacing w:after="0"/>
              <w:jc w:val="center"/>
              <w:rPr>
                <w:sz w:val="15"/>
                <w:szCs w:val="15"/>
              </w:rPr>
            </w:pPr>
          </w:p>
        </w:tc>
      </w:tr>
      <w:tr w:rsidR="001B7A6E" w:rsidRPr="00157E08" w14:paraId="75940FBA" w14:textId="77777777" w:rsidTr="00A66338">
        <w:trPr>
          <w:trHeight w:val="227"/>
          <w:jc w:val="center"/>
        </w:trPr>
        <w:tc>
          <w:tcPr>
            <w:tcW w:w="2168" w:type="pct"/>
            <w:shd w:val="clear" w:color="000000" w:fill="FFFFFF"/>
            <w:noWrap/>
            <w:tcMar>
              <w:top w:w="57" w:type="dxa"/>
              <w:left w:w="57" w:type="dxa"/>
              <w:bottom w:w="57" w:type="dxa"/>
              <w:right w:w="57" w:type="dxa"/>
            </w:tcMar>
            <w:vAlign w:val="center"/>
            <w:hideMark/>
          </w:tcPr>
          <w:p w14:paraId="3E6BD1D1" w14:textId="77777777" w:rsidR="001B7A6E" w:rsidRPr="00157E08" w:rsidRDefault="001B7A6E" w:rsidP="001B7A6E">
            <w:pPr>
              <w:spacing w:after="0"/>
              <w:rPr>
                <w:sz w:val="15"/>
                <w:szCs w:val="15"/>
              </w:rPr>
            </w:pPr>
            <w:r w:rsidRPr="00157E08">
              <w:rPr>
                <w:sz w:val="15"/>
                <w:szCs w:val="15"/>
              </w:rPr>
              <w:t>Otros Costos</w:t>
            </w:r>
          </w:p>
        </w:tc>
        <w:tc>
          <w:tcPr>
            <w:tcW w:w="616" w:type="pct"/>
            <w:shd w:val="clear" w:color="auto" w:fill="auto"/>
            <w:noWrap/>
            <w:tcMar>
              <w:top w:w="57" w:type="dxa"/>
              <w:left w:w="57" w:type="dxa"/>
              <w:bottom w:w="57" w:type="dxa"/>
              <w:right w:w="57" w:type="dxa"/>
            </w:tcMar>
            <w:vAlign w:val="center"/>
            <w:hideMark/>
          </w:tcPr>
          <w:p w14:paraId="495D20C9" w14:textId="77777777" w:rsidR="001B7A6E" w:rsidRPr="00157E08" w:rsidRDefault="001B7A6E" w:rsidP="00157E08">
            <w:pPr>
              <w:spacing w:after="0"/>
              <w:jc w:val="center"/>
              <w:rPr>
                <w:sz w:val="15"/>
                <w:szCs w:val="15"/>
              </w:rPr>
            </w:pPr>
          </w:p>
        </w:tc>
        <w:tc>
          <w:tcPr>
            <w:tcW w:w="615" w:type="pct"/>
            <w:shd w:val="clear" w:color="auto" w:fill="auto"/>
            <w:noWrap/>
            <w:tcMar>
              <w:top w:w="57" w:type="dxa"/>
              <w:left w:w="57" w:type="dxa"/>
              <w:bottom w:w="57" w:type="dxa"/>
              <w:right w:w="57" w:type="dxa"/>
            </w:tcMar>
            <w:vAlign w:val="center"/>
            <w:hideMark/>
          </w:tcPr>
          <w:p w14:paraId="14BF920B" w14:textId="77777777" w:rsidR="001B7A6E" w:rsidRPr="00157E08" w:rsidRDefault="001B7A6E" w:rsidP="00157E08">
            <w:pPr>
              <w:spacing w:after="0"/>
              <w:jc w:val="center"/>
              <w:rPr>
                <w:sz w:val="15"/>
                <w:szCs w:val="15"/>
              </w:rPr>
            </w:pPr>
          </w:p>
        </w:tc>
        <w:tc>
          <w:tcPr>
            <w:tcW w:w="492" w:type="pct"/>
            <w:shd w:val="clear" w:color="auto" w:fill="auto"/>
            <w:noWrap/>
            <w:tcMar>
              <w:top w:w="57" w:type="dxa"/>
              <w:left w:w="57" w:type="dxa"/>
              <w:bottom w:w="57" w:type="dxa"/>
              <w:right w:w="57" w:type="dxa"/>
            </w:tcMar>
            <w:vAlign w:val="center"/>
            <w:hideMark/>
          </w:tcPr>
          <w:p w14:paraId="14526D5E" w14:textId="77777777" w:rsidR="001B7A6E" w:rsidRPr="00157E08" w:rsidRDefault="001B7A6E" w:rsidP="00157E08">
            <w:pPr>
              <w:spacing w:after="0"/>
              <w:jc w:val="center"/>
              <w:rPr>
                <w:sz w:val="15"/>
                <w:szCs w:val="15"/>
              </w:rPr>
            </w:pPr>
          </w:p>
        </w:tc>
        <w:tc>
          <w:tcPr>
            <w:tcW w:w="516" w:type="pct"/>
            <w:shd w:val="clear" w:color="auto" w:fill="auto"/>
            <w:noWrap/>
            <w:tcMar>
              <w:top w:w="57" w:type="dxa"/>
              <w:left w:w="57" w:type="dxa"/>
              <w:bottom w:w="57" w:type="dxa"/>
              <w:right w:w="57" w:type="dxa"/>
            </w:tcMar>
            <w:vAlign w:val="center"/>
            <w:hideMark/>
          </w:tcPr>
          <w:p w14:paraId="393A598F" w14:textId="77777777" w:rsidR="001B7A6E" w:rsidRPr="00157E08" w:rsidRDefault="001B7A6E" w:rsidP="00157E08">
            <w:pPr>
              <w:spacing w:after="0"/>
              <w:jc w:val="center"/>
              <w:rPr>
                <w:sz w:val="15"/>
                <w:szCs w:val="15"/>
              </w:rPr>
            </w:pPr>
          </w:p>
        </w:tc>
        <w:tc>
          <w:tcPr>
            <w:tcW w:w="593" w:type="pct"/>
            <w:shd w:val="clear" w:color="auto" w:fill="auto"/>
            <w:noWrap/>
            <w:tcMar>
              <w:top w:w="57" w:type="dxa"/>
              <w:left w:w="57" w:type="dxa"/>
              <w:bottom w:w="57" w:type="dxa"/>
              <w:right w:w="57" w:type="dxa"/>
            </w:tcMar>
            <w:vAlign w:val="center"/>
            <w:hideMark/>
          </w:tcPr>
          <w:p w14:paraId="0E8A9573" w14:textId="77777777" w:rsidR="001B7A6E" w:rsidRPr="00157E08" w:rsidRDefault="001B7A6E" w:rsidP="00157E08">
            <w:pPr>
              <w:spacing w:after="0"/>
              <w:jc w:val="center"/>
              <w:rPr>
                <w:sz w:val="15"/>
                <w:szCs w:val="15"/>
              </w:rPr>
            </w:pPr>
          </w:p>
        </w:tc>
      </w:tr>
      <w:tr w:rsidR="001B7A6E" w:rsidRPr="00157E08" w14:paraId="74921A2E" w14:textId="77777777" w:rsidTr="00A66338">
        <w:trPr>
          <w:trHeight w:val="227"/>
          <w:jc w:val="center"/>
        </w:trPr>
        <w:tc>
          <w:tcPr>
            <w:tcW w:w="2168" w:type="pct"/>
            <w:shd w:val="clear" w:color="auto" w:fill="DBE5F1"/>
            <w:noWrap/>
            <w:tcMar>
              <w:top w:w="57" w:type="dxa"/>
              <w:left w:w="57" w:type="dxa"/>
              <w:bottom w:w="57" w:type="dxa"/>
              <w:right w:w="57" w:type="dxa"/>
            </w:tcMar>
            <w:vAlign w:val="center"/>
            <w:hideMark/>
          </w:tcPr>
          <w:p w14:paraId="4C2C4031" w14:textId="77777777" w:rsidR="001B7A6E" w:rsidRPr="00157E08" w:rsidRDefault="001B7A6E" w:rsidP="001B7A6E">
            <w:pPr>
              <w:spacing w:after="0"/>
              <w:rPr>
                <w:sz w:val="15"/>
                <w:szCs w:val="15"/>
              </w:rPr>
            </w:pPr>
            <w:r w:rsidRPr="00157E08">
              <w:rPr>
                <w:sz w:val="15"/>
                <w:szCs w:val="15"/>
              </w:rPr>
              <w:t>TOTAL DE COSTOS</w:t>
            </w:r>
          </w:p>
        </w:tc>
        <w:tc>
          <w:tcPr>
            <w:tcW w:w="616" w:type="pct"/>
            <w:shd w:val="clear" w:color="auto" w:fill="DBE5F1"/>
            <w:noWrap/>
            <w:tcMar>
              <w:top w:w="57" w:type="dxa"/>
              <w:left w:w="57" w:type="dxa"/>
              <w:bottom w:w="57" w:type="dxa"/>
              <w:right w:w="57" w:type="dxa"/>
            </w:tcMar>
            <w:vAlign w:val="center"/>
            <w:hideMark/>
          </w:tcPr>
          <w:p w14:paraId="58A767C0" w14:textId="77777777" w:rsidR="001B7A6E" w:rsidRPr="00157E08" w:rsidRDefault="001B7A6E" w:rsidP="00157E08">
            <w:pPr>
              <w:spacing w:after="0"/>
              <w:jc w:val="center"/>
              <w:rPr>
                <w:sz w:val="15"/>
                <w:szCs w:val="15"/>
              </w:rPr>
            </w:pPr>
          </w:p>
        </w:tc>
        <w:tc>
          <w:tcPr>
            <w:tcW w:w="615" w:type="pct"/>
            <w:shd w:val="clear" w:color="auto" w:fill="DBE5F1"/>
            <w:noWrap/>
            <w:tcMar>
              <w:top w:w="57" w:type="dxa"/>
              <w:left w:w="57" w:type="dxa"/>
              <w:bottom w:w="57" w:type="dxa"/>
              <w:right w:w="57" w:type="dxa"/>
            </w:tcMar>
            <w:vAlign w:val="center"/>
            <w:hideMark/>
          </w:tcPr>
          <w:p w14:paraId="29440353" w14:textId="77777777" w:rsidR="001B7A6E" w:rsidRPr="00157E08" w:rsidRDefault="001B7A6E" w:rsidP="00157E08">
            <w:pPr>
              <w:spacing w:after="0"/>
              <w:jc w:val="center"/>
              <w:rPr>
                <w:sz w:val="15"/>
                <w:szCs w:val="15"/>
              </w:rPr>
            </w:pPr>
          </w:p>
        </w:tc>
        <w:tc>
          <w:tcPr>
            <w:tcW w:w="492" w:type="pct"/>
            <w:shd w:val="clear" w:color="auto" w:fill="DBE5F1"/>
            <w:noWrap/>
            <w:tcMar>
              <w:top w:w="57" w:type="dxa"/>
              <w:left w:w="57" w:type="dxa"/>
              <w:bottom w:w="57" w:type="dxa"/>
              <w:right w:w="57" w:type="dxa"/>
            </w:tcMar>
            <w:vAlign w:val="center"/>
            <w:hideMark/>
          </w:tcPr>
          <w:p w14:paraId="31404113" w14:textId="77777777" w:rsidR="001B7A6E" w:rsidRPr="00157E08" w:rsidRDefault="001B7A6E" w:rsidP="00157E08">
            <w:pPr>
              <w:spacing w:after="0"/>
              <w:jc w:val="center"/>
              <w:rPr>
                <w:sz w:val="15"/>
                <w:szCs w:val="15"/>
              </w:rPr>
            </w:pPr>
          </w:p>
        </w:tc>
        <w:tc>
          <w:tcPr>
            <w:tcW w:w="516" w:type="pct"/>
            <w:shd w:val="clear" w:color="auto" w:fill="DBE5F1"/>
            <w:noWrap/>
            <w:tcMar>
              <w:top w:w="57" w:type="dxa"/>
              <w:left w:w="57" w:type="dxa"/>
              <w:bottom w:w="57" w:type="dxa"/>
              <w:right w:w="57" w:type="dxa"/>
            </w:tcMar>
            <w:vAlign w:val="center"/>
            <w:hideMark/>
          </w:tcPr>
          <w:p w14:paraId="090D390B" w14:textId="77777777" w:rsidR="001B7A6E" w:rsidRPr="00157E08" w:rsidRDefault="001B7A6E" w:rsidP="00157E08">
            <w:pPr>
              <w:spacing w:after="0"/>
              <w:jc w:val="center"/>
              <w:rPr>
                <w:sz w:val="15"/>
                <w:szCs w:val="15"/>
              </w:rPr>
            </w:pPr>
          </w:p>
        </w:tc>
        <w:tc>
          <w:tcPr>
            <w:tcW w:w="593" w:type="pct"/>
            <w:shd w:val="clear" w:color="auto" w:fill="DBE5F1"/>
            <w:noWrap/>
            <w:tcMar>
              <w:top w:w="57" w:type="dxa"/>
              <w:left w:w="57" w:type="dxa"/>
              <w:bottom w:w="57" w:type="dxa"/>
              <w:right w:w="57" w:type="dxa"/>
            </w:tcMar>
            <w:vAlign w:val="center"/>
            <w:hideMark/>
          </w:tcPr>
          <w:p w14:paraId="5B5204E1" w14:textId="77777777" w:rsidR="001B7A6E" w:rsidRPr="00157E08" w:rsidRDefault="001B7A6E" w:rsidP="00157E08">
            <w:pPr>
              <w:spacing w:after="0"/>
              <w:jc w:val="center"/>
              <w:rPr>
                <w:sz w:val="15"/>
                <w:szCs w:val="15"/>
              </w:rPr>
            </w:pPr>
          </w:p>
        </w:tc>
      </w:tr>
      <w:tr w:rsidR="001B7A6E" w:rsidRPr="00157E08" w14:paraId="61E6130C" w14:textId="77777777" w:rsidTr="00A66338">
        <w:trPr>
          <w:trHeight w:val="227"/>
          <w:jc w:val="center"/>
        </w:trPr>
        <w:tc>
          <w:tcPr>
            <w:tcW w:w="2168" w:type="pct"/>
            <w:shd w:val="clear" w:color="000000" w:fill="FFFFFF"/>
            <w:noWrap/>
            <w:tcMar>
              <w:top w:w="57" w:type="dxa"/>
              <w:left w:w="57" w:type="dxa"/>
              <w:bottom w:w="57" w:type="dxa"/>
              <w:right w:w="57" w:type="dxa"/>
            </w:tcMar>
            <w:vAlign w:val="center"/>
            <w:hideMark/>
          </w:tcPr>
          <w:p w14:paraId="24034CE0" w14:textId="77777777" w:rsidR="001B7A6E" w:rsidRPr="00157E08" w:rsidRDefault="001B7A6E" w:rsidP="001B7A6E">
            <w:pPr>
              <w:spacing w:after="0"/>
              <w:rPr>
                <w:sz w:val="15"/>
                <w:szCs w:val="15"/>
              </w:rPr>
            </w:pPr>
            <w:r w:rsidRPr="00157E08">
              <w:rPr>
                <w:sz w:val="15"/>
                <w:szCs w:val="15"/>
              </w:rPr>
              <w:t>(Depreciación)</w:t>
            </w:r>
          </w:p>
        </w:tc>
        <w:tc>
          <w:tcPr>
            <w:tcW w:w="616" w:type="pct"/>
            <w:shd w:val="clear" w:color="auto" w:fill="auto"/>
            <w:noWrap/>
            <w:tcMar>
              <w:top w:w="57" w:type="dxa"/>
              <w:left w:w="57" w:type="dxa"/>
              <w:bottom w:w="57" w:type="dxa"/>
              <w:right w:w="57" w:type="dxa"/>
            </w:tcMar>
            <w:vAlign w:val="center"/>
            <w:hideMark/>
          </w:tcPr>
          <w:p w14:paraId="2DA8F216" w14:textId="77777777" w:rsidR="001B7A6E" w:rsidRPr="00157E08" w:rsidRDefault="001B7A6E" w:rsidP="00157E08">
            <w:pPr>
              <w:spacing w:after="0"/>
              <w:jc w:val="center"/>
              <w:rPr>
                <w:sz w:val="15"/>
                <w:szCs w:val="15"/>
              </w:rPr>
            </w:pPr>
          </w:p>
        </w:tc>
        <w:tc>
          <w:tcPr>
            <w:tcW w:w="615" w:type="pct"/>
            <w:shd w:val="clear" w:color="auto" w:fill="auto"/>
            <w:noWrap/>
            <w:tcMar>
              <w:top w:w="57" w:type="dxa"/>
              <w:left w:w="57" w:type="dxa"/>
              <w:bottom w:w="57" w:type="dxa"/>
              <w:right w:w="57" w:type="dxa"/>
            </w:tcMar>
            <w:vAlign w:val="center"/>
            <w:hideMark/>
          </w:tcPr>
          <w:p w14:paraId="455BFF1F" w14:textId="77777777" w:rsidR="001B7A6E" w:rsidRPr="00157E08" w:rsidRDefault="001B7A6E" w:rsidP="00157E08">
            <w:pPr>
              <w:spacing w:after="0"/>
              <w:jc w:val="center"/>
              <w:rPr>
                <w:sz w:val="15"/>
                <w:szCs w:val="15"/>
              </w:rPr>
            </w:pPr>
          </w:p>
        </w:tc>
        <w:tc>
          <w:tcPr>
            <w:tcW w:w="492" w:type="pct"/>
            <w:shd w:val="clear" w:color="auto" w:fill="auto"/>
            <w:noWrap/>
            <w:tcMar>
              <w:top w:w="57" w:type="dxa"/>
              <w:left w:w="57" w:type="dxa"/>
              <w:bottom w:w="57" w:type="dxa"/>
              <w:right w:w="57" w:type="dxa"/>
            </w:tcMar>
            <w:vAlign w:val="center"/>
            <w:hideMark/>
          </w:tcPr>
          <w:p w14:paraId="75572CE3" w14:textId="77777777" w:rsidR="001B7A6E" w:rsidRPr="00157E08" w:rsidRDefault="001B7A6E" w:rsidP="00157E08">
            <w:pPr>
              <w:spacing w:after="0"/>
              <w:jc w:val="center"/>
              <w:rPr>
                <w:sz w:val="15"/>
                <w:szCs w:val="15"/>
              </w:rPr>
            </w:pPr>
          </w:p>
        </w:tc>
        <w:tc>
          <w:tcPr>
            <w:tcW w:w="516" w:type="pct"/>
            <w:shd w:val="clear" w:color="auto" w:fill="auto"/>
            <w:noWrap/>
            <w:tcMar>
              <w:top w:w="57" w:type="dxa"/>
              <w:left w:w="57" w:type="dxa"/>
              <w:bottom w:w="57" w:type="dxa"/>
              <w:right w:w="57" w:type="dxa"/>
            </w:tcMar>
            <w:vAlign w:val="center"/>
            <w:hideMark/>
          </w:tcPr>
          <w:p w14:paraId="2C61FE7F" w14:textId="77777777" w:rsidR="001B7A6E" w:rsidRPr="00157E08" w:rsidRDefault="001B7A6E" w:rsidP="00157E08">
            <w:pPr>
              <w:spacing w:after="0"/>
              <w:jc w:val="center"/>
              <w:rPr>
                <w:sz w:val="15"/>
                <w:szCs w:val="15"/>
              </w:rPr>
            </w:pPr>
          </w:p>
        </w:tc>
        <w:tc>
          <w:tcPr>
            <w:tcW w:w="593" w:type="pct"/>
            <w:shd w:val="clear" w:color="auto" w:fill="auto"/>
            <w:noWrap/>
            <w:tcMar>
              <w:top w:w="57" w:type="dxa"/>
              <w:left w:w="57" w:type="dxa"/>
              <w:bottom w:w="57" w:type="dxa"/>
              <w:right w:w="57" w:type="dxa"/>
            </w:tcMar>
            <w:vAlign w:val="center"/>
            <w:hideMark/>
          </w:tcPr>
          <w:p w14:paraId="466D15B1" w14:textId="77777777" w:rsidR="001B7A6E" w:rsidRPr="00157E08" w:rsidRDefault="001B7A6E" w:rsidP="00157E08">
            <w:pPr>
              <w:spacing w:after="0"/>
              <w:jc w:val="center"/>
              <w:rPr>
                <w:sz w:val="15"/>
                <w:szCs w:val="15"/>
              </w:rPr>
            </w:pPr>
          </w:p>
        </w:tc>
      </w:tr>
      <w:tr w:rsidR="001B7A6E" w:rsidRPr="00157E08" w14:paraId="45CAD1FB" w14:textId="77777777" w:rsidTr="00A66338">
        <w:trPr>
          <w:trHeight w:val="227"/>
          <w:jc w:val="center"/>
        </w:trPr>
        <w:tc>
          <w:tcPr>
            <w:tcW w:w="2168" w:type="pct"/>
            <w:shd w:val="clear" w:color="000000" w:fill="FFFFFF"/>
            <w:noWrap/>
            <w:tcMar>
              <w:top w:w="57" w:type="dxa"/>
              <w:left w:w="57" w:type="dxa"/>
              <w:bottom w:w="57" w:type="dxa"/>
              <w:right w:w="57" w:type="dxa"/>
            </w:tcMar>
            <w:vAlign w:val="center"/>
            <w:hideMark/>
          </w:tcPr>
          <w:p w14:paraId="527594D7" w14:textId="77777777" w:rsidR="001B7A6E" w:rsidRPr="00157E08" w:rsidRDefault="001B7A6E" w:rsidP="001B7A6E">
            <w:pPr>
              <w:spacing w:after="0"/>
              <w:rPr>
                <w:sz w:val="15"/>
                <w:szCs w:val="15"/>
              </w:rPr>
            </w:pPr>
            <w:r w:rsidRPr="00157E08">
              <w:rPr>
                <w:sz w:val="15"/>
                <w:szCs w:val="15"/>
              </w:rPr>
              <w:t>(Amortización)</w:t>
            </w:r>
          </w:p>
        </w:tc>
        <w:tc>
          <w:tcPr>
            <w:tcW w:w="616" w:type="pct"/>
            <w:shd w:val="clear" w:color="auto" w:fill="auto"/>
            <w:noWrap/>
            <w:tcMar>
              <w:top w:w="57" w:type="dxa"/>
              <w:left w:w="57" w:type="dxa"/>
              <w:bottom w:w="57" w:type="dxa"/>
              <w:right w:w="57" w:type="dxa"/>
            </w:tcMar>
            <w:vAlign w:val="center"/>
            <w:hideMark/>
          </w:tcPr>
          <w:p w14:paraId="03DBE203" w14:textId="77777777" w:rsidR="001B7A6E" w:rsidRPr="00157E08" w:rsidRDefault="001B7A6E" w:rsidP="00157E08">
            <w:pPr>
              <w:spacing w:after="0"/>
              <w:jc w:val="center"/>
              <w:rPr>
                <w:sz w:val="15"/>
                <w:szCs w:val="15"/>
              </w:rPr>
            </w:pPr>
          </w:p>
        </w:tc>
        <w:tc>
          <w:tcPr>
            <w:tcW w:w="615" w:type="pct"/>
            <w:shd w:val="clear" w:color="auto" w:fill="auto"/>
            <w:noWrap/>
            <w:tcMar>
              <w:top w:w="57" w:type="dxa"/>
              <w:left w:w="57" w:type="dxa"/>
              <w:bottom w:w="57" w:type="dxa"/>
              <w:right w:w="57" w:type="dxa"/>
            </w:tcMar>
            <w:vAlign w:val="center"/>
            <w:hideMark/>
          </w:tcPr>
          <w:p w14:paraId="257A41C4" w14:textId="77777777" w:rsidR="001B7A6E" w:rsidRPr="00157E08" w:rsidRDefault="001B7A6E" w:rsidP="00157E08">
            <w:pPr>
              <w:spacing w:after="0"/>
              <w:jc w:val="center"/>
              <w:rPr>
                <w:sz w:val="15"/>
                <w:szCs w:val="15"/>
              </w:rPr>
            </w:pPr>
          </w:p>
        </w:tc>
        <w:tc>
          <w:tcPr>
            <w:tcW w:w="492" w:type="pct"/>
            <w:shd w:val="clear" w:color="auto" w:fill="auto"/>
            <w:noWrap/>
            <w:tcMar>
              <w:top w:w="57" w:type="dxa"/>
              <w:left w:w="57" w:type="dxa"/>
              <w:bottom w:w="57" w:type="dxa"/>
              <w:right w:w="57" w:type="dxa"/>
            </w:tcMar>
            <w:vAlign w:val="center"/>
            <w:hideMark/>
          </w:tcPr>
          <w:p w14:paraId="5E39CA47" w14:textId="77777777" w:rsidR="001B7A6E" w:rsidRPr="00157E08" w:rsidRDefault="001B7A6E" w:rsidP="00157E08">
            <w:pPr>
              <w:spacing w:after="0"/>
              <w:jc w:val="center"/>
              <w:rPr>
                <w:sz w:val="15"/>
                <w:szCs w:val="15"/>
              </w:rPr>
            </w:pPr>
          </w:p>
        </w:tc>
        <w:tc>
          <w:tcPr>
            <w:tcW w:w="516" w:type="pct"/>
            <w:shd w:val="clear" w:color="auto" w:fill="auto"/>
            <w:noWrap/>
            <w:tcMar>
              <w:top w:w="57" w:type="dxa"/>
              <w:left w:w="57" w:type="dxa"/>
              <w:bottom w:w="57" w:type="dxa"/>
              <w:right w:w="57" w:type="dxa"/>
            </w:tcMar>
            <w:vAlign w:val="center"/>
            <w:hideMark/>
          </w:tcPr>
          <w:p w14:paraId="6A11E9F8" w14:textId="77777777" w:rsidR="001B7A6E" w:rsidRPr="00157E08" w:rsidRDefault="001B7A6E" w:rsidP="00157E08">
            <w:pPr>
              <w:spacing w:after="0"/>
              <w:jc w:val="center"/>
              <w:rPr>
                <w:sz w:val="15"/>
                <w:szCs w:val="15"/>
              </w:rPr>
            </w:pPr>
          </w:p>
        </w:tc>
        <w:tc>
          <w:tcPr>
            <w:tcW w:w="593" w:type="pct"/>
            <w:shd w:val="clear" w:color="auto" w:fill="auto"/>
            <w:noWrap/>
            <w:tcMar>
              <w:top w:w="57" w:type="dxa"/>
              <w:left w:w="57" w:type="dxa"/>
              <w:bottom w:w="57" w:type="dxa"/>
              <w:right w:w="57" w:type="dxa"/>
            </w:tcMar>
            <w:vAlign w:val="center"/>
            <w:hideMark/>
          </w:tcPr>
          <w:p w14:paraId="4C49C9AD" w14:textId="77777777" w:rsidR="001B7A6E" w:rsidRPr="00157E08" w:rsidRDefault="001B7A6E" w:rsidP="00157E08">
            <w:pPr>
              <w:spacing w:after="0"/>
              <w:jc w:val="center"/>
              <w:rPr>
                <w:sz w:val="15"/>
                <w:szCs w:val="15"/>
              </w:rPr>
            </w:pPr>
          </w:p>
        </w:tc>
      </w:tr>
      <w:tr w:rsidR="001B7A6E" w:rsidRPr="00157E08" w14:paraId="5192F062" w14:textId="77777777" w:rsidTr="00A66338">
        <w:trPr>
          <w:trHeight w:val="227"/>
          <w:jc w:val="center"/>
        </w:trPr>
        <w:tc>
          <w:tcPr>
            <w:tcW w:w="2168" w:type="pct"/>
            <w:shd w:val="clear" w:color="000000" w:fill="FFFFFF"/>
            <w:noWrap/>
            <w:tcMar>
              <w:top w:w="57" w:type="dxa"/>
              <w:left w:w="57" w:type="dxa"/>
              <w:bottom w:w="57" w:type="dxa"/>
              <w:right w:w="57" w:type="dxa"/>
            </w:tcMar>
            <w:vAlign w:val="center"/>
            <w:hideMark/>
          </w:tcPr>
          <w:p w14:paraId="10E665C0" w14:textId="77777777" w:rsidR="001B7A6E" w:rsidRPr="00157E08" w:rsidRDefault="001B7A6E" w:rsidP="001B7A6E">
            <w:pPr>
              <w:spacing w:after="0"/>
              <w:rPr>
                <w:sz w:val="15"/>
                <w:szCs w:val="15"/>
              </w:rPr>
            </w:pPr>
            <w:r w:rsidRPr="00157E08">
              <w:rPr>
                <w:sz w:val="15"/>
                <w:szCs w:val="15"/>
              </w:rPr>
              <w:t>(Pérdidas Ejercicio Anterior)</w:t>
            </w:r>
          </w:p>
        </w:tc>
        <w:tc>
          <w:tcPr>
            <w:tcW w:w="616" w:type="pct"/>
            <w:shd w:val="clear" w:color="auto" w:fill="auto"/>
            <w:noWrap/>
            <w:tcMar>
              <w:top w:w="57" w:type="dxa"/>
              <w:left w:w="57" w:type="dxa"/>
              <w:bottom w:w="57" w:type="dxa"/>
              <w:right w:w="57" w:type="dxa"/>
            </w:tcMar>
            <w:vAlign w:val="center"/>
            <w:hideMark/>
          </w:tcPr>
          <w:p w14:paraId="71DA28E0" w14:textId="77777777" w:rsidR="001B7A6E" w:rsidRPr="00157E08" w:rsidRDefault="001B7A6E" w:rsidP="00157E08">
            <w:pPr>
              <w:spacing w:after="0"/>
              <w:jc w:val="center"/>
              <w:rPr>
                <w:sz w:val="15"/>
                <w:szCs w:val="15"/>
              </w:rPr>
            </w:pPr>
          </w:p>
        </w:tc>
        <w:tc>
          <w:tcPr>
            <w:tcW w:w="615" w:type="pct"/>
            <w:shd w:val="clear" w:color="auto" w:fill="auto"/>
            <w:noWrap/>
            <w:tcMar>
              <w:top w:w="57" w:type="dxa"/>
              <w:left w:w="57" w:type="dxa"/>
              <w:bottom w:w="57" w:type="dxa"/>
              <w:right w:w="57" w:type="dxa"/>
            </w:tcMar>
            <w:vAlign w:val="center"/>
            <w:hideMark/>
          </w:tcPr>
          <w:p w14:paraId="595F0712" w14:textId="77777777" w:rsidR="001B7A6E" w:rsidRPr="00157E08" w:rsidRDefault="001B7A6E" w:rsidP="00157E08">
            <w:pPr>
              <w:spacing w:after="0"/>
              <w:jc w:val="center"/>
              <w:rPr>
                <w:sz w:val="15"/>
                <w:szCs w:val="15"/>
              </w:rPr>
            </w:pPr>
          </w:p>
        </w:tc>
        <w:tc>
          <w:tcPr>
            <w:tcW w:w="492" w:type="pct"/>
            <w:shd w:val="clear" w:color="auto" w:fill="auto"/>
            <w:noWrap/>
            <w:tcMar>
              <w:top w:w="57" w:type="dxa"/>
              <w:left w:w="57" w:type="dxa"/>
              <w:bottom w:w="57" w:type="dxa"/>
              <w:right w:w="57" w:type="dxa"/>
            </w:tcMar>
            <w:vAlign w:val="center"/>
            <w:hideMark/>
          </w:tcPr>
          <w:p w14:paraId="2D9F1462" w14:textId="77777777" w:rsidR="001B7A6E" w:rsidRPr="00157E08" w:rsidRDefault="001B7A6E" w:rsidP="00157E08">
            <w:pPr>
              <w:spacing w:after="0"/>
              <w:jc w:val="center"/>
              <w:rPr>
                <w:sz w:val="15"/>
                <w:szCs w:val="15"/>
              </w:rPr>
            </w:pPr>
          </w:p>
        </w:tc>
        <w:tc>
          <w:tcPr>
            <w:tcW w:w="516" w:type="pct"/>
            <w:shd w:val="clear" w:color="auto" w:fill="auto"/>
            <w:noWrap/>
            <w:tcMar>
              <w:top w:w="57" w:type="dxa"/>
              <w:left w:w="57" w:type="dxa"/>
              <w:bottom w:w="57" w:type="dxa"/>
              <w:right w:w="57" w:type="dxa"/>
            </w:tcMar>
            <w:vAlign w:val="center"/>
            <w:hideMark/>
          </w:tcPr>
          <w:p w14:paraId="4ADDBB15" w14:textId="77777777" w:rsidR="001B7A6E" w:rsidRPr="00157E08" w:rsidRDefault="001B7A6E" w:rsidP="00157E08">
            <w:pPr>
              <w:spacing w:after="0"/>
              <w:jc w:val="center"/>
              <w:rPr>
                <w:sz w:val="15"/>
                <w:szCs w:val="15"/>
              </w:rPr>
            </w:pPr>
          </w:p>
        </w:tc>
        <w:tc>
          <w:tcPr>
            <w:tcW w:w="593" w:type="pct"/>
            <w:shd w:val="clear" w:color="auto" w:fill="auto"/>
            <w:noWrap/>
            <w:tcMar>
              <w:top w:w="57" w:type="dxa"/>
              <w:left w:w="57" w:type="dxa"/>
              <w:bottom w:w="57" w:type="dxa"/>
              <w:right w:w="57" w:type="dxa"/>
            </w:tcMar>
            <w:vAlign w:val="center"/>
            <w:hideMark/>
          </w:tcPr>
          <w:p w14:paraId="375EF969" w14:textId="77777777" w:rsidR="001B7A6E" w:rsidRPr="00157E08" w:rsidRDefault="001B7A6E" w:rsidP="00157E08">
            <w:pPr>
              <w:spacing w:after="0"/>
              <w:jc w:val="center"/>
              <w:rPr>
                <w:sz w:val="15"/>
                <w:szCs w:val="15"/>
              </w:rPr>
            </w:pPr>
          </w:p>
        </w:tc>
      </w:tr>
      <w:tr w:rsidR="001B7A6E" w:rsidRPr="00157E08" w14:paraId="2EA70C87" w14:textId="77777777" w:rsidTr="00A66338">
        <w:trPr>
          <w:trHeight w:val="227"/>
          <w:jc w:val="center"/>
        </w:trPr>
        <w:tc>
          <w:tcPr>
            <w:tcW w:w="2168" w:type="pct"/>
            <w:shd w:val="clear" w:color="auto" w:fill="DBE5F1"/>
            <w:noWrap/>
            <w:tcMar>
              <w:top w:w="57" w:type="dxa"/>
              <w:left w:w="57" w:type="dxa"/>
              <w:bottom w:w="57" w:type="dxa"/>
              <w:right w:w="57" w:type="dxa"/>
            </w:tcMar>
            <w:vAlign w:val="center"/>
            <w:hideMark/>
          </w:tcPr>
          <w:p w14:paraId="0D1CC522" w14:textId="77777777" w:rsidR="001B7A6E" w:rsidRPr="00157E08" w:rsidRDefault="001B7A6E" w:rsidP="001B7A6E">
            <w:pPr>
              <w:spacing w:after="0"/>
              <w:rPr>
                <w:sz w:val="15"/>
                <w:szCs w:val="15"/>
              </w:rPr>
            </w:pPr>
            <w:r w:rsidRPr="00157E08">
              <w:rPr>
                <w:sz w:val="15"/>
                <w:szCs w:val="15"/>
              </w:rPr>
              <w:t>RESULTADO ANTES DE IMPUESTO</w:t>
            </w:r>
          </w:p>
        </w:tc>
        <w:tc>
          <w:tcPr>
            <w:tcW w:w="616" w:type="pct"/>
            <w:shd w:val="clear" w:color="auto" w:fill="DBE5F1"/>
            <w:noWrap/>
            <w:tcMar>
              <w:top w:w="57" w:type="dxa"/>
              <w:left w:w="57" w:type="dxa"/>
              <w:bottom w:w="57" w:type="dxa"/>
              <w:right w:w="57" w:type="dxa"/>
            </w:tcMar>
            <w:vAlign w:val="center"/>
            <w:hideMark/>
          </w:tcPr>
          <w:p w14:paraId="23C3618D" w14:textId="77777777" w:rsidR="001B7A6E" w:rsidRPr="00157E08" w:rsidRDefault="001B7A6E" w:rsidP="00157E08">
            <w:pPr>
              <w:spacing w:after="0"/>
              <w:jc w:val="center"/>
              <w:rPr>
                <w:sz w:val="15"/>
                <w:szCs w:val="15"/>
              </w:rPr>
            </w:pPr>
          </w:p>
        </w:tc>
        <w:tc>
          <w:tcPr>
            <w:tcW w:w="615" w:type="pct"/>
            <w:shd w:val="clear" w:color="auto" w:fill="DBE5F1"/>
            <w:noWrap/>
            <w:tcMar>
              <w:top w:w="57" w:type="dxa"/>
              <w:left w:w="57" w:type="dxa"/>
              <w:bottom w:w="57" w:type="dxa"/>
              <w:right w:w="57" w:type="dxa"/>
            </w:tcMar>
            <w:vAlign w:val="center"/>
            <w:hideMark/>
          </w:tcPr>
          <w:p w14:paraId="19821A8B" w14:textId="77777777" w:rsidR="001B7A6E" w:rsidRPr="00157E08" w:rsidRDefault="001B7A6E" w:rsidP="00157E08">
            <w:pPr>
              <w:spacing w:after="0"/>
              <w:jc w:val="center"/>
              <w:rPr>
                <w:sz w:val="15"/>
                <w:szCs w:val="15"/>
              </w:rPr>
            </w:pPr>
          </w:p>
        </w:tc>
        <w:tc>
          <w:tcPr>
            <w:tcW w:w="492" w:type="pct"/>
            <w:shd w:val="clear" w:color="auto" w:fill="DBE5F1"/>
            <w:noWrap/>
            <w:tcMar>
              <w:top w:w="57" w:type="dxa"/>
              <w:left w:w="57" w:type="dxa"/>
              <w:bottom w:w="57" w:type="dxa"/>
              <w:right w:w="57" w:type="dxa"/>
            </w:tcMar>
            <w:vAlign w:val="center"/>
            <w:hideMark/>
          </w:tcPr>
          <w:p w14:paraId="2F410271" w14:textId="77777777" w:rsidR="001B7A6E" w:rsidRPr="00157E08" w:rsidRDefault="001B7A6E" w:rsidP="00157E08">
            <w:pPr>
              <w:spacing w:after="0"/>
              <w:jc w:val="center"/>
              <w:rPr>
                <w:sz w:val="15"/>
                <w:szCs w:val="15"/>
              </w:rPr>
            </w:pPr>
          </w:p>
        </w:tc>
        <w:tc>
          <w:tcPr>
            <w:tcW w:w="516" w:type="pct"/>
            <w:shd w:val="clear" w:color="auto" w:fill="DBE5F1"/>
            <w:noWrap/>
            <w:tcMar>
              <w:top w:w="57" w:type="dxa"/>
              <w:left w:w="57" w:type="dxa"/>
              <w:bottom w:w="57" w:type="dxa"/>
              <w:right w:w="57" w:type="dxa"/>
            </w:tcMar>
            <w:vAlign w:val="center"/>
            <w:hideMark/>
          </w:tcPr>
          <w:p w14:paraId="6C076883" w14:textId="77777777" w:rsidR="001B7A6E" w:rsidRPr="00157E08" w:rsidRDefault="001B7A6E" w:rsidP="00157E08">
            <w:pPr>
              <w:spacing w:after="0"/>
              <w:jc w:val="center"/>
              <w:rPr>
                <w:sz w:val="15"/>
                <w:szCs w:val="15"/>
              </w:rPr>
            </w:pPr>
          </w:p>
        </w:tc>
        <w:tc>
          <w:tcPr>
            <w:tcW w:w="593" w:type="pct"/>
            <w:shd w:val="clear" w:color="auto" w:fill="DBE5F1"/>
            <w:noWrap/>
            <w:tcMar>
              <w:top w:w="57" w:type="dxa"/>
              <w:left w:w="57" w:type="dxa"/>
              <w:bottom w:w="57" w:type="dxa"/>
              <w:right w:w="57" w:type="dxa"/>
            </w:tcMar>
            <w:vAlign w:val="center"/>
            <w:hideMark/>
          </w:tcPr>
          <w:p w14:paraId="73416405" w14:textId="77777777" w:rsidR="001B7A6E" w:rsidRPr="00157E08" w:rsidRDefault="001B7A6E" w:rsidP="00157E08">
            <w:pPr>
              <w:spacing w:after="0"/>
              <w:jc w:val="center"/>
              <w:rPr>
                <w:sz w:val="15"/>
                <w:szCs w:val="15"/>
              </w:rPr>
            </w:pPr>
          </w:p>
        </w:tc>
      </w:tr>
      <w:tr w:rsidR="001B7A6E" w:rsidRPr="00157E08" w14:paraId="354790A9" w14:textId="77777777" w:rsidTr="00A66338">
        <w:trPr>
          <w:trHeight w:val="227"/>
          <w:jc w:val="center"/>
        </w:trPr>
        <w:tc>
          <w:tcPr>
            <w:tcW w:w="2168" w:type="pct"/>
            <w:shd w:val="clear" w:color="000000" w:fill="FFFFFF"/>
            <w:noWrap/>
            <w:tcMar>
              <w:top w:w="57" w:type="dxa"/>
              <w:left w:w="57" w:type="dxa"/>
              <w:bottom w:w="57" w:type="dxa"/>
              <w:right w:w="57" w:type="dxa"/>
            </w:tcMar>
            <w:vAlign w:val="center"/>
            <w:hideMark/>
          </w:tcPr>
          <w:p w14:paraId="5998627F" w14:textId="77777777" w:rsidR="001B7A6E" w:rsidRPr="00157E08" w:rsidRDefault="001B7A6E" w:rsidP="001B7A6E">
            <w:pPr>
              <w:spacing w:after="0"/>
              <w:rPr>
                <w:sz w:val="15"/>
                <w:szCs w:val="15"/>
              </w:rPr>
            </w:pPr>
            <w:r w:rsidRPr="00157E08">
              <w:rPr>
                <w:sz w:val="15"/>
                <w:szCs w:val="15"/>
              </w:rPr>
              <w:t xml:space="preserve">Impuesto a la renta </w:t>
            </w:r>
          </w:p>
        </w:tc>
        <w:tc>
          <w:tcPr>
            <w:tcW w:w="616" w:type="pct"/>
            <w:shd w:val="clear" w:color="auto" w:fill="auto"/>
            <w:noWrap/>
            <w:tcMar>
              <w:top w:w="57" w:type="dxa"/>
              <w:left w:w="57" w:type="dxa"/>
              <w:bottom w:w="57" w:type="dxa"/>
              <w:right w:w="57" w:type="dxa"/>
            </w:tcMar>
            <w:vAlign w:val="center"/>
            <w:hideMark/>
          </w:tcPr>
          <w:p w14:paraId="4607789B" w14:textId="77777777" w:rsidR="001B7A6E" w:rsidRPr="00157E08" w:rsidRDefault="001B7A6E" w:rsidP="00157E08">
            <w:pPr>
              <w:spacing w:after="0"/>
              <w:jc w:val="center"/>
              <w:rPr>
                <w:sz w:val="15"/>
                <w:szCs w:val="15"/>
              </w:rPr>
            </w:pPr>
          </w:p>
        </w:tc>
        <w:tc>
          <w:tcPr>
            <w:tcW w:w="615" w:type="pct"/>
            <w:shd w:val="clear" w:color="auto" w:fill="auto"/>
            <w:noWrap/>
            <w:tcMar>
              <w:top w:w="57" w:type="dxa"/>
              <w:left w:w="57" w:type="dxa"/>
              <w:bottom w:w="57" w:type="dxa"/>
              <w:right w:w="57" w:type="dxa"/>
            </w:tcMar>
            <w:vAlign w:val="center"/>
            <w:hideMark/>
          </w:tcPr>
          <w:p w14:paraId="27AA9D50" w14:textId="77777777" w:rsidR="001B7A6E" w:rsidRPr="00157E08" w:rsidRDefault="001B7A6E" w:rsidP="00157E08">
            <w:pPr>
              <w:spacing w:after="0"/>
              <w:jc w:val="center"/>
              <w:rPr>
                <w:sz w:val="15"/>
                <w:szCs w:val="15"/>
              </w:rPr>
            </w:pPr>
          </w:p>
        </w:tc>
        <w:tc>
          <w:tcPr>
            <w:tcW w:w="492" w:type="pct"/>
            <w:shd w:val="clear" w:color="auto" w:fill="auto"/>
            <w:noWrap/>
            <w:tcMar>
              <w:top w:w="57" w:type="dxa"/>
              <w:left w:w="57" w:type="dxa"/>
              <w:bottom w:w="57" w:type="dxa"/>
              <w:right w:w="57" w:type="dxa"/>
            </w:tcMar>
            <w:vAlign w:val="center"/>
            <w:hideMark/>
          </w:tcPr>
          <w:p w14:paraId="5761D915" w14:textId="77777777" w:rsidR="001B7A6E" w:rsidRPr="00157E08" w:rsidRDefault="001B7A6E" w:rsidP="00157E08">
            <w:pPr>
              <w:spacing w:after="0"/>
              <w:jc w:val="center"/>
              <w:rPr>
                <w:sz w:val="15"/>
                <w:szCs w:val="15"/>
              </w:rPr>
            </w:pPr>
          </w:p>
        </w:tc>
        <w:tc>
          <w:tcPr>
            <w:tcW w:w="516" w:type="pct"/>
            <w:shd w:val="clear" w:color="auto" w:fill="auto"/>
            <w:noWrap/>
            <w:tcMar>
              <w:top w:w="57" w:type="dxa"/>
              <w:left w:w="57" w:type="dxa"/>
              <w:bottom w:w="57" w:type="dxa"/>
              <w:right w:w="57" w:type="dxa"/>
            </w:tcMar>
            <w:vAlign w:val="center"/>
            <w:hideMark/>
          </w:tcPr>
          <w:p w14:paraId="5FD1DE5B" w14:textId="77777777" w:rsidR="001B7A6E" w:rsidRPr="00157E08" w:rsidRDefault="001B7A6E" w:rsidP="00157E08">
            <w:pPr>
              <w:spacing w:after="0"/>
              <w:jc w:val="center"/>
              <w:rPr>
                <w:sz w:val="15"/>
                <w:szCs w:val="15"/>
              </w:rPr>
            </w:pPr>
          </w:p>
        </w:tc>
        <w:tc>
          <w:tcPr>
            <w:tcW w:w="593" w:type="pct"/>
            <w:shd w:val="clear" w:color="auto" w:fill="auto"/>
            <w:noWrap/>
            <w:tcMar>
              <w:top w:w="57" w:type="dxa"/>
              <w:left w:w="57" w:type="dxa"/>
              <w:bottom w:w="57" w:type="dxa"/>
              <w:right w:w="57" w:type="dxa"/>
            </w:tcMar>
            <w:vAlign w:val="center"/>
            <w:hideMark/>
          </w:tcPr>
          <w:p w14:paraId="114C4033" w14:textId="77777777" w:rsidR="001B7A6E" w:rsidRPr="00157E08" w:rsidRDefault="001B7A6E" w:rsidP="00157E08">
            <w:pPr>
              <w:spacing w:after="0"/>
              <w:jc w:val="center"/>
              <w:rPr>
                <w:sz w:val="15"/>
                <w:szCs w:val="15"/>
              </w:rPr>
            </w:pPr>
          </w:p>
        </w:tc>
      </w:tr>
      <w:tr w:rsidR="001B7A6E" w:rsidRPr="00157E08" w14:paraId="3E37C206" w14:textId="77777777" w:rsidTr="00A66338">
        <w:trPr>
          <w:trHeight w:val="227"/>
          <w:jc w:val="center"/>
        </w:trPr>
        <w:tc>
          <w:tcPr>
            <w:tcW w:w="2168" w:type="pct"/>
            <w:shd w:val="clear" w:color="auto" w:fill="DBE5F1"/>
            <w:noWrap/>
            <w:tcMar>
              <w:top w:w="57" w:type="dxa"/>
              <w:left w:w="57" w:type="dxa"/>
              <w:bottom w:w="57" w:type="dxa"/>
              <w:right w:w="57" w:type="dxa"/>
            </w:tcMar>
            <w:vAlign w:val="center"/>
            <w:hideMark/>
          </w:tcPr>
          <w:p w14:paraId="15857CB6" w14:textId="77777777" w:rsidR="001B7A6E" w:rsidRPr="00157E08" w:rsidRDefault="001B7A6E" w:rsidP="001B7A6E">
            <w:pPr>
              <w:spacing w:after="0"/>
              <w:rPr>
                <w:sz w:val="15"/>
                <w:szCs w:val="15"/>
              </w:rPr>
            </w:pPr>
            <w:r w:rsidRPr="00157E08">
              <w:rPr>
                <w:sz w:val="15"/>
                <w:szCs w:val="15"/>
              </w:rPr>
              <w:t>RESULTADO DESPUÉS DE IMPUESTO</w:t>
            </w:r>
          </w:p>
        </w:tc>
        <w:tc>
          <w:tcPr>
            <w:tcW w:w="616" w:type="pct"/>
            <w:shd w:val="clear" w:color="auto" w:fill="DBE5F1"/>
            <w:noWrap/>
            <w:tcMar>
              <w:top w:w="57" w:type="dxa"/>
              <w:left w:w="57" w:type="dxa"/>
              <w:bottom w:w="57" w:type="dxa"/>
              <w:right w:w="57" w:type="dxa"/>
            </w:tcMar>
            <w:vAlign w:val="center"/>
            <w:hideMark/>
          </w:tcPr>
          <w:p w14:paraId="3D0E1960" w14:textId="77777777" w:rsidR="001B7A6E" w:rsidRPr="00157E08" w:rsidRDefault="001B7A6E" w:rsidP="00157E08">
            <w:pPr>
              <w:spacing w:after="0"/>
              <w:jc w:val="center"/>
              <w:rPr>
                <w:sz w:val="15"/>
                <w:szCs w:val="15"/>
              </w:rPr>
            </w:pPr>
          </w:p>
        </w:tc>
        <w:tc>
          <w:tcPr>
            <w:tcW w:w="615" w:type="pct"/>
            <w:shd w:val="clear" w:color="auto" w:fill="DBE5F1"/>
            <w:noWrap/>
            <w:tcMar>
              <w:top w:w="57" w:type="dxa"/>
              <w:left w:w="57" w:type="dxa"/>
              <w:bottom w:w="57" w:type="dxa"/>
              <w:right w:w="57" w:type="dxa"/>
            </w:tcMar>
            <w:vAlign w:val="center"/>
            <w:hideMark/>
          </w:tcPr>
          <w:p w14:paraId="60F047BF" w14:textId="77777777" w:rsidR="001B7A6E" w:rsidRPr="00157E08" w:rsidRDefault="001B7A6E" w:rsidP="00157E08">
            <w:pPr>
              <w:spacing w:after="0"/>
              <w:jc w:val="center"/>
              <w:rPr>
                <w:sz w:val="15"/>
                <w:szCs w:val="15"/>
              </w:rPr>
            </w:pPr>
          </w:p>
        </w:tc>
        <w:tc>
          <w:tcPr>
            <w:tcW w:w="492" w:type="pct"/>
            <w:shd w:val="clear" w:color="auto" w:fill="DBE5F1"/>
            <w:noWrap/>
            <w:tcMar>
              <w:top w:w="57" w:type="dxa"/>
              <w:left w:w="57" w:type="dxa"/>
              <w:bottom w:w="57" w:type="dxa"/>
              <w:right w:w="57" w:type="dxa"/>
            </w:tcMar>
            <w:vAlign w:val="center"/>
            <w:hideMark/>
          </w:tcPr>
          <w:p w14:paraId="7CFD5C59" w14:textId="77777777" w:rsidR="001B7A6E" w:rsidRPr="00157E08" w:rsidRDefault="001B7A6E" w:rsidP="00157E08">
            <w:pPr>
              <w:spacing w:after="0"/>
              <w:jc w:val="center"/>
              <w:rPr>
                <w:sz w:val="15"/>
                <w:szCs w:val="15"/>
              </w:rPr>
            </w:pPr>
          </w:p>
        </w:tc>
        <w:tc>
          <w:tcPr>
            <w:tcW w:w="516" w:type="pct"/>
            <w:shd w:val="clear" w:color="auto" w:fill="DBE5F1"/>
            <w:noWrap/>
            <w:tcMar>
              <w:top w:w="57" w:type="dxa"/>
              <w:left w:w="57" w:type="dxa"/>
              <w:bottom w:w="57" w:type="dxa"/>
              <w:right w:w="57" w:type="dxa"/>
            </w:tcMar>
            <w:vAlign w:val="center"/>
            <w:hideMark/>
          </w:tcPr>
          <w:p w14:paraId="1ECCCD1A" w14:textId="77777777" w:rsidR="001B7A6E" w:rsidRPr="00157E08" w:rsidRDefault="001B7A6E" w:rsidP="00157E08">
            <w:pPr>
              <w:spacing w:after="0"/>
              <w:jc w:val="center"/>
              <w:rPr>
                <w:sz w:val="15"/>
                <w:szCs w:val="15"/>
              </w:rPr>
            </w:pPr>
          </w:p>
        </w:tc>
        <w:tc>
          <w:tcPr>
            <w:tcW w:w="593" w:type="pct"/>
            <w:shd w:val="clear" w:color="auto" w:fill="DBE5F1"/>
            <w:noWrap/>
            <w:tcMar>
              <w:top w:w="57" w:type="dxa"/>
              <w:left w:w="57" w:type="dxa"/>
              <w:bottom w:w="57" w:type="dxa"/>
              <w:right w:w="57" w:type="dxa"/>
            </w:tcMar>
            <w:vAlign w:val="center"/>
            <w:hideMark/>
          </w:tcPr>
          <w:p w14:paraId="31E52135" w14:textId="77777777" w:rsidR="001B7A6E" w:rsidRPr="00157E08" w:rsidRDefault="001B7A6E" w:rsidP="00157E08">
            <w:pPr>
              <w:spacing w:after="0"/>
              <w:jc w:val="center"/>
              <w:rPr>
                <w:sz w:val="15"/>
                <w:szCs w:val="15"/>
              </w:rPr>
            </w:pPr>
          </w:p>
        </w:tc>
      </w:tr>
      <w:tr w:rsidR="001B7A6E" w:rsidRPr="00157E08" w14:paraId="4F4D489A" w14:textId="77777777" w:rsidTr="00A66338">
        <w:trPr>
          <w:trHeight w:val="227"/>
          <w:jc w:val="center"/>
        </w:trPr>
        <w:tc>
          <w:tcPr>
            <w:tcW w:w="2168" w:type="pct"/>
            <w:shd w:val="clear" w:color="000000" w:fill="FFFFFF"/>
            <w:noWrap/>
            <w:tcMar>
              <w:top w:w="57" w:type="dxa"/>
              <w:left w:w="57" w:type="dxa"/>
              <w:bottom w:w="57" w:type="dxa"/>
              <w:right w:w="57" w:type="dxa"/>
            </w:tcMar>
            <w:vAlign w:val="center"/>
            <w:hideMark/>
          </w:tcPr>
          <w:p w14:paraId="7C1B3CDD" w14:textId="77777777" w:rsidR="001B7A6E" w:rsidRPr="00157E08" w:rsidRDefault="001B7A6E" w:rsidP="001B7A6E">
            <w:pPr>
              <w:spacing w:after="0"/>
              <w:rPr>
                <w:sz w:val="15"/>
                <w:szCs w:val="15"/>
              </w:rPr>
            </w:pPr>
            <w:r w:rsidRPr="00157E08">
              <w:rPr>
                <w:sz w:val="15"/>
                <w:szCs w:val="15"/>
              </w:rPr>
              <w:t xml:space="preserve">Depreciación </w:t>
            </w:r>
          </w:p>
        </w:tc>
        <w:tc>
          <w:tcPr>
            <w:tcW w:w="616" w:type="pct"/>
            <w:shd w:val="clear" w:color="auto" w:fill="auto"/>
            <w:noWrap/>
            <w:tcMar>
              <w:top w:w="57" w:type="dxa"/>
              <w:left w:w="57" w:type="dxa"/>
              <w:bottom w:w="57" w:type="dxa"/>
              <w:right w:w="57" w:type="dxa"/>
            </w:tcMar>
            <w:vAlign w:val="center"/>
            <w:hideMark/>
          </w:tcPr>
          <w:p w14:paraId="3BFADE93" w14:textId="77777777" w:rsidR="001B7A6E" w:rsidRPr="00157E08" w:rsidRDefault="001B7A6E" w:rsidP="00157E08">
            <w:pPr>
              <w:spacing w:after="0"/>
              <w:jc w:val="center"/>
              <w:rPr>
                <w:sz w:val="15"/>
                <w:szCs w:val="15"/>
              </w:rPr>
            </w:pPr>
          </w:p>
        </w:tc>
        <w:tc>
          <w:tcPr>
            <w:tcW w:w="615" w:type="pct"/>
            <w:shd w:val="clear" w:color="auto" w:fill="auto"/>
            <w:noWrap/>
            <w:tcMar>
              <w:top w:w="57" w:type="dxa"/>
              <w:left w:w="57" w:type="dxa"/>
              <w:bottom w:w="57" w:type="dxa"/>
              <w:right w:w="57" w:type="dxa"/>
            </w:tcMar>
            <w:vAlign w:val="center"/>
            <w:hideMark/>
          </w:tcPr>
          <w:p w14:paraId="223983A6" w14:textId="77777777" w:rsidR="001B7A6E" w:rsidRPr="00157E08" w:rsidRDefault="001B7A6E" w:rsidP="00157E08">
            <w:pPr>
              <w:spacing w:after="0"/>
              <w:jc w:val="center"/>
              <w:rPr>
                <w:sz w:val="15"/>
                <w:szCs w:val="15"/>
              </w:rPr>
            </w:pPr>
          </w:p>
        </w:tc>
        <w:tc>
          <w:tcPr>
            <w:tcW w:w="492" w:type="pct"/>
            <w:shd w:val="clear" w:color="auto" w:fill="auto"/>
            <w:noWrap/>
            <w:tcMar>
              <w:top w:w="57" w:type="dxa"/>
              <w:left w:w="57" w:type="dxa"/>
              <w:bottom w:w="57" w:type="dxa"/>
              <w:right w:w="57" w:type="dxa"/>
            </w:tcMar>
            <w:vAlign w:val="center"/>
            <w:hideMark/>
          </w:tcPr>
          <w:p w14:paraId="137C2D68" w14:textId="77777777" w:rsidR="001B7A6E" w:rsidRPr="00157E08" w:rsidRDefault="001B7A6E" w:rsidP="00157E08">
            <w:pPr>
              <w:spacing w:after="0"/>
              <w:jc w:val="center"/>
              <w:rPr>
                <w:sz w:val="15"/>
                <w:szCs w:val="15"/>
              </w:rPr>
            </w:pPr>
          </w:p>
        </w:tc>
        <w:tc>
          <w:tcPr>
            <w:tcW w:w="516" w:type="pct"/>
            <w:shd w:val="clear" w:color="auto" w:fill="auto"/>
            <w:noWrap/>
            <w:tcMar>
              <w:top w:w="57" w:type="dxa"/>
              <w:left w:w="57" w:type="dxa"/>
              <w:bottom w:w="57" w:type="dxa"/>
              <w:right w:w="57" w:type="dxa"/>
            </w:tcMar>
            <w:vAlign w:val="center"/>
            <w:hideMark/>
          </w:tcPr>
          <w:p w14:paraId="1DE6A7CE" w14:textId="77777777" w:rsidR="001B7A6E" w:rsidRPr="00157E08" w:rsidRDefault="001B7A6E" w:rsidP="00157E08">
            <w:pPr>
              <w:spacing w:after="0"/>
              <w:jc w:val="center"/>
              <w:rPr>
                <w:sz w:val="15"/>
                <w:szCs w:val="15"/>
              </w:rPr>
            </w:pPr>
          </w:p>
        </w:tc>
        <w:tc>
          <w:tcPr>
            <w:tcW w:w="593" w:type="pct"/>
            <w:shd w:val="clear" w:color="auto" w:fill="auto"/>
            <w:noWrap/>
            <w:tcMar>
              <w:top w:w="57" w:type="dxa"/>
              <w:left w:w="57" w:type="dxa"/>
              <w:bottom w:w="57" w:type="dxa"/>
              <w:right w:w="57" w:type="dxa"/>
            </w:tcMar>
            <w:vAlign w:val="center"/>
            <w:hideMark/>
          </w:tcPr>
          <w:p w14:paraId="34C04614" w14:textId="77777777" w:rsidR="001B7A6E" w:rsidRPr="00157E08" w:rsidRDefault="001B7A6E" w:rsidP="00157E08">
            <w:pPr>
              <w:spacing w:after="0"/>
              <w:jc w:val="center"/>
              <w:rPr>
                <w:sz w:val="15"/>
                <w:szCs w:val="15"/>
              </w:rPr>
            </w:pPr>
          </w:p>
        </w:tc>
      </w:tr>
      <w:tr w:rsidR="001B7A6E" w:rsidRPr="00157E08" w14:paraId="71F799D2" w14:textId="77777777" w:rsidTr="00A66338">
        <w:trPr>
          <w:trHeight w:val="227"/>
          <w:jc w:val="center"/>
        </w:trPr>
        <w:tc>
          <w:tcPr>
            <w:tcW w:w="2168" w:type="pct"/>
            <w:shd w:val="clear" w:color="000000" w:fill="FFFFFF"/>
            <w:noWrap/>
            <w:tcMar>
              <w:top w:w="57" w:type="dxa"/>
              <w:left w:w="57" w:type="dxa"/>
              <w:bottom w:w="57" w:type="dxa"/>
              <w:right w:w="57" w:type="dxa"/>
            </w:tcMar>
            <w:vAlign w:val="center"/>
            <w:hideMark/>
          </w:tcPr>
          <w:p w14:paraId="62E725E4" w14:textId="77777777" w:rsidR="001B7A6E" w:rsidRPr="00157E08" w:rsidRDefault="001B7A6E" w:rsidP="001B7A6E">
            <w:pPr>
              <w:spacing w:after="0"/>
              <w:rPr>
                <w:sz w:val="15"/>
                <w:szCs w:val="15"/>
              </w:rPr>
            </w:pPr>
            <w:r w:rsidRPr="00157E08">
              <w:rPr>
                <w:sz w:val="15"/>
                <w:szCs w:val="15"/>
              </w:rPr>
              <w:t>Amortización</w:t>
            </w:r>
          </w:p>
        </w:tc>
        <w:tc>
          <w:tcPr>
            <w:tcW w:w="616" w:type="pct"/>
            <w:shd w:val="clear" w:color="auto" w:fill="auto"/>
            <w:noWrap/>
            <w:tcMar>
              <w:top w:w="57" w:type="dxa"/>
              <w:left w:w="57" w:type="dxa"/>
              <w:bottom w:w="57" w:type="dxa"/>
              <w:right w:w="57" w:type="dxa"/>
            </w:tcMar>
            <w:vAlign w:val="center"/>
            <w:hideMark/>
          </w:tcPr>
          <w:p w14:paraId="58A595E3" w14:textId="77777777" w:rsidR="001B7A6E" w:rsidRPr="00157E08" w:rsidRDefault="001B7A6E" w:rsidP="00157E08">
            <w:pPr>
              <w:spacing w:after="0"/>
              <w:jc w:val="center"/>
              <w:rPr>
                <w:sz w:val="15"/>
                <w:szCs w:val="15"/>
              </w:rPr>
            </w:pPr>
          </w:p>
        </w:tc>
        <w:tc>
          <w:tcPr>
            <w:tcW w:w="615" w:type="pct"/>
            <w:shd w:val="clear" w:color="auto" w:fill="auto"/>
            <w:noWrap/>
            <w:tcMar>
              <w:top w:w="57" w:type="dxa"/>
              <w:left w:w="57" w:type="dxa"/>
              <w:bottom w:w="57" w:type="dxa"/>
              <w:right w:w="57" w:type="dxa"/>
            </w:tcMar>
            <w:vAlign w:val="center"/>
            <w:hideMark/>
          </w:tcPr>
          <w:p w14:paraId="6373FB2E" w14:textId="77777777" w:rsidR="001B7A6E" w:rsidRPr="00157E08" w:rsidRDefault="001B7A6E" w:rsidP="00157E08">
            <w:pPr>
              <w:spacing w:after="0"/>
              <w:jc w:val="center"/>
              <w:rPr>
                <w:sz w:val="15"/>
                <w:szCs w:val="15"/>
              </w:rPr>
            </w:pPr>
          </w:p>
        </w:tc>
        <w:tc>
          <w:tcPr>
            <w:tcW w:w="492" w:type="pct"/>
            <w:shd w:val="clear" w:color="auto" w:fill="auto"/>
            <w:noWrap/>
            <w:tcMar>
              <w:top w:w="57" w:type="dxa"/>
              <w:left w:w="57" w:type="dxa"/>
              <w:bottom w:w="57" w:type="dxa"/>
              <w:right w:w="57" w:type="dxa"/>
            </w:tcMar>
            <w:vAlign w:val="center"/>
            <w:hideMark/>
          </w:tcPr>
          <w:p w14:paraId="73780C1E" w14:textId="77777777" w:rsidR="001B7A6E" w:rsidRPr="00157E08" w:rsidRDefault="001B7A6E" w:rsidP="00157E08">
            <w:pPr>
              <w:spacing w:after="0"/>
              <w:jc w:val="center"/>
              <w:rPr>
                <w:sz w:val="15"/>
                <w:szCs w:val="15"/>
              </w:rPr>
            </w:pPr>
          </w:p>
        </w:tc>
        <w:tc>
          <w:tcPr>
            <w:tcW w:w="516" w:type="pct"/>
            <w:shd w:val="clear" w:color="auto" w:fill="auto"/>
            <w:noWrap/>
            <w:tcMar>
              <w:top w:w="57" w:type="dxa"/>
              <w:left w:w="57" w:type="dxa"/>
              <w:bottom w:w="57" w:type="dxa"/>
              <w:right w:w="57" w:type="dxa"/>
            </w:tcMar>
            <w:vAlign w:val="center"/>
            <w:hideMark/>
          </w:tcPr>
          <w:p w14:paraId="5F75D721" w14:textId="77777777" w:rsidR="001B7A6E" w:rsidRPr="00157E08" w:rsidRDefault="001B7A6E" w:rsidP="00157E08">
            <w:pPr>
              <w:spacing w:after="0"/>
              <w:jc w:val="center"/>
              <w:rPr>
                <w:sz w:val="15"/>
                <w:szCs w:val="15"/>
              </w:rPr>
            </w:pPr>
          </w:p>
        </w:tc>
        <w:tc>
          <w:tcPr>
            <w:tcW w:w="593" w:type="pct"/>
            <w:shd w:val="clear" w:color="auto" w:fill="auto"/>
            <w:noWrap/>
            <w:tcMar>
              <w:top w:w="57" w:type="dxa"/>
              <w:left w:w="57" w:type="dxa"/>
              <w:bottom w:w="57" w:type="dxa"/>
              <w:right w:w="57" w:type="dxa"/>
            </w:tcMar>
            <w:vAlign w:val="center"/>
            <w:hideMark/>
          </w:tcPr>
          <w:p w14:paraId="46CAED1F" w14:textId="77777777" w:rsidR="001B7A6E" w:rsidRPr="00157E08" w:rsidRDefault="001B7A6E" w:rsidP="00157E08">
            <w:pPr>
              <w:spacing w:after="0"/>
              <w:jc w:val="center"/>
              <w:rPr>
                <w:sz w:val="15"/>
                <w:szCs w:val="15"/>
              </w:rPr>
            </w:pPr>
          </w:p>
        </w:tc>
      </w:tr>
      <w:tr w:rsidR="001B7A6E" w:rsidRPr="00157E08" w14:paraId="176F761D" w14:textId="77777777" w:rsidTr="00A66338">
        <w:trPr>
          <w:trHeight w:val="227"/>
          <w:jc w:val="center"/>
        </w:trPr>
        <w:tc>
          <w:tcPr>
            <w:tcW w:w="2168" w:type="pct"/>
            <w:shd w:val="clear" w:color="000000" w:fill="FFFFFF"/>
            <w:noWrap/>
            <w:tcMar>
              <w:top w:w="57" w:type="dxa"/>
              <w:left w:w="57" w:type="dxa"/>
              <w:bottom w:w="57" w:type="dxa"/>
              <w:right w:w="57" w:type="dxa"/>
            </w:tcMar>
            <w:vAlign w:val="center"/>
            <w:hideMark/>
          </w:tcPr>
          <w:p w14:paraId="42D50C25" w14:textId="77777777" w:rsidR="001B7A6E" w:rsidRPr="00157E08" w:rsidRDefault="001B7A6E" w:rsidP="001B7A6E">
            <w:pPr>
              <w:spacing w:after="0"/>
              <w:rPr>
                <w:sz w:val="15"/>
                <w:szCs w:val="15"/>
              </w:rPr>
            </w:pPr>
            <w:r w:rsidRPr="00157E08">
              <w:rPr>
                <w:sz w:val="15"/>
                <w:szCs w:val="15"/>
              </w:rPr>
              <w:t>Pérdidas Ejercicio Anterior</w:t>
            </w:r>
          </w:p>
        </w:tc>
        <w:tc>
          <w:tcPr>
            <w:tcW w:w="616" w:type="pct"/>
            <w:shd w:val="clear" w:color="auto" w:fill="auto"/>
            <w:noWrap/>
            <w:tcMar>
              <w:top w:w="57" w:type="dxa"/>
              <w:left w:w="57" w:type="dxa"/>
              <w:bottom w:w="57" w:type="dxa"/>
              <w:right w:w="57" w:type="dxa"/>
            </w:tcMar>
            <w:vAlign w:val="center"/>
            <w:hideMark/>
          </w:tcPr>
          <w:p w14:paraId="023FAEDA" w14:textId="77777777" w:rsidR="001B7A6E" w:rsidRPr="00157E08" w:rsidRDefault="001B7A6E" w:rsidP="00157E08">
            <w:pPr>
              <w:spacing w:after="0"/>
              <w:jc w:val="center"/>
              <w:rPr>
                <w:sz w:val="15"/>
                <w:szCs w:val="15"/>
              </w:rPr>
            </w:pPr>
          </w:p>
        </w:tc>
        <w:tc>
          <w:tcPr>
            <w:tcW w:w="615" w:type="pct"/>
            <w:shd w:val="clear" w:color="auto" w:fill="auto"/>
            <w:noWrap/>
            <w:tcMar>
              <w:top w:w="57" w:type="dxa"/>
              <w:left w:w="57" w:type="dxa"/>
              <w:bottom w:w="57" w:type="dxa"/>
              <w:right w:w="57" w:type="dxa"/>
            </w:tcMar>
            <w:vAlign w:val="center"/>
            <w:hideMark/>
          </w:tcPr>
          <w:p w14:paraId="602398A4" w14:textId="77777777" w:rsidR="001B7A6E" w:rsidRPr="00157E08" w:rsidRDefault="001B7A6E" w:rsidP="00157E08">
            <w:pPr>
              <w:spacing w:after="0"/>
              <w:jc w:val="center"/>
              <w:rPr>
                <w:sz w:val="15"/>
                <w:szCs w:val="15"/>
              </w:rPr>
            </w:pPr>
          </w:p>
        </w:tc>
        <w:tc>
          <w:tcPr>
            <w:tcW w:w="492" w:type="pct"/>
            <w:shd w:val="clear" w:color="auto" w:fill="auto"/>
            <w:noWrap/>
            <w:tcMar>
              <w:top w:w="57" w:type="dxa"/>
              <w:left w:w="57" w:type="dxa"/>
              <w:bottom w:w="57" w:type="dxa"/>
              <w:right w:w="57" w:type="dxa"/>
            </w:tcMar>
            <w:vAlign w:val="center"/>
            <w:hideMark/>
          </w:tcPr>
          <w:p w14:paraId="50A3B54E" w14:textId="77777777" w:rsidR="001B7A6E" w:rsidRPr="00157E08" w:rsidRDefault="001B7A6E" w:rsidP="00157E08">
            <w:pPr>
              <w:spacing w:after="0"/>
              <w:jc w:val="center"/>
              <w:rPr>
                <w:sz w:val="15"/>
                <w:szCs w:val="15"/>
              </w:rPr>
            </w:pPr>
          </w:p>
        </w:tc>
        <w:tc>
          <w:tcPr>
            <w:tcW w:w="516" w:type="pct"/>
            <w:shd w:val="clear" w:color="auto" w:fill="auto"/>
            <w:noWrap/>
            <w:tcMar>
              <w:top w:w="57" w:type="dxa"/>
              <w:left w:w="57" w:type="dxa"/>
              <w:bottom w:w="57" w:type="dxa"/>
              <w:right w:w="57" w:type="dxa"/>
            </w:tcMar>
            <w:vAlign w:val="center"/>
            <w:hideMark/>
          </w:tcPr>
          <w:p w14:paraId="336F4721" w14:textId="77777777" w:rsidR="001B7A6E" w:rsidRPr="00157E08" w:rsidRDefault="001B7A6E" w:rsidP="00157E08">
            <w:pPr>
              <w:spacing w:after="0"/>
              <w:jc w:val="center"/>
              <w:rPr>
                <w:sz w:val="15"/>
                <w:szCs w:val="15"/>
              </w:rPr>
            </w:pPr>
          </w:p>
        </w:tc>
        <w:tc>
          <w:tcPr>
            <w:tcW w:w="593" w:type="pct"/>
            <w:shd w:val="clear" w:color="auto" w:fill="auto"/>
            <w:noWrap/>
            <w:tcMar>
              <w:top w:w="57" w:type="dxa"/>
              <w:left w:w="57" w:type="dxa"/>
              <w:bottom w:w="57" w:type="dxa"/>
              <w:right w:w="57" w:type="dxa"/>
            </w:tcMar>
            <w:vAlign w:val="center"/>
            <w:hideMark/>
          </w:tcPr>
          <w:p w14:paraId="4F089601" w14:textId="77777777" w:rsidR="001B7A6E" w:rsidRPr="00157E08" w:rsidRDefault="001B7A6E" w:rsidP="00157E08">
            <w:pPr>
              <w:spacing w:after="0"/>
              <w:jc w:val="center"/>
              <w:rPr>
                <w:sz w:val="15"/>
                <w:szCs w:val="15"/>
              </w:rPr>
            </w:pPr>
          </w:p>
        </w:tc>
      </w:tr>
      <w:tr w:rsidR="001B7A6E" w:rsidRPr="00157E08" w14:paraId="5FB109DE" w14:textId="77777777" w:rsidTr="00A66338">
        <w:trPr>
          <w:trHeight w:val="227"/>
          <w:jc w:val="center"/>
        </w:trPr>
        <w:tc>
          <w:tcPr>
            <w:tcW w:w="2168" w:type="pct"/>
            <w:shd w:val="clear" w:color="auto" w:fill="DBE5F1"/>
            <w:noWrap/>
            <w:tcMar>
              <w:top w:w="57" w:type="dxa"/>
              <w:left w:w="57" w:type="dxa"/>
              <w:bottom w:w="57" w:type="dxa"/>
              <w:right w:w="57" w:type="dxa"/>
            </w:tcMar>
            <w:vAlign w:val="center"/>
            <w:hideMark/>
          </w:tcPr>
          <w:p w14:paraId="2A12F088" w14:textId="77777777" w:rsidR="001B7A6E" w:rsidRPr="00157E08" w:rsidRDefault="001B7A6E" w:rsidP="001B7A6E">
            <w:pPr>
              <w:spacing w:after="0"/>
              <w:rPr>
                <w:sz w:val="15"/>
                <w:szCs w:val="15"/>
              </w:rPr>
            </w:pPr>
            <w:r w:rsidRPr="00157E08">
              <w:rPr>
                <w:sz w:val="15"/>
                <w:szCs w:val="15"/>
              </w:rPr>
              <w:t>FLUJO DE CAJA OPERACIONAL (1)</w:t>
            </w:r>
          </w:p>
        </w:tc>
        <w:tc>
          <w:tcPr>
            <w:tcW w:w="616" w:type="pct"/>
            <w:shd w:val="clear" w:color="auto" w:fill="DBE5F1"/>
            <w:noWrap/>
            <w:tcMar>
              <w:top w:w="57" w:type="dxa"/>
              <w:left w:w="57" w:type="dxa"/>
              <w:bottom w:w="57" w:type="dxa"/>
              <w:right w:w="57" w:type="dxa"/>
            </w:tcMar>
            <w:vAlign w:val="center"/>
            <w:hideMark/>
          </w:tcPr>
          <w:p w14:paraId="33A25B83" w14:textId="77777777" w:rsidR="001B7A6E" w:rsidRPr="00157E08" w:rsidRDefault="001B7A6E" w:rsidP="00157E08">
            <w:pPr>
              <w:spacing w:after="0"/>
              <w:jc w:val="center"/>
              <w:rPr>
                <w:sz w:val="15"/>
                <w:szCs w:val="15"/>
              </w:rPr>
            </w:pPr>
          </w:p>
        </w:tc>
        <w:tc>
          <w:tcPr>
            <w:tcW w:w="615" w:type="pct"/>
            <w:shd w:val="clear" w:color="auto" w:fill="DBE5F1"/>
            <w:noWrap/>
            <w:tcMar>
              <w:top w:w="57" w:type="dxa"/>
              <w:left w:w="57" w:type="dxa"/>
              <w:bottom w:w="57" w:type="dxa"/>
              <w:right w:w="57" w:type="dxa"/>
            </w:tcMar>
            <w:vAlign w:val="center"/>
            <w:hideMark/>
          </w:tcPr>
          <w:p w14:paraId="769D7CB7" w14:textId="77777777" w:rsidR="001B7A6E" w:rsidRPr="00157E08" w:rsidRDefault="001B7A6E" w:rsidP="00157E08">
            <w:pPr>
              <w:spacing w:after="0"/>
              <w:jc w:val="center"/>
              <w:rPr>
                <w:sz w:val="15"/>
                <w:szCs w:val="15"/>
              </w:rPr>
            </w:pPr>
          </w:p>
        </w:tc>
        <w:tc>
          <w:tcPr>
            <w:tcW w:w="492" w:type="pct"/>
            <w:shd w:val="clear" w:color="auto" w:fill="DBE5F1"/>
            <w:noWrap/>
            <w:tcMar>
              <w:top w:w="57" w:type="dxa"/>
              <w:left w:w="57" w:type="dxa"/>
              <w:bottom w:w="57" w:type="dxa"/>
              <w:right w:w="57" w:type="dxa"/>
            </w:tcMar>
            <w:vAlign w:val="center"/>
            <w:hideMark/>
          </w:tcPr>
          <w:p w14:paraId="12C6674D" w14:textId="77777777" w:rsidR="001B7A6E" w:rsidRPr="00157E08" w:rsidRDefault="001B7A6E" w:rsidP="00157E08">
            <w:pPr>
              <w:spacing w:after="0"/>
              <w:jc w:val="center"/>
              <w:rPr>
                <w:sz w:val="15"/>
                <w:szCs w:val="15"/>
              </w:rPr>
            </w:pPr>
          </w:p>
        </w:tc>
        <w:tc>
          <w:tcPr>
            <w:tcW w:w="516" w:type="pct"/>
            <w:shd w:val="clear" w:color="auto" w:fill="DBE5F1"/>
            <w:noWrap/>
            <w:tcMar>
              <w:top w:w="57" w:type="dxa"/>
              <w:left w:w="57" w:type="dxa"/>
              <w:bottom w:w="57" w:type="dxa"/>
              <w:right w:w="57" w:type="dxa"/>
            </w:tcMar>
            <w:vAlign w:val="center"/>
            <w:hideMark/>
          </w:tcPr>
          <w:p w14:paraId="6075C153" w14:textId="77777777" w:rsidR="001B7A6E" w:rsidRPr="00157E08" w:rsidRDefault="001B7A6E" w:rsidP="00157E08">
            <w:pPr>
              <w:spacing w:after="0"/>
              <w:jc w:val="center"/>
              <w:rPr>
                <w:sz w:val="15"/>
                <w:szCs w:val="15"/>
              </w:rPr>
            </w:pPr>
          </w:p>
        </w:tc>
        <w:tc>
          <w:tcPr>
            <w:tcW w:w="593" w:type="pct"/>
            <w:shd w:val="clear" w:color="auto" w:fill="DBE5F1"/>
            <w:noWrap/>
            <w:tcMar>
              <w:top w:w="57" w:type="dxa"/>
              <w:left w:w="57" w:type="dxa"/>
              <w:bottom w:w="57" w:type="dxa"/>
              <w:right w:w="57" w:type="dxa"/>
            </w:tcMar>
            <w:vAlign w:val="center"/>
            <w:hideMark/>
          </w:tcPr>
          <w:p w14:paraId="20866A84" w14:textId="77777777" w:rsidR="001B7A6E" w:rsidRPr="00157E08" w:rsidRDefault="001B7A6E" w:rsidP="00157E08">
            <w:pPr>
              <w:spacing w:after="0"/>
              <w:jc w:val="center"/>
              <w:rPr>
                <w:sz w:val="15"/>
                <w:szCs w:val="15"/>
              </w:rPr>
            </w:pPr>
          </w:p>
        </w:tc>
      </w:tr>
      <w:tr w:rsidR="001B7A6E" w:rsidRPr="00157E08" w14:paraId="52D40AAA" w14:textId="77777777" w:rsidTr="00A66338">
        <w:trPr>
          <w:trHeight w:val="227"/>
          <w:jc w:val="center"/>
        </w:trPr>
        <w:tc>
          <w:tcPr>
            <w:tcW w:w="2168" w:type="pct"/>
            <w:shd w:val="clear" w:color="auto" w:fill="4F81BD"/>
            <w:noWrap/>
            <w:tcMar>
              <w:top w:w="57" w:type="dxa"/>
              <w:left w:w="57" w:type="dxa"/>
              <w:bottom w:w="57" w:type="dxa"/>
              <w:right w:w="57" w:type="dxa"/>
            </w:tcMar>
            <w:vAlign w:val="center"/>
            <w:hideMark/>
          </w:tcPr>
          <w:p w14:paraId="25D4612B" w14:textId="77777777" w:rsidR="001B7A6E" w:rsidRPr="00157E08" w:rsidRDefault="001B7A6E" w:rsidP="001B7A6E">
            <w:pPr>
              <w:spacing w:after="0"/>
              <w:rPr>
                <w:b/>
                <w:color w:val="FFFFFF" w:themeColor="background1"/>
                <w:sz w:val="15"/>
                <w:szCs w:val="15"/>
              </w:rPr>
            </w:pPr>
            <w:r w:rsidRPr="00157E08">
              <w:rPr>
                <w:b/>
                <w:color w:val="FFFFFF" w:themeColor="background1"/>
                <w:sz w:val="15"/>
                <w:szCs w:val="15"/>
              </w:rPr>
              <w:t>FLUJO DE CAPITALES</w:t>
            </w:r>
          </w:p>
        </w:tc>
        <w:tc>
          <w:tcPr>
            <w:tcW w:w="616" w:type="pct"/>
            <w:shd w:val="clear" w:color="auto" w:fill="4F81BD"/>
            <w:noWrap/>
            <w:tcMar>
              <w:top w:w="57" w:type="dxa"/>
              <w:left w:w="57" w:type="dxa"/>
              <w:bottom w:w="57" w:type="dxa"/>
              <w:right w:w="57" w:type="dxa"/>
            </w:tcMar>
            <w:vAlign w:val="center"/>
            <w:hideMark/>
          </w:tcPr>
          <w:p w14:paraId="5FA06817" w14:textId="77777777" w:rsidR="001B7A6E" w:rsidRPr="00157E08" w:rsidRDefault="001B7A6E" w:rsidP="00157E08">
            <w:pPr>
              <w:spacing w:after="0"/>
              <w:jc w:val="center"/>
              <w:rPr>
                <w:b/>
                <w:color w:val="FFFFFF" w:themeColor="background1"/>
                <w:sz w:val="15"/>
                <w:szCs w:val="15"/>
              </w:rPr>
            </w:pPr>
            <w:r w:rsidRPr="00157E08">
              <w:rPr>
                <w:b/>
                <w:color w:val="FFFFFF" w:themeColor="background1"/>
                <w:sz w:val="15"/>
                <w:szCs w:val="15"/>
              </w:rPr>
              <w:t>AÑO 0 (1)</w:t>
            </w:r>
          </w:p>
        </w:tc>
        <w:tc>
          <w:tcPr>
            <w:tcW w:w="615" w:type="pct"/>
            <w:shd w:val="clear" w:color="auto" w:fill="4F81BD"/>
            <w:noWrap/>
            <w:tcMar>
              <w:top w:w="57" w:type="dxa"/>
              <w:left w:w="57" w:type="dxa"/>
              <w:bottom w:w="57" w:type="dxa"/>
              <w:right w:w="57" w:type="dxa"/>
            </w:tcMar>
            <w:vAlign w:val="center"/>
            <w:hideMark/>
          </w:tcPr>
          <w:p w14:paraId="27C62069" w14:textId="77777777" w:rsidR="001B7A6E" w:rsidRPr="00157E08" w:rsidRDefault="001B7A6E" w:rsidP="00157E08">
            <w:pPr>
              <w:spacing w:after="0"/>
              <w:jc w:val="center"/>
              <w:rPr>
                <w:b/>
                <w:color w:val="FFFFFF" w:themeColor="background1"/>
                <w:sz w:val="15"/>
                <w:szCs w:val="15"/>
              </w:rPr>
            </w:pPr>
            <w:r w:rsidRPr="00157E08">
              <w:rPr>
                <w:b/>
                <w:color w:val="FFFFFF" w:themeColor="background1"/>
                <w:sz w:val="15"/>
                <w:szCs w:val="15"/>
              </w:rPr>
              <w:t>AÑO 0 (2)</w:t>
            </w:r>
          </w:p>
        </w:tc>
        <w:tc>
          <w:tcPr>
            <w:tcW w:w="492" w:type="pct"/>
            <w:shd w:val="clear" w:color="auto" w:fill="4F81BD"/>
            <w:noWrap/>
            <w:tcMar>
              <w:top w:w="57" w:type="dxa"/>
              <w:left w:w="57" w:type="dxa"/>
              <w:bottom w:w="57" w:type="dxa"/>
              <w:right w:w="57" w:type="dxa"/>
            </w:tcMar>
            <w:vAlign w:val="center"/>
            <w:hideMark/>
          </w:tcPr>
          <w:p w14:paraId="76D61EC1" w14:textId="77777777" w:rsidR="001B7A6E" w:rsidRPr="00157E08" w:rsidRDefault="001B7A6E" w:rsidP="00157E08">
            <w:pPr>
              <w:spacing w:after="0"/>
              <w:jc w:val="center"/>
              <w:rPr>
                <w:b/>
                <w:color w:val="FFFFFF" w:themeColor="background1"/>
                <w:sz w:val="15"/>
                <w:szCs w:val="15"/>
              </w:rPr>
            </w:pPr>
            <w:r w:rsidRPr="00157E08">
              <w:rPr>
                <w:b/>
                <w:color w:val="FFFFFF" w:themeColor="background1"/>
                <w:sz w:val="15"/>
                <w:szCs w:val="15"/>
              </w:rPr>
              <w:t>AÑO 1</w:t>
            </w:r>
          </w:p>
        </w:tc>
        <w:tc>
          <w:tcPr>
            <w:tcW w:w="516" w:type="pct"/>
            <w:shd w:val="clear" w:color="auto" w:fill="4F81BD"/>
            <w:noWrap/>
            <w:tcMar>
              <w:top w:w="57" w:type="dxa"/>
              <w:left w:w="57" w:type="dxa"/>
              <w:bottom w:w="57" w:type="dxa"/>
              <w:right w:w="57" w:type="dxa"/>
            </w:tcMar>
            <w:vAlign w:val="center"/>
            <w:hideMark/>
          </w:tcPr>
          <w:p w14:paraId="0F66BE50" w14:textId="77777777" w:rsidR="001B7A6E" w:rsidRPr="00157E08" w:rsidRDefault="001B7A6E" w:rsidP="00157E08">
            <w:pPr>
              <w:spacing w:after="0"/>
              <w:jc w:val="center"/>
              <w:rPr>
                <w:b/>
                <w:color w:val="FFFFFF" w:themeColor="background1"/>
                <w:sz w:val="15"/>
                <w:szCs w:val="15"/>
              </w:rPr>
            </w:pPr>
            <w:r w:rsidRPr="00157E08">
              <w:rPr>
                <w:b/>
                <w:color w:val="FFFFFF" w:themeColor="background1"/>
                <w:sz w:val="15"/>
                <w:szCs w:val="15"/>
              </w:rPr>
              <w:t>AÑO …</w:t>
            </w:r>
          </w:p>
        </w:tc>
        <w:tc>
          <w:tcPr>
            <w:tcW w:w="593" w:type="pct"/>
            <w:shd w:val="clear" w:color="auto" w:fill="4F81BD"/>
            <w:noWrap/>
            <w:tcMar>
              <w:top w:w="57" w:type="dxa"/>
              <w:left w:w="57" w:type="dxa"/>
              <w:bottom w:w="57" w:type="dxa"/>
              <w:right w:w="57" w:type="dxa"/>
            </w:tcMar>
            <w:vAlign w:val="center"/>
            <w:hideMark/>
          </w:tcPr>
          <w:p w14:paraId="739FC1A0" w14:textId="77777777" w:rsidR="001B7A6E" w:rsidRPr="00157E08" w:rsidRDefault="001B7A6E" w:rsidP="00952C3D">
            <w:pPr>
              <w:spacing w:after="0"/>
              <w:jc w:val="center"/>
              <w:rPr>
                <w:b/>
                <w:color w:val="FFFFFF" w:themeColor="background1"/>
                <w:sz w:val="15"/>
                <w:szCs w:val="15"/>
              </w:rPr>
            </w:pPr>
            <w:r w:rsidRPr="00157E08">
              <w:rPr>
                <w:b/>
                <w:color w:val="FFFFFF" w:themeColor="background1"/>
                <w:sz w:val="15"/>
                <w:szCs w:val="15"/>
              </w:rPr>
              <w:t xml:space="preserve">AÑO </w:t>
            </w:r>
            <w:r w:rsidR="00952C3D">
              <w:rPr>
                <w:b/>
                <w:color w:val="FFFFFF" w:themeColor="background1"/>
                <w:sz w:val="15"/>
                <w:szCs w:val="15"/>
              </w:rPr>
              <w:t>10</w:t>
            </w:r>
          </w:p>
        </w:tc>
      </w:tr>
      <w:tr w:rsidR="001B7A6E" w:rsidRPr="00157E08" w14:paraId="1F595B9A" w14:textId="77777777" w:rsidTr="00A66338">
        <w:trPr>
          <w:trHeight w:val="227"/>
          <w:jc w:val="center"/>
        </w:trPr>
        <w:tc>
          <w:tcPr>
            <w:tcW w:w="2168" w:type="pct"/>
            <w:shd w:val="clear" w:color="auto" w:fill="4F81BD"/>
            <w:noWrap/>
            <w:tcMar>
              <w:top w:w="57" w:type="dxa"/>
              <w:left w:w="57" w:type="dxa"/>
              <w:bottom w:w="57" w:type="dxa"/>
              <w:right w:w="57" w:type="dxa"/>
            </w:tcMar>
            <w:vAlign w:val="center"/>
            <w:hideMark/>
          </w:tcPr>
          <w:p w14:paraId="2BA9F932" w14:textId="77777777" w:rsidR="001B7A6E" w:rsidRPr="00157E08" w:rsidRDefault="001B7A6E" w:rsidP="001B7A6E">
            <w:pPr>
              <w:spacing w:after="0"/>
              <w:rPr>
                <w:color w:val="FFFFFF" w:themeColor="background1"/>
                <w:sz w:val="15"/>
                <w:szCs w:val="15"/>
              </w:rPr>
            </w:pPr>
            <w:r w:rsidRPr="00157E08">
              <w:rPr>
                <w:color w:val="FFFFFF" w:themeColor="background1"/>
                <w:sz w:val="15"/>
                <w:szCs w:val="15"/>
              </w:rPr>
              <w:t>INVERSIONES</w:t>
            </w:r>
          </w:p>
        </w:tc>
        <w:tc>
          <w:tcPr>
            <w:tcW w:w="616" w:type="pct"/>
            <w:shd w:val="clear" w:color="auto" w:fill="auto"/>
            <w:noWrap/>
            <w:tcMar>
              <w:top w:w="57" w:type="dxa"/>
              <w:left w:w="57" w:type="dxa"/>
              <w:bottom w:w="57" w:type="dxa"/>
              <w:right w:w="57" w:type="dxa"/>
            </w:tcMar>
            <w:vAlign w:val="center"/>
            <w:hideMark/>
          </w:tcPr>
          <w:p w14:paraId="32C9BA0C" w14:textId="77777777" w:rsidR="001B7A6E" w:rsidRPr="00157E08" w:rsidRDefault="001B7A6E" w:rsidP="00157E08">
            <w:pPr>
              <w:spacing w:after="0"/>
              <w:jc w:val="center"/>
              <w:rPr>
                <w:color w:val="FFFFFF" w:themeColor="background1"/>
                <w:sz w:val="15"/>
                <w:szCs w:val="15"/>
              </w:rPr>
            </w:pPr>
          </w:p>
        </w:tc>
        <w:tc>
          <w:tcPr>
            <w:tcW w:w="615" w:type="pct"/>
            <w:shd w:val="clear" w:color="auto" w:fill="auto"/>
            <w:noWrap/>
            <w:tcMar>
              <w:top w:w="57" w:type="dxa"/>
              <w:left w:w="57" w:type="dxa"/>
              <w:bottom w:w="57" w:type="dxa"/>
              <w:right w:w="57" w:type="dxa"/>
            </w:tcMar>
            <w:vAlign w:val="center"/>
            <w:hideMark/>
          </w:tcPr>
          <w:p w14:paraId="7FF331C0" w14:textId="77777777" w:rsidR="001B7A6E" w:rsidRPr="00157E08" w:rsidRDefault="001B7A6E" w:rsidP="00157E08">
            <w:pPr>
              <w:spacing w:after="0"/>
              <w:jc w:val="center"/>
              <w:rPr>
                <w:color w:val="FFFFFF" w:themeColor="background1"/>
                <w:sz w:val="15"/>
                <w:szCs w:val="15"/>
              </w:rPr>
            </w:pPr>
          </w:p>
        </w:tc>
        <w:tc>
          <w:tcPr>
            <w:tcW w:w="492" w:type="pct"/>
            <w:shd w:val="clear" w:color="000000" w:fill="FFFFFF"/>
            <w:noWrap/>
            <w:tcMar>
              <w:top w:w="57" w:type="dxa"/>
              <w:left w:w="57" w:type="dxa"/>
              <w:bottom w:w="57" w:type="dxa"/>
              <w:right w:w="57" w:type="dxa"/>
            </w:tcMar>
            <w:vAlign w:val="center"/>
            <w:hideMark/>
          </w:tcPr>
          <w:p w14:paraId="2FC89953" w14:textId="77777777" w:rsidR="001B7A6E" w:rsidRPr="00157E08" w:rsidRDefault="001B7A6E" w:rsidP="00157E08">
            <w:pPr>
              <w:spacing w:after="0"/>
              <w:jc w:val="center"/>
              <w:rPr>
                <w:color w:val="FFFFFF" w:themeColor="background1"/>
                <w:sz w:val="15"/>
                <w:szCs w:val="15"/>
              </w:rPr>
            </w:pPr>
          </w:p>
        </w:tc>
        <w:tc>
          <w:tcPr>
            <w:tcW w:w="516" w:type="pct"/>
            <w:shd w:val="clear" w:color="000000" w:fill="FFFFFF"/>
            <w:noWrap/>
            <w:tcMar>
              <w:top w:w="57" w:type="dxa"/>
              <w:left w:w="57" w:type="dxa"/>
              <w:bottom w:w="57" w:type="dxa"/>
              <w:right w:w="57" w:type="dxa"/>
            </w:tcMar>
            <w:vAlign w:val="center"/>
            <w:hideMark/>
          </w:tcPr>
          <w:p w14:paraId="3DAEC152" w14:textId="77777777" w:rsidR="001B7A6E" w:rsidRPr="00157E08" w:rsidRDefault="001B7A6E" w:rsidP="00157E08">
            <w:pPr>
              <w:spacing w:after="0"/>
              <w:jc w:val="center"/>
              <w:rPr>
                <w:color w:val="FFFFFF" w:themeColor="background1"/>
                <w:sz w:val="15"/>
                <w:szCs w:val="15"/>
              </w:rPr>
            </w:pPr>
          </w:p>
        </w:tc>
        <w:tc>
          <w:tcPr>
            <w:tcW w:w="593" w:type="pct"/>
            <w:shd w:val="clear" w:color="000000" w:fill="FFFFFF"/>
            <w:noWrap/>
            <w:tcMar>
              <w:top w:w="57" w:type="dxa"/>
              <w:left w:w="57" w:type="dxa"/>
              <w:bottom w:w="57" w:type="dxa"/>
              <w:right w:w="57" w:type="dxa"/>
            </w:tcMar>
            <w:vAlign w:val="center"/>
            <w:hideMark/>
          </w:tcPr>
          <w:p w14:paraId="743B3B28" w14:textId="77777777" w:rsidR="001B7A6E" w:rsidRPr="00157E08" w:rsidRDefault="001B7A6E" w:rsidP="00157E08">
            <w:pPr>
              <w:spacing w:after="0"/>
              <w:jc w:val="center"/>
              <w:rPr>
                <w:color w:val="FFFFFF" w:themeColor="background1"/>
                <w:sz w:val="15"/>
                <w:szCs w:val="15"/>
              </w:rPr>
            </w:pPr>
          </w:p>
        </w:tc>
      </w:tr>
      <w:tr w:rsidR="001B7A6E" w:rsidRPr="00157E08" w14:paraId="05667A98" w14:textId="77777777" w:rsidTr="00A66338">
        <w:trPr>
          <w:trHeight w:val="227"/>
          <w:jc w:val="center"/>
        </w:trPr>
        <w:tc>
          <w:tcPr>
            <w:tcW w:w="2168" w:type="pct"/>
            <w:shd w:val="clear" w:color="auto" w:fill="auto"/>
            <w:noWrap/>
            <w:tcMar>
              <w:top w:w="57" w:type="dxa"/>
              <w:left w:w="57" w:type="dxa"/>
              <w:bottom w:w="57" w:type="dxa"/>
              <w:right w:w="57" w:type="dxa"/>
            </w:tcMar>
            <w:vAlign w:val="center"/>
            <w:hideMark/>
          </w:tcPr>
          <w:p w14:paraId="421BF657" w14:textId="77777777" w:rsidR="001B7A6E" w:rsidRPr="00157E08" w:rsidRDefault="001B7A6E" w:rsidP="001B7A6E">
            <w:pPr>
              <w:spacing w:after="0"/>
              <w:rPr>
                <w:sz w:val="15"/>
                <w:szCs w:val="15"/>
              </w:rPr>
            </w:pPr>
            <w:r w:rsidRPr="00157E08">
              <w:rPr>
                <w:sz w:val="15"/>
                <w:szCs w:val="15"/>
              </w:rPr>
              <w:t>Activos fijos</w:t>
            </w:r>
          </w:p>
        </w:tc>
        <w:tc>
          <w:tcPr>
            <w:tcW w:w="616" w:type="pct"/>
            <w:shd w:val="clear" w:color="000000" w:fill="FFFFFF"/>
            <w:noWrap/>
            <w:tcMar>
              <w:top w:w="57" w:type="dxa"/>
              <w:left w:w="57" w:type="dxa"/>
              <w:bottom w:w="57" w:type="dxa"/>
              <w:right w:w="57" w:type="dxa"/>
            </w:tcMar>
            <w:vAlign w:val="center"/>
            <w:hideMark/>
          </w:tcPr>
          <w:p w14:paraId="45C647D0" w14:textId="77777777" w:rsidR="001B7A6E" w:rsidRPr="00157E08" w:rsidRDefault="001B7A6E" w:rsidP="00157E08">
            <w:pPr>
              <w:spacing w:after="0"/>
              <w:jc w:val="center"/>
              <w:rPr>
                <w:sz w:val="15"/>
                <w:szCs w:val="15"/>
              </w:rPr>
            </w:pPr>
          </w:p>
        </w:tc>
        <w:tc>
          <w:tcPr>
            <w:tcW w:w="615" w:type="pct"/>
            <w:shd w:val="clear" w:color="000000" w:fill="FFFFFF"/>
            <w:noWrap/>
            <w:tcMar>
              <w:top w:w="57" w:type="dxa"/>
              <w:left w:w="57" w:type="dxa"/>
              <w:bottom w:w="57" w:type="dxa"/>
              <w:right w:w="57" w:type="dxa"/>
            </w:tcMar>
            <w:vAlign w:val="center"/>
            <w:hideMark/>
          </w:tcPr>
          <w:p w14:paraId="62BDD917" w14:textId="77777777" w:rsidR="001B7A6E" w:rsidRPr="00157E08" w:rsidRDefault="001B7A6E" w:rsidP="00157E08">
            <w:pPr>
              <w:spacing w:after="0"/>
              <w:jc w:val="center"/>
              <w:rPr>
                <w:sz w:val="15"/>
                <w:szCs w:val="15"/>
              </w:rPr>
            </w:pPr>
          </w:p>
        </w:tc>
        <w:tc>
          <w:tcPr>
            <w:tcW w:w="492" w:type="pct"/>
            <w:shd w:val="clear" w:color="auto" w:fill="auto"/>
            <w:noWrap/>
            <w:tcMar>
              <w:top w:w="57" w:type="dxa"/>
              <w:left w:w="57" w:type="dxa"/>
              <w:bottom w:w="57" w:type="dxa"/>
              <w:right w:w="57" w:type="dxa"/>
            </w:tcMar>
            <w:vAlign w:val="center"/>
            <w:hideMark/>
          </w:tcPr>
          <w:p w14:paraId="283E4217" w14:textId="77777777" w:rsidR="001B7A6E" w:rsidRPr="00157E08" w:rsidRDefault="001B7A6E" w:rsidP="00157E08">
            <w:pPr>
              <w:spacing w:after="0"/>
              <w:jc w:val="center"/>
              <w:rPr>
                <w:sz w:val="15"/>
                <w:szCs w:val="15"/>
              </w:rPr>
            </w:pPr>
          </w:p>
        </w:tc>
        <w:tc>
          <w:tcPr>
            <w:tcW w:w="516" w:type="pct"/>
            <w:shd w:val="clear" w:color="auto" w:fill="auto"/>
            <w:noWrap/>
            <w:tcMar>
              <w:top w:w="57" w:type="dxa"/>
              <w:left w:w="57" w:type="dxa"/>
              <w:bottom w:w="57" w:type="dxa"/>
              <w:right w:w="57" w:type="dxa"/>
            </w:tcMar>
            <w:vAlign w:val="center"/>
            <w:hideMark/>
          </w:tcPr>
          <w:p w14:paraId="777A340F" w14:textId="77777777" w:rsidR="001B7A6E" w:rsidRPr="00157E08" w:rsidRDefault="001B7A6E" w:rsidP="00157E08">
            <w:pPr>
              <w:spacing w:after="0"/>
              <w:jc w:val="center"/>
              <w:rPr>
                <w:sz w:val="15"/>
                <w:szCs w:val="15"/>
              </w:rPr>
            </w:pPr>
          </w:p>
        </w:tc>
        <w:tc>
          <w:tcPr>
            <w:tcW w:w="593" w:type="pct"/>
            <w:shd w:val="clear" w:color="auto" w:fill="auto"/>
            <w:noWrap/>
            <w:tcMar>
              <w:top w:w="57" w:type="dxa"/>
              <w:left w:w="57" w:type="dxa"/>
              <w:bottom w:w="57" w:type="dxa"/>
              <w:right w:w="57" w:type="dxa"/>
            </w:tcMar>
            <w:vAlign w:val="center"/>
            <w:hideMark/>
          </w:tcPr>
          <w:p w14:paraId="262C1D22" w14:textId="77777777" w:rsidR="001B7A6E" w:rsidRPr="00157E08" w:rsidRDefault="001B7A6E" w:rsidP="00157E08">
            <w:pPr>
              <w:spacing w:after="0"/>
              <w:jc w:val="center"/>
              <w:rPr>
                <w:sz w:val="15"/>
                <w:szCs w:val="15"/>
              </w:rPr>
            </w:pPr>
          </w:p>
        </w:tc>
      </w:tr>
      <w:tr w:rsidR="001B7A6E" w:rsidRPr="00157E08" w14:paraId="045F000B" w14:textId="77777777" w:rsidTr="00A66338">
        <w:trPr>
          <w:trHeight w:val="227"/>
          <w:jc w:val="center"/>
        </w:trPr>
        <w:tc>
          <w:tcPr>
            <w:tcW w:w="2168" w:type="pct"/>
            <w:shd w:val="clear" w:color="auto" w:fill="auto"/>
            <w:noWrap/>
            <w:tcMar>
              <w:top w:w="57" w:type="dxa"/>
              <w:left w:w="57" w:type="dxa"/>
              <w:bottom w:w="57" w:type="dxa"/>
              <w:right w:w="57" w:type="dxa"/>
            </w:tcMar>
            <w:vAlign w:val="center"/>
          </w:tcPr>
          <w:p w14:paraId="4779D982" w14:textId="77777777" w:rsidR="001B7A6E" w:rsidRPr="00157E08" w:rsidRDefault="001B7A6E" w:rsidP="001B7A6E">
            <w:pPr>
              <w:spacing w:after="0"/>
              <w:rPr>
                <w:sz w:val="15"/>
                <w:szCs w:val="15"/>
              </w:rPr>
            </w:pPr>
            <w:r w:rsidRPr="00157E08">
              <w:rPr>
                <w:sz w:val="15"/>
                <w:szCs w:val="15"/>
              </w:rPr>
              <w:t>Activos intangibles</w:t>
            </w:r>
          </w:p>
        </w:tc>
        <w:tc>
          <w:tcPr>
            <w:tcW w:w="616" w:type="pct"/>
            <w:shd w:val="clear" w:color="auto" w:fill="auto"/>
            <w:noWrap/>
            <w:tcMar>
              <w:top w:w="57" w:type="dxa"/>
              <w:left w:w="57" w:type="dxa"/>
              <w:bottom w:w="57" w:type="dxa"/>
              <w:right w:w="57" w:type="dxa"/>
            </w:tcMar>
            <w:vAlign w:val="center"/>
          </w:tcPr>
          <w:p w14:paraId="289A2439" w14:textId="77777777" w:rsidR="001B7A6E" w:rsidRPr="00157E08" w:rsidRDefault="001B7A6E" w:rsidP="00157E08">
            <w:pPr>
              <w:spacing w:after="0"/>
              <w:jc w:val="center"/>
              <w:rPr>
                <w:sz w:val="15"/>
                <w:szCs w:val="15"/>
              </w:rPr>
            </w:pPr>
          </w:p>
        </w:tc>
        <w:tc>
          <w:tcPr>
            <w:tcW w:w="615" w:type="pct"/>
            <w:shd w:val="clear" w:color="auto" w:fill="auto"/>
            <w:noWrap/>
            <w:tcMar>
              <w:top w:w="57" w:type="dxa"/>
              <w:left w:w="57" w:type="dxa"/>
              <w:bottom w:w="57" w:type="dxa"/>
              <w:right w:w="57" w:type="dxa"/>
            </w:tcMar>
            <w:vAlign w:val="center"/>
          </w:tcPr>
          <w:p w14:paraId="3C6C69F0" w14:textId="77777777" w:rsidR="001B7A6E" w:rsidRPr="00157E08" w:rsidRDefault="001B7A6E" w:rsidP="00157E08">
            <w:pPr>
              <w:spacing w:after="0"/>
              <w:jc w:val="center"/>
              <w:rPr>
                <w:sz w:val="15"/>
                <w:szCs w:val="15"/>
              </w:rPr>
            </w:pPr>
          </w:p>
        </w:tc>
        <w:tc>
          <w:tcPr>
            <w:tcW w:w="492" w:type="pct"/>
            <w:shd w:val="clear" w:color="auto" w:fill="auto"/>
            <w:noWrap/>
            <w:tcMar>
              <w:top w:w="57" w:type="dxa"/>
              <w:left w:w="57" w:type="dxa"/>
              <w:bottom w:w="57" w:type="dxa"/>
              <w:right w:w="57" w:type="dxa"/>
            </w:tcMar>
            <w:vAlign w:val="center"/>
          </w:tcPr>
          <w:p w14:paraId="2628DDC0" w14:textId="77777777" w:rsidR="001B7A6E" w:rsidRPr="00157E08" w:rsidRDefault="001B7A6E" w:rsidP="00157E08">
            <w:pPr>
              <w:spacing w:after="0"/>
              <w:jc w:val="center"/>
              <w:rPr>
                <w:sz w:val="15"/>
                <w:szCs w:val="15"/>
              </w:rPr>
            </w:pPr>
          </w:p>
        </w:tc>
        <w:tc>
          <w:tcPr>
            <w:tcW w:w="516" w:type="pct"/>
            <w:shd w:val="clear" w:color="auto" w:fill="auto"/>
            <w:noWrap/>
            <w:tcMar>
              <w:top w:w="57" w:type="dxa"/>
              <w:left w:w="57" w:type="dxa"/>
              <w:bottom w:w="57" w:type="dxa"/>
              <w:right w:w="57" w:type="dxa"/>
            </w:tcMar>
            <w:vAlign w:val="center"/>
          </w:tcPr>
          <w:p w14:paraId="08CFE61F" w14:textId="77777777" w:rsidR="001B7A6E" w:rsidRPr="00157E08" w:rsidRDefault="001B7A6E" w:rsidP="00157E08">
            <w:pPr>
              <w:spacing w:after="0"/>
              <w:jc w:val="center"/>
              <w:rPr>
                <w:sz w:val="15"/>
                <w:szCs w:val="15"/>
              </w:rPr>
            </w:pPr>
          </w:p>
        </w:tc>
        <w:tc>
          <w:tcPr>
            <w:tcW w:w="593" w:type="pct"/>
            <w:shd w:val="clear" w:color="auto" w:fill="auto"/>
            <w:noWrap/>
            <w:tcMar>
              <w:top w:w="57" w:type="dxa"/>
              <w:left w:w="57" w:type="dxa"/>
              <w:bottom w:w="57" w:type="dxa"/>
              <w:right w:w="57" w:type="dxa"/>
            </w:tcMar>
            <w:vAlign w:val="center"/>
          </w:tcPr>
          <w:p w14:paraId="2ABBDECC" w14:textId="77777777" w:rsidR="001B7A6E" w:rsidRPr="00157E08" w:rsidRDefault="001B7A6E" w:rsidP="00157E08">
            <w:pPr>
              <w:spacing w:after="0"/>
              <w:jc w:val="center"/>
              <w:rPr>
                <w:sz w:val="15"/>
                <w:szCs w:val="15"/>
              </w:rPr>
            </w:pPr>
          </w:p>
        </w:tc>
      </w:tr>
      <w:tr w:rsidR="001B7A6E" w:rsidRPr="00157E08" w14:paraId="5D2432B7" w14:textId="77777777" w:rsidTr="00A66338">
        <w:trPr>
          <w:trHeight w:val="227"/>
          <w:jc w:val="center"/>
        </w:trPr>
        <w:tc>
          <w:tcPr>
            <w:tcW w:w="2168" w:type="pct"/>
            <w:shd w:val="clear" w:color="auto" w:fill="auto"/>
            <w:noWrap/>
            <w:tcMar>
              <w:top w:w="57" w:type="dxa"/>
              <w:left w:w="57" w:type="dxa"/>
              <w:bottom w:w="57" w:type="dxa"/>
              <w:right w:w="57" w:type="dxa"/>
            </w:tcMar>
            <w:vAlign w:val="center"/>
            <w:hideMark/>
          </w:tcPr>
          <w:p w14:paraId="4B9167DC" w14:textId="77777777" w:rsidR="001B7A6E" w:rsidRPr="00157E08" w:rsidRDefault="001B7A6E" w:rsidP="001B7A6E">
            <w:pPr>
              <w:spacing w:after="0"/>
              <w:rPr>
                <w:sz w:val="15"/>
                <w:szCs w:val="15"/>
              </w:rPr>
            </w:pPr>
            <w:r w:rsidRPr="00157E08">
              <w:rPr>
                <w:sz w:val="15"/>
                <w:szCs w:val="15"/>
              </w:rPr>
              <w:lastRenderedPageBreak/>
              <w:t>Capital de Trabajo</w:t>
            </w:r>
          </w:p>
        </w:tc>
        <w:tc>
          <w:tcPr>
            <w:tcW w:w="616" w:type="pct"/>
            <w:shd w:val="clear" w:color="auto" w:fill="auto"/>
            <w:noWrap/>
            <w:tcMar>
              <w:top w:w="57" w:type="dxa"/>
              <w:left w:w="57" w:type="dxa"/>
              <w:bottom w:w="57" w:type="dxa"/>
              <w:right w:w="57" w:type="dxa"/>
            </w:tcMar>
            <w:vAlign w:val="center"/>
            <w:hideMark/>
          </w:tcPr>
          <w:p w14:paraId="244A2FCD" w14:textId="77777777" w:rsidR="001B7A6E" w:rsidRPr="00157E08" w:rsidRDefault="001B7A6E" w:rsidP="00157E08">
            <w:pPr>
              <w:spacing w:after="0"/>
              <w:jc w:val="center"/>
              <w:rPr>
                <w:sz w:val="15"/>
                <w:szCs w:val="15"/>
              </w:rPr>
            </w:pPr>
          </w:p>
        </w:tc>
        <w:tc>
          <w:tcPr>
            <w:tcW w:w="615" w:type="pct"/>
            <w:shd w:val="clear" w:color="auto" w:fill="auto"/>
            <w:noWrap/>
            <w:tcMar>
              <w:top w:w="57" w:type="dxa"/>
              <w:left w:w="57" w:type="dxa"/>
              <w:bottom w:w="57" w:type="dxa"/>
              <w:right w:w="57" w:type="dxa"/>
            </w:tcMar>
            <w:vAlign w:val="center"/>
            <w:hideMark/>
          </w:tcPr>
          <w:p w14:paraId="4D188CE2" w14:textId="77777777" w:rsidR="001B7A6E" w:rsidRPr="00157E08" w:rsidRDefault="001B7A6E" w:rsidP="00157E08">
            <w:pPr>
              <w:spacing w:after="0"/>
              <w:jc w:val="center"/>
              <w:rPr>
                <w:sz w:val="15"/>
                <w:szCs w:val="15"/>
              </w:rPr>
            </w:pPr>
          </w:p>
        </w:tc>
        <w:tc>
          <w:tcPr>
            <w:tcW w:w="492" w:type="pct"/>
            <w:shd w:val="clear" w:color="auto" w:fill="auto"/>
            <w:noWrap/>
            <w:tcMar>
              <w:top w:w="57" w:type="dxa"/>
              <w:left w:w="57" w:type="dxa"/>
              <w:bottom w:w="57" w:type="dxa"/>
              <w:right w:w="57" w:type="dxa"/>
            </w:tcMar>
            <w:vAlign w:val="center"/>
            <w:hideMark/>
          </w:tcPr>
          <w:p w14:paraId="41E1A9E5" w14:textId="77777777" w:rsidR="001B7A6E" w:rsidRPr="00157E08" w:rsidRDefault="001B7A6E" w:rsidP="00157E08">
            <w:pPr>
              <w:spacing w:after="0"/>
              <w:jc w:val="center"/>
              <w:rPr>
                <w:sz w:val="15"/>
                <w:szCs w:val="15"/>
              </w:rPr>
            </w:pPr>
          </w:p>
        </w:tc>
        <w:tc>
          <w:tcPr>
            <w:tcW w:w="516" w:type="pct"/>
            <w:shd w:val="clear" w:color="auto" w:fill="auto"/>
            <w:noWrap/>
            <w:tcMar>
              <w:top w:w="57" w:type="dxa"/>
              <w:left w:w="57" w:type="dxa"/>
              <w:bottom w:w="57" w:type="dxa"/>
              <w:right w:w="57" w:type="dxa"/>
            </w:tcMar>
            <w:vAlign w:val="center"/>
            <w:hideMark/>
          </w:tcPr>
          <w:p w14:paraId="093F9055" w14:textId="77777777" w:rsidR="001B7A6E" w:rsidRPr="00157E08" w:rsidRDefault="001B7A6E" w:rsidP="00157E08">
            <w:pPr>
              <w:spacing w:after="0"/>
              <w:jc w:val="center"/>
              <w:rPr>
                <w:sz w:val="15"/>
                <w:szCs w:val="15"/>
              </w:rPr>
            </w:pPr>
          </w:p>
        </w:tc>
        <w:tc>
          <w:tcPr>
            <w:tcW w:w="593" w:type="pct"/>
            <w:shd w:val="clear" w:color="auto" w:fill="auto"/>
            <w:noWrap/>
            <w:tcMar>
              <w:top w:w="57" w:type="dxa"/>
              <w:left w:w="57" w:type="dxa"/>
              <w:bottom w:w="57" w:type="dxa"/>
              <w:right w:w="57" w:type="dxa"/>
            </w:tcMar>
            <w:vAlign w:val="center"/>
            <w:hideMark/>
          </w:tcPr>
          <w:p w14:paraId="6690D40F" w14:textId="77777777" w:rsidR="001B7A6E" w:rsidRPr="00157E08" w:rsidRDefault="001B7A6E" w:rsidP="00157E08">
            <w:pPr>
              <w:spacing w:after="0"/>
              <w:jc w:val="center"/>
              <w:rPr>
                <w:sz w:val="15"/>
                <w:szCs w:val="15"/>
              </w:rPr>
            </w:pPr>
          </w:p>
        </w:tc>
      </w:tr>
      <w:tr w:rsidR="001B7A6E" w:rsidRPr="00157E08" w14:paraId="7D739A7B" w14:textId="77777777" w:rsidTr="00A66338">
        <w:trPr>
          <w:trHeight w:val="227"/>
          <w:jc w:val="center"/>
        </w:trPr>
        <w:tc>
          <w:tcPr>
            <w:tcW w:w="2168" w:type="pct"/>
            <w:shd w:val="clear" w:color="auto" w:fill="DBE5F1" w:themeFill="accent1" w:themeFillTint="33"/>
            <w:noWrap/>
            <w:tcMar>
              <w:top w:w="57" w:type="dxa"/>
              <w:left w:w="57" w:type="dxa"/>
              <w:bottom w:w="57" w:type="dxa"/>
              <w:right w:w="57" w:type="dxa"/>
            </w:tcMar>
            <w:vAlign w:val="center"/>
          </w:tcPr>
          <w:p w14:paraId="50BA8C91" w14:textId="77777777" w:rsidR="001B7A6E" w:rsidRPr="00157E08" w:rsidRDefault="001B7A6E" w:rsidP="001B7A6E">
            <w:pPr>
              <w:spacing w:after="0"/>
              <w:rPr>
                <w:sz w:val="15"/>
                <w:szCs w:val="15"/>
              </w:rPr>
            </w:pPr>
            <w:r w:rsidRPr="00157E08">
              <w:rPr>
                <w:sz w:val="15"/>
                <w:szCs w:val="15"/>
              </w:rPr>
              <w:t>TOTAL INVERSIONES</w:t>
            </w:r>
          </w:p>
        </w:tc>
        <w:tc>
          <w:tcPr>
            <w:tcW w:w="616" w:type="pct"/>
            <w:shd w:val="clear" w:color="auto" w:fill="DBE5F1" w:themeFill="accent1" w:themeFillTint="33"/>
            <w:noWrap/>
            <w:tcMar>
              <w:top w:w="57" w:type="dxa"/>
              <w:left w:w="57" w:type="dxa"/>
              <w:bottom w:w="57" w:type="dxa"/>
              <w:right w:w="57" w:type="dxa"/>
            </w:tcMar>
            <w:vAlign w:val="center"/>
          </w:tcPr>
          <w:p w14:paraId="1FAF7AB5" w14:textId="77777777" w:rsidR="001B7A6E" w:rsidRPr="00157E08" w:rsidRDefault="001B7A6E" w:rsidP="00157E08">
            <w:pPr>
              <w:spacing w:after="0"/>
              <w:jc w:val="center"/>
              <w:rPr>
                <w:sz w:val="15"/>
                <w:szCs w:val="15"/>
              </w:rPr>
            </w:pPr>
          </w:p>
        </w:tc>
        <w:tc>
          <w:tcPr>
            <w:tcW w:w="615" w:type="pct"/>
            <w:shd w:val="clear" w:color="auto" w:fill="DBE5F1" w:themeFill="accent1" w:themeFillTint="33"/>
            <w:noWrap/>
            <w:tcMar>
              <w:top w:w="57" w:type="dxa"/>
              <w:left w:w="57" w:type="dxa"/>
              <w:bottom w:w="57" w:type="dxa"/>
              <w:right w:w="57" w:type="dxa"/>
            </w:tcMar>
            <w:vAlign w:val="center"/>
          </w:tcPr>
          <w:p w14:paraId="2A03380A" w14:textId="77777777" w:rsidR="001B7A6E" w:rsidRPr="00157E08" w:rsidRDefault="001B7A6E" w:rsidP="00157E08">
            <w:pPr>
              <w:spacing w:after="0"/>
              <w:jc w:val="center"/>
              <w:rPr>
                <w:sz w:val="15"/>
                <w:szCs w:val="15"/>
              </w:rPr>
            </w:pPr>
          </w:p>
        </w:tc>
        <w:tc>
          <w:tcPr>
            <w:tcW w:w="492" w:type="pct"/>
            <w:shd w:val="clear" w:color="auto" w:fill="DBE5F1" w:themeFill="accent1" w:themeFillTint="33"/>
            <w:noWrap/>
            <w:tcMar>
              <w:top w:w="57" w:type="dxa"/>
              <w:left w:w="57" w:type="dxa"/>
              <w:bottom w:w="57" w:type="dxa"/>
              <w:right w:w="57" w:type="dxa"/>
            </w:tcMar>
            <w:vAlign w:val="center"/>
          </w:tcPr>
          <w:p w14:paraId="588999A5" w14:textId="77777777" w:rsidR="001B7A6E" w:rsidRPr="00157E08" w:rsidRDefault="001B7A6E" w:rsidP="00157E08">
            <w:pPr>
              <w:spacing w:after="0"/>
              <w:jc w:val="center"/>
              <w:rPr>
                <w:sz w:val="15"/>
                <w:szCs w:val="15"/>
              </w:rPr>
            </w:pPr>
          </w:p>
        </w:tc>
        <w:tc>
          <w:tcPr>
            <w:tcW w:w="516" w:type="pct"/>
            <w:shd w:val="clear" w:color="auto" w:fill="DBE5F1" w:themeFill="accent1" w:themeFillTint="33"/>
            <w:noWrap/>
            <w:tcMar>
              <w:top w:w="57" w:type="dxa"/>
              <w:left w:w="57" w:type="dxa"/>
              <w:bottom w:w="57" w:type="dxa"/>
              <w:right w:w="57" w:type="dxa"/>
            </w:tcMar>
            <w:vAlign w:val="center"/>
          </w:tcPr>
          <w:p w14:paraId="31D829C1" w14:textId="77777777" w:rsidR="001B7A6E" w:rsidRPr="00157E08" w:rsidRDefault="001B7A6E" w:rsidP="00157E08">
            <w:pPr>
              <w:spacing w:after="0"/>
              <w:jc w:val="center"/>
              <w:rPr>
                <w:sz w:val="15"/>
                <w:szCs w:val="15"/>
              </w:rPr>
            </w:pPr>
          </w:p>
        </w:tc>
        <w:tc>
          <w:tcPr>
            <w:tcW w:w="593" w:type="pct"/>
            <w:shd w:val="clear" w:color="auto" w:fill="DBE5F1" w:themeFill="accent1" w:themeFillTint="33"/>
            <w:noWrap/>
            <w:tcMar>
              <w:top w:w="57" w:type="dxa"/>
              <w:left w:w="57" w:type="dxa"/>
              <w:bottom w:w="57" w:type="dxa"/>
              <w:right w:w="57" w:type="dxa"/>
            </w:tcMar>
            <w:vAlign w:val="center"/>
          </w:tcPr>
          <w:p w14:paraId="4CC6B0A5" w14:textId="77777777" w:rsidR="001B7A6E" w:rsidRPr="00157E08" w:rsidRDefault="001B7A6E" w:rsidP="00157E08">
            <w:pPr>
              <w:spacing w:after="0"/>
              <w:jc w:val="center"/>
              <w:rPr>
                <w:sz w:val="15"/>
                <w:szCs w:val="15"/>
              </w:rPr>
            </w:pPr>
          </w:p>
        </w:tc>
      </w:tr>
      <w:tr w:rsidR="001B7A6E" w:rsidRPr="00157E08" w14:paraId="444F0D4F" w14:textId="77777777" w:rsidTr="00A66338">
        <w:trPr>
          <w:trHeight w:val="227"/>
          <w:jc w:val="center"/>
        </w:trPr>
        <w:tc>
          <w:tcPr>
            <w:tcW w:w="2168" w:type="pct"/>
            <w:shd w:val="clear" w:color="auto" w:fill="auto"/>
            <w:noWrap/>
            <w:tcMar>
              <w:top w:w="57" w:type="dxa"/>
              <w:left w:w="57" w:type="dxa"/>
              <w:bottom w:w="57" w:type="dxa"/>
              <w:right w:w="57" w:type="dxa"/>
            </w:tcMar>
            <w:vAlign w:val="center"/>
            <w:hideMark/>
          </w:tcPr>
          <w:p w14:paraId="56FA5A24" w14:textId="77777777" w:rsidR="001B7A6E" w:rsidRPr="00157E08" w:rsidRDefault="001B7A6E" w:rsidP="001B7A6E">
            <w:pPr>
              <w:spacing w:after="0"/>
              <w:rPr>
                <w:sz w:val="15"/>
                <w:szCs w:val="15"/>
              </w:rPr>
            </w:pPr>
            <w:r w:rsidRPr="00157E08">
              <w:rPr>
                <w:sz w:val="15"/>
                <w:szCs w:val="15"/>
              </w:rPr>
              <w:t>Subsidio</w:t>
            </w:r>
          </w:p>
        </w:tc>
        <w:tc>
          <w:tcPr>
            <w:tcW w:w="616" w:type="pct"/>
            <w:shd w:val="clear" w:color="auto" w:fill="auto"/>
            <w:noWrap/>
            <w:tcMar>
              <w:top w:w="57" w:type="dxa"/>
              <w:left w:w="57" w:type="dxa"/>
              <w:bottom w:w="57" w:type="dxa"/>
              <w:right w:w="57" w:type="dxa"/>
            </w:tcMar>
            <w:vAlign w:val="center"/>
            <w:hideMark/>
          </w:tcPr>
          <w:p w14:paraId="5D6101D9" w14:textId="77777777" w:rsidR="001B7A6E" w:rsidRPr="00157E08" w:rsidRDefault="001B7A6E" w:rsidP="00157E08">
            <w:pPr>
              <w:spacing w:after="0"/>
              <w:jc w:val="center"/>
              <w:rPr>
                <w:sz w:val="15"/>
                <w:szCs w:val="15"/>
              </w:rPr>
            </w:pPr>
          </w:p>
        </w:tc>
        <w:tc>
          <w:tcPr>
            <w:tcW w:w="615" w:type="pct"/>
            <w:shd w:val="clear" w:color="auto" w:fill="auto"/>
            <w:noWrap/>
            <w:tcMar>
              <w:top w:w="57" w:type="dxa"/>
              <w:left w:w="57" w:type="dxa"/>
              <w:bottom w:w="57" w:type="dxa"/>
              <w:right w:w="57" w:type="dxa"/>
            </w:tcMar>
            <w:vAlign w:val="center"/>
            <w:hideMark/>
          </w:tcPr>
          <w:p w14:paraId="6D90DBD0" w14:textId="77777777" w:rsidR="001B7A6E" w:rsidRPr="00157E08" w:rsidRDefault="001B7A6E" w:rsidP="00157E08">
            <w:pPr>
              <w:spacing w:after="0"/>
              <w:jc w:val="center"/>
              <w:rPr>
                <w:sz w:val="15"/>
                <w:szCs w:val="15"/>
              </w:rPr>
            </w:pPr>
          </w:p>
        </w:tc>
        <w:tc>
          <w:tcPr>
            <w:tcW w:w="492" w:type="pct"/>
            <w:shd w:val="clear" w:color="auto" w:fill="auto"/>
            <w:noWrap/>
            <w:tcMar>
              <w:top w:w="57" w:type="dxa"/>
              <w:left w:w="57" w:type="dxa"/>
              <w:bottom w:w="57" w:type="dxa"/>
              <w:right w:w="57" w:type="dxa"/>
            </w:tcMar>
            <w:vAlign w:val="center"/>
            <w:hideMark/>
          </w:tcPr>
          <w:p w14:paraId="694DAFAC" w14:textId="77777777" w:rsidR="001B7A6E" w:rsidRPr="00157E08" w:rsidRDefault="001B7A6E" w:rsidP="00157E08">
            <w:pPr>
              <w:spacing w:after="0"/>
              <w:jc w:val="center"/>
              <w:rPr>
                <w:sz w:val="15"/>
                <w:szCs w:val="15"/>
              </w:rPr>
            </w:pPr>
          </w:p>
        </w:tc>
        <w:tc>
          <w:tcPr>
            <w:tcW w:w="516" w:type="pct"/>
            <w:shd w:val="clear" w:color="auto" w:fill="auto"/>
            <w:noWrap/>
            <w:tcMar>
              <w:top w:w="57" w:type="dxa"/>
              <w:left w:w="57" w:type="dxa"/>
              <w:bottom w:w="57" w:type="dxa"/>
              <w:right w:w="57" w:type="dxa"/>
            </w:tcMar>
            <w:vAlign w:val="center"/>
            <w:hideMark/>
          </w:tcPr>
          <w:p w14:paraId="64595617" w14:textId="77777777" w:rsidR="001B7A6E" w:rsidRPr="00157E08" w:rsidRDefault="001B7A6E" w:rsidP="00157E08">
            <w:pPr>
              <w:spacing w:after="0"/>
              <w:jc w:val="center"/>
              <w:rPr>
                <w:sz w:val="15"/>
                <w:szCs w:val="15"/>
              </w:rPr>
            </w:pPr>
          </w:p>
        </w:tc>
        <w:tc>
          <w:tcPr>
            <w:tcW w:w="593" w:type="pct"/>
            <w:shd w:val="clear" w:color="auto" w:fill="auto"/>
            <w:noWrap/>
            <w:tcMar>
              <w:top w:w="57" w:type="dxa"/>
              <w:left w:w="57" w:type="dxa"/>
              <w:bottom w:w="57" w:type="dxa"/>
              <w:right w:w="57" w:type="dxa"/>
            </w:tcMar>
            <w:vAlign w:val="center"/>
            <w:hideMark/>
          </w:tcPr>
          <w:p w14:paraId="52488CD1" w14:textId="77777777" w:rsidR="001B7A6E" w:rsidRPr="00157E08" w:rsidRDefault="001B7A6E" w:rsidP="00157E08">
            <w:pPr>
              <w:spacing w:after="0"/>
              <w:jc w:val="center"/>
              <w:rPr>
                <w:sz w:val="15"/>
                <w:szCs w:val="15"/>
              </w:rPr>
            </w:pPr>
          </w:p>
        </w:tc>
      </w:tr>
      <w:tr w:rsidR="001B7A6E" w:rsidRPr="00157E08" w14:paraId="3E9FB2AF" w14:textId="77777777" w:rsidTr="00A66338">
        <w:trPr>
          <w:trHeight w:val="227"/>
          <w:jc w:val="center"/>
        </w:trPr>
        <w:tc>
          <w:tcPr>
            <w:tcW w:w="2168" w:type="pct"/>
            <w:shd w:val="clear" w:color="auto" w:fill="auto"/>
            <w:noWrap/>
            <w:tcMar>
              <w:top w:w="57" w:type="dxa"/>
              <w:left w:w="57" w:type="dxa"/>
              <w:bottom w:w="57" w:type="dxa"/>
              <w:right w:w="57" w:type="dxa"/>
            </w:tcMar>
            <w:vAlign w:val="center"/>
            <w:hideMark/>
          </w:tcPr>
          <w:p w14:paraId="27BE724F" w14:textId="77777777" w:rsidR="001B7A6E" w:rsidRPr="00157E08" w:rsidRDefault="001B7A6E" w:rsidP="001B7A6E">
            <w:pPr>
              <w:spacing w:after="0"/>
              <w:rPr>
                <w:sz w:val="15"/>
                <w:szCs w:val="15"/>
              </w:rPr>
            </w:pPr>
            <w:r w:rsidRPr="00157E08">
              <w:rPr>
                <w:sz w:val="15"/>
                <w:szCs w:val="15"/>
              </w:rPr>
              <w:t>Valor de Desecho</w:t>
            </w:r>
          </w:p>
        </w:tc>
        <w:tc>
          <w:tcPr>
            <w:tcW w:w="616" w:type="pct"/>
            <w:shd w:val="clear" w:color="auto" w:fill="auto"/>
            <w:noWrap/>
            <w:tcMar>
              <w:top w:w="57" w:type="dxa"/>
              <w:left w:w="57" w:type="dxa"/>
              <w:bottom w:w="57" w:type="dxa"/>
              <w:right w:w="57" w:type="dxa"/>
            </w:tcMar>
            <w:vAlign w:val="center"/>
            <w:hideMark/>
          </w:tcPr>
          <w:p w14:paraId="5033F5AC" w14:textId="77777777" w:rsidR="001B7A6E" w:rsidRPr="00157E08" w:rsidRDefault="001B7A6E" w:rsidP="00157E08">
            <w:pPr>
              <w:spacing w:after="0"/>
              <w:jc w:val="center"/>
              <w:rPr>
                <w:sz w:val="15"/>
                <w:szCs w:val="15"/>
              </w:rPr>
            </w:pPr>
          </w:p>
        </w:tc>
        <w:tc>
          <w:tcPr>
            <w:tcW w:w="615" w:type="pct"/>
            <w:shd w:val="clear" w:color="auto" w:fill="auto"/>
            <w:noWrap/>
            <w:tcMar>
              <w:top w:w="57" w:type="dxa"/>
              <w:left w:w="57" w:type="dxa"/>
              <w:bottom w:w="57" w:type="dxa"/>
              <w:right w:w="57" w:type="dxa"/>
            </w:tcMar>
            <w:vAlign w:val="center"/>
            <w:hideMark/>
          </w:tcPr>
          <w:p w14:paraId="7464B16E" w14:textId="77777777" w:rsidR="001B7A6E" w:rsidRPr="00157E08" w:rsidRDefault="001B7A6E" w:rsidP="00157E08">
            <w:pPr>
              <w:spacing w:after="0"/>
              <w:jc w:val="center"/>
              <w:rPr>
                <w:sz w:val="15"/>
                <w:szCs w:val="15"/>
              </w:rPr>
            </w:pPr>
          </w:p>
        </w:tc>
        <w:tc>
          <w:tcPr>
            <w:tcW w:w="492" w:type="pct"/>
            <w:shd w:val="clear" w:color="auto" w:fill="auto"/>
            <w:noWrap/>
            <w:tcMar>
              <w:top w:w="57" w:type="dxa"/>
              <w:left w:w="57" w:type="dxa"/>
              <w:bottom w:w="57" w:type="dxa"/>
              <w:right w:w="57" w:type="dxa"/>
            </w:tcMar>
            <w:vAlign w:val="center"/>
            <w:hideMark/>
          </w:tcPr>
          <w:p w14:paraId="55F7C305" w14:textId="77777777" w:rsidR="001B7A6E" w:rsidRPr="00157E08" w:rsidRDefault="001B7A6E" w:rsidP="00157E08">
            <w:pPr>
              <w:spacing w:after="0"/>
              <w:jc w:val="center"/>
              <w:rPr>
                <w:sz w:val="15"/>
                <w:szCs w:val="15"/>
              </w:rPr>
            </w:pPr>
          </w:p>
        </w:tc>
        <w:tc>
          <w:tcPr>
            <w:tcW w:w="516" w:type="pct"/>
            <w:shd w:val="clear" w:color="auto" w:fill="auto"/>
            <w:noWrap/>
            <w:tcMar>
              <w:top w:w="57" w:type="dxa"/>
              <w:left w:w="57" w:type="dxa"/>
              <w:bottom w:w="57" w:type="dxa"/>
              <w:right w:w="57" w:type="dxa"/>
            </w:tcMar>
            <w:vAlign w:val="center"/>
            <w:hideMark/>
          </w:tcPr>
          <w:p w14:paraId="1D016C9D" w14:textId="77777777" w:rsidR="001B7A6E" w:rsidRPr="00157E08" w:rsidRDefault="001B7A6E" w:rsidP="00157E08">
            <w:pPr>
              <w:spacing w:after="0"/>
              <w:jc w:val="center"/>
              <w:rPr>
                <w:sz w:val="15"/>
                <w:szCs w:val="15"/>
              </w:rPr>
            </w:pPr>
          </w:p>
        </w:tc>
        <w:tc>
          <w:tcPr>
            <w:tcW w:w="593" w:type="pct"/>
            <w:shd w:val="clear" w:color="auto" w:fill="auto"/>
            <w:noWrap/>
            <w:tcMar>
              <w:top w:w="57" w:type="dxa"/>
              <w:left w:w="57" w:type="dxa"/>
              <w:bottom w:w="57" w:type="dxa"/>
              <w:right w:w="57" w:type="dxa"/>
            </w:tcMar>
            <w:vAlign w:val="center"/>
            <w:hideMark/>
          </w:tcPr>
          <w:p w14:paraId="5AB075AF" w14:textId="77777777" w:rsidR="001B7A6E" w:rsidRPr="00157E08" w:rsidRDefault="001B7A6E" w:rsidP="00157E08">
            <w:pPr>
              <w:spacing w:after="0"/>
              <w:jc w:val="center"/>
              <w:rPr>
                <w:sz w:val="15"/>
                <w:szCs w:val="15"/>
              </w:rPr>
            </w:pPr>
          </w:p>
        </w:tc>
      </w:tr>
      <w:tr w:rsidR="001B7A6E" w:rsidRPr="00157E08" w14:paraId="5F90F509" w14:textId="77777777" w:rsidTr="00A66338">
        <w:trPr>
          <w:trHeight w:val="227"/>
          <w:jc w:val="center"/>
        </w:trPr>
        <w:tc>
          <w:tcPr>
            <w:tcW w:w="2168" w:type="pct"/>
            <w:shd w:val="clear" w:color="auto" w:fill="auto"/>
            <w:noWrap/>
            <w:tcMar>
              <w:top w:w="57" w:type="dxa"/>
              <w:left w:w="57" w:type="dxa"/>
              <w:bottom w:w="57" w:type="dxa"/>
              <w:right w:w="57" w:type="dxa"/>
            </w:tcMar>
            <w:vAlign w:val="center"/>
            <w:hideMark/>
          </w:tcPr>
          <w:p w14:paraId="0F96C3EF" w14:textId="77777777" w:rsidR="001B7A6E" w:rsidRPr="00157E08" w:rsidRDefault="001B7A6E" w:rsidP="001B7A6E">
            <w:pPr>
              <w:spacing w:after="0"/>
              <w:rPr>
                <w:sz w:val="15"/>
                <w:szCs w:val="15"/>
              </w:rPr>
            </w:pPr>
            <w:r w:rsidRPr="00157E08">
              <w:rPr>
                <w:sz w:val="15"/>
                <w:szCs w:val="15"/>
              </w:rPr>
              <w:t>Recuperación de Capital de Trabajo</w:t>
            </w:r>
          </w:p>
        </w:tc>
        <w:tc>
          <w:tcPr>
            <w:tcW w:w="616" w:type="pct"/>
            <w:shd w:val="clear" w:color="auto" w:fill="auto"/>
            <w:noWrap/>
            <w:tcMar>
              <w:top w:w="57" w:type="dxa"/>
              <w:left w:w="57" w:type="dxa"/>
              <w:bottom w:w="57" w:type="dxa"/>
              <w:right w:w="57" w:type="dxa"/>
            </w:tcMar>
            <w:vAlign w:val="center"/>
            <w:hideMark/>
          </w:tcPr>
          <w:p w14:paraId="25E771EE" w14:textId="77777777" w:rsidR="001B7A6E" w:rsidRPr="00157E08" w:rsidRDefault="001B7A6E" w:rsidP="00157E08">
            <w:pPr>
              <w:spacing w:after="0"/>
              <w:jc w:val="center"/>
              <w:rPr>
                <w:sz w:val="15"/>
                <w:szCs w:val="15"/>
              </w:rPr>
            </w:pPr>
          </w:p>
        </w:tc>
        <w:tc>
          <w:tcPr>
            <w:tcW w:w="615" w:type="pct"/>
            <w:shd w:val="clear" w:color="auto" w:fill="auto"/>
            <w:noWrap/>
            <w:tcMar>
              <w:top w:w="57" w:type="dxa"/>
              <w:left w:w="57" w:type="dxa"/>
              <w:bottom w:w="57" w:type="dxa"/>
              <w:right w:w="57" w:type="dxa"/>
            </w:tcMar>
            <w:vAlign w:val="center"/>
            <w:hideMark/>
          </w:tcPr>
          <w:p w14:paraId="3B0A8397" w14:textId="77777777" w:rsidR="001B7A6E" w:rsidRPr="00157E08" w:rsidRDefault="001B7A6E" w:rsidP="00157E08">
            <w:pPr>
              <w:spacing w:after="0"/>
              <w:jc w:val="center"/>
              <w:rPr>
                <w:sz w:val="15"/>
                <w:szCs w:val="15"/>
              </w:rPr>
            </w:pPr>
          </w:p>
        </w:tc>
        <w:tc>
          <w:tcPr>
            <w:tcW w:w="492" w:type="pct"/>
            <w:shd w:val="clear" w:color="auto" w:fill="auto"/>
            <w:noWrap/>
            <w:tcMar>
              <w:top w:w="57" w:type="dxa"/>
              <w:left w:w="57" w:type="dxa"/>
              <w:bottom w:w="57" w:type="dxa"/>
              <w:right w:w="57" w:type="dxa"/>
            </w:tcMar>
            <w:vAlign w:val="center"/>
            <w:hideMark/>
          </w:tcPr>
          <w:p w14:paraId="1D670050" w14:textId="77777777" w:rsidR="001B7A6E" w:rsidRPr="00157E08" w:rsidRDefault="001B7A6E" w:rsidP="00157E08">
            <w:pPr>
              <w:spacing w:after="0"/>
              <w:jc w:val="center"/>
              <w:rPr>
                <w:sz w:val="15"/>
                <w:szCs w:val="15"/>
              </w:rPr>
            </w:pPr>
          </w:p>
        </w:tc>
        <w:tc>
          <w:tcPr>
            <w:tcW w:w="516" w:type="pct"/>
            <w:shd w:val="clear" w:color="auto" w:fill="auto"/>
            <w:noWrap/>
            <w:tcMar>
              <w:top w:w="57" w:type="dxa"/>
              <w:left w:w="57" w:type="dxa"/>
              <w:bottom w:w="57" w:type="dxa"/>
              <w:right w:w="57" w:type="dxa"/>
            </w:tcMar>
            <w:vAlign w:val="center"/>
            <w:hideMark/>
          </w:tcPr>
          <w:p w14:paraId="1383C958" w14:textId="77777777" w:rsidR="001B7A6E" w:rsidRPr="00157E08" w:rsidRDefault="001B7A6E" w:rsidP="00157E08">
            <w:pPr>
              <w:spacing w:after="0"/>
              <w:jc w:val="center"/>
              <w:rPr>
                <w:sz w:val="15"/>
                <w:szCs w:val="15"/>
              </w:rPr>
            </w:pPr>
          </w:p>
        </w:tc>
        <w:tc>
          <w:tcPr>
            <w:tcW w:w="593" w:type="pct"/>
            <w:shd w:val="clear" w:color="auto" w:fill="auto"/>
            <w:noWrap/>
            <w:tcMar>
              <w:top w:w="57" w:type="dxa"/>
              <w:left w:w="57" w:type="dxa"/>
              <w:bottom w:w="57" w:type="dxa"/>
              <w:right w:w="57" w:type="dxa"/>
            </w:tcMar>
            <w:vAlign w:val="center"/>
            <w:hideMark/>
          </w:tcPr>
          <w:p w14:paraId="41CFE4FF" w14:textId="77777777" w:rsidR="001B7A6E" w:rsidRPr="00157E08" w:rsidRDefault="001B7A6E" w:rsidP="00157E08">
            <w:pPr>
              <w:spacing w:after="0"/>
              <w:jc w:val="center"/>
              <w:rPr>
                <w:sz w:val="15"/>
                <w:szCs w:val="15"/>
              </w:rPr>
            </w:pPr>
          </w:p>
        </w:tc>
      </w:tr>
      <w:tr w:rsidR="001B7A6E" w:rsidRPr="00157E08" w14:paraId="7ADCD96B" w14:textId="77777777" w:rsidTr="00A66338">
        <w:trPr>
          <w:trHeight w:val="227"/>
          <w:jc w:val="center"/>
        </w:trPr>
        <w:tc>
          <w:tcPr>
            <w:tcW w:w="2168" w:type="pct"/>
            <w:shd w:val="clear" w:color="auto" w:fill="DBE5F1"/>
            <w:noWrap/>
            <w:tcMar>
              <w:top w:w="57" w:type="dxa"/>
              <w:left w:w="57" w:type="dxa"/>
              <w:bottom w:w="57" w:type="dxa"/>
              <w:right w:w="57" w:type="dxa"/>
            </w:tcMar>
            <w:vAlign w:val="center"/>
            <w:hideMark/>
          </w:tcPr>
          <w:p w14:paraId="57153169" w14:textId="77777777" w:rsidR="001B7A6E" w:rsidRPr="00157E08" w:rsidRDefault="001B7A6E" w:rsidP="001B7A6E">
            <w:pPr>
              <w:spacing w:after="0"/>
              <w:rPr>
                <w:sz w:val="15"/>
                <w:szCs w:val="15"/>
              </w:rPr>
            </w:pPr>
            <w:r w:rsidRPr="00157E08">
              <w:rPr>
                <w:sz w:val="15"/>
                <w:szCs w:val="15"/>
              </w:rPr>
              <w:t>FLUJO DE CAPITALES (2)</w:t>
            </w:r>
          </w:p>
        </w:tc>
        <w:tc>
          <w:tcPr>
            <w:tcW w:w="616" w:type="pct"/>
            <w:shd w:val="clear" w:color="auto" w:fill="DBE5F1"/>
            <w:noWrap/>
            <w:tcMar>
              <w:top w:w="57" w:type="dxa"/>
              <w:left w:w="57" w:type="dxa"/>
              <w:bottom w:w="57" w:type="dxa"/>
              <w:right w:w="57" w:type="dxa"/>
            </w:tcMar>
            <w:vAlign w:val="center"/>
            <w:hideMark/>
          </w:tcPr>
          <w:p w14:paraId="63156C7F" w14:textId="77777777" w:rsidR="001B7A6E" w:rsidRPr="00157E08" w:rsidRDefault="001B7A6E" w:rsidP="00157E08">
            <w:pPr>
              <w:spacing w:after="0"/>
              <w:jc w:val="center"/>
              <w:rPr>
                <w:sz w:val="15"/>
                <w:szCs w:val="15"/>
              </w:rPr>
            </w:pPr>
          </w:p>
        </w:tc>
        <w:tc>
          <w:tcPr>
            <w:tcW w:w="615" w:type="pct"/>
            <w:shd w:val="clear" w:color="auto" w:fill="DBE5F1"/>
            <w:noWrap/>
            <w:tcMar>
              <w:top w:w="57" w:type="dxa"/>
              <w:left w:w="57" w:type="dxa"/>
              <w:bottom w:w="57" w:type="dxa"/>
              <w:right w:w="57" w:type="dxa"/>
            </w:tcMar>
            <w:vAlign w:val="center"/>
            <w:hideMark/>
          </w:tcPr>
          <w:p w14:paraId="47F03ECB" w14:textId="77777777" w:rsidR="001B7A6E" w:rsidRPr="00157E08" w:rsidRDefault="001B7A6E" w:rsidP="00157E08">
            <w:pPr>
              <w:spacing w:after="0"/>
              <w:jc w:val="center"/>
              <w:rPr>
                <w:sz w:val="15"/>
                <w:szCs w:val="15"/>
              </w:rPr>
            </w:pPr>
          </w:p>
        </w:tc>
        <w:tc>
          <w:tcPr>
            <w:tcW w:w="492" w:type="pct"/>
            <w:shd w:val="clear" w:color="auto" w:fill="DBE5F1"/>
            <w:noWrap/>
            <w:tcMar>
              <w:top w:w="57" w:type="dxa"/>
              <w:left w:w="57" w:type="dxa"/>
              <w:bottom w:w="57" w:type="dxa"/>
              <w:right w:w="57" w:type="dxa"/>
            </w:tcMar>
            <w:vAlign w:val="center"/>
            <w:hideMark/>
          </w:tcPr>
          <w:p w14:paraId="66A5D8D8" w14:textId="77777777" w:rsidR="001B7A6E" w:rsidRPr="00157E08" w:rsidRDefault="001B7A6E" w:rsidP="00157E08">
            <w:pPr>
              <w:spacing w:after="0"/>
              <w:jc w:val="center"/>
              <w:rPr>
                <w:sz w:val="15"/>
                <w:szCs w:val="15"/>
              </w:rPr>
            </w:pPr>
          </w:p>
        </w:tc>
        <w:tc>
          <w:tcPr>
            <w:tcW w:w="516" w:type="pct"/>
            <w:shd w:val="clear" w:color="auto" w:fill="DBE5F1"/>
            <w:noWrap/>
            <w:tcMar>
              <w:top w:w="57" w:type="dxa"/>
              <w:left w:w="57" w:type="dxa"/>
              <w:bottom w:w="57" w:type="dxa"/>
              <w:right w:w="57" w:type="dxa"/>
            </w:tcMar>
            <w:vAlign w:val="center"/>
            <w:hideMark/>
          </w:tcPr>
          <w:p w14:paraId="037CD447" w14:textId="77777777" w:rsidR="001B7A6E" w:rsidRPr="00157E08" w:rsidRDefault="001B7A6E" w:rsidP="00157E08">
            <w:pPr>
              <w:spacing w:after="0"/>
              <w:jc w:val="center"/>
              <w:rPr>
                <w:sz w:val="15"/>
                <w:szCs w:val="15"/>
              </w:rPr>
            </w:pPr>
          </w:p>
        </w:tc>
        <w:tc>
          <w:tcPr>
            <w:tcW w:w="593" w:type="pct"/>
            <w:shd w:val="clear" w:color="auto" w:fill="DBE5F1"/>
            <w:noWrap/>
            <w:tcMar>
              <w:top w:w="57" w:type="dxa"/>
              <w:left w:w="57" w:type="dxa"/>
              <w:bottom w:w="57" w:type="dxa"/>
              <w:right w:w="57" w:type="dxa"/>
            </w:tcMar>
            <w:vAlign w:val="center"/>
            <w:hideMark/>
          </w:tcPr>
          <w:p w14:paraId="66E85A4B" w14:textId="77777777" w:rsidR="001B7A6E" w:rsidRPr="00157E08" w:rsidRDefault="001B7A6E" w:rsidP="00157E08">
            <w:pPr>
              <w:spacing w:after="0"/>
              <w:jc w:val="center"/>
              <w:rPr>
                <w:sz w:val="15"/>
                <w:szCs w:val="15"/>
              </w:rPr>
            </w:pPr>
          </w:p>
        </w:tc>
      </w:tr>
      <w:tr w:rsidR="001B7A6E" w:rsidRPr="00157E08" w14:paraId="0C73B773" w14:textId="77777777" w:rsidTr="00A66338">
        <w:trPr>
          <w:trHeight w:val="227"/>
          <w:jc w:val="center"/>
        </w:trPr>
        <w:tc>
          <w:tcPr>
            <w:tcW w:w="2168" w:type="pct"/>
            <w:shd w:val="clear" w:color="auto" w:fill="4F81BD"/>
            <w:noWrap/>
            <w:tcMar>
              <w:top w:w="57" w:type="dxa"/>
              <w:left w:w="57" w:type="dxa"/>
              <w:bottom w:w="57" w:type="dxa"/>
              <w:right w:w="57" w:type="dxa"/>
            </w:tcMar>
            <w:vAlign w:val="center"/>
            <w:hideMark/>
          </w:tcPr>
          <w:p w14:paraId="058DC67A" w14:textId="77777777" w:rsidR="001B7A6E" w:rsidRPr="00157E08" w:rsidRDefault="001B7A6E" w:rsidP="001B7A6E">
            <w:pPr>
              <w:spacing w:after="0"/>
              <w:rPr>
                <w:b/>
                <w:color w:val="FFFFFF" w:themeColor="background1"/>
                <w:sz w:val="15"/>
                <w:szCs w:val="15"/>
              </w:rPr>
            </w:pPr>
            <w:r w:rsidRPr="00157E08">
              <w:rPr>
                <w:b/>
                <w:color w:val="FFFFFF" w:themeColor="background1"/>
                <w:sz w:val="15"/>
                <w:szCs w:val="15"/>
              </w:rPr>
              <w:t>FLUJO DE CAJA</w:t>
            </w:r>
          </w:p>
        </w:tc>
        <w:tc>
          <w:tcPr>
            <w:tcW w:w="616" w:type="pct"/>
            <w:shd w:val="clear" w:color="auto" w:fill="4F81BD"/>
            <w:noWrap/>
            <w:tcMar>
              <w:top w:w="57" w:type="dxa"/>
              <w:left w:w="57" w:type="dxa"/>
              <w:bottom w:w="57" w:type="dxa"/>
              <w:right w:w="57" w:type="dxa"/>
            </w:tcMar>
            <w:vAlign w:val="center"/>
            <w:hideMark/>
          </w:tcPr>
          <w:p w14:paraId="2B03D950" w14:textId="77777777" w:rsidR="001B7A6E" w:rsidRPr="00157E08" w:rsidRDefault="001B7A6E" w:rsidP="00157E08">
            <w:pPr>
              <w:spacing w:after="0"/>
              <w:jc w:val="center"/>
              <w:rPr>
                <w:b/>
                <w:color w:val="FFFFFF" w:themeColor="background1"/>
                <w:sz w:val="15"/>
                <w:szCs w:val="15"/>
              </w:rPr>
            </w:pPr>
            <w:r w:rsidRPr="00157E08">
              <w:rPr>
                <w:b/>
                <w:color w:val="FFFFFF" w:themeColor="background1"/>
                <w:sz w:val="15"/>
                <w:szCs w:val="15"/>
              </w:rPr>
              <w:t>AÑO 0 (1)</w:t>
            </w:r>
          </w:p>
        </w:tc>
        <w:tc>
          <w:tcPr>
            <w:tcW w:w="615" w:type="pct"/>
            <w:shd w:val="clear" w:color="auto" w:fill="4F81BD"/>
            <w:noWrap/>
            <w:tcMar>
              <w:top w:w="57" w:type="dxa"/>
              <w:left w:w="57" w:type="dxa"/>
              <w:bottom w:w="57" w:type="dxa"/>
              <w:right w:w="57" w:type="dxa"/>
            </w:tcMar>
            <w:vAlign w:val="center"/>
            <w:hideMark/>
          </w:tcPr>
          <w:p w14:paraId="4DB4A53B" w14:textId="77777777" w:rsidR="001B7A6E" w:rsidRPr="00157E08" w:rsidRDefault="001B7A6E" w:rsidP="00157E08">
            <w:pPr>
              <w:spacing w:after="0"/>
              <w:jc w:val="center"/>
              <w:rPr>
                <w:b/>
                <w:color w:val="FFFFFF" w:themeColor="background1"/>
                <w:sz w:val="15"/>
                <w:szCs w:val="15"/>
              </w:rPr>
            </w:pPr>
            <w:r w:rsidRPr="00157E08">
              <w:rPr>
                <w:b/>
                <w:color w:val="FFFFFF" w:themeColor="background1"/>
                <w:sz w:val="15"/>
                <w:szCs w:val="15"/>
              </w:rPr>
              <w:t>AÑO 0 (2)</w:t>
            </w:r>
          </w:p>
        </w:tc>
        <w:tc>
          <w:tcPr>
            <w:tcW w:w="492" w:type="pct"/>
            <w:shd w:val="clear" w:color="auto" w:fill="4F81BD"/>
            <w:noWrap/>
            <w:tcMar>
              <w:top w:w="57" w:type="dxa"/>
              <w:left w:w="57" w:type="dxa"/>
              <w:bottom w:w="57" w:type="dxa"/>
              <w:right w:w="57" w:type="dxa"/>
            </w:tcMar>
            <w:vAlign w:val="center"/>
            <w:hideMark/>
          </w:tcPr>
          <w:p w14:paraId="2633BA1A" w14:textId="77777777" w:rsidR="001B7A6E" w:rsidRPr="00157E08" w:rsidRDefault="001B7A6E" w:rsidP="00157E08">
            <w:pPr>
              <w:spacing w:after="0"/>
              <w:jc w:val="center"/>
              <w:rPr>
                <w:b/>
                <w:color w:val="FFFFFF" w:themeColor="background1"/>
                <w:sz w:val="15"/>
                <w:szCs w:val="15"/>
              </w:rPr>
            </w:pPr>
            <w:r w:rsidRPr="00157E08">
              <w:rPr>
                <w:b/>
                <w:color w:val="FFFFFF" w:themeColor="background1"/>
                <w:sz w:val="15"/>
                <w:szCs w:val="15"/>
              </w:rPr>
              <w:t>AÑO 1</w:t>
            </w:r>
          </w:p>
        </w:tc>
        <w:tc>
          <w:tcPr>
            <w:tcW w:w="516" w:type="pct"/>
            <w:shd w:val="clear" w:color="auto" w:fill="4F81BD"/>
            <w:noWrap/>
            <w:tcMar>
              <w:top w:w="57" w:type="dxa"/>
              <w:left w:w="57" w:type="dxa"/>
              <w:bottom w:w="57" w:type="dxa"/>
              <w:right w:w="57" w:type="dxa"/>
            </w:tcMar>
            <w:vAlign w:val="center"/>
            <w:hideMark/>
          </w:tcPr>
          <w:p w14:paraId="29773FFA" w14:textId="77777777" w:rsidR="001B7A6E" w:rsidRPr="00157E08" w:rsidRDefault="001B7A6E" w:rsidP="00157E08">
            <w:pPr>
              <w:spacing w:after="0"/>
              <w:jc w:val="center"/>
              <w:rPr>
                <w:b/>
                <w:color w:val="FFFFFF" w:themeColor="background1"/>
                <w:sz w:val="15"/>
                <w:szCs w:val="15"/>
              </w:rPr>
            </w:pPr>
            <w:r w:rsidRPr="00157E08">
              <w:rPr>
                <w:b/>
                <w:color w:val="FFFFFF" w:themeColor="background1"/>
                <w:sz w:val="15"/>
                <w:szCs w:val="15"/>
              </w:rPr>
              <w:t>AÑO …</w:t>
            </w:r>
          </w:p>
        </w:tc>
        <w:tc>
          <w:tcPr>
            <w:tcW w:w="593" w:type="pct"/>
            <w:shd w:val="clear" w:color="auto" w:fill="4F81BD"/>
            <w:noWrap/>
            <w:tcMar>
              <w:top w:w="57" w:type="dxa"/>
              <w:left w:w="57" w:type="dxa"/>
              <w:bottom w:w="57" w:type="dxa"/>
              <w:right w:w="57" w:type="dxa"/>
            </w:tcMar>
            <w:vAlign w:val="center"/>
            <w:hideMark/>
          </w:tcPr>
          <w:p w14:paraId="5EDE2D10" w14:textId="77777777" w:rsidR="001B7A6E" w:rsidRPr="00157E08" w:rsidRDefault="001B7A6E" w:rsidP="00952C3D">
            <w:pPr>
              <w:spacing w:after="0"/>
              <w:jc w:val="center"/>
              <w:rPr>
                <w:b/>
                <w:color w:val="FFFFFF" w:themeColor="background1"/>
                <w:sz w:val="15"/>
                <w:szCs w:val="15"/>
              </w:rPr>
            </w:pPr>
            <w:r w:rsidRPr="00157E08">
              <w:rPr>
                <w:b/>
                <w:color w:val="FFFFFF" w:themeColor="background1"/>
                <w:sz w:val="15"/>
                <w:szCs w:val="15"/>
              </w:rPr>
              <w:t xml:space="preserve">AÑO </w:t>
            </w:r>
            <w:r w:rsidR="00952C3D">
              <w:rPr>
                <w:b/>
                <w:color w:val="FFFFFF" w:themeColor="background1"/>
                <w:sz w:val="15"/>
                <w:szCs w:val="15"/>
              </w:rPr>
              <w:t>10</w:t>
            </w:r>
          </w:p>
        </w:tc>
      </w:tr>
      <w:tr w:rsidR="001B7A6E" w:rsidRPr="00157E08" w14:paraId="2031F281" w14:textId="77777777" w:rsidTr="00A66338">
        <w:trPr>
          <w:trHeight w:val="227"/>
          <w:jc w:val="center"/>
        </w:trPr>
        <w:tc>
          <w:tcPr>
            <w:tcW w:w="2168" w:type="pct"/>
            <w:shd w:val="clear" w:color="auto" w:fill="auto"/>
            <w:noWrap/>
            <w:tcMar>
              <w:top w:w="57" w:type="dxa"/>
              <w:left w:w="57" w:type="dxa"/>
              <w:bottom w:w="57" w:type="dxa"/>
              <w:right w:w="57" w:type="dxa"/>
            </w:tcMar>
            <w:vAlign w:val="center"/>
            <w:hideMark/>
          </w:tcPr>
          <w:p w14:paraId="4E517B30" w14:textId="77777777" w:rsidR="001B7A6E" w:rsidRPr="00157E08" w:rsidRDefault="001B7A6E" w:rsidP="001B7A6E">
            <w:pPr>
              <w:spacing w:after="0"/>
              <w:rPr>
                <w:sz w:val="15"/>
                <w:szCs w:val="15"/>
              </w:rPr>
            </w:pPr>
            <w:r w:rsidRPr="00157E08">
              <w:rPr>
                <w:sz w:val="15"/>
                <w:szCs w:val="15"/>
              </w:rPr>
              <w:t>FLUJO DE CAJA (1) + (2)</w:t>
            </w:r>
          </w:p>
        </w:tc>
        <w:tc>
          <w:tcPr>
            <w:tcW w:w="616" w:type="pct"/>
            <w:shd w:val="clear" w:color="auto" w:fill="auto"/>
            <w:noWrap/>
            <w:tcMar>
              <w:top w:w="57" w:type="dxa"/>
              <w:left w:w="57" w:type="dxa"/>
              <w:bottom w:w="57" w:type="dxa"/>
              <w:right w:w="57" w:type="dxa"/>
            </w:tcMar>
            <w:vAlign w:val="center"/>
            <w:hideMark/>
          </w:tcPr>
          <w:p w14:paraId="26EFB40F" w14:textId="77777777" w:rsidR="001B7A6E" w:rsidRPr="00157E08" w:rsidRDefault="001B7A6E" w:rsidP="00157E08">
            <w:pPr>
              <w:spacing w:after="0"/>
              <w:jc w:val="center"/>
              <w:rPr>
                <w:sz w:val="15"/>
                <w:szCs w:val="15"/>
              </w:rPr>
            </w:pPr>
          </w:p>
        </w:tc>
        <w:tc>
          <w:tcPr>
            <w:tcW w:w="615" w:type="pct"/>
            <w:shd w:val="clear" w:color="auto" w:fill="auto"/>
            <w:noWrap/>
            <w:tcMar>
              <w:top w:w="57" w:type="dxa"/>
              <w:left w:w="57" w:type="dxa"/>
              <w:bottom w:w="57" w:type="dxa"/>
              <w:right w:w="57" w:type="dxa"/>
            </w:tcMar>
            <w:vAlign w:val="center"/>
            <w:hideMark/>
          </w:tcPr>
          <w:p w14:paraId="54DB7233" w14:textId="77777777" w:rsidR="001B7A6E" w:rsidRPr="00157E08" w:rsidRDefault="001B7A6E" w:rsidP="00157E08">
            <w:pPr>
              <w:spacing w:after="0"/>
              <w:jc w:val="center"/>
              <w:rPr>
                <w:sz w:val="15"/>
                <w:szCs w:val="15"/>
              </w:rPr>
            </w:pPr>
          </w:p>
        </w:tc>
        <w:tc>
          <w:tcPr>
            <w:tcW w:w="492" w:type="pct"/>
            <w:shd w:val="clear" w:color="auto" w:fill="auto"/>
            <w:noWrap/>
            <w:tcMar>
              <w:top w:w="57" w:type="dxa"/>
              <w:left w:w="57" w:type="dxa"/>
              <w:bottom w:w="57" w:type="dxa"/>
              <w:right w:w="57" w:type="dxa"/>
            </w:tcMar>
            <w:vAlign w:val="center"/>
            <w:hideMark/>
          </w:tcPr>
          <w:p w14:paraId="01B8E4B3" w14:textId="77777777" w:rsidR="001B7A6E" w:rsidRPr="00157E08" w:rsidRDefault="001B7A6E" w:rsidP="00157E08">
            <w:pPr>
              <w:spacing w:after="0"/>
              <w:jc w:val="center"/>
              <w:rPr>
                <w:sz w:val="15"/>
                <w:szCs w:val="15"/>
              </w:rPr>
            </w:pPr>
          </w:p>
        </w:tc>
        <w:tc>
          <w:tcPr>
            <w:tcW w:w="516" w:type="pct"/>
            <w:shd w:val="clear" w:color="auto" w:fill="auto"/>
            <w:noWrap/>
            <w:tcMar>
              <w:top w:w="57" w:type="dxa"/>
              <w:left w:w="57" w:type="dxa"/>
              <w:bottom w:w="57" w:type="dxa"/>
              <w:right w:w="57" w:type="dxa"/>
            </w:tcMar>
            <w:vAlign w:val="center"/>
            <w:hideMark/>
          </w:tcPr>
          <w:p w14:paraId="2D2A5629" w14:textId="77777777" w:rsidR="001B7A6E" w:rsidRPr="00157E08" w:rsidRDefault="001B7A6E" w:rsidP="00157E08">
            <w:pPr>
              <w:spacing w:after="0"/>
              <w:jc w:val="center"/>
              <w:rPr>
                <w:sz w:val="15"/>
                <w:szCs w:val="15"/>
              </w:rPr>
            </w:pPr>
          </w:p>
        </w:tc>
        <w:tc>
          <w:tcPr>
            <w:tcW w:w="593" w:type="pct"/>
            <w:shd w:val="clear" w:color="auto" w:fill="auto"/>
            <w:noWrap/>
            <w:tcMar>
              <w:top w:w="57" w:type="dxa"/>
              <w:left w:w="57" w:type="dxa"/>
              <w:bottom w:w="57" w:type="dxa"/>
              <w:right w:w="57" w:type="dxa"/>
            </w:tcMar>
            <w:vAlign w:val="center"/>
            <w:hideMark/>
          </w:tcPr>
          <w:p w14:paraId="4C38200A" w14:textId="77777777" w:rsidR="001B7A6E" w:rsidRPr="00157E08" w:rsidRDefault="001B7A6E" w:rsidP="00157E08">
            <w:pPr>
              <w:spacing w:after="0"/>
              <w:jc w:val="center"/>
              <w:rPr>
                <w:sz w:val="15"/>
                <w:szCs w:val="15"/>
              </w:rPr>
            </w:pPr>
          </w:p>
        </w:tc>
      </w:tr>
    </w:tbl>
    <w:p w14:paraId="373114A8" w14:textId="77777777" w:rsidR="00A66338" w:rsidRDefault="00A66338" w:rsidP="00A66338">
      <w:pPr>
        <w:spacing w:after="0"/>
        <w:rPr>
          <w:sz w:val="18"/>
          <w:szCs w:val="15"/>
        </w:rPr>
      </w:pPr>
    </w:p>
    <w:p w14:paraId="70F24A0B" w14:textId="77777777" w:rsidR="00A66338" w:rsidRPr="00A66338" w:rsidRDefault="00A66338" w:rsidP="00A66338">
      <w:pPr>
        <w:rPr>
          <w:sz w:val="18"/>
        </w:rPr>
      </w:pPr>
      <w:r w:rsidRPr="00A66338">
        <w:rPr>
          <w:sz w:val="18"/>
        </w:rPr>
        <w:t>Notas:</w:t>
      </w:r>
    </w:p>
    <w:p w14:paraId="1A0F801C" w14:textId="77777777" w:rsidR="00A66338" w:rsidRPr="00A66338" w:rsidRDefault="00A66338" w:rsidP="002C6D61">
      <w:pPr>
        <w:pStyle w:val="Prrafodelista"/>
        <w:numPr>
          <w:ilvl w:val="0"/>
          <w:numId w:val="24"/>
        </w:numPr>
        <w:spacing w:after="0"/>
        <w:rPr>
          <w:sz w:val="18"/>
          <w:szCs w:val="15"/>
        </w:rPr>
      </w:pPr>
      <w:r w:rsidRPr="00A66338">
        <w:rPr>
          <w:sz w:val="18"/>
          <w:szCs w:val="15"/>
        </w:rPr>
        <w:t>El total anual de los ingresos operacionales del flujo de caja debe ser igual a la suma de los ingresos operacionales declarados conforme al numeral 2.1.2 del Anexo Nº 2</w:t>
      </w:r>
      <w:r>
        <w:rPr>
          <w:sz w:val="18"/>
          <w:szCs w:val="15"/>
        </w:rPr>
        <w:t xml:space="preserve"> </w:t>
      </w:r>
      <w:r w:rsidRPr="00A66338">
        <w:rPr>
          <w:sz w:val="18"/>
          <w:szCs w:val="15"/>
        </w:rPr>
        <w:t xml:space="preserve">de </w:t>
      </w:r>
      <w:r>
        <w:rPr>
          <w:sz w:val="18"/>
          <w:szCs w:val="15"/>
        </w:rPr>
        <w:t>las</w:t>
      </w:r>
      <w:r w:rsidRPr="00A66338">
        <w:rPr>
          <w:sz w:val="18"/>
          <w:szCs w:val="15"/>
        </w:rPr>
        <w:t xml:space="preserve"> Bases Específicas.</w:t>
      </w:r>
    </w:p>
    <w:p w14:paraId="5FB26C3D" w14:textId="77777777" w:rsidR="00A66338" w:rsidRPr="00A66338" w:rsidRDefault="00A66338" w:rsidP="002C6D61">
      <w:pPr>
        <w:pStyle w:val="Prrafodelista"/>
        <w:numPr>
          <w:ilvl w:val="0"/>
          <w:numId w:val="24"/>
        </w:numPr>
        <w:spacing w:after="0"/>
        <w:rPr>
          <w:sz w:val="18"/>
          <w:szCs w:val="15"/>
        </w:rPr>
      </w:pPr>
      <w:r w:rsidRPr="00A66338">
        <w:rPr>
          <w:sz w:val="18"/>
          <w:szCs w:val="15"/>
        </w:rPr>
        <w:t>El total anual de los costos del flujo de caja debe ser igual a la suma de los costos operacionales declarados conforme al numeral 2.1.3 del Anexo Nº 2</w:t>
      </w:r>
      <w:r>
        <w:rPr>
          <w:sz w:val="18"/>
          <w:szCs w:val="15"/>
        </w:rPr>
        <w:t xml:space="preserve"> </w:t>
      </w:r>
      <w:r w:rsidRPr="00A66338">
        <w:rPr>
          <w:sz w:val="18"/>
          <w:szCs w:val="15"/>
        </w:rPr>
        <w:t xml:space="preserve">de </w:t>
      </w:r>
      <w:r>
        <w:rPr>
          <w:sz w:val="18"/>
          <w:szCs w:val="15"/>
        </w:rPr>
        <w:t>las</w:t>
      </w:r>
      <w:r w:rsidRPr="00A66338">
        <w:rPr>
          <w:sz w:val="18"/>
          <w:szCs w:val="15"/>
        </w:rPr>
        <w:t xml:space="preserve"> Bases Específicas. </w:t>
      </w:r>
    </w:p>
    <w:p w14:paraId="5AEF5798" w14:textId="77777777" w:rsidR="00A66338" w:rsidRPr="00A66338" w:rsidRDefault="00A66338" w:rsidP="002C6D61">
      <w:pPr>
        <w:pStyle w:val="Prrafodelista"/>
        <w:numPr>
          <w:ilvl w:val="0"/>
          <w:numId w:val="24"/>
        </w:numPr>
        <w:spacing w:after="0"/>
        <w:rPr>
          <w:sz w:val="18"/>
          <w:szCs w:val="15"/>
        </w:rPr>
      </w:pPr>
      <w:r w:rsidRPr="00A66338">
        <w:rPr>
          <w:sz w:val="18"/>
          <w:szCs w:val="15"/>
        </w:rPr>
        <w:t>La depreciación anual del flujo de caja debe coincidir con lo declarado en el informe del Proyecto Financiero conforme al numeral 2.1.5 del Anexo Nº 2</w:t>
      </w:r>
      <w:r>
        <w:rPr>
          <w:sz w:val="18"/>
          <w:szCs w:val="15"/>
        </w:rPr>
        <w:t xml:space="preserve"> </w:t>
      </w:r>
      <w:r w:rsidRPr="00A66338">
        <w:rPr>
          <w:sz w:val="18"/>
          <w:szCs w:val="15"/>
        </w:rPr>
        <w:t xml:space="preserve">de </w:t>
      </w:r>
      <w:r>
        <w:rPr>
          <w:sz w:val="18"/>
          <w:szCs w:val="15"/>
        </w:rPr>
        <w:t>las</w:t>
      </w:r>
      <w:r w:rsidRPr="00A66338">
        <w:rPr>
          <w:sz w:val="18"/>
          <w:szCs w:val="15"/>
        </w:rPr>
        <w:t xml:space="preserve"> Bases Específicas. </w:t>
      </w:r>
    </w:p>
    <w:p w14:paraId="2B005097" w14:textId="72A57DFE" w:rsidR="00A66338" w:rsidRPr="00A66338" w:rsidRDefault="00A66338" w:rsidP="002C6D61">
      <w:pPr>
        <w:pStyle w:val="Prrafodelista"/>
        <w:numPr>
          <w:ilvl w:val="0"/>
          <w:numId w:val="24"/>
        </w:numPr>
        <w:spacing w:after="0"/>
        <w:rPr>
          <w:sz w:val="18"/>
          <w:szCs w:val="15"/>
        </w:rPr>
      </w:pPr>
      <w:r w:rsidRPr="00A66338">
        <w:rPr>
          <w:sz w:val="18"/>
          <w:szCs w:val="15"/>
        </w:rPr>
        <w:t>La amortización anual del flujo de caja debe coincidir con lo declarado conforme al numeral 2.1.5 del Anexo Nº 2</w:t>
      </w:r>
      <w:r>
        <w:rPr>
          <w:sz w:val="18"/>
          <w:szCs w:val="15"/>
        </w:rPr>
        <w:t xml:space="preserve"> </w:t>
      </w:r>
      <w:r w:rsidRPr="00A66338">
        <w:rPr>
          <w:sz w:val="18"/>
          <w:szCs w:val="15"/>
        </w:rPr>
        <w:t xml:space="preserve">de </w:t>
      </w:r>
      <w:r>
        <w:rPr>
          <w:sz w:val="18"/>
          <w:szCs w:val="15"/>
        </w:rPr>
        <w:t>las</w:t>
      </w:r>
      <w:r w:rsidRPr="00A66338">
        <w:rPr>
          <w:sz w:val="18"/>
          <w:szCs w:val="15"/>
        </w:rPr>
        <w:t xml:space="preserve"> Bases Específicas. </w:t>
      </w:r>
    </w:p>
    <w:p w14:paraId="462079B0" w14:textId="77777777" w:rsidR="00A66338" w:rsidRPr="00A66338" w:rsidRDefault="00A66338" w:rsidP="002C6D61">
      <w:pPr>
        <w:pStyle w:val="Prrafodelista"/>
        <w:numPr>
          <w:ilvl w:val="0"/>
          <w:numId w:val="24"/>
        </w:numPr>
        <w:spacing w:after="0"/>
        <w:rPr>
          <w:sz w:val="18"/>
          <w:szCs w:val="15"/>
        </w:rPr>
      </w:pPr>
      <w:r w:rsidRPr="00A66338">
        <w:rPr>
          <w:sz w:val="18"/>
          <w:szCs w:val="15"/>
        </w:rPr>
        <w:t>El total anual de las inversiones en activos fijos, activos intangibles y capital de trabajo debe ser igual a la suma de las inversiones en los elementos declarados por cada tipo de inversión conforme al numeral 2.1.4 del Anexo Nº 2</w:t>
      </w:r>
      <w:r>
        <w:rPr>
          <w:sz w:val="18"/>
          <w:szCs w:val="15"/>
        </w:rPr>
        <w:t xml:space="preserve"> </w:t>
      </w:r>
      <w:r w:rsidRPr="00A66338">
        <w:rPr>
          <w:sz w:val="18"/>
          <w:szCs w:val="15"/>
        </w:rPr>
        <w:t xml:space="preserve">de </w:t>
      </w:r>
      <w:r>
        <w:rPr>
          <w:sz w:val="18"/>
          <w:szCs w:val="15"/>
        </w:rPr>
        <w:t>las</w:t>
      </w:r>
      <w:r w:rsidRPr="00A66338">
        <w:rPr>
          <w:sz w:val="18"/>
          <w:szCs w:val="15"/>
        </w:rPr>
        <w:t xml:space="preserve"> Bases Específicas.</w:t>
      </w:r>
    </w:p>
    <w:p w14:paraId="66E91DB1" w14:textId="77777777" w:rsidR="00A66338" w:rsidRPr="00A66338" w:rsidRDefault="00A66338" w:rsidP="002C6D61">
      <w:pPr>
        <w:pStyle w:val="Prrafodelista"/>
        <w:numPr>
          <w:ilvl w:val="0"/>
          <w:numId w:val="24"/>
        </w:numPr>
        <w:spacing w:after="0"/>
        <w:rPr>
          <w:sz w:val="18"/>
          <w:szCs w:val="15"/>
        </w:rPr>
      </w:pPr>
      <w:r w:rsidRPr="00A66338">
        <w:rPr>
          <w:sz w:val="18"/>
          <w:szCs w:val="15"/>
        </w:rPr>
        <w:t xml:space="preserve">El flujo de caja deberá indicar el Subsidio solicitado para el Servicio Público, el cual, en conjunto con el monto de Subsidio solicitado para el(los) Servicio(s) de Infraestructura, deberá ajustarse a lo requerido en el inciso tercero del </w:t>
      </w:r>
      <w:r>
        <w:rPr>
          <w:sz w:val="18"/>
          <w:szCs w:val="15"/>
        </w:rPr>
        <w:t xml:space="preserve">Artículo 8° </w:t>
      </w:r>
      <w:r w:rsidRPr="00A66338">
        <w:rPr>
          <w:sz w:val="18"/>
          <w:szCs w:val="15"/>
        </w:rPr>
        <w:t xml:space="preserve">de </w:t>
      </w:r>
      <w:r>
        <w:rPr>
          <w:sz w:val="18"/>
          <w:szCs w:val="15"/>
        </w:rPr>
        <w:t>las</w:t>
      </w:r>
      <w:r w:rsidRPr="00A66338">
        <w:rPr>
          <w:sz w:val="18"/>
          <w:szCs w:val="15"/>
        </w:rPr>
        <w:t xml:space="preserve"> Bases Específicas.</w:t>
      </w:r>
    </w:p>
    <w:p w14:paraId="1824F774" w14:textId="77777777" w:rsidR="00BA5E22" w:rsidRPr="00A66338" w:rsidRDefault="00A66338" w:rsidP="002C6D61">
      <w:pPr>
        <w:pStyle w:val="Prrafodelista"/>
        <w:numPr>
          <w:ilvl w:val="0"/>
          <w:numId w:val="24"/>
        </w:numPr>
        <w:rPr>
          <w:sz w:val="24"/>
        </w:rPr>
      </w:pPr>
      <w:r w:rsidRPr="00A66338">
        <w:rPr>
          <w:sz w:val="18"/>
          <w:szCs w:val="15"/>
        </w:rPr>
        <w:t>La recuperación de capital de trabajo y el valor de desecho de los activos debe ser presentada, en el caso de que corresponda.</w:t>
      </w:r>
    </w:p>
    <w:p w14:paraId="5D35E30C" w14:textId="77777777" w:rsidR="00A63C9A" w:rsidRDefault="00A63C9A" w:rsidP="00A63C9A">
      <w:pPr>
        <w:pStyle w:val="Descripcin"/>
        <w:rPr>
          <w:lang w:val="es-ES_tradnl"/>
        </w:rPr>
      </w:pPr>
      <w:bookmarkStart w:id="59" w:name="_Ref142352801"/>
      <w:bookmarkStart w:id="60" w:name="_Toc142394114"/>
      <w:bookmarkStart w:id="61" w:name="_Toc142410012"/>
      <w:r>
        <w:t xml:space="preserve">Tabla </w:t>
      </w:r>
      <w:fldSimple w:instr=" STYLEREF 2 \s ">
        <w:r w:rsidR="001F3B3E">
          <w:rPr>
            <w:noProof/>
          </w:rPr>
          <w:t>2.6</w:t>
        </w:r>
      </w:fldSimple>
      <w:r w:rsidR="00A66338">
        <w:noBreakHyphen/>
      </w:r>
      <w:fldSimple w:instr=" SEQ Tabla \* ARABIC \s 2 ">
        <w:r w:rsidR="001F3B3E">
          <w:rPr>
            <w:noProof/>
          </w:rPr>
          <w:t>2</w:t>
        </w:r>
      </w:fldSimple>
      <w:bookmarkEnd w:id="59"/>
      <w:r>
        <w:t xml:space="preserve">: Resultados del cálculo de los indicadores </w:t>
      </w:r>
      <w:r w:rsidRPr="00A63C9A">
        <w:rPr>
          <w:lang w:val="es-ES_tradnl"/>
        </w:rPr>
        <w:t>VAN, el VAC y la TIR</w:t>
      </w:r>
      <w:bookmarkEnd w:id="60"/>
      <w:bookmarkEnd w:id="61"/>
    </w:p>
    <w:tbl>
      <w:tblPr>
        <w:tblStyle w:val="Tablaconcuadrcu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155"/>
        <w:gridCol w:w="2873"/>
        <w:gridCol w:w="3026"/>
      </w:tblGrid>
      <w:tr w:rsidR="00A63C9A" w:rsidRPr="00A63C9A" w14:paraId="71850668" w14:textId="77777777" w:rsidTr="00A63C9A">
        <w:trPr>
          <w:trHeight w:val="283"/>
        </w:trPr>
        <w:tc>
          <w:tcPr>
            <w:tcW w:w="3155" w:type="dxa"/>
            <w:shd w:val="clear" w:color="auto" w:fill="4F81BD" w:themeFill="accent1"/>
            <w:vAlign w:val="center"/>
          </w:tcPr>
          <w:p w14:paraId="77542F41" w14:textId="77777777" w:rsidR="00A63C9A" w:rsidRPr="00A63C9A" w:rsidRDefault="00A63C9A" w:rsidP="00A63C9A">
            <w:pPr>
              <w:spacing w:after="0"/>
              <w:jc w:val="center"/>
              <w:rPr>
                <w:b/>
                <w:color w:val="FFFFFF" w:themeColor="background1"/>
                <w:sz w:val="15"/>
                <w:szCs w:val="15"/>
                <w:lang w:val="es-ES_tradnl"/>
              </w:rPr>
            </w:pPr>
            <w:r w:rsidRPr="00A63C9A">
              <w:rPr>
                <w:b/>
                <w:color w:val="FFFFFF" w:themeColor="background1"/>
                <w:sz w:val="15"/>
                <w:szCs w:val="15"/>
                <w:lang w:val="es-ES_tradnl"/>
              </w:rPr>
              <w:t>Indicador</w:t>
            </w:r>
          </w:p>
        </w:tc>
        <w:tc>
          <w:tcPr>
            <w:tcW w:w="2873" w:type="dxa"/>
            <w:shd w:val="clear" w:color="auto" w:fill="4F81BD" w:themeFill="accent1"/>
            <w:vAlign w:val="center"/>
          </w:tcPr>
          <w:p w14:paraId="73A5C007" w14:textId="77777777" w:rsidR="00A63C9A" w:rsidRPr="00A63C9A" w:rsidRDefault="00A63C9A" w:rsidP="00A63C9A">
            <w:pPr>
              <w:spacing w:after="0"/>
              <w:jc w:val="center"/>
              <w:rPr>
                <w:b/>
                <w:color w:val="FFFFFF" w:themeColor="background1"/>
                <w:sz w:val="15"/>
                <w:szCs w:val="15"/>
                <w:lang w:val="es-ES_tradnl"/>
              </w:rPr>
            </w:pPr>
            <w:r>
              <w:rPr>
                <w:b/>
                <w:color w:val="FFFFFF" w:themeColor="background1"/>
                <w:sz w:val="15"/>
                <w:szCs w:val="15"/>
                <w:lang w:val="es-ES_tradnl"/>
              </w:rPr>
              <w:t>Reseña supuestos</w:t>
            </w:r>
          </w:p>
        </w:tc>
        <w:tc>
          <w:tcPr>
            <w:tcW w:w="3026" w:type="dxa"/>
            <w:shd w:val="clear" w:color="auto" w:fill="4F81BD" w:themeFill="accent1"/>
            <w:vAlign w:val="center"/>
          </w:tcPr>
          <w:p w14:paraId="38C4D0A4" w14:textId="77777777" w:rsidR="00A63C9A" w:rsidRPr="00A63C9A" w:rsidRDefault="00A63C9A" w:rsidP="00A63C9A">
            <w:pPr>
              <w:spacing w:after="0"/>
              <w:jc w:val="center"/>
              <w:rPr>
                <w:b/>
                <w:color w:val="FFFFFF" w:themeColor="background1"/>
                <w:sz w:val="15"/>
                <w:szCs w:val="15"/>
                <w:lang w:val="es-ES_tradnl"/>
              </w:rPr>
            </w:pPr>
            <w:r w:rsidRPr="00A63C9A">
              <w:rPr>
                <w:b/>
                <w:color w:val="FFFFFF" w:themeColor="background1"/>
                <w:sz w:val="15"/>
                <w:szCs w:val="15"/>
                <w:lang w:val="es-ES_tradnl"/>
              </w:rPr>
              <w:t xml:space="preserve">Valor </w:t>
            </w:r>
          </w:p>
        </w:tc>
      </w:tr>
      <w:tr w:rsidR="00A63C9A" w:rsidRPr="00A63C9A" w14:paraId="32AF081E" w14:textId="77777777" w:rsidTr="00A63C9A">
        <w:trPr>
          <w:trHeight w:val="283"/>
        </w:trPr>
        <w:tc>
          <w:tcPr>
            <w:tcW w:w="3155" w:type="dxa"/>
            <w:vAlign w:val="center"/>
          </w:tcPr>
          <w:p w14:paraId="1753B407" w14:textId="77777777" w:rsidR="00A63C9A" w:rsidRPr="00A63C9A" w:rsidRDefault="00A63C9A" w:rsidP="00A63C9A">
            <w:pPr>
              <w:spacing w:after="0"/>
              <w:jc w:val="center"/>
              <w:rPr>
                <w:sz w:val="15"/>
                <w:szCs w:val="15"/>
                <w:lang w:val="es-ES_tradnl"/>
              </w:rPr>
            </w:pPr>
            <w:r>
              <w:rPr>
                <w:sz w:val="15"/>
                <w:szCs w:val="15"/>
                <w:lang w:val="es-ES_tradnl"/>
              </w:rPr>
              <w:t>VAN</w:t>
            </w:r>
          </w:p>
        </w:tc>
        <w:tc>
          <w:tcPr>
            <w:tcW w:w="2873" w:type="dxa"/>
            <w:vAlign w:val="center"/>
          </w:tcPr>
          <w:p w14:paraId="012E27EB" w14:textId="77777777" w:rsidR="00A63C9A" w:rsidRPr="00A63C9A" w:rsidRDefault="00A63C9A" w:rsidP="00A63C9A">
            <w:pPr>
              <w:spacing w:after="0"/>
              <w:jc w:val="center"/>
              <w:rPr>
                <w:sz w:val="15"/>
                <w:szCs w:val="15"/>
                <w:lang w:val="es-ES_tradnl"/>
              </w:rPr>
            </w:pPr>
          </w:p>
        </w:tc>
        <w:tc>
          <w:tcPr>
            <w:tcW w:w="3026" w:type="dxa"/>
            <w:vAlign w:val="center"/>
          </w:tcPr>
          <w:p w14:paraId="62BE1EC3" w14:textId="77777777" w:rsidR="00A63C9A" w:rsidRPr="00A63C9A" w:rsidRDefault="00A63C9A" w:rsidP="00A63C9A">
            <w:pPr>
              <w:spacing w:after="0"/>
              <w:jc w:val="center"/>
              <w:rPr>
                <w:sz w:val="15"/>
                <w:szCs w:val="15"/>
                <w:lang w:val="es-ES_tradnl"/>
              </w:rPr>
            </w:pPr>
          </w:p>
        </w:tc>
      </w:tr>
      <w:tr w:rsidR="00A63C9A" w:rsidRPr="00A63C9A" w14:paraId="720493DC" w14:textId="77777777" w:rsidTr="00A63C9A">
        <w:trPr>
          <w:trHeight w:val="283"/>
        </w:trPr>
        <w:tc>
          <w:tcPr>
            <w:tcW w:w="3155" w:type="dxa"/>
            <w:vAlign w:val="center"/>
          </w:tcPr>
          <w:p w14:paraId="7FD72DB4" w14:textId="77777777" w:rsidR="00A63C9A" w:rsidRPr="00A63C9A" w:rsidRDefault="00A63C9A" w:rsidP="00A63C9A">
            <w:pPr>
              <w:spacing w:after="0"/>
              <w:jc w:val="center"/>
              <w:rPr>
                <w:sz w:val="15"/>
                <w:szCs w:val="15"/>
                <w:lang w:val="es-ES_tradnl"/>
              </w:rPr>
            </w:pPr>
            <w:r>
              <w:rPr>
                <w:sz w:val="15"/>
                <w:szCs w:val="15"/>
                <w:lang w:val="es-ES_tradnl"/>
              </w:rPr>
              <w:t>VAC</w:t>
            </w:r>
          </w:p>
        </w:tc>
        <w:tc>
          <w:tcPr>
            <w:tcW w:w="2873" w:type="dxa"/>
            <w:vAlign w:val="center"/>
          </w:tcPr>
          <w:p w14:paraId="7D01452D" w14:textId="77777777" w:rsidR="00A63C9A" w:rsidRPr="00A63C9A" w:rsidRDefault="00A63C9A" w:rsidP="00A63C9A">
            <w:pPr>
              <w:spacing w:after="0"/>
              <w:jc w:val="center"/>
              <w:rPr>
                <w:sz w:val="15"/>
                <w:szCs w:val="15"/>
                <w:lang w:val="es-ES_tradnl"/>
              </w:rPr>
            </w:pPr>
          </w:p>
        </w:tc>
        <w:tc>
          <w:tcPr>
            <w:tcW w:w="3026" w:type="dxa"/>
            <w:vAlign w:val="center"/>
          </w:tcPr>
          <w:p w14:paraId="34C7DA0A" w14:textId="77777777" w:rsidR="00A63C9A" w:rsidRPr="00A63C9A" w:rsidRDefault="00A63C9A" w:rsidP="00A63C9A">
            <w:pPr>
              <w:spacing w:after="0"/>
              <w:jc w:val="center"/>
              <w:rPr>
                <w:sz w:val="15"/>
                <w:szCs w:val="15"/>
                <w:lang w:val="es-ES_tradnl"/>
              </w:rPr>
            </w:pPr>
          </w:p>
        </w:tc>
      </w:tr>
      <w:tr w:rsidR="00A63C9A" w:rsidRPr="00A63C9A" w14:paraId="50B2E897" w14:textId="77777777" w:rsidTr="00A63C9A">
        <w:trPr>
          <w:trHeight w:val="283"/>
        </w:trPr>
        <w:tc>
          <w:tcPr>
            <w:tcW w:w="3155" w:type="dxa"/>
            <w:vAlign w:val="center"/>
          </w:tcPr>
          <w:p w14:paraId="34A96425" w14:textId="77777777" w:rsidR="00A63C9A" w:rsidRPr="00A63C9A" w:rsidRDefault="00A63C9A" w:rsidP="00A63C9A">
            <w:pPr>
              <w:spacing w:after="0"/>
              <w:jc w:val="center"/>
              <w:rPr>
                <w:sz w:val="15"/>
                <w:szCs w:val="15"/>
                <w:lang w:val="es-ES_tradnl"/>
              </w:rPr>
            </w:pPr>
            <w:r>
              <w:rPr>
                <w:sz w:val="15"/>
                <w:szCs w:val="15"/>
                <w:lang w:val="es-ES_tradnl"/>
              </w:rPr>
              <w:t>TIR</w:t>
            </w:r>
          </w:p>
        </w:tc>
        <w:tc>
          <w:tcPr>
            <w:tcW w:w="2873" w:type="dxa"/>
            <w:vAlign w:val="center"/>
          </w:tcPr>
          <w:p w14:paraId="6173B7C8" w14:textId="77777777" w:rsidR="00A63C9A" w:rsidRPr="00A63C9A" w:rsidRDefault="00A63C9A" w:rsidP="00A63C9A">
            <w:pPr>
              <w:spacing w:after="0"/>
              <w:jc w:val="center"/>
              <w:rPr>
                <w:sz w:val="15"/>
                <w:szCs w:val="15"/>
                <w:lang w:val="es-ES_tradnl"/>
              </w:rPr>
            </w:pPr>
          </w:p>
        </w:tc>
        <w:tc>
          <w:tcPr>
            <w:tcW w:w="3026" w:type="dxa"/>
            <w:vAlign w:val="center"/>
          </w:tcPr>
          <w:p w14:paraId="2F5E536A" w14:textId="77777777" w:rsidR="00A63C9A" w:rsidRPr="00A63C9A" w:rsidRDefault="00A63C9A" w:rsidP="00A63C9A">
            <w:pPr>
              <w:spacing w:after="0"/>
              <w:jc w:val="center"/>
              <w:rPr>
                <w:sz w:val="15"/>
                <w:szCs w:val="15"/>
                <w:lang w:val="es-ES_tradnl"/>
              </w:rPr>
            </w:pPr>
          </w:p>
        </w:tc>
      </w:tr>
      <w:tr w:rsidR="00A63C9A" w:rsidRPr="00A63C9A" w14:paraId="3B767D0F" w14:textId="77777777" w:rsidTr="00A63C9A">
        <w:trPr>
          <w:trHeight w:val="283"/>
        </w:trPr>
        <w:tc>
          <w:tcPr>
            <w:tcW w:w="3155" w:type="dxa"/>
            <w:vAlign w:val="center"/>
          </w:tcPr>
          <w:p w14:paraId="7A91D5F3" w14:textId="77777777" w:rsidR="00A63C9A" w:rsidRDefault="00A63C9A" w:rsidP="00A63C9A">
            <w:pPr>
              <w:spacing w:after="0"/>
              <w:jc w:val="center"/>
              <w:rPr>
                <w:sz w:val="15"/>
                <w:szCs w:val="15"/>
                <w:lang w:val="es-ES_tradnl"/>
              </w:rPr>
            </w:pPr>
            <w:r>
              <w:rPr>
                <w:sz w:val="15"/>
                <w:szCs w:val="15"/>
                <w:lang w:val="es-ES_tradnl"/>
              </w:rPr>
              <w:t>Tasa de descuento</w:t>
            </w:r>
          </w:p>
        </w:tc>
        <w:tc>
          <w:tcPr>
            <w:tcW w:w="2873" w:type="dxa"/>
            <w:vAlign w:val="center"/>
          </w:tcPr>
          <w:p w14:paraId="47C9B719" w14:textId="77777777" w:rsidR="00A63C9A" w:rsidRPr="00A63C9A" w:rsidRDefault="00A63C9A" w:rsidP="00A63C9A">
            <w:pPr>
              <w:spacing w:after="0"/>
              <w:jc w:val="center"/>
              <w:rPr>
                <w:sz w:val="15"/>
                <w:szCs w:val="15"/>
                <w:lang w:val="es-ES_tradnl"/>
              </w:rPr>
            </w:pPr>
          </w:p>
        </w:tc>
        <w:tc>
          <w:tcPr>
            <w:tcW w:w="3026" w:type="dxa"/>
            <w:vAlign w:val="center"/>
          </w:tcPr>
          <w:p w14:paraId="2082229C" w14:textId="77777777" w:rsidR="00A63C9A" w:rsidRPr="00A63C9A" w:rsidRDefault="00A63C9A" w:rsidP="00A63C9A">
            <w:pPr>
              <w:spacing w:after="0"/>
              <w:jc w:val="center"/>
              <w:rPr>
                <w:sz w:val="15"/>
                <w:szCs w:val="15"/>
                <w:lang w:val="es-ES_tradnl"/>
              </w:rPr>
            </w:pPr>
          </w:p>
        </w:tc>
      </w:tr>
    </w:tbl>
    <w:p w14:paraId="4BA87FBE" w14:textId="77777777" w:rsidR="00A63C9A" w:rsidRPr="00A63C9A" w:rsidRDefault="00A63C9A" w:rsidP="00A63C9A">
      <w:pPr>
        <w:rPr>
          <w:lang w:val="es-ES_tradnl"/>
        </w:rPr>
      </w:pPr>
    </w:p>
    <w:p w14:paraId="1A3966F4" w14:textId="77777777" w:rsidR="00BA5E22" w:rsidRDefault="001B7A6E" w:rsidP="001B7A6E">
      <w:pPr>
        <w:pStyle w:val="Ttulo2"/>
      </w:pPr>
      <w:bookmarkStart w:id="62" w:name="_Toc142394115"/>
      <w:bookmarkStart w:id="63" w:name="_Toc142410013"/>
      <w:r>
        <w:t>Subsidio solicitado para la implementación del Servicio Público</w:t>
      </w:r>
      <w:bookmarkEnd w:id="62"/>
      <w:bookmarkEnd w:id="63"/>
    </w:p>
    <w:p w14:paraId="272F6AB2" w14:textId="77777777" w:rsidR="00036A59" w:rsidRDefault="00036A59" w:rsidP="00036A59">
      <w:r>
        <w:rPr>
          <w:lang w:val="es-ES_tradnl"/>
        </w:rPr>
        <w:t xml:space="preserve">El Proyecto Financiero deberá </w:t>
      </w:r>
      <w:r w:rsidR="00A63C9A">
        <w:rPr>
          <w:lang w:val="es-ES_tradnl"/>
        </w:rPr>
        <w:t xml:space="preserve">indicar el monto de Subsidio solicitado para el Servicio Público, de acuerdo con los requerimientos establecidos en el numeral 2.1.8 del </w:t>
      </w:r>
      <w:r>
        <w:rPr>
          <w:lang w:val="es-ES_tradnl"/>
        </w:rPr>
        <w:t xml:space="preserve"> Anex</w:t>
      </w:r>
      <w:r w:rsidR="00A63C9A">
        <w:rPr>
          <w:lang w:val="es-ES_tradnl"/>
        </w:rPr>
        <w:t xml:space="preserve">o N° 2 de las Bases Específicas. Asimismo, la </w:t>
      </w:r>
      <w:r w:rsidR="00A63C9A" w:rsidRPr="000F2D12">
        <w:t xml:space="preserve">Proponente deberá justificar el monto de Subsidio solicitado para el Servicio Público a través del Proyecto Financiero y deberá tener presente que dicho monto, en conjunto con el monto de Subsidio solicitado para el(los) Servicio(s) de Infraestructura deberá ajustarse a lo requerido en el inciso tercero del </w:t>
      </w:r>
      <w:r w:rsidR="00A66338">
        <w:t>Artículo 8°</w:t>
      </w:r>
      <w:r w:rsidR="00A63C9A" w:rsidRPr="000F2D12">
        <w:t xml:space="preserve"> de </w:t>
      </w:r>
      <w:r w:rsidR="00A63C9A">
        <w:t>las</w:t>
      </w:r>
      <w:r w:rsidR="00A63C9A" w:rsidRPr="000F2D12">
        <w:t xml:space="preserve"> Bases Específicas.</w:t>
      </w:r>
    </w:p>
    <w:p w14:paraId="611CF026" w14:textId="77777777" w:rsidR="00566AEA" w:rsidRDefault="00566AEA" w:rsidP="00036A59"/>
    <w:p w14:paraId="2E35D891" w14:textId="77777777" w:rsidR="00F12566" w:rsidRDefault="00F12566" w:rsidP="00F12566">
      <w:pPr>
        <w:pStyle w:val="Descripcin"/>
        <w:rPr>
          <w:lang w:val="es-ES_tradnl"/>
        </w:rPr>
      </w:pPr>
      <w:bookmarkStart w:id="64" w:name="_Toc142394116"/>
      <w:bookmarkStart w:id="65" w:name="_Toc142410014"/>
      <w:r>
        <w:lastRenderedPageBreak/>
        <w:t xml:space="preserve">Tabla </w:t>
      </w:r>
      <w:fldSimple w:instr=" STYLEREF 2 \s ">
        <w:r w:rsidR="001F3B3E">
          <w:rPr>
            <w:noProof/>
          </w:rPr>
          <w:t>2.7</w:t>
        </w:r>
      </w:fldSimple>
      <w:r w:rsidR="00A66338">
        <w:noBreakHyphen/>
      </w:r>
      <w:fldSimple w:instr=" SEQ Tabla \* ARABIC \s 2 ">
        <w:r w:rsidR="001F3B3E">
          <w:rPr>
            <w:noProof/>
          </w:rPr>
          <w:t>1</w:t>
        </w:r>
      </w:fldSimple>
      <w:r>
        <w:t>: Monto de Subsidio solicitado para el Servicio Público</w:t>
      </w:r>
      <w:bookmarkEnd w:id="64"/>
      <w:bookmarkEnd w:id="65"/>
    </w:p>
    <w:tbl>
      <w:tblPr>
        <w:tblStyle w:val="Tablaconcuadrcu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155"/>
        <w:gridCol w:w="2873"/>
        <w:gridCol w:w="3026"/>
      </w:tblGrid>
      <w:tr w:rsidR="00F12566" w:rsidRPr="00A63C9A" w14:paraId="36569FD7" w14:textId="77777777" w:rsidTr="00F12566">
        <w:trPr>
          <w:trHeight w:val="283"/>
        </w:trPr>
        <w:tc>
          <w:tcPr>
            <w:tcW w:w="3155" w:type="dxa"/>
            <w:shd w:val="clear" w:color="auto" w:fill="4F81BD" w:themeFill="accent1"/>
            <w:vAlign w:val="center"/>
          </w:tcPr>
          <w:p w14:paraId="62C208B1" w14:textId="21E01496" w:rsidR="00F12566" w:rsidRPr="00A63C9A" w:rsidRDefault="00F12566" w:rsidP="00F12566">
            <w:pPr>
              <w:spacing w:after="0"/>
              <w:jc w:val="center"/>
              <w:rPr>
                <w:b/>
                <w:color w:val="FFFFFF" w:themeColor="background1"/>
                <w:sz w:val="15"/>
                <w:szCs w:val="15"/>
                <w:lang w:val="es-ES_tradnl"/>
              </w:rPr>
            </w:pPr>
            <w:r>
              <w:rPr>
                <w:b/>
                <w:color w:val="FFFFFF" w:themeColor="background1"/>
                <w:sz w:val="15"/>
                <w:szCs w:val="15"/>
                <w:lang w:val="es-ES_tradnl"/>
              </w:rPr>
              <w:t>Código de Postulación</w:t>
            </w:r>
          </w:p>
        </w:tc>
        <w:tc>
          <w:tcPr>
            <w:tcW w:w="2873" w:type="dxa"/>
            <w:shd w:val="clear" w:color="auto" w:fill="4F81BD" w:themeFill="accent1"/>
            <w:vAlign w:val="center"/>
          </w:tcPr>
          <w:p w14:paraId="48D45C38" w14:textId="77777777" w:rsidR="00F12566" w:rsidRPr="00A63C9A" w:rsidRDefault="00F12566" w:rsidP="00F12566">
            <w:pPr>
              <w:spacing w:after="0"/>
              <w:jc w:val="center"/>
              <w:rPr>
                <w:b/>
                <w:color w:val="FFFFFF" w:themeColor="background1"/>
                <w:sz w:val="15"/>
                <w:szCs w:val="15"/>
                <w:lang w:val="es-ES_tradnl"/>
              </w:rPr>
            </w:pPr>
            <w:r>
              <w:rPr>
                <w:b/>
                <w:color w:val="FFFFFF" w:themeColor="background1"/>
                <w:sz w:val="15"/>
                <w:szCs w:val="15"/>
                <w:lang w:val="es-ES_tradnl"/>
              </w:rPr>
              <w:t>Tipo de servicio</w:t>
            </w:r>
          </w:p>
        </w:tc>
        <w:tc>
          <w:tcPr>
            <w:tcW w:w="3026" w:type="dxa"/>
            <w:shd w:val="clear" w:color="auto" w:fill="4F81BD" w:themeFill="accent1"/>
            <w:vAlign w:val="center"/>
          </w:tcPr>
          <w:p w14:paraId="15E2BC18" w14:textId="77777777" w:rsidR="00F12566" w:rsidRPr="00A63C9A" w:rsidRDefault="00F12566" w:rsidP="00F12566">
            <w:pPr>
              <w:spacing w:after="0"/>
              <w:jc w:val="center"/>
              <w:rPr>
                <w:b/>
                <w:color w:val="FFFFFF" w:themeColor="background1"/>
                <w:sz w:val="15"/>
                <w:szCs w:val="15"/>
                <w:lang w:val="es-ES_tradnl"/>
              </w:rPr>
            </w:pPr>
            <w:r>
              <w:rPr>
                <w:b/>
                <w:color w:val="FFFFFF" w:themeColor="background1"/>
                <w:sz w:val="15"/>
                <w:szCs w:val="15"/>
                <w:lang w:val="es-ES_tradnl"/>
              </w:rPr>
              <w:t>Monto de Subsidio solicitado [CLP]</w:t>
            </w:r>
            <w:r w:rsidRPr="00A63C9A">
              <w:rPr>
                <w:b/>
                <w:color w:val="FFFFFF" w:themeColor="background1"/>
                <w:sz w:val="15"/>
                <w:szCs w:val="15"/>
                <w:lang w:val="es-ES_tradnl"/>
              </w:rPr>
              <w:t xml:space="preserve"> </w:t>
            </w:r>
          </w:p>
        </w:tc>
      </w:tr>
      <w:tr w:rsidR="00F12566" w:rsidRPr="00A63C9A" w14:paraId="47987D28" w14:textId="77777777" w:rsidTr="00F12566">
        <w:trPr>
          <w:trHeight w:val="283"/>
        </w:trPr>
        <w:tc>
          <w:tcPr>
            <w:tcW w:w="3155" w:type="dxa"/>
            <w:vAlign w:val="center"/>
          </w:tcPr>
          <w:p w14:paraId="343EBAA5" w14:textId="77777777" w:rsidR="00F12566" w:rsidRPr="00A63C9A" w:rsidRDefault="00F12566" w:rsidP="00F12566">
            <w:pPr>
              <w:spacing w:after="0"/>
              <w:jc w:val="center"/>
              <w:rPr>
                <w:sz w:val="15"/>
                <w:szCs w:val="15"/>
                <w:lang w:val="es-ES_tradnl"/>
              </w:rPr>
            </w:pPr>
          </w:p>
        </w:tc>
        <w:tc>
          <w:tcPr>
            <w:tcW w:w="2873" w:type="dxa"/>
            <w:vAlign w:val="center"/>
          </w:tcPr>
          <w:p w14:paraId="658B26FA" w14:textId="77777777" w:rsidR="00F12566" w:rsidRPr="00A63C9A" w:rsidRDefault="00F12566" w:rsidP="00F12566">
            <w:pPr>
              <w:spacing w:after="0"/>
              <w:jc w:val="center"/>
              <w:rPr>
                <w:sz w:val="15"/>
                <w:szCs w:val="15"/>
                <w:lang w:val="es-ES_tradnl"/>
              </w:rPr>
            </w:pPr>
            <w:r>
              <w:rPr>
                <w:sz w:val="15"/>
                <w:szCs w:val="15"/>
                <w:lang w:val="es-ES_tradnl"/>
              </w:rPr>
              <w:t>Servicio Público</w:t>
            </w:r>
          </w:p>
        </w:tc>
        <w:tc>
          <w:tcPr>
            <w:tcW w:w="3026" w:type="dxa"/>
            <w:vAlign w:val="center"/>
          </w:tcPr>
          <w:p w14:paraId="26633943" w14:textId="77777777" w:rsidR="00F12566" w:rsidRPr="00A63C9A" w:rsidRDefault="00F12566" w:rsidP="00F12566">
            <w:pPr>
              <w:spacing w:after="0"/>
              <w:jc w:val="center"/>
              <w:rPr>
                <w:sz w:val="15"/>
                <w:szCs w:val="15"/>
                <w:lang w:val="es-ES_tradnl"/>
              </w:rPr>
            </w:pPr>
          </w:p>
        </w:tc>
      </w:tr>
    </w:tbl>
    <w:p w14:paraId="40063BC0" w14:textId="77777777" w:rsidR="00F12566" w:rsidRDefault="00F12566" w:rsidP="00036A59">
      <w:pPr>
        <w:rPr>
          <w:lang w:val="es-ES_tradnl"/>
        </w:rPr>
      </w:pPr>
    </w:p>
    <w:p w14:paraId="4A2F14E2" w14:textId="77777777" w:rsidR="00036A59" w:rsidRDefault="00036A59" w:rsidP="00036A59">
      <w:pPr>
        <w:pStyle w:val="Ttulo2"/>
      </w:pPr>
      <w:bookmarkStart w:id="66" w:name="_Toc142394117"/>
      <w:bookmarkStart w:id="67" w:name="_Toc142410015"/>
      <w:r>
        <w:t>Indicadores Financieros</w:t>
      </w:r>
      <w:bookmarkEnd w:id="66"/>
      <w:bookmarkEnd w:id="67"/>
    </w:p>
    <w:p w14:paraId="0B40FDAB" w14:textId="77777777" w:rsidR="00036A59" w:rsidRDefault="00036A59" w:rsidP="00036A59">
      <w:r>
        <w:rPr>
          <w:lang w:val="es-ES_tradnl"/>
        </w:rPr>
        <w:t xml:space="preserve">El Proyecto Financiero deberá contener la información asociada a las exigencias de Indicadores Financieros para la Proponente, en el formato de la </w:t>
      </w:r>
      <w:r>
        <w:rPr>
          <w:lang w:val="es-ES_tradnl"/>
        </w:rPr>
        <w:fldChar w:fldCharType="begin"/>
      </w:r>
      <w:r>
        <w:rPr>
          <w:lang w:val="es-ES_tradnl"/>
        </w:rPr>
        <w:instrText xml:space="preserve"> REF _Ref142337601 \h </w:instrText>
      </w:r>
      <w:r>
        <w:rPr>
          <w:lang w:val="es-ES_tradnl"/>
        </w:rPr>
      </w:r>
      <w:r>
        <w:rPr>
          <w:lang w:val="es-ES_tradnl"/>
        </w:rPr>
        <w:fldChar w:fldCharType="separate"/>
      </w:r>
      <w:r w:rsidR="001F3B3E">
        <w:t xml:space="preserve">Tabla </w:t>
      </w:r>
      <w:r w:rsidR="001F3B3E">
        <w:rPr>
          <w:noProof/>
        </w:rPr>
        <w:t>2.8</w:t>
      </w:r>
      <w:r w:rsidR="001F3B3E">
        <w:noBreakHyphen/>
      </w:r>
      <w:r w:rsidR="001F3B3E">
        <w:rPr>
          <w:noProof/>
        </w:rPr>
        <w:t>1</w:t>
      </w:r>
      <w:r>
        <w:rPr>
          <w:lang w:val="es-ES_tradnl"/>
        </w:rPr>
        <w:fldChar w:fldCharType="end"/>
      </w:r>
      <w:r>
        <w:rPr>
          <w:lang w:val="es-ES_tradnl"/>
        </w:rPr>
        <w:t xml:space="preserve"> del presente documento, de conformidad con lo previsto en </w:t>
      </w:r>
      <w:r w:rsidRPr="000F2D12">
        <w:t xml:space="preserve">los literales c) y d) del </w:t>
      </w:r>
      <w:r w:rsidR="00A66338">
        <w:t>Artículo 13°,</w:t>
      </w:r>
      <w:r w:rsidRPr="000F2D12">
        <w:t xml:space="preserve"> en relación con el inciso primero del</w:t>
      </w:r>
      <w:r w:rsidR="00A66338">
        <w:t xml:space="preserve"> Artículo 17°</w:t>
      </w:r>
      <w:r w:rsidRPr="00A66338">
        <w:rPr>
          <w:lang w:val="es-ES_tradnl"/>
        </w:rPr>
        <w:t xml:space="preserve"> y</w:t>
      </w:r>
      <w:r w:rsidR="00952C3D">
        <w:rPr>
          <w:lang w:val="es-ES_tradnl"/>
        </w:rPr>
        <w:t xml:space="preserve"> con</w:t>
      </w:r>
      <w:r w:rsidRPr="00A66338">
        <w:rPr>
          <w:lang w:val="es-ES_tradnl"/>
        </w:rPr>
        <w:t xml:space="preserve"> el </w:t>
      </w:r>
      <w:proofErr w:type="spellStart"/>
      <w:r w:rsidRPr="00A66338">
        <w:rPr>
          <w:lang w:val="es-ES_tradnl"/>
        </w:rPr>
        <w:t>nu</w:t>
      </w:r>
      <w:r>
        <w:t>meral</w:t>
      </w:r>
      <w:proofErr w:type="spellEnd"/>
      <w:r>
        <w:t xml:space="preserve"> 3.1 del Anexo </w:t>
      </w:r>
      <w:proofErr w:type="spellStart"/>
      <w:r>
        <w:t>N°</w:t>
      </w:r>
      <w:proofErr w:type="spellEnd"/>
      <w:r>
        <w:t xml:space="preserve"> 3</w:t>
      </w:r>
      <w:r w:rsidRPr="000F2D12">
        <w:t xml:space="preserve">, </w:t>
      </w:r>
      <w:r>
        <w:t>todos de estas Bases Específicas.</w:t>
      </w:r>
    </w:p>
    <w:p w14:paraId="57503B3F" w14:textId="77777777" w:rsidR="00036A59" w:rsidRDefault="00036A59" w:rsidP="00036A59">
      <w:pPr>
        <w:rPr>
          <w:lang w:val="es-ES_tradnl"/>
        </w:rPr>
      </w:pPr>
      <w:r>
        <w:t xml:space="preserve">Del mismo modo, la Proponente deberá acompañar en el medio digital del ingreso digital representativo del sobre S4, </w:t>
      </w:r>
      <w:r w:rsidRPr="000F2D12">
        <w:t xml:space="preserve">los balances generales, estados de resultados y </w:t>
      </w:r>
      <w:r>
        <w:t xml:space="preserve">el Historial Tributario, todos ellos </w:t>
      </w:r>
      <w:r w:rsidRPr="000F2D12">
        <w:t xml:space="preserve">requeridos en </w:t>
      </w:r>
      <w:r>
        <w:t>el numeral 3.1 del</w:t>
      </w:r>
      <w:r w:rsidRPr="000F2D12">
        <w:t xml:space="preserve"> Anexo</w:t>
      </w:r>
      <w:r>
        <w:t xml:space="preserve"> N° 3</w:t>
      </w:r>
      <w:r w:rsidRPr="000F2D12">
        <w:t>, para sus dos (2) últimos ejercicios contables previos a la postulación, entendiendo por estos los terminados al 31 de diciembre de cada año, respectivamente.</w:t>
      </w:r>
    </w:p>
    <w:p w14:paraId="3BFDCD95" w14:textId="77777777" w:rsidR="00036A59" w:rsidRDefault="00036A59" w:rsidP="00036A59">
      <w:pPr>
        <w:pStyle w:val="Descripcin"/>
        <w:rPr>
          <w:lang w:val="es-ES_tradnl"/>
        </w:rPr>
      </w:pPr>
      <w:bookmarkStart w:id="68" w:name="_Ref142337601"/>
      <w:bookmarkStart w:id="69" w:name="_Toc142394118"/>
      <w:bookmarkStart w:id="70" w:name="_Toc142410016"/>
      <w:r>
        <w:t xml:space="preserve">Tabla </w:t>
      </w:r>
      <w:fldSimple w:instr=" STYLEREF 2 \s ">
        <w:r w:rsidR="001F3B3E">
          <w:rPr>
            <w:noProof/>
          </w:rPr>
          <w:t>2.8</w:t>
        </w:r>
      </w:fldSimple>
      <w:r w:rsidR="00A66338">
        <w:noBreakHyphen/>
      </w:r>
      <w:fldSimple w:instr=" SEQ Tabla \* ARABIC \s 2 ">
        <w:r w:rsidR="001F3B3E">
          <w:rPr>
            <w:noProof/>
          </w:rPr>
          <w:t>1</w:t>
        </w:r>
      </w:fldSimple>
      <w:bookmarkEnd w:id="68"/>
      <w:r>
        <w:t>: Indicadores Financieros</w:t>
      </w:r>
      <w:bookmarkEnd w:id="69"/>
      <w:bookmarkEnd w:id="70"/>
    </w:p>
    <w:tbl>
      <w:tblPr>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60" w:type="dxa"/>
          <w:right w:w="70" w:type="dxa"/>
        </w:tblCellMar>
        <w:tblLook w:val="0000" w:firstRow="0" w:lastRow="0" w:firstColumn="0" w:lastColumn="0" w:noHBand="0" w:noVBand="0"/>
      </w:tblPr>
      <w:tblGrid>
        <w:gridCol w:w="3640"/>
        <w:gridCol w:w="1900"/>
        <w:gridCol w:w="1960"/>
      </w:tblGrid>
      <w:tr w:rsidR="00036A59" w:rsidRPr="00036A59" w14:paraId="1CD34EF1" w14:textId="77777777" w:rsidTr="00036A59">
        <w:trPr>
          <w:trHeight w:val="283"/>
          <w:jc w:val="center"/>
        </w:trPr>
        <w:tc>
          <w:tcPr>
            <w:tcW w:w="7500" w:type="dxa"/>
            <w:gridSpan w:val="3"/>
            <w:shd w:val="clear" w:color="auto" w:fill="4F81BD"/>
            <w:vAlign w:val="center"/>
          </w:tcPr>
          <w:p w14:paraId="12C4A3F9" w14:textId="77777777" w:rsidR="00036A59" w:rsidRPr="00036A59" w:rsidRDefault="00036A59" w:rsidP="00DB3A63">
            <w:pPr>
              <w:spacing w:after="0"/>
              <w:jc w:val="left"/>
              <w:rPr>
                <w:b/>
                <w:bCs/>
                <w:color w:val="FFFFFF" w:themeColor="background1"/>
                <w:sz w:val="16"/>
                <w:szCs w:val="18"/>
              </w:rPr>
            </w:pPr>
            <w:r w:rsidRPr="00036A59">
              <w:rPr>
                <w:b/>
                <w:bCs/>
                <w:color w:val="FFFFFF" w:themeColor="background1"/>
                <w:sz w:val="16"/>
                <w:szCs w:val="18"/>
              </w:rPr>
              <w:t xml:space="preserve">Razón social Proponente y/o de cada persona jurídica que participe del Consorcio o </w:t>
            </w:r>
            <w:proofErr w:type="spellStart"/>
            <w:r w:rsidRPr="00036A59">
              <w:rPr>
                <w:b/>
                <w:bCs/>
                <w:color w:val="FFFFFF" w:themeColor="background1"/>
                <w:sz w:val="16"/>
                <w:szCs w:val="18"/>
              </w:rPr>
              <w:t>joint</w:t>
            </w:r>
            <w:proofErr w:type="spellEnd"/>
            <w:r w:rsidRPr="00036A59">
              <w:rPr>
                <w:b/>
                <w:bCs/>
                <w:color w:val="FFFFFF" w:themeColor="background1"/>
                <w:sz w:val="16"/>
                <w:szCs w:val="18"/>
              </w:rPr>
              <w:t xml:space="preserve"> venture, según corresponda</w:t>
            </w:r>
          </w:p>
        </w:tc>
      </w:tr>
      <w:tr w:rsidR="00036A59" w:rsidRPr="00036A59" w14:paraId="10F1B656" w14:textId="77777777" w:rsidTr="00036A59">
        <w:trPr>
          <w:trHeight w:val="283"/>
          <w:jc w:val="center"/>
        </w:trPr>
        <w:tc>
          <w:tcPr>
            <w:tcW w:w="7500" w:type="dxa"/>
            <w:gridSpan w:val="3"/>
            <w:shd w:val="clear" w:color="auto" w:fill="FFFFFF"/>
            <w:vAlign w:val="center"/>
          </w:tcPr>
          <w:p w14:paraId="718831F7" w14:textId="77777777" w:rsidR="00036A59" w:rsidRPr="00036A59" w:rsidRDefault="00036A59" w:rsidP="00DB3A63">
            <w:pPr>
              <w:spacing w:after="0"/>
              <w:rPr>
                <w:sz w:val="16"/>
                <w:szCs w:val="18"/>
              </w:rPr>
            </w:pPr>
          </w:p>
        </w:tc>
      </w:tr>
      <w:tr w:rsidR="00036A59" w:rsidRPr="00036A59" w14:paraId="0D2562D4" w14:textId="77777777" w:rsidTr="00036A59">
        <w:trPr>
          <w:trHeight w:val="283"/>
          <w:jc w:val="center"/>
        </w:trPr>
        <w:tc>
          <w:tcPr>
            <w:tcW w:w="3640" w:type="dxa"/>
            <w:shd w:val="clear" w:color="auto" w:fill="4F81BD"/>
            <w:vAlign w:val="center"/>
          </w:tcPr>
          <w:p w14:paraId="23ECC069" w14:textId="77777777" w:rsidR="00036A59" w:rsidRPr="00036A59" w:rsidRDefault="00036A59" w:rsidP="00DB3A63">
            <w:pPr>
              <w:spacing w:after="0"/>
              <w:rPr>
                <w:b/>
                <w:bCs/>
                <w:color w:val="FFFFFF" w:themeColor="background1"/>
                <w:sz w:val="16"/>
                <w:szCs w:val="18"/>
              </w:rPr>
            </w:pPr>
            <w:r w:rsidRPr="00036A59">
              <w:rPr>
                <w:b/>
                <w:bCs/>
                <w:color w:val="FFFFFF" w:themeColor="background1"/>
                <w:sz w:val="16"/>
                <w:szCs w:val="18"/>
              </w:rPr>
              <w:t>Indicadores Financieros</w:t>
            </w:r>
          </w:p>
        </w:tc>
        <w:tc>
          <w:tcPr>
            <w:tcW w:w="1900" w:type="dxa"/>
            <w:shd w:val="clear" w:color="auto" w:fill="4F81BD"/>
            <w:vAlign w:val="center"/>
          </w:tcPr>
          <w:p w14:paraId="4C9E3457" w14:textId="77777777" w:rsidR="00036A59" w:rsidRPr="00036A59" w:rsidRDefault="00036A59" w:rsidP="00DB3A63">
            <w:pPr>
              <w:spacing w:after="0"/>
              <w:jc w:val="center"/>
              <w:rPr>
                <w:b/>
                <w:bCs/>
                <w:color w:val="FFFFFF" w:themeColor="background1"/>
                <w:sz w:val="16"/>
                <w:szCs w:val="18"/>
              </w:rPr>
            </w:pPr>
            <w:r w:rsidRPr="00036A59">
              <w:rPr>
                <w:b/>
                <w:bCs/>
                <w:color w:val="FFFFFF" w:themeColor="background1"/>
                <w:sz w:val="16"/>
                <w:szCs w:val="18"/>
              </w:rPr>
              <w:t>Año 1</w:t>
            </w:r>
          </w:p>
        </w:tc>
        <w:tc>
          <w:tcPr>
            <w:tcW w:w="1960" w:type="dxa"/>
            <w:shd w:val="clear" w:color="auto" w:fill="4F81BD"/>
            <w:vAlign w:val="center"/>
          </w:tcPr>
          <w:p w14:paraId="6C4AD049" w14:textId="77777777" w:rsidR="00036A59" w:rsidRPr="00036A59" w:rsidRDefault="00036A59" w:rsidP="00DB3A63">
            <w:pPr>
              <w:spacing w:after="0"/>
              <w:jc w:val="center"/>
              <w:rPr>
                <w:b/>
                <w:bCs/>
                <w:color w:val="FFFFFF" w:themeColor="background1"/>
                <w:sz w:val="16"/>
                <w:szCs w:val="18"/>
              </w:rPr>
            </w:pPr>
            <w:r w:rsidRPr="00036A59">
              <w:rPr>
                <w:b/>
                <w:bCs/>
                <w:color w:val="FFFFFF" w:themeColor="background1"/>
                <w:sz w:val="16"/>
                <w:szCs w:val="18"/>
              </w:rPr>
              <w:t>Año 2</w:t>
            </w:r>
          </w:p>
        </w:tc>
      </w:tr>
      <w:tr w:rsidR="00036A59" w:rsidRPr="00036A59" w14:paraId="69B2E83E" w14:textId="77777777" w:rsidTr="00036A59">
        <w:trPr>
          <w:trHeight w:val="283"/>
          <w:jc w:val="center"/>
        </w:trPr>
        <w:tc>
          <w:tcPr>
            <w:tcW w:w="3640" w:type="dxa"/>
            <w:shd w:val="clear" w:color="auto" w:fill="4F81BD"/>
            <w:vAlign w:val="center"/>
          </w:tcPr>
          <w:p w14:paraId="6E4D1E7A" w14:textId="77777777" w:rsidR="00036A59" w:rsidRPr="00036A59" w:rsidRDefault="00036A59" w:rsidP="00DB3A63">
            <w:pPr>
              <w:spacing w:after="0"/>
              <w:rPr>
                <w:b/>
                <w:bCs/>
                <w:color w:val="FFFFFF" w:themeColor="background1"/>
                <w:sz w:val="16"/>
                <w:szCs w:val="18"/>
              </w:rPr>
            </w:pPr>
            <w:r w:rsidRPr="00036A59">
              <w:rPr>
                <w:b/>
                <w:bCs/>
                <w:color w:val="FFFFFF" w:themeColor="background1"/>
                <w:sz w:val="16"/>
                <w:szCs w:val="18"/>
              </w:rPr>
              <w:t>Capital Efectivo</w:t>
            </w:r>
          </w:p>
        </w:tc>
        <w:tc>
          <w:tcPr>
            <w:tcW w:w="1900" w:type="dxa"/>
            <w:shd w:val="clear" w:color="auto" w:fill="auto"/>
            <w:vAlign w:val="center"/>
          </w:tcPr>
          <w:p w14:paraId="1F9728C1" w14:textId="77777777" w:rsidR="00036A59" w:rsidRPr="00036A59" w:rsidRDefault="00036A59" w:rsidP="00DB3A63">
            <w:pPr>
              <w:spacing w:after="0"/>
              <w:rPr>
                <w:sz w:val="16"/>
                <w:szCs w:val="18"/>
              </w:rPr>
            </w:pPr>
          </w:p>
        </w:tc>
        <w:tc>
          <w:tcPr>
            <w:tcW w:w="1960" w:type="dxa"/>
            <w:shd w:val="clear" w:color="auto" w:fill="auto"/>
            <w:vAlign w:val="center"/>
          </w:tcPr>
          <w:p w14:paraId="05034677" w14:textId="77777777" w:rsidR="00036A59" w:rsidRPr="00036A59" w:rsidRDefault="00036A59" w:rsidP="00DB3A63">
            <w:pPr>
              <w:spacing w:after="0"/>
              <w:rPr>
                <w:sz w:val="16"/>
                <w:szCs w:val="18"/>
              </w:rPr>
            </w:pPr>
          </w:p>
        </w:tc>
      </w:tr>
      <w:tr w:rsidR="00036A59" w:rsidRPr="00036A59" w14:paraId="16902D41" w14:textId="77777777" w:rsidTr="00036A59">
        <w:trPr>
          <w:trHeight w:val="283"/>
          <w:jc w:val="center"/>
        </w:trPr>
        <w:tc>
          <w:tcPr>
            <w:tcW w:w="3640" w:type="dxa"/>
            <w:shd w:val="clear" w:color="auto" w:fill="4F81BD"/>
            <w:vAlign w:val="center"/>
          </w:tcPr>
          <w:p w14:paraId="0F848864" w14:textId="77777777" w:rsidR="00036A59" w:rsidRPr="00036A59" w:rsidRDefault="00036A59" w:rsidP="00DB3A63">
            <w:pPr>
              <w:spacing w:after="0"/>
              <w:rPr>
                <w:b/>
                <w:bCs/>
                <w:color w:val="FFFFFF" w:themeColor="background1"/>
                <w:sz w:val="16"/>
                <w:szCs w:val="18"/>
              </w:rPr>
            </w:pPr>
            <w:r w:rsidRPr="00036A59">
              <w:rPr>
                <w:b/>
                <w:bCs/>
                <w:color w:val="FFFFFF" w:themeColor="background1"/>
                <w:sz w:val="16"/>
                <w:szCs w:val="18"/>
              </w:rPr>
              <w:t>Nivel de Liquidez</w:t>
            </w:r>
          </w:p>
        </w:tc>
        <w:tc>
          <w:tcPr>
            <w:tcW w:w="1900" w:type="dxa"/>
            <w:shd w:val="clear" w:color="auto" w:fill="auto"/>
            <w:vAlign w:val="center"/>
          </w:tcPr>
          <w:p w14:paraId="6A710D16" w14:textId="77777777" w:rsidR="00036A59" w:rsidRPr="00036A59" w:rsidRDefault="00036A59" w:rsidP="00DB3A63">
            <w:pPr>
              <w:spacing w:after="0"/>
              <w:rPr>
                <w:sz w:val="16"/>
                <w:szCs w:val="18"/>
              </w:rPr>
            </w:pPr>
          </w:p>
        </w:tc>
        <w:tc>
          <w:tcPr>
            <w:tcW w:w="1960" w:type="dxa"/>
            <w:shd w:val="clear" w:color="auto" w:fill="auto"/>
            <w:vAlign w:val="center"/>
          </w:tcPr>
          <w:p w14:paraId="0E0FFE01" w14:textId="77777777" w:rsidR="00036A59" w:rsidRPr="00036A59" w:rsidRDefault="00036A59" w:rsidP="00DB3A63">
            <w:pPr>
              <w:spacing w:after="0"/>
              <w:rPr>
                <w:sz w:val="16"/>
                <w:szCs w:val="18"/>
              </w:rPr>
            </w:pPr>
          </w:p>
        </w:tc>
      </w:tr>
      <w:tr w:rsidR="00036A59" w:rsidRPr="00036A59" w14:paraId="39A46547" w14:textId="77777777" w:rsidTr="00036A59">
        <w:trPr>
          <w:trHeight w:val="283"/>
          <w:jc w:val="center"/>
        </w:trPr>
        <w:tc>
          <w:tcPr>
            <w:tcW w:w="3640" w:type="dxa"/>
            <w:shd w:val="clear" w:color="auto" w:fill="4F81BD"/>
            <w:vAlign w:val="center"/>
          </w:tcPr>
          <w:p w14:paraId="3424D5A1" w14:textId="77777777" w:rsidR="00036A59" w:rsidRPr="00036A59" w:rsidRDefault="00036A59" w:rsidP="00DB3A63">
            <w:pPr>
              <w:spacing w:after="0"/>
              <w:rPr>
                <w:b/>
                <w:bCs/>
                <w:color w:val="FFFFFF" w:themeColor="background1"/>
                <w:sz w:val="16"/>
                <w:szCs w:val="18"/>
              </w:rPr>
            </w:pPr>
            <w:r w:rsidRPr="00036A59">
              <w:rPr>
                <w:b/>
                <w:bCs/>
                <w:color w:val="FFFFFF" w:themeColor="background1"/>
                <w:sz w:val="16"/>
                <w:szCs w:val="18"/>
              </w:rPr>
              <w:t>Nivel de Endeudamiento</w:t>
            </w:r>
          </w:p>
        </w:tc>
        <w:tc>
          <w:tcPr>
            <w:tcW w:w="1900" w:type="dxa"/>
            <w:shd w:val="clear" w:color="auto" w:fill="auto"/>
            <w:vAlign w:val="center"/>
          </w:tcPr>
          <w:p w14:paraId="0424521D" w14:textId="77777777" w:rsidR="00036A59" w:rsidRPr="00036A59" w:rsidRDefault="00036A59" w:rsidP="00DB3A63">
            <w:pPr>
              <w:spacing w:after="0"/>
              <w:rPr>
                <w:sz w:val="16"/>
                <w:szCs w:val="18"/>
              </w:rPr>
            </w:pPr>
          </w:p>
        </w:tc>
        <w:tc>
          <w:tcPr>
            <w:tcW w:w="1960" w:type="dxa"/>
            <w:shd w:val="clear" w:color="auto" w:fill="auto"/>
            <w:vAlign w:val="center"/>
          </w:tcPr>
          <w:p w14:paraId="006EE719" w14:textId="77777777" w:rsidR="00036A59" w:rsidRPr="00036A59" w:rsidRDefault="00036A59" w:rsidP="00DB3A63">
            <w:pPr>
              <w:spacing w:after="0"/>
              <w:rPr>
                <w:sz w:val="16"/>
                <w:szCs w:val="18"/>
              </w:rPr>
            </w:pPr>
          </w:p>
        </w:tc>
      </w:tr>
      <w:tr w:rsidR="00036A59" w:rsidRPr="00036A59" w14:paraId="67FA3B5A" w14:textId="77777777" w:rsidTr="00036A59">
        <w:trPr>
          <w:trHeight w:val="283"/>
          <w:jc w:val="center"/>
        </w:trPr>
        <w:tc>
          <w:tcPr>
            <w:tcW w:w="7500" w:type="dxa"/>
            <w:gridSpan w:val="3"/>
            <w:shd w:val="clear" w:color="auto" w:fill="auto"/>
            <w:vAlign w:val="center"/>
          </w:tcPr>
          <w:p w14:paraId="72CE1B4D" w14:textId="77777777" w:rsidR="00036A59" w:rsidRPr="00036A59" w:rsidRDefault="00036A59" w:rsidP="00DB3A63">
            <w:pPr>
              <w:spacing w:after="0"/>
              <w:rPr>
                <w:sz w:val="16"/>
                <w:szCs w:val="18"/>
              </w:rPr>
            </w:pPr>
            <w:r w:rsidRPr="00036A59">
              <w:rPr>
                <w:sz w:val="16"/>
                <w:szCs w:val="18"/>
              </w:rPr>
              <w:t>Nota: “Año 1” corresponde al año del penúltimo ejercicio contable y “Año 2” corresponde al año del último ejercicio contable, a la fecha de presentación de la Propuesta.</w:t>
            </w:r>
          </w:p>
        </w:tc>
      </w:tr>
    </w:tbl>
    <w:p w14:paraId="05C3D892" w14:textId="77777777" w:rsidR="00036A59" w:rsidRDefault="00036A59" w:rsidP="00036A59">
      <w:pPr>
        <w:rPr>
          <w:lang w:val="es-ES_tradnl"/>
        </w:rPr>
      </w:pPr>
    </w:p>
    <w:p w14:paraId="45580998" w14:textId="77777777" w:rsidR="00036A59" w:rsidRDefault="00036A59" w:rsidP="00036A59">
      <w:pPr>
        <w:pStyle w:val="Ttulo2"/>
      </w:pPr>
      <w:bookmarkStart w:id="71" w:name="_Toc142394119"/>
      <w:bookmarkStart w:id="72" w:name="_Toc142410017"/>
      <w:r>
        <w:t>Oferta de Servicios Públicos</w:t>
      </w:r>
      <w:bookmarkEnd w:id="71"/>
      <w:bookmarkEnd w:id="72"/>
    </w:p>
    <w:p w14:paraId="5D74DAAB" w14:textId="77777777" w:rsidR="00036A59" w:rsidRDefault="007E0CBC" w:rsidP="00036A59">
      <w:pPr>
        <w:rPr>
          <w:lang w:val="es-ES_tradnl"/>
        </w:rPr>
      </w:pPr>
      <w:r>
        <w:rPr>
          <w:lang w:val="es-ES_tradnl"/>
        </w:rPr>
        <w:t xml:space="preserve">El Proyecto Financiero deberá contener la siguiente información respecto de la Oferta de Servicios de Público comprometida, de acuerdo con lo previsto en el Artículo 45° y en el numeral 7.1 del Anexo N° </w:t>
      </w:r>
      <w:r w:rsidR="00566AEA">
        <w:rPr>
          <w:lang w:val="es-ES_tradnl"/>
        </w:rPr>
        <w:t>2</w:t>
      </w:r>
      <w:r>
        <w:rPr>
          <w:lang w:val="es-ES_tradnl"/>
        </w:rPr>
        <w:t>, ambos de las Bases Específicas:</w:t>
      </w:r>
    </w:p>
    <w:p w14:paraId="66F5B2C7" w14:textId="77777777" w:rsidR="007E0CBC" w:rsidRDefault="007E0CBC" w:rsidP="002C6D61">
      <w:pPr>
        <w:pStyle w:val="Prrafodelista"/>
        <w:numPr>
          <w:ilvl w:val="0"/>
          <w:numId w:val="18"/>
        </w:numPr>
      </w:pPr>
      <w:r>
        <w:t xml:space="preserve">La identificación de los planes mediante los cuales serán ofertados las prestaciones exigibles Servicio de Voz y Servicio de Acceso a Internet del Servicio Público, de acuerdo con el formato de la </w:t>
      </w:r>
      <w:r>
        <w:fldChar w:fldCharType="begin"/>
      </w:r>
      <w:r>
        <w:instrText xml:space="preserve"> REF _Ref142354517 \h </w:instrText>
      </w:r>
      <w:r>
        <w:fldChar w:fldCharType="separate"/>
      </w:r>
      <w:r w:rsidR="001F3B3E">
        <w:t xml:space="preserve">Tabla </w:t>
      </w:r>
      <w:r w:rsidR="001F3B3E">
        <w:rPr>
          <w:noProof/>
        </w:rPr>
        <w:t>2.9</w:t>
      </w:r>
      <w:r w:rsidR="001F3B3E">
        <w:noBreakHyphen/>
      </w:r>
      <w:r w:rsidR="001F3B3E">
        <w:rPr>
          <w:noProof/>
        </w:rPr>
        <w:t>1</w:t>
      </w:r>
      <w:r>
        <w:fldChar w:fldCharType="end"/>
      </w:r>
      <w:r>
        <w:t xml:space="preserve"> del presente documento.</w:t>
      </w:r>
    </w:p>
    <w:p w14:paraId="7AD86244" w14:textId="77777777" w:rsidR="007E0CBC" w:rsidRPr="007E0CBC" w:rsidRDefault="007E0CBC" w:rsidP="002C6D61">
      <w:pPr>
        <w:pStyle w:val="Prrafodelista"/>
        <w:numPr>
          <w:ilvl w:val="0"/>
          <w:numId w:val="18"/>
        </w:numPr>
      </w:pPr>
      <w:r>
        <w:rPr>
          <w:szCs w:val="24"/>
        </w:rPr>
        <w:t xml:space="preserve">La descripción detallada de la forma en que la Proponente da cumplimiento a los requerimientos que apliquen del Capítulo II </w:t>
      </w:r>
      <w:r w:rsidRPr="000F2D12">
        <w:rPr>
          <w:szCs w:val="24"/>
        </w:rPr>
        <w:t>del Decreto N° 18, de 2014, Reglamento de Servicios de Telecomunicaciones, en relación con la provisión de las prestaciones de Servicio de Voz y de Servicio de Acceso a Internet</w:t>
      </w:r>
      <w:r>
        <w:rPr>
          <w:szCs w:val="24"/>
        </w:rPr>
        <w:t>, debiendo individualizar los enlaces a páginas web y acompañar la documentación que resulte pertinente en el medio digital a ser acompañado en el ingreso digital representativo del sobre S4.</w:t>
      </w:r>
    </w:p>
    <w:p w14:paraId="5A3ED312" w14:textId="77777777" w:rsidR="007E0CBC" w:rsidRPr="007E0CBC" w:rsidRDefault="007E0CBC" w:rsidP="002C6D61">
      <w:pPr>
        <w:pStyle w:val="Prrafodelista"/>
        <w:numPr>
          <w:ilvl w:val="0"/>
          <w:numId w:val="18"/>
        </w:numPr>
      </w:pPr>
      <w:r>
        <w:rPr>
          <w:szCs w:val="24"/>
        </w:rPr>
        <w:t xml:space="preserve">La descripción detallada de la forma en que la Proponente da cumplimiento a los requerimientos que apliquen del Capítulo III </w:t>
      </w:r>
      <w:r w:rsidRPr="000F2D12">
        <w:rPr>
          <w:szCs w:val="24"/>
        </w:rPr>
        <w:t>del Decreto N° 18, de 2014, Reglamento de Servicios de Telecomunicaciones, en relación con la provisión de la</w:t>
      </w:r>
      <w:r>
        <w:rPr>
          <w:szCs w:val="24"/>
        </w:rPr>
        <w:t xml:space="preserve"> prestación exigible</w:t>
      </w:r>
      <w:r w:rsidRPr="000F2D12">
        <w:rPr>
          <w:szCs w:val="24"/>
        </w:rPr>
        <w:t xml:space="preserve"> </w:t>
      </w:r>
      <w:r>
        <w:rPr>
          <w:szCs w:val="24"/>
        </w:rPr>
        <w:t>asociada al</w:t>
      </w:r>
      <w:r w:rsidRPr="000F2D12">
        <w:rPr>
          <w:szCs w:val="24"/>
        </w:rPr>
        <w:t xml:space="preserve"> Servicio de Voz</w:t>
      </w:r>
      <w:r>
        <w:rPr>
          <w:szCs w:val="24"/>
        </w:rPr>
        <w:t>, debiendo individualizar los enlaces a páginas web y acompañar la documentación que resulte pertinente en el medio digital a ser acompañado en el ingreso digital representativo del sobre S4.</w:t>
      </w:r>
    </w:p>
    <w:p w14:paraId="373449DC" w14:textId="77777777" w:rsidR="007E0CBC" w:rsidRPr="007E0CBC" w:rsidRDefault="007E0CBC" w:rsidP="002C6D61">
      <w:pPr>
        <w:pStyle w:val="Prrafodelista"/>
        <w:numPr>
          <w:ilvl w:val="0"/>
          <w:numId w:val="18"/>
        </w:numPr>
      </w:pPr>
      <w:r>
        <w:rPr>
          <w:szCs w:val="24"/>
        </w:rPr>
        <w:lastRenderedPageBreak/>
        <w:t xml:space="preserve">La descripción detallada de la forma en que la Proponente da cumplimiento a los requerimientos que apliquen del Capítulo IV </w:t>
      </w:r>
      <w:r w:rsidRPr="000F2D12">
        <w:rPr>
          <w:szCs w:val="24"/>
        </w:rPr>
        <w:t>del Decreto N° 18, de 2014, Reglamento de Servicios de Telecomunicaciones, en relación con la provisión de la</w:t>
      </w:r>
      <w:r>
        <w:rPr>
          <w:szCs w:val="24"/>
        </w:rPr>
        <w:t xml:space="preserve"> prestación exigible</w:t>
      </w:r>
      <w:r w:rsidRPr="000F2D12">
        <w:rPr>
          <w:szCs w:val="24"/>
        </w:rPr>
        <w:t xml:space="preserve"> </w:t>
      </w:r>
      <w:r>
        <w:rPr>
          <w:szCs w:val="24"/>
        </w:rPr>
        <w:t>asociada al</w:t>
      </w:r>
      <w:r w:rsidRPr="000F2D12">
        <w:rPr>
          <w:szCs w:val="24"/>
        </w:rPr>
        <w:t xml:space="preserve"> Servicio de Acceso a Internet</w:t>
      </w:r>
      <w:r>
        <w:rPr>
          <w:szCs w:val="24"/>
        </w:rPr>
        <w:t>, debiendo individualizar los enlaces a páginas web y acompañar la documentación que resulte pertinente en el medio digital a ser acompañado en el ingreso digital representativo del sobre S4.</w:t>
      </w:r>
    </w:p>
    <w:p w14:paraId="6C023B1C" w14:textId="77777777" w:rsidR="007E0CBC" w:rsidRDefault="007E0CBC" w:rsidP="002C6D61">
      <w:pPr>
        <w:pStyle w:val="Prrafodelista"/>
        <w:numPr>
          <w:ilvl w:val="0"/>
          <w:numId w:val="18"/>
        </w:numPr>
      </w:pPr>
      <w:r>
        <w:t xml:space="preserve">La identificación de las otras prestaciones del Servicio Público contempladas en el Artículo 44° de las Bases Específicas, en el caso de que considere comprometerlas al momento de la presentación de la Propuesta, conforme al formato de la </w:t>
      </w:r>
      <w:r w:rsidR="00A8116C">
        <w:fldChar w:fldCharType="begin"/>
      </w:r>
      <w:r w:rsidR="00A8116C">
        <w:instrText xml:space="preserve"> REF _Ref142356284 \h </w:instrText>
      </w:r>
      <w:r w:rsidR="00A8116C">
        <w:fldChar w:fldCharType="separate"/>
      </w:r>
      <w:r w:rsidR="001F3B3E">
        <w:t xml:space="preserve">Tabla </w:t>
      </w:r>
      <w:r w:rsidR="001F3B3E">
        <w:rPr>
          <w:noProof/>
        </w:rPr>
        <w:t>2.9</w:t>
      </w:r>
      <w:r w:rsidR="001F3B3E">
        <w:noBreakHyphen/>
      </w:r>
      <w:r w:rsidR="001F3B3E">
        <w:rPr>
          <w:noProof/>
        </w:rPr>
        <w:t>2</w:t>
      </w:r>
      <w:r w:rsidR="00A8116C">
        <w:fldChar w:fldCharType="end"/>
      </w:r>
      <w:r w:rsidR="00A8116C">
        <w:t xml:space="preserve"> del presente documento.</w:t>
      </w:r>
    </w:p>
    <w:p w14:paraId="2CA2983C" w14:textId="77777777" w:rsidR="00A8116C" w:rsidRPr="007E0CBC" w:rsidRDefault="00A8116C" w:rsidP="002C6D61">
      <w:pPr>
        <w:pStyle w:val="Prrafodelista"/>
        <w:numPr>
          <w:ilvl w:val="0"/>
          <w:numId w:val="18"/>
        </w:numPr>
      </w:pPr>
      <w:r>
        <w:t xml:space="preserve">La descripción detallada del método que se utiliza para la actualización de las tarifas máximas mensuales informadas en la </w:t>
      </w:r>
      <w:r>
        <w:fldChar w:fldCharType="begin"/>
      </w:r>
      <w:r>
        <w:instrText xml:space="preserve"> REF _Ref142354517 \h </w:instrText>
      </w:r>
      <w:r>
        <w:fldChar w:fldCharType="separate"/>
      </w:r>
      <w:r w:rsidR="001F3B3E">
        <w:t xml:space="preserve">Tabla </w:t>
      </w:r>
      <w:r w:rsidR="001F3B3E">
        <w:rPr>
          <w:noProof/>
        </w:rPr>
        <w:t>2.9</w:t>
      </w:r>
      <w:r w:rsidR="001F3B3E">
        <w:noBreakHyphen/>
      </w:r>
      <w:r w:rsidR="001F3B3E">
        <w:rPr>
          <w:noProof/>
        </w:rPr>
        <w:t>1</w:t>
      </w:r>
      <w:r>
        <w:fldChar w:fldCharType="end"/>
      </w:r>
      <w:r>
        <w:t xml:space="preserve"> y en la </w:t>
      </w:r>
      <w:r>
        <w:fldChar w:fldCharType="begin"/>
      </w:r>
      <w:r>
        <w:instrText xml:space="preserve"> REF _Ref142356284 \h </w:instrText>
      </w:r>
      <w:r>
        <w:fldChar w:fldCharType="separate"/>
      </w:r>
      <w:r w:rsidR="001F3B3E">
        <w:t xml:space="preserve">Tabla </w:t>
      </w:r>
      <w:r w:rsidR="001F3B3E">
        <w:rPr>
          <w:noProof/>
        </w:rPr>
        <w:t>2.9</w:t>
      </w:r>
      <w:r w:rsidR="001F3B3E">
        <w:noBreakHyphen/>
      </w:r>
      <w:r w:rsidR="001F3B3E">
        <w:rPr>
          <w:noProof/>
        </w:rPr>
        <w:t>2</w:t>
      </w:r>
      <w:r>
        <w:fldChar w:fldCharType="end"/>
      </w:r>
      <w:r>
        <w:t>, ambas del presente documento, debiendo informar el polinomio de actualización asociado a dicho método.</w:t>
      </w:r>
    </w:p>
    <w:p w14:paraId="74B70166" w14:textId="77777777" w:rsidR="00036A59" w:rsidRDefault="00036A59" w:rsidP="00036A59">
      <w:pPr>
        <w:pStyle w:val="Descripcin"/>
      </w:pPr>
      <w:bookmarkStart w:id="73" w:name="_Ref142354517"/>
      <w:bookmarkStart w:id="74" w:name="_Toc142394120"/>
      <w:bookmarkStart w:id="75" w:name="_Toc142410018"/>
      <w:r>
        <w:t xml:space="preserve">Tabla </w:t>
      </w:r>
      <w:fldSimple w:instr=" STYLEREF 2 \s ">
        <w:r w:rsidR="001F3B3E">
          <w:rPr>
            <w:noProof/>
          </w:rPr>
          <w:t>2.9</w:t>
        </w:r>
      </w:fldSimple>
      <w:r w:rsidR="00A66338">
        <w:noBreakHyphen/>
      </w:r>
      <w:fldSimple w:instr=" SEQ Tabla \* ARABIC \s 2 ">
        <w:r w:rsidR="001F3B3E">
          <w:rPr>
            <w:noProof/>
          </w:rPr>
          <w:t>1</w:t>
        </w:r>
      </w:fldSimple>
      <w:bookmarkEnd w:id="73"/>
      <w:r w:rsidR="007E0CBC">
        <w:t>: Planes comprometidos para la Oferta de Servicios Públicos</w:t>
      </w:r>
      <w:bookmarkEnd w:id="74"/>
      <w:bookmarkEnd w:id="75"/>
    </w:p>
    <w:tbl>
      <w:tblPr>
        <w:tblW w:w="0" w:type="auto"/>
        <w:tblInd w:w="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577"/>
        <w:gridCol w:w="1122"/>
        <w:gridCol w:w="1515"/>
        <w:gridCol w:w="1352"/>
        <w:gridCol w:w="1135"/>
        <w:gridCol w:w="1547"/>
        <w:gridCol w:w="700"/>
        <w:gridCol w:w="975"/>
      </w:tblGrid>
      <w:tr w:rsidR="00A8116C" w:rsidRPr="007E0CBC" w14:paraId="217593A1" w14:textId="77777777" w:rsidTr="00A47ECD">
        <w:trPr>
          <w:trHeight w:val="283"/>
        </w:trPr>
        <w:tc>
          <w:tcPr>
            <w:tcW w:w="0" w:type="auto"/>
            <w:gridSpan w:val="8"/>
            <w:shd w:val="clear" w:color="000000" w:fill="4F81BD"/>
          </w:tcPr>
          <w:p w14:paraId="2BBD8A76" w14:textId="77777777" w:rsidR="00A8116C" w:rsidRPr="007E0CBC" w:rsidRDefault="00A8116C" w:rsidP="007E0CBC">
            <w:pPr>
              <w:spacing w:after="0"/>
              <w:jc w:val="center"/>
              <w:rPr>
                <w:rFonts w:eastAsia="Times New Roman" w:cs="Calibri"/>
                <w:b/>
                <w:bCs/>
                <w:color w:val="FFFFFF"/>
                <w:sz w:val="18"/>
                <w:szCs w:val="18"/>
                <w:lang w:eastAsia="es-CL"/>
              </w:rPr>
            </w:pPr>
            <w:r w:rsidRPr="007E0CBC">
              <w:rPr>
                <w:rFonts w:eastAsia="Times New Roman" w:cs="Calibri"/>
                <w:b/>
                <w:bCs/>
                <w:color w:val="FFFFFF"/>
                <w:sz w:val="18"/>
                <w:szCs w:val="18"/>
                <w:lang w:eastAsia="es-CL"/>
              </w:rPr>
              <w:t>Oferta de Servicios Públicos</w:t>
            </w:r>
          </w:p>
        </w:tc>
      </w:tr>
      <w:tr w:rsidR="00A8116C" w:rsidRPr="007E0CBC" w14:paraId="6E9BC51B" w14:textId="77777777" w:rsidTr="00A8116C">
        <w:trPr>
          <w:trHeight w:val="460"/>
        </w:trPr>
        <w:tc>
          <w:tcPr>
            <w:tcW w:w="0" w:type="auto"/>
            <w:shd w:val="clear" w:color="000000" w:fill="4F81BD"/>
            <w:vAlign w:val="center"/>
            <w:hideMark/>
          </w:tcPr>
          <w:p w14:paraId="36AD5B42" w14:textId="77777777" w:rsidR="00A8116C" w:rsidRPr="007E0CBC" w:rsidRDefault="00A8116C" w:rsidP="007E0CBC">
            <w:pPr>
              <w:spacing w:after="0"/>
              <w:jc w:val="center"/>
              <w:rPr>
                <w:rFonts w:eastAsia="Times New Roman" w:cs="Calibri"/>
                <w:b/>
                <w:bCs/>
                <w:color w:val="FFFFFF"/>
                <w:sz w:val="18"/>
                <w:szCs w:val="18"/>
                <w:lang w:eastAsia="es-CL"/>
              </w:rPr>
            </w:pPr>
            <w:r w:rsidRPr="007E0CBC">
              <w:rPr>
                <w:rFonts w:eastAsia="Times New Roman" w:cs="Calibri"/>
                <w:b/>
                <w:bCs/>
                <w:color w:val="FFFFFF"/>
                <w:sz w:val="18"/>
                <w:szCs w:val="18"/>
                <w:lang w:eastAsia="es-CL"/>
              </w:rPr>
              <w:t>Tipo de plan</w:t>
            </w:r>
          </w:p>
        </w:tc>
        <w:tc>
          <w:tcPr>
            <w:tcW w:w="0" w:type="auto"/>
            <w:shd w:val="clear" w:color="000000" w:fill="4F81BD"/>
            <w:vAlign w:val="center"/>
          </w:tcPr>
          <w:p w14:paraId="3392CFAA" w14:textId="77777777" w:rsidR="00A8116C" w:rsidRPr="007E0CBC" w:rsidRDefault="00A8116C" w:rsidP="007E0CBC">
            <w:pPr>
              <w:spacing w:after="0"/>
              <w:jc w:val="center"/>
              <w:rPr>
                <w:rFonts w:eastAsia="Times New Roman" w:cs="Calibri"/>
                <w:b/>
                <w:bCs/>
                <w:color w:val="FFFFFF"/>
                <w:sz w:val="18"/>
                <w:szCs w:val="18"/>
                <w:lang w:eastAsia="es-CL"/>
              </w:rPr>
            </w:pPr>
            <w:r>
              <w:rPr>
                <w:rFonts w:eastAsia="Times New Roman" w:cs="Calibri"/>
                <w:b/>
                <w:bCs/>
                <w:color w:val="FFFFFF"/>
                <w:sz w:val="18"/>
                <w:szCs w:val="18"/>
                <w:lang w:eastAsia="es-CL"/>
              </w:rPr>
              <w:t>Modalidad de pago</w:t>
            </w:r>
          </w:p>
        </w:tc>
        <w:tc>
          <w:tcPr>
            <w:tcW w:w="0" w:type="auto"/>
            <w:shd w:val="clear" w:color="000000" w:fill="4F81BD"/>
            <w:vAlign w:val="center"/>
            <w:hideMark/>
          </w:tcPr>
          <w:p w14:paraId="22357AAF" w14:textId="77777777" w:rsidR="00A8116C" w:rsidRPr="007E0CBC" w:rsidRDefault="00A8116C" w:rsidP="007E0CBC">
            <w:pPr>
              <w:spacing w:after="0"/>
              <w:jc w:val="center"/>
              <w:rPr>
                <w:rFonts w:eastAsia="Times New Roman" w:cs="Calibri"/>
                <w:b/>
                <w:bCs/>
                <w:color w:val="FFFFFF"/>
                <w:sz w:val="18"/>
                <w:szCs w:val="18"/>
                <w:lang w:eastAsia="es-CL"/>
              </w:rPr>
            </w:pPr>
            <w:r w:rsidRPr="007E0CBC">
              <w:rPr>
                <w:rFonts w:eastAsia="Times New Roman" w:cs="Calibri"/>
                <w:b/>
                <w:bCs/>
                <w:color w:val="FFFFFF"/>
                <w:sz w:val="18"/>
                <w:szCs w:val="18"/>
                <w:lang w:eastAsia="es-CL"/>
              </w:rPr>
              <w:t>Denominación del plan</w:t>
            </w:r>
          </w:p>
        </w:tc>
        <w:tc>
          <w:tcPr>
            <w:tcW w:w="0" w:type="auto"/>
            <w:shd w:val="clear" w:color="000000" w:fill="4F81BD"/>
            <w:vAlign w:val="center"/>
            <w:hideMark/>
          </w:tcPr>
          <w:p w14:paraId="78B061D0" w14:textId="77777777" w:rsidR="00A8116C" w:rsidRPr="007E0CBC" w:rsidRDefault="00A8116C" w:rsidP="007E0CBC">
            <w:pPr>
              <w:spacing w:after="0"/>
              <w:jc w:val="center"/>
              <w:rPr>
                <w:rFonts w:eastAsia="Times New Roman" w:cs="Calibri"/>
                <w:b/>
                <w:bCs/>
                <w:color w:val="FFFFFF"/>
                <w:sz w:val="18"/>
                <w:szCs w:val="18"/>
                <w:lang w:eastAsia="es-CL"/>
              </w:rPr>
            </w:pPr>
            <w:r w:rsidRPr="007E0CBC">
              <w:rPr>
                <w:rFonts w:eastAsia="Times New Roman" w:cs="Calibri"/>
                <w:b/>
                <w:bCs/>
                <w:color w:val="FFFFFF"/>
                <w:sz w:val="18"/>
                <w:szCs w:val="18"/>
                <w:lang w:eastAsia="es-CL"/>
              </w:rPr>
              <w:t>Prestaciones incluidas</w:t>
            </w:r>
          </w:p>
        </w:tc>
        <w:tc>
          <w:tcPr>
            <w:tcW w:w="0" w:type="auto"/>
            <w:shd w:val="clear" w:color="000000" w:fill="4F81BD"/>
            <w:vAlign w:val="center"/>
          </w:tcPr>
          <w:p w14:paraId="21A56B64" w14:textId="77777777" w:rsidR="00A8116C" w:rsidRPr="007E0CBC" w:rsidRDefault="00A8116C" w:rsidP="00A8116C">
            <w:pPr>
              <w:spacing w:after="0"/>
              <w:jc w:val="center"/>
              <w:rPr>
                <w:rFonts w:eastAsia="Times New Roman" w:cs="Calibri"/>
                <w:b/>
                <w:bCs/>
                <w:color w:val="FFFFFF"/>
                <w:sz w:val="18"/>
                <w:szCs w:val="18"/>
                <w:lang w:eastAsia="es-CL"/>
              </w:rPr>
            </w:pPr>
            <w:r>
              <w:rPr>
                <w:rFonts w:eastAsia="Times New Roman" w:cs="Calibri"/>
                <w:b/>
                <w:bCs/>
                <w:color w:val="FFFFFF"/>
                <w:sz w:val="18"/>
                <w:szCs w:val="18"/>
                <w:lang w:eastAsia="es-CL"/>
              </w:rPr>
              <w:t>Tipo de Suscriptor</w:t>
            </w:r>
          </w:p>
        </w:tc>
        <w:tc>
          <w:tcPr>
            <w:tcW w:w="0" w:type="auto"/>
            <w:shd w:val="clear" w:color="000000" w:fill="4F81BD"/>
            <w:vAlign w:val="center"/>
            <w:hideMark/>
          </w:tcPr>
          <w:p w14:paraId="6215947F" w14:textId="77777777" w:rsidR="00A8116C" w:rsidRPr="007E0CBC" w:rsidRDefault="00A8116C" w:rsidP="007E0CBC">
            <w:pPr>
              <w:spacing w:after="0"/>
              <w:jc w:val="center"/>
              <w:rPr>
                <w:rFonts w:eastAsia="Times New Roman" w:cs="Calibri"/>
                <w:b/>
                <w:bCs/>
                <w:color w:val="FFFFFF"/>
                <w:sz w:val="18"/>
                <w:szCs w:val="18"/>
                <w:lang w:eastAsia="es-CL"/>
              </w:rPr>
            </w:pPr>
            <w:r w:rsidRPr="007E0CBC">
              <w:rPr>
                <w:rFonts w:eastAsia="Times New Roman" w:cs="Calibri"/>
                <w:b/>
                <w:bCs/>
                <w:color w:val="FFFFFF"/>
                <w:sz w:val="18"/>
                <w:szCs w:val="18"/>
                <w:lang w:eastAsia="es-CL"/>
              </w:rPr>
              <w:t>Principales características</w:t>
            </w:r>
          </w:p>
        </w:tc>
        <w:tc>
          <w:tcPr>
            <w:tcW w:w="0" w:type="auto"/>
            <w:shd w:val="clear" w:color="000000" w:fill="4F81BD"/>
            <w:vAlign w:val="center"/>
          </w:tcPr>
          <w:p w14:paraId="70EEBCAD" w14:textId="77777777" w:rsidR="00A8116C" w:rsidRPr="007E0CBC" w:rsidRDefault="00A8116C" w:rsidP="00A8116C">
            <w:pPr>
              <w:spacing w:after="0"/>
              <w:jc w:val="center"/>
              <w:rPr>
                <w:rFonts w:eastAsia="Times New Roman" w:cs="Calibri"/>
                <w:b/>
                <w:bCs/>
                <w:color w:val="FFFFFF"/>
                <w:sz w:val="18"/>
                <w:szCs w:val="18"/>
                <w:lang w:eastAsia="es-CL"/>
              </w:rPr>
            </w:pPr>
            <w:r>
              <w:rPr>
                <w:rFonts w:eastAsia="Times New Roman" w:cs="Calibri"/>
                <w:b/>
                <w:bCs/>
                <w:color w:val="FFFFFF"/>
                <w:sz w:val="18"/>
                <w:szCs w:val="18"/>
                <w:lang w:eastAsia="es-CL"/>
              </w:rPr>
              <w:t>Cargo fijo [CLP]</w:t>
            </w:r>
          </w:p>
        </w:tc>
        <w:tc>
          <w:tcPr>
            <w:tcW w:w="0" w:type="auto"/>
            <w:shd w:val="clear" w:color="000000" w:fill="4F81BD"/>
            <w:vAlign w:val="center"/>
            <w:hideMark/>
          </w:tcPr>
          <w:p w14:paraId="11C9324F" w14:textId="77777777" w:rsidR="00A8116C" w:rsidRPr="007E0CBC" w:rsidRDefault="00A8116C" w:rsidP="007E0CBC">
            <w:pPr>
              <w:spacing w:after="0"/>
              <w:jc w:val="center"/>
              <w:rPr>
                <w:rFonts w:eastAsia="Times New Roman" w:cs="Calibri"/>
                <w:b/>
                <w:bCs/>
                <w:color w:val="FFFFFF"/>
                <w:sz w:val="18"/>
                <w:szCs w:val="18"/>
                <w:lang w:eastAsia="es-CL"/>
              </w:rPr>
            </w:pPr>
            <w:r w:rsidRPr="007E0CBC">
              <w:rPr>
                <w:rFonts w:eastAsia="Times New Roman" w:cs="Calibri"/>
                <w:b/>
                <w:bCs/>
                <w:color w:val="FFFFFF"/>
                <w:sz w:val="18"/>
                <w:szCs w:val="18"/>
                <w:lang w:eastAsia="es-CL"/>
              </w:rPr>
              <w:t>Tarifa mensual máxima [CLP]</w:t>
            </w:r>
          </w:p>
        </w:tc>
      </w:tr>
      <w:tr w:rsidR="00A8116C" w:rsidRPr="007E0CBC" w14:paraId="2FD98A18" w14:textId="77777777" w:rsidTr="00A8116C">
        <w:trPr>
          <w:trHeight w:val="230"/>
        </w:trPr>
        <w:tc>
          <w:tcPr>
            <w:tcW w:w="0" w:type="auto"/>
            <w:shd w:val="clear" w:color="auto" w:fill="auto"/>
            <w:noWrap/>
            <w:vAlign w:val="center"/>
            <w:hideMark/>
          </w:tcPr>
          <w:p w14:paraId="68E596CA" w14:textId="77777777" w:rsidR="00A8116C" w:rsidRPr="007E0CBC" w:rsidRDefault="00A8116C" w:rsidP="007E0CBC">
            <w:pPr>
              <w:spacing w:after="0"/>
              <w:jc w:val="center"/>
              <w:rPr>
                <w:rFonts w:eastAsia="Times New Roman" w:cs="Calibri"/>
                <w:color w:val="000000"/>
                <w:sz w:val="18"/>
                <w:szCs w:val="18"/>
                <w:lang w:eastAsia="es-CL"/>
              </w:rPr>
            </w:pPr>
          </w:p>
        </w:tc>
        <w:tc>
          <w:tcPr>
            <w:tcW w:w="0" w:type="auto"/>
            <w:vAlign w:val="center"/>
          </w:tcPr>
          <w:p w14:paraId="4AD6B87F" w14:textId="77777777" w:rsidR="00A8116C" w:rsidRPr="007E0CBC" w:rsidRDefault="00A8116C" w:rsidP="007E0CBC">
            <w:pPr>
              <w:spacing w:after="0"/>
              <w:jc w:val="center"/>
              <w:rPr>
                <w:rFonts w:eastAsia="Times New Roman" w:cs="Calibri"/>
                <w:color w:val="000000"/>
                <w:sz w:val="18"/>
                <w:szCs w:val="18"/>
                <w:lang w:eastAsia="es-CL"/>
              </w:rPr>
            </w:pPr>
          </w:p>
        </w:tc>
        <w:tc>
          <w:tcPr>
            <w:tcW w:w="0" w:type="auto"/>
            <w:shd w:val="clear" w:color="auto" w:fill="auto"/>
            <w:noWrap/>
            <w:vAlign w:val="center"/>
            <w:hideMark/>
          </w:tcPr>
          <w:p w14:paraId="2A70B64E" w14:textId="77777777" w:rsidR="00A8116C" w:rsidRPr="007E0CBC" w:rsidRDefault="00A8116C" w:rsidP="007E0CBC">
            <w:pPr>
              <w:spacing w:after="0"/>
              <w:jc w:val="center"/>
              <w:rPr>
                <w:rFonts w:eastAsia="Times New Roman" w:cs="Calibri"/>
                <w:color w:val="000000"/>
                <w:sz w:val="18"/>
                <w:szCs w:val="18"/>
                <w:lang w:eastAsia="es-CL"/>
              </w:rPr>
            </w:pPr>
          </w:p>
        </w:tc>
        <w:tc>
          <w:tcPr>
            <w:tcW w:w="0" w:type="auto"/>
            <w:shd w:val="clear" w:color="auto" w:fill="auto"/>
            <w:noWrap/>
            <w:vAlign w:val="center"/>
            <w:hideMark/>
          </w:tcPr>
          <w:p w14:paraId="410EA3D4" w14:textId="77777777" w:rsidR="00A8116C" w:rsidRPr="007E0CBC" w:rsidRDefault="00A8116C" w:rsidP="007E0CBC">
            <w:pPr>
              <w:spacing w:after="0"/>
              <w:jc w:val="center"/>
              <w:rPr>
                <w:rFonts w:eastAsia="Times New Roman" w:cs="Calibri"/>
                <w:color w:val="000000"/>
                <w:sz w:val="18"/>
                <w:szCs w:val="18"/>
                <w:lang w:eastAsia="es-CL"/>
              </w:rPr>
            </w:pPr>
          </w:p>
        </w:tc>
        <w:tc>
          <w:tcPr>
            <w:tcW w:w="0" w:type="auto"/>
            <w:vAlign w:val="center"/>
          </w:tcPr>
          <w:p w14:paraId="69AFDF85" w14:textId="77777777" w:rsidR="00A8116C" w:rsidRPr="007E0CBC" w:rsidRDefault="00A8116C" w:rsidP="00A8116C">
            <w:pPr>
              <w:spacing w:after="0"/>
              <w:jc w:val="center"/>
              <w:rPr>
                <w:rFonts w:eastAsia="Times New Roman" w:cs="Calibri"/>
                <w:color w:val="000000"/>
                <w:sz w:val="18"/>
                <w:szCs w:val="18"/>
                <w:lang w:eastAsia="es-CL"/>
              </w:rPr>
            </w:pPr>
          </w:p>
        </w:tc>
        <w:tc>
          <w:tcPr>
            <w:tcW w:w="0" w:type="auto"/>
            <w:shd w:val="clear" w:color="auto" w:fill="auto"/>
            <w:noWrap/>
            <w:vAlign w:val="center"/>
            <w:hideMark/>
          </w:tcPr>
          <w:p w14:paraId="1B1ED38D" w14:textId="77777777" w:rsidR="00A8116C" w:rsidRPr="007E0CBC" w:rsidRDefault="00A8116C" w:rsidP="007E0CBC">
            <w:pPr>
              <w:spacing w:after="0"/>
              <w:jc w:val="center"/>
              <w:rPr>
                <w:rFonts w:eastAsia="Times New Roman" w:cs="Calibri"/>
                <w:color w:val="000000"/>
                <w:sz w:val="18"/>
                <w:szCs w:val="18"/>
                <w:lang w:eastAsia="es-CL"/>
              </w:rPr>
            </w:pPr>
          </w:p>
        </w:tc>
        <w:tc>
          <w:tcPr>
            <w:tcW w:w="0" w:type="auto"/>
            <w:vAlign w:val="center"/>
          </w:tcPr>
          <w:p w14:paraId="08A680B9" w14:textId="77777777" w:rsidR="00A8116C" w:rsidRPr="007E0CBC" w:rsidRDefault="00A8116C" w:rsidP="00A8116C">
            <w:pPr>
              <w:spacing w:after="0"/>
              <w:jc w:val="center"/>
              <w:rPr>
                <w:rFonts w:eastAsia="Times New Roman" w:cs="Calibri"/>
                <w:color w:val="000000"/>
                <w:sz w:val="18"/>
                <w:szCs w:val="18"/>
                <w:lang w:eastAsia="es-CL"/>
              </w:rPr>
            </w:pPr>
          </w:p>
        </w:tc>
        <w:tc>
          <w:tcPr>
            <w:tcW w:w="0" w:type="auto"/>
            <w:shd w:val="clear" w:color="auto" w:fill="auto"/>
            <w:noWrap/>
            <w:vAlign w:val="center"/>
            <w:hideMark/>
          </w:tcPr>
          <w:p w14:paraId="76A4EB08" w14:textId="77777777" w:rsidR="00A8116C" w:rsidRPr="007E0CBC" w:rsidRDefault="00A8116C" w:rsidP="007E0CBC">
            <w:pPr>
              <w:spacing w:after="0"/>
              <w:jc w:val="center"/>
              <w:rPr>
                <w:rFonts w:eastAsia="Times New Roman" w:cs="Calibri"/>
                <w:color w:val="000000"/>
                <w:sz w:val="18"/>
                <w:szCs w:val="18"/>
                <w:lang w:eastAsia="es-CL"/>
              </w:rPr>
            </w:pPr>
          </w:p>
        </w:tc>
      </w:tr>
      <w:tr w:rsidR="00A8116C" w:rsidRPr="007E0CBC" w14:paraId="1DD71863" w14:textId="77777777" w:rsidTr="00A8116C">
        <w:trPr>
          <w:trHeight w:val="230"/>
        </w:trPr>
        <w:tc>
          <w:tcPr>
            <w:tcW w:w="0" w:type="auto"/>
            <w:shd w:val="clear" w:color="auto" w:fill="auto"/>
            <w:noWrap/>
            <w:vAlign w:val="center"/>
            <w:hideMark/>
          </w:tcPr>
          <w:p w14:paraId="47937BAE" w14:textId="77777777" w:rsidR="00A8116C" w:rsidRPr="007E0CBC" w:rsidRDefault="00A8116C" w:rsidP="007E0CBC">
            <w:pPr>
              <w:spacing w:after="0"/>
              <w:jc w:val="center"/>
              <w:rPr>
                <w:rFonts w:eastAsia="Times New Roman" w:cs="Calibri"/>
                <w:color w:val="000000"/>
                <w:sz w:val="18"/>
                <w:szCs w:val="18"/>
                <w:lang w:eastAsia="es-CL"/>
              </w:rPr>
            </w:pPr>
          </w:p>
        </w:tc>
        <w:tc>
          <w:tcPr>
            <w:tcW w:w="0" w:type="auto"/>
            <w:vAlign w:val="center"/>
          </w:tcPr>
          <w:p w14:paraId="7FFCAE8E" w14:textId="77777777" w:rsidR="00A8116C" w:rsidRPr="007E0CBC" w:rsidRDefault="00A8116C" w:rsidP="007E0CBC">
            <w:pPr>
              <w:spacing w:after="0"/>
              <w:jc w:val="center"/>
              <w:rPr>
                <w:rFonts w:eastAsia="Times New Roman" w:cs="Calibri"/>
                <w:color w:val="000000"/>
                <w:sz w:val="18"/>
                <w:szCs w:val="18"/>
                <w:lang w:eastAsia="es-CL"/>
              </w:rPr>
            </w:pPr>
          </w:p>
        </w:tc>
        <w:tc>
          <w:tcPr>
            <w:tcW w:w="0" w:type="auto"/>
            <w:shd w:val="clear" w:color="auto" w:fill="auto"/>
            <w:noWrap/>
            <w:vAlign w:val="center"/>
            <w:hideMark/>
          </w:tcPr>
          <w:p w14:paraId="1BC17074" w14:textId="77777777" w:rsidR="00A8116C" w:rsidRPr="007E0CBC" w:rsidRDefault="00A8116C" w:rsidP="007E0CBC">
            <w:pPr>
              <w:spacing w:after="0"/>
              <w:jc w:val="center"/>
              <w:rPr>
                <w:rFonts w:eastAsia="Times New Roman" w:cs="Calibri"/>
                <w:color w:val="000000"/>
                <w:sz w:val="18"/>
                <w:szCs w:val="18"/>
                <w:lang w:eastAsia="es-CL"/>
              </w:rPr>
            </w:pPr>
          </w:p>
        </w:tc>
        <w:tc>
          <w:tcPr>
            <w:tcW w:w="0" w:type="auto"/>
            <w:shd w:val="clear" w:color="auto" w:fill="auto"/>
            <w:noWrap/>
            <w:vAlign w:val="center"/>
            <w:hideMark/>
          </w:tcPr>
          <w:p w14:paraId="6703D726" w14:textId="77777777" w:rsidR="00A8116C" w:rsidRPr="007E0CBC" w:rsidRDefault="00A8116C" w:rsidP="007E0CBC">
            <w:pPr>
              <w:spacing w:after="0"/>
              <w:jc w:val="center"/>
              <w:rPr>
                <w:rFonts w:eastAsia="Times New Roman" w:cs="Calibri"/>
                <w:color w:val="000000"/>
                <w:sz w:val="18"/>
                <w:szCs w:val="18"/>
                <w:lang w:eastAsia="es-CL"/>
              </w:rPr>
            </w:pPr>
          </w:p>
        </w:tc>
        <w:tc>
          <w:tcPr>
            <w:tcW w:w="0" w:type="auto"/>
            <w:vAlign w:val="center"/>
          </w:tcPr>
          <w:p w14:paraId="1961B1D0" w14:textId="77777777" w:rsidR="00A8116C" w:rsidRPr="007E0CBC" w:rsidRDefault="00A8116C" w:rsidP="00A8116C">
            <w:pPr>
              <w:spacing w:after="0"/>
              <w:jc w:val="center"/>
              <w:rPr>
                <w:rFonts w:eastAsia="Times New Roman" w:cs="Calibri"/>
                <w:color w:val="000000"/>
                <w:sz w:val="18"/>
                <w:szCs w:val="18"/>
                <w:lang w:eastAsia="es-CL"/>
              </w:rPr>
            </w:pPr>
          </w:p>
        </w:tc>
        <w:tc>
          <w:tcPr>
            <w:tcW w:w="0" w:type="auto"/>
            <w:shd w:val="clear" w:color="auto" w:fill="auto"/>
            <w:noWrap/>
            <w:vAlign w:val="center"/>
            <w:hideMark/>
          </w:tcPr>
          <w:p w14:paraId="53EF2658" w14:textId="77777777" w:rsidR="00A8116C" w:rsidRPr="007E0CBC" w:rsidRDefault="00A8116C" w:rsidP="007E0CBC">
            <w:pPr>
              <w:spacing w:after="0"/>
              <w:jc w:val="center"/>
              <w:rPr>
                <w:rFonts w:eastAsia="Times New Roman" w:cs="Calibri"/>
                <w:color w:val="000000"/>
                <w:sz w:val="18"/>
                <w:szCs w:val="18"/>
                <w:lang w:eastAsia="es-CL"/>
              </w:rPr>
            </w:pPr>
          </w:p>
        </w:tc>
        <w:tc>
          <w:tcPr>
            <w:tcW w:w="0" w:type="auto"/>
            <w:vAlign w:val="center"/>
          </w:tcPr>
          <w:p w14:paraId="189ED723" w14:textId="77777777" w:rsidR="00A8116C" w:rsidRPr="007E0CBC" w:rsidRDefault="00A8116C" w:rsidP="00A8116C">
            <w:pPr>
              <w:spacing w:after="0"/>
              <w:jc w:val="center"/>
              <w:rPr>
                <w:rFonts w:eastAsia="Times New Roman" w:cs="Calibri"/>
                <w:color w:val="000000"/>
                <w:sz w:val="18"/>
                <w:szCs w:val="18"/>
                <w:lang w:eastAsia="es-CL"/>
              </w:rPr>
            </w:pPr>
          </w:p>
        </w:tc>
        <w:tc>
          <w:tcPr>
            <w:tcW w:w="0" w:type="auto"/>
            <w:shd w:val="clear" w:color="auto" w:fill="auto"/>
            <w:noWrap/>
            <w:vAlign w:val="center"/>
            <w:hideMark/>
          </w:tcPr>
          <w:p w14:paraId="20B0130A" w14:textId="77777777" w:rsidR="00A8116C" w:rsidRPr="007E0CBC" w:rsidRDefault="00A8116C" w:rsidP="007E0CBC">
            <w:pPr>
              <w:spacing w:after="0"/>
              <w:jc w:val="center"/>
              <w:rPr>
                <w:rFonts w:eastAsia="Times New Roman" w:cs="Calibri"/>
                <w:color w:val="000000"/>
                <w:sz w:val="18"/>
                <w:szCs w:val="18"/>
                <w:lang w:eastAsia="es-CL"/>
              </w:rPr>
            </w:pPr>
          </w:p>
        </w:tc>
      </w:tr>
    </w:tbl>
    <w:p w14:paraId="5FCF58D1" w14:textId="77777777" w:rsidR="007E0CBC" w:rsidRPr="00566AEA" w:rsidRDefault="007E0CBC" w:rsidP="00A8116C">
      <w:pPr>
        <w:spacing w:after="0"/>
        <w:rPr>
          <w:sz w:val="18"/>
        </w:rPr>
      </w:pPr>
    </w:p>
    <w:p w14:paraId="308F3560" w14:textId="77777777" w:rsidR="007E0CBC" w:rsidRPr="00566AEA" w:rsidRDefault="007E0CBC" w:rsidP="007E0CBC">
      <w:pPr>
        <w:rPr>
          <w:sz w:val="18"/>
        </w:rPr>
      </w:pPr>
      <w:r w:rsidRPr="00566AEA">
        <w:rPr>
          <w:sz w:val="18"/>
        </w:rPr>
        <w:t xml:space="preserve">Notas: </w:t>
      </w:r>
    </w:p>
    <w:p w14:paraId="00FF697D" w14:textId="77777777" w:rsidR="00A8116C" w:rsidRPr="00566AEA" w:rsidRDefault="00A8116C" w:rsidP="002C6D61">
      <w:pPr>
        <w:pStyle w:val="Prrafodelista"/>
        <w:numPr>
          <w:ilvl w:val="0"/>
          <w:numId w:val="19"/>
        </w:numPr>
        <w:rPr>
          <w:sz w:val="18"/>
        </w:rPr>
      </w:pPr>
      <w:r w:rsidRPr="00566AEA">
        <w:rPr>
          <w:sz w:val="18"/>
        </w:rPr>
        <w:t>En la columna “Tipo de Plan” se debe identificar si corresponde a uno ofertado de manera individual o en una Oferta Conjunta. Del mismo modo, se deberán informar las bolsas prepago que se oferten.</w:t>
      </w:r>
    </w:p>
    <w:p w14:paraId="617E8A12" w14:textId="77777777" w:rsidR="00A8116C" w:rsidRPr="00566AEA" w:rsidRDefault="00A8116C" w:rsidP="002C6D61">
      <w:pPr>
        <w:pStyle w:val="Prrafodelista"/>
        <w:numPr>
          <w:ilvl w:val="0"/>
          <w:numId w:val="19"/>
        </w:numPr>
        <w:rPr>
          <w:sz w:val="18"/>
        </w:rPr>
      </w:pPr>
      <w:r w:rsidRPr="00566AEA">
        <w:rPr>
          <w:sz w:val="18"/>
        </w:rPr>
        <w:t xml:space="preserve">En la columna “Modalidad de pago” se debe señalar si el plan se oferta en modalidad </w:t>
      </w:r>
      <w:proofErr w:type="spellStart"/>
      <w:r w:rsidRPr="00566AEA">
        <w:rPr>
          <w:sz w:val="18"/>
        </w:rPr>
        <w:t>postpago</w:t>
      </w:r>
      <w:proofErr w:type="spellEnd"/>
      <w:r w:rsidRPr="00566AEA">
        <w:rPr>
          <w:sz w:val="18"/>
        </w:rPr>
        <w:t xml:space="preserve"> o prepago.</w:t>
      </w:r>
    </w:p>
    <w:p w14:paraId="4E83AE14" w14:textId="77777777" w:rsidR="00A8116C" w:rsidRPr="00566AEA" w:rsidRDefault="00A8116C" w:rsidP="002C6D61">
      <w:pPr>
        <w:pStyle w:val="Prrafodelista"/>
        <w:numPr>
          <w:ilvl w:val="0"/>
          <w:numId w:val="19"/>
        </w:numPr>
        <w:rPr>
          <w:sz w:val="18"/>
        </w:rPr>
      </w:pPr>
      <w:r w:rsidRPr="00566AEA">
        <w:rPr>
          <w:sz w:val="18"/>
        </w:rPr>
        <w:t>En la columna “Denominación del plan” se debe informar el nombre comercial del plan, el cual debe corresponderse con aquel con el que se publicita en los canales de venta.</w:t>
      </w:r>
    </w:p>
    <w:p w14:paraId="2CBA1CE5" w14:textId="77777777" w:rsidR="00A8116C" w:rsidRPr="00566AEA" w:rsidRDefault="00A8116C" w:rsidP="002C6D61">
      <w:pPr>
        <w:pStyle w:val="Prrafodelista"/>
        <w:numPr>
          <w:ilvl w:val="0"/>
          <w:numId w:val="19"/>
        </w:numPr>
        <w:rPr>
          <w:sz w:val="18"/>
        </w:rPr>
      </w:pPr>
      <w:r w:rsidRPr="00566AEA">
        <w:rPr>
          <w:sz w:val="18"/>
        </w:rPr>
        <w:t>En la columna “Prestaciones incluidas” se deben individualizar las prestaciones que contempla el plan (por ejemplo, sólo telefonía móvil, sólo acceso a Internet, telefonía móvil y acceso a Internet, etc.)</w:t>
      </w:r>
    </w:p>
    <w:p w14:paraId="7AF338AE" w14:textId="77777777" w:rsidR="00A8116C" w:rsidRPr="00566AEA" w:rsidRDefault="00A8116C" w:rsidP="002C6D61">
      <w:pPr>
        <w:pStyle w:val="Prrafodelista"/>
        <w:numPr>
          <w:ilvl w:val="0"/>
          <w:numId w:val="19"/>
        </w:numPr>
        <w:rPr>
          <w:sz w:val="18"/>
        </w:rPr>
      </w:pPr>
      <w:r w:rsidRPr="00566AEA">
        <w:rPr>
          <w:sz w:val="18"/>
        </w:rPr>
        <w:t>En la columna “Tipo de Suscriptor” se debe identificar la orientación comercial del plan, en términos de estar orientados a clientes no comerciales, clientes comerciales o a ambos.</w:t>
      </w:r>
    </w:p>
    <w:p w14:paraId="5FD273F4" w14:textId="77777777" w:rsidR="00A8116C" w:rsidRPr="00566AEA" w:rsidRDefault="00A8116C" w:rsidP="002C6D61">
      <w:pPr>
        <w:pStyle w:val="Prrafodelista"/>
        <w:numPr>
          <w:ilvl w:val="0"/>
          <w:numId w:val="19"/>
        </w:numPr>
        <w:rPr>
          <w:sz w:val="18"/>
        </w:rPr>
      </w:pPr>
      <w:r w:rsidRPr="00566AEA">
        <w:rPr>
          <w:sz w:val="18"/>
        </w:rPr>
        <w:t>En la columna “Principales características” se deberán reseñar las principales características técnicas y comerciales asociadas al plan correspondiente. Dependiendo del tipo de prestaciones incluidas, se debe informar la cantidad de minutos incluidos, el valor del segundo adicional, la cantidad de SMS incluidos, el valor del SMS adicional, la cuota de descarga, el valor del MB adicional, las velocidades mínima y máxima ofertadas, la velocidad promedio, las cuotas libres, de redes sociales o de otras app, el valor del tráfico adicional, el costo de instalación, etc., según corresponda.</w:t>
      </w:r>
    </w:p>
    <w:p w14:paraId="27B74483" w14:textId="77777777" w:rsidR="00A8116C" w:rsidRPr="00566AEA" w:rsidRDefault="00A8116C" w:rsidP="002C6D61">
      <w:pPr>
        <w:pStyle w:val="Prrafodelista"/>
        <w:numPr>
          <w:ilvl w:val="0"/>
          <w:numId w:val="19"/>
        </w:numPr>
        <w:rPr>
          <w:sz w:val="18"/>
        </w:rPr>
      </w:pPr>
      <w:r w:rsidRPr="00566AEA">
        <w:rPr>
          <w:sz w:val="18"/>
        </w:rPr>
        <w:t>En la columna “Tarifa mensual máxima” se debe informar el valor mensual del plan con IVA incluido (sin ofertas ni promociones).</w:t>
      </w:r>
    </w:p>
    <w:p w14:paraId="3CCC2C82" w14:textId="77777777" w:rsidR="007E0CBC" w:rsidRDefault="007E0CBC" w:rsidP="007E0CBC">
      <w:pPr>
        <w:pStyle w:val="Descripcin"/>
      </w:pPr>
      <w:bookmarkStart w:id="76" w:name="_Ref142356284"/>
      <w:bookmarkStart w:id="77" w:name="_Toc142394121"/>
      <w:bookmarkStart w:id="78" w:name="_Toc142410019"/>
      <w:r>
        <w:t xml:space="preserve">Tabla </w:t>
      </w:r>
      <w:fldSimple w:instr=" STYLEREF 2 \s ">
        <w:r w:rsidR="001F3B3E">
          <w:rPr>
            <w:noProof/>
          </w:rPr>
          <w:t>2.9</w:t>
        </w:r>
      </w:fldSimple>
      <w:r w:rsidR="00A66338">
        <w:noBreakHyphen/>
      </w:r>
      <w:fldSimple w:instr=" SEQ Tabla \* ARABIC \s 2 ">
        <w:r w:rsidR="001F3B3E">
          <w:rPr>
            <w:noProof/>
          </w:rPr>
          <w:t>2</w:t>
        </w:r>
      </w:fldSimple>
      <w:bookmarkEnd w:id="76"/>
      <w:r>
        <w:t>: Otras prestaciones del Servicio Público comprometidas</w:t>
      </w:r>
      <w:bookmarkEnd w:id="77"/>
      <w:bookmarkEnd w:id="78"/>
    </w:p>
    <w:tbl>
      <w:tblPr>
        <w:tblW w:w="0" w:type="auto"/>
        <w:tblInd w:w="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1467"/>
        <w:gridCol w:w="1451"/>
        <w:gridCol w:w="2192"/>
        <w:gridCol w:w="2012"/>
        <w:gridCol w:w="1801"/>
      </w:tblGrid>
      <w:tr w:rsidR="007E0CBC" w:rsidRPr="007E0CBC" w14:paraId="14E2645F" w14:textId="77777777" w:rsidTr="00A66338">
        <w:trPr>
          <w:trHeight w:val="460"/>
          <w:tblHeader/>
        </w:trPr>
        <w:tc>
          <w:tcPr>
            <w:tcW w:w="0" w:type="auto"/>
            <w:shd w:val="clear" w:color="000000" w:fill="4F81BD"/>
            <w:vAlign w:val="center"/>
            <w:hideMark/>
          </w:tcPr>
          <w:p w14:paraId="7FD445AC" w14:textId="77777777" w:rsidR="007E0CBC" w:rsidRPr="007E0CBC" w:rsidRDefault="007E0CBC" w:rsidP="007E0CBC">
            <w:pPr>
              <w:spacing w:after="0"/>
              <w:jc w:val="center"/>
              <w:rPr>
                <w:rFonts w:eastAsia="Times New Roman" w:cs="Calibri"/>
                <w:b/>
                <w:bCs/>
                <w:color w:val="FFFFFF"/>
                <w:sz w:val="18"/>
                <w:szCs w:val="18"/>
                <w:lang w:eastAsia="es-CL"/>
              </w:rPr>
            </w:pPr>
            <w:r w:rsidRPr="007E0CBC">
              <w:rPr>
                <w:rFonts w:eastAsia="Times New Roman" w:cs="Calibri"/>
                <w:b/>
                <w:bCs/>
                <w:color w:val="FFFFFF"/>
                <w:sz w:val="18"/>
                <w:szCs w:val="18"/>
                <w:lang w:eastAsia="es-CL"/>
              </w:rPr>
              <w:t xml:space="preserve">Tipo de </w:t>
            </w:r>
            <w:r>
              <w:rPr>
                <w:rFonts w:eastAsia="Times New Roman" w:cs="Calibri"/>
                <w:b/>
                <w:bCs/>
                <w:color w:val="FFFFFF"/>
                <w:sz w:val="18"/>
                <w:szCs w:val="18"/>
                <w:lang w:eastAsia="es-CL"/>
              </w:rPr>
              <w:t>prestación</w:t>
            </w:r>
          </w:p>
        </w:tc>
        <w:tc>
          <w:tcPr>
            <w:tcW w:w="0" w:type="auto"/>
            <w:shd w:val="clear" w:color="000000" w:fill="4F81BD"/>
            <w:vAlign w:val="center"/>
          </w:tcPr>
          <w:p w14:paraId="0D81DE82" w14:textId="77777777" w:rsidR="007E0CBC" w:rsidRPr="007E0CBC" w:rsidRDefault="007E0CBC" w:rsidP="00A47ECD">
            <w:pPr>
              <w:spacing w:after="0"/>
              <w:jc w:val="center"/>
              <w:rPr>
                <w:rFonts w:eastAsia="Times New Roman" w:cs="Calibri"/>
                <w:b/>
                <w:bCs/>
                <w:color w:val="FFFFFF"/>
                <w:sz w:val="18"/>
                <w:szCs w:val="18"/>
                <w:lang w:eastAsia="es-CL"/>
              </w:rPr>
            </w:pPr>
            <w:r>
              <w:rPr>
                <w:rFonts w:eastAsia="Times New Roman" w:cs="Calibri"/>
                <w:b/>
                <w:bCs/>
                <w:color w:val="FFFFFF"/>
                <w:sz w:val="18"/>
                <w:szCs w:val="18"/>
                <w:lang w:eastAsia="es-CL"/>
              </w:rPr>
              <w:t>Modalidad de pago</w:t>
            </w:r>
          </w:p>
        </w:tc>
        <w:tc>
          <w:tcPr>
            <w:tcW w:w="0" w:type="auto"/>
            <w:shd w:val="clear" w:color="000000" w:fill="4F81BD"/>
            <w:vAlign w:val="center"/>
            <w:hideMark/>
          </w:tcPr>
          <w:p w14:paraId="4A41E0FE" w14:textId="77777777" w:rsidR="007E0CBC" w:rsidRPr="007E0CBC" w:rsidRDefault="007E0CBC" w:rsidP="007E0CBC">
            <w:pPr>
              <w:spacing w:after="0"/>
              <w:jc w:val="center"/>
              <w:rPr>
                <w:rFonts w:eastAsia="Times New Roman" w:cs="Calibri"/>
                <w:b/>
                <w:bCs/>
                <w:color w:val="FFFFFF"/>
                <w:sz w:val="18"/>
                <w:szCs w:val="18"/>
                <w:lang w:eastAsia="es-CL"/>
              </w:rPr>
            </w:pPr>
            <w:r>
              <w:rPr>
                <w:rFonts w:eastAsia="Times New Roman" w:cs="Calibri"/>
                <w:b/>
                <w:bCs/>
                <w:color w:val="FFFFFF"/>
                <w:sz w:val="18"/>
                <w:szCs w:val="18"/>
                <w:lang w:eastAsia="es-CL"/>
              </w:rPr>
              <w:t>Denominación de la prestación</w:t>
            </w:r>
          </w:p>
        </w:tc>
        <w:tc>
          <w:tcPr>
            <w:tcW w:w="0" w:type="auto"/>
            <w:shd w:val="clear" w:color="000000" w:fill="4F81BD"/>
            <w:vAlign w:val="center"/>
            <w:hideMark/>
          </w:tcPr>
          <w:p w14:paraId="5C6139DA" w14:textId="77777777" w:rsidR="007E0CBC" w:rsidRPr="007E0CBC" w:rsidRDefault="007E0CBC" w:rsidP="00A47ECD">
            <w:pPr>
              <w:spacing w:after="0"/>
              <w:jc w:val="center"/>
              <w:rPr>
                <w:rFonts w:eastAsia="Times New Roman" w:cs="Calibri"/>
                <w:b/>
                <w:bCs/>
                <w:color w:val="FFFFFF"/>
                <w:sz w:val="18"/>
                <w:szCs w:val="18"/>
                <w:lang w:eastAsia="es-CL"/>
              </w:rPr>
            </w:pPr>
            <w:r w:rsidRPr="007E0CBC">
              <w:rPr>
                <w:rFonts w:eastAsia="Times New Roman" w:cs="Calibri"/>
                <w:b/>
                <w:bCs/>
                <w:color w:val="FFFFFF"/>
                <w:sz w:val="18"/>
                <w:szCs w:val="18"/>
                <w:lang w:eastAsia="es-CL"/>
              </w:rPr>
              <w:t>Principales características</w:t>
            </w:r>
          </w:p>
        </w:tc>
        <w:tc>
          <w:tcPr>
            <w:tcW w:w="0" w:type="auto"/>
            <w:shd w:val="clear" w:color="000000" w:fill="4F81BD"/>
            <w:vAlign w:val="center"/>
            <w:hideMark/>
          </w:tcPr>
          <w:p w14:paraId="18F54846" w14:textId="77777777" w:rsidR="007E0CBC" w:rsidRPr="007E0CBC" w:rsidRDefault="007E0CBC" w:rsidP="00A47ECD">
            <w:pPr>
              <w:spacing w:after="0"/>
              <w:jc w:val="center"/>
              <w:rPr>
                <w:rFonts w:eastAsia="Times New Roman" w:cs="Calibri"/>
                <w:b/>
                <w:bCs/>
                <w:color w:val="FFFFFF"/>
                <w:sz w:val="18"/>
                <w:szCs w:val="18"/>
                <w:lang w:eastAsia="es-CL"/>
              </w:rPr>
            </w:pPr>
            <w:r w:rsidRPr="007E0CBC">
              <w:rPr>
                <w:rFonts w:eastAsia="Times New Roman" w:cs="Calibri"/>
                <w:b/>
                <w:bCs/>
                <w:color w:val="FFFFFF"/>
                <w:sz w:val="18"/>
                <w:szCs w:val="18"/>
                <w:lang w:eastAsia="es-CL"/>
              </w:rPr>
              <w:t>Tarifa mensual máxima [CLP]</w:t>
            </w:r>
          </w:p>
        </w:tc>
      </w:tr>
      <w:tr w:rsidR="007E0CBC" w:rsidRPr="007E0CBC" w14:paraId="3E190E89" w14:textId="77777777" w:rsidTr="00A47ECD">
        <w:trPr>
          <w:trHeight w:val="230"/>
        </w:trPr>
        <w:tc>
          <w:tcPr>
            <w:tcW w:w="0" w:type="auto"/>
            <w:shd w:val="clear" w:color="auto" w:fill="auto"/>
            <w:noWrap/>
            <w:vAlign w:val="center"/>
            <w:hideMark/>
          </w:tcPr>
          <w:p w14:paraId="4C315A2A" w14:textId="77777777" w:rsidR="007E0CBC" w:rsidRPr="007E0CBC" w:rsidRDefault="007E0CBC" w:rsidP="00A47ECD">
            <w:pPr>
              <w:spacing w:after="0"/>
              <w:jc w:val="center"/>
              <w:rPr>
                <w:rFonts w:eastAsia="Times New Roman" w:cs="Calibri"/>
                <w:color w:val="000000"/>
                <w:sz w:val="18"/>
                <w:szCs w:val="18"/>
                <w:lang w:eastAsia="es-CL"/>
              </w:rPr>
            </w:pPr>
          </w:p>
        </w:tc>
        <w:tc>
          <w:tcPr>
            <w:tcW w:w="0" w:type="auto"/>
            <w:vAlign w:val="center"/>
          </w:tcPr>
          <w:p w14:paraId="1C5CEC4E" w14:textId="77777777" w:rsidR="007E0CBC" w:rsidRPr="007E0CBC" w:rsidRDefault="007E0CBC" w:rsidP="00A47ECD">
            <w:pPr>
              <w:spacing w:after="0"/>
              <w:jc w:val="center"/>
              <w:rPr>
                <w:rFonts w:eastAsia="Times New Roman" w:cs="Calibri"/>
                <w:color w:val="000000"/>
                <w:sz w:val="18"/>
                <w:szCs w:val="18"/>
                <w:lang w:eastAsia="es-CL"/>
              </w:rPr>
            </w:pPr>
          </w:p>
        </w:tc>
        <w:tc>
          <w:tcPr>
            <w:tcW w:w="0" w:type="auto"/>
            <w:shd w:val="clear" w:color="auto" w:fill="auto"/>
            <w:noWrap/>
            <w:vAlign w:val="center"/>
            <w:hideMark/>
          </w:tcPr>
          <w:p w14:paraId="33E22728" w14:textId="77777777" w:rsidR="007E0CBC" w:rsidRPr="007E0CBC" w:rsidRDefault="007E0CBC" w:rsidP="00A47ECD">
            <w:pPr>
              <w:spacing w:after="0"/>
              <w:jc w:val="center"/>
              <w:rPr>
                <w:rFonts w:eastAsia="Times New Roman" w:cs="Calibri"/>
                <w:color w:val="000000"/>
                <w:sz w:val="18"/>
                <w:szCs w:val="18"/>
                <w:lang w:eastAsia="es-CL"/>
              </w:rPr>
            </w:pPr>
          </w:p>
        </w:tc>
        <w:tc>
          <w:tcPr>
            <w:tcW w:w="0" w:type="auto"/>
            <w:shd w:val="clear" w:color="auto" w:fill="auto"/>
            <w:noWrap/>
            <w:vAlign w:val="center"/>
            <w:hideMark/>
          </w:tcPr>
          <w:p w14:paraId="0604F390" w14:textId="77777777" w:rsidR="007E0CBC" w:rsidRPr="007E0CBC" w:rsidRDefault="007E0CBC" w:rsidP="00A47ECD">
            <w:pPr>
              <w:spacing w:after="0"/>
              <w:jc w:val="center"/>
              <w:rPr>
                <w:rFonts w:eastAsia="Times New Roman" w:cs="Calibri"/>
                <w:color w:val="000000"/>
                <w:sz w:val="18"/>
                <w:szCs w:val="18"/>
                <w:lang w:eastAsia="es-CL"/>
              </w:rPr>
            </w:pPr>
          </w:p>
        </w:tc>
        <w:tc>
          <w:tcPr>
            <w:tcW w:w="0" w:type="auto"/>
            <w:shd w:val="clear" w:color="auto" w:fill="auto"/>
            <w:noWrap/>
            <w:vAlign w:val="center"/>
            <w:hideMark/>
          </w:tcPr>
          <w:p w14:paraId="0700A07A" w14:textId="77777777" w:rsidR="007E0CBC" w:rsidRPr="007E0CBC" w:rsidRDefault="007E0CBC" w:rsidP="00A47ECD">
            <w:pPr>
              <w:spacing w:after="0"/>
              <w:jc w:val="center"/>
              <w:rPr>
                <w:rFonts w:eastAsia="Times New Roman" w:cs="Calibri"/>
                <w:color w:val="000000"/>
                <w:sz w:val="18"/>
                <w:szCs w:val="18"/>
                <w:lang w:eastAsia="es-CL"/>
              </w:rPr>
            </w:pPr>
          </w:p>
        </w:tc>
      </w:tr>
      <w:tr w:rsidR="007E0CBC" w:rsidRPr="007E0CBC" w14:paraId="0A7FA3D5" w14:textId="77777777" w:rsidTr="00A47ECD">
        <w:trPr>
          <w:trHeight w:val="230"/>
        </w:trPr>
        <w:tc>
          <w:tcPr>
            <w:tcW w:w="0" w:type="auto"/>
            <w:shd w:val="clear" w:color="auto" w:fill="auto"/>
            <w:noWrap/>
            <w:vAlign w:val="center"/>
            <w:hideMark/>
          </w:tcPr>
          <w:p w14:paraId="624F69AC" w14:textId="77777777" w:rsidR="007E0CBC" w:rsidRPr="007E0CBC" w:rsidRDefault="007E0CBC" w:rsidP="00A47ECD">
            <w:pPr>
              <w:spacing w:after="0"/>
              <w:jc w:val="center"/>
              <w:rPr>
                <w:rFonts w:eastAsia="Times New Roman" w:cs="Calibri"/>
                <w:color w:val="000000"/>
                <w:sz w:val="18"/>
                <w:szCs w:val="18"/>
                <w:lang w:eastAsia="es-CL"/>
              </w:rPr>
            </w:pPr>
          </w:p>
        </w:tc>
        <w:tc>
          <w:tcPr>
            <w:tcW w:w="0" w:type="auto"/>
            <w:vAlign w:val="center"/>
          </w:tcPr>
          <w:p w14:paraId="1B95C567" w14:textId="77777777" w:rsidR="007E0CBC" w:rsidRPr="007E0CBC" w:rsidRDefault="007E0CBC" w:rsidP="00A47ECD">
            <w:pPr>
              <w:spacing w:after="0"/>
              <w:jc w:val="center"/>
              <w:rPr>
                <w:rFonts w:eastAsia="Times New Roman" w:cs="Calibri"/>
                <w:color w:val="000000"/>
                <w:sz w:val="18"/>
                <w:szCs w:val="18"/>
                <w:lang w:eastAsia="es-CL"/>
              </w:rPr>
            </w:pPr>
          </w:p>
        </w:tc>
        <w:tc>
          <w:tcPr>
            <w:tcW w:w="0" w:type="auto"/>
            <w:shd w:val="clear" w:color="auto" w:fill="auto"/>
            <w:noWrap/>
            <w:vAlign w:val="center"/>
            <w:hideMark/>
          </w:tcPr>
          <w:p w14:paraId="5BC2B2B2" w14:textId="77777777" w:rsidR="007E0CBC" w:rsidRPr="007E0CBC" w:rsidRDefault="007E0CBC" w:rsidP="00A47ECD">
            <w:pPr>
              <w:spacing w:after="0"/>
              <w:jc w:val="center"/>
              <w:rPr>
                <w:rFonts w:eastAsia="Times New Roman" w:cs="Calibri"/>
                <w:color w:val="000000"/>
                <w:sz w:val="18"/>
                <w:szCs w:val="18"/>
                <w:lang w:eastAsia="es-CL"/>
              </w:rPr>
            </w:pPr>
          </w:p>
        </w:tc>
        <w:tc>
          <w:tcPr>
            <w:tcW w:w="0" w:type="auto"/>
            <w:shd w:val="clear" w:color="auto" w:fill="auto"/>
            <w:noWrap/>
            <w:vAlign w:val="center"/>
            <w:hideMark/>
          </w:tcPr>
          <w:p w14:paraId="574E2BEE" w14:textId="77777777" w:rsidR="007E0CBC" w:rsidRPr="007E0CBC" w:rsidRDefault="007E0CBC" w:rsidP="00A47ECD">
            <w:pPr>
              <w:spacing w:after="0"/>
              <w:jc w:val="center"/>
              <w:rPr>
                <w:rFonts w:eastAsia="Times New Roman" w:cs="Calibri"/>
                <w:color w:val="000000"/>
                <w:sz w:val="18"/>
                <w:szCs w:val="18"/>
                <w:lang w:eastAsia="es-CL"/>
              </w:rPr>
            </w:pPr>
          </w:p>
        </w:tc>
        <w:tc>
          <w:tcPr>
            <w:tcW w:w="0" w:type="auto"/>
            <w:shd w:val="clear" w:color="auto" w:fill="auto"/>
            <w:noWrap/>
            <w:vAlign w:val="center"/>
            <w:hideMark/>
          </w:tcPr>
          <w:p w14:paraId="6CF83E6C" w14:textId="77777777" w:rsidR="007E0CBC" w:rsidRPr="007E0CBC" w:rsidRDefault="007E0CBC" w:rsidP="00A47ECD">
            <w:pPr>
              <w:spacing w:after="0"/>
              <w:jc w:val="center"/>
              <w:rPr>
                <w:rFonts w:eastAsia="Times New Roman" w:cs="Calibri"/>
                <w:color w:val="000000"/>
                <w:sz w:val="18"/>
                <w:szCs w:val="18"/>
                <w:lang w:eastAsia="es-CL"/>
              </w:rPr>
            </w:pPr>
          </w:p>
        </w:tc>
      </w:tr>
    </w:tbl>
    <w:p w14:paraId="5DBCD9C0" w14:textId="77777777" w:rsidR="00A8116C" w:rsidRPr="00566AEA" w:rsidRDefault="00A8116C" w:rsidP="00A8116C">
      <w:pPr>
        <w:spacing w:after="0"/>
        <w:rPr>
          <w:sz w:val="18"/>
        </w:rPr>
      </w:pPr>
    </w:p>
    <w:p w14:paraId="30FA7D82" w14:textId="77777777" w:rsidR="00A8116C" w:rsidRPr="00566AEA" w:rsidRDefault="00A8116C" w:rsidP="00A8116C">
      <w:pPr>
        <w:rPr>
          <w:sz w:val="18"/>
        </w:rPr>
      </w:pPr>
      <w:r w:rsidRPr="00566AEA">
        <w:rPr>
          <w:sz w:val="18"/>
        </w:rPr>
        <w:lastRenderedPageBreak/>
        <w:t xml:space="preserve">Notas: </w:t>
      </w:r>
    </w:p>
    <w:p w14:paraId="14ADA724" w14:textId="77777777" w:rsidR="00A8116C" w:rsidRPr="00566AEA" w:rsidRDefault="00A8116C" w:rsidP="002C6D61">
      <w:pPr>
        <w:pStyle w:val="Prrafodelista"/>
        <w:numPr>
          <w:ilvl w:val="0"/>
          <w:numId w:val="20"/>
        </w:numPr>
        <w:rPr>
          <w:sz w:val="18"/>
        </w:rPr>
      </w:pPr>
      <w:r w:rsidRPr="00566AEA">
        <w:rPr>
          <w:sz w:val="18"/>
        </w:rPr>
        <w:t xml:space="preserve">En la columna “Tipo de prestación” se debe identificar si corresponde a uno ofertado de manera individual o en una Oferta Conjunta. </w:t>
      </w:r>
    </w:p>
    <w:p w14:paraId="64F1CB6B" w14:textId="77777777" w:rsidR="00A8116C" w:rsidRPr="00566AEA" w:rsidRDefault="00A8116C" w:rsidP="002C6D61">
      <w:pPr>
        <w:pStyle w:val="Prrafodelista"/>
        <w:numPr>
          <w:ilvl w:val="0"/>
          <w:numId w:val="20"/>
        </w:numPr>
        <w:rPr>
          <w:sz w:val="18"/>
        </w:rPr>
      </w:pPr>
      <w:r w:rsidRPr="00566AEA">
        <w:rPr>
          <w:sz w:val="18"/>
        </w:rPr>
        <w:t xml:space="preserve">En la columna “Modalidad de pago” se debe señalar si el plan se oferta en modalidad </w:t>
      </w:r>
      <w:proofErr w:type="spellStart"/>
      <w:r w:rsidRPr="00566AEA">
        <w:rPr>
          <w:sz w:val="18"/>
        </w:rPr>
        <w:t>postpago</w:t>
      </w:r>
      <w:proofErr w:type="spellEnd"/>
      <w:r w:rsidRPr="00566AEA">
        <w:rPr>
          <w:sz w:val="18"/>
        </w:rPr>
        <w:t xml:space="preserve"> o prepago.</w:t>
      </w:r>
    </w:p>
    <w:p w14:paraId="2B15C2AE" w14:textId="77777777" w:rsidR="00A8116C" w:rsidRPr="00566AEA" w:rsidRDefault="00A8116C" w:rsidP="002C6D61">
      <w:pPr>
        <w:pStyle w:val="Prrafodelista"/>
        <w:numPr>
          <w:ilvl w:val="0"/>
          <w:numId w:val="20"/>
        </w:numPr>
        <w:rPr>
          <w:sz w:val="18"/>
        </w:rPr>
      </w:pPr>
      <w:r w:rsidRPr="00566AEA">
        <w:rPr>
          <w:sz w:val="18"/>
        </w:rPr>
        <w:t>En la columna “Denominación de la prestación” se debe informar el nombre comercial de la prestación, el cual debe corresponderse con aquel con el que se publicita en los canales de venta.</w:t>
      </w:r>
    </w:p>
    <w:p w14:paraId="7CDA5BE2" w14:textId="77777777" w:rsidR="00A8116C" w:rsidRPr="00566AEA" w:rsidRDefault="00A8116C" w:rsidP="002C6D61">
      <w:pPr>
        <w:pStyle w:val="Prrafodelista"/>
        <w:numPr>
          <w:ilvl w:val="0"/>
          <w:numId w:val="20"/>
        </w:numPr>
        <w:rPr>
          <w:sz w:val="18"/>
        </w:rPr>
      </w:pPr>
      <w:r w:rsidRPr="00566AEA">
        <w:rPr>
          <w:sz w:val="18"/>
        </w:rPr>
        <w:t>En la columna “Principales características” se deberán reseñar las principales características técnicas y comerciales asociadas a la prestación correspondiente.</w:t>
      </w:r>
    </w:p>
    <w:p w14:paraId="6003E2AA" w14:textId="77777777" w:rsidR="00A47ECD" w:rsidRPr="00566AEA" w:rsidRDefault="00A8116C" w:rsidP="002C6D61">
      <w:pPr>
        <w:pStyle w:val="Prrafodelista"/>
        <w:numPr>
          <w:ilvl w:val="0"/>
          <w:numId w:val="20"/>
        </w:numPr>
        <w:rPr>
          <w:sz w:val="18"/>
        </w:rPr>
      </w:pPr>
      <w:r w:rsidRPr="00566AEA">
        <w:rPr>
          <w:sz w:val="18"/>
        </w:rPr>
        <w:t>En la columna “Tarifa mensual máxima” se debe informar el valor mensual de la prestación con IVA incluido (sin ofertas ni promociones).</w:t>
      </w:r>
    </w:p>
    <w:p w14:paraId="101B6D73" w14:textId="77777777" w:rsidR="00A47ECD" w:rsidRDefault="00A47ECD" w:rsidP="00A47ECD">
      <w:pPr>
        <w:rPr>
          <w:rFonts w:eastAsia="Calibri" w:cs="Times New Roman"/>
          <w:lang w:val="es-ES_tradnl"/>
        </w:rPr>
      </w:pPr>
      <w:r>
        <w:br w:type="page"/>
      </w:r>
    </w:p>
    <w:p w14:paraId="07429884" w14:textId="77777777" w:rsidR="00A47ECD" w:rsidRDefault="00A47ECD" w:rsidP="00A47ECD">
      <w:pPr>
        <w:pStyle w:val="Ttulo1"/>
      </w:pPr>
      <w:bookmarkStart w:id="79" w:name="_Toc142394122"/>
      <w:bookmarkStart w:id="80" w:name="_Toc142410020"/>
      <w:r>
        <w:lastRenderedPageBreak/>
        <w:t>Formato y contenidos del Proyecto Financiero para el(los) Servicio(s) de Infraestructura</w:t>
      </w:r>
      <w:bookmarkEnd w:id="79"/>
      <w:bookmarkEnd w:id="80"/>
    </w:p>
    <w:p w14:paraId="20E1BB39" w14:textId="7A114DF5" w:rsidR="00A47ECD" w:rsidRDefault="00A47ECD" w:rsidP="00A47ECD">
      <w:r>
        <w:t>De acuerdo con lo dispuesto en el Artículo 1°, en el Artículo 6°, en el Artículo 29° y en el numeral 2 del Anexo N° 2, todos de las Bases Específicas, la Proponente deberá incluir en su Propuesta</w:t>
      </w:r>
      <w:r w:rsidR="00B32102">
        <w:t xml:space="preserve"> </w:t>
      </w:r>
      <w:r>
        <w:t>un Proyecto Financiero para el Servicio de Infraestructura, el cual deberá contener la información que en los numerales siguientes se requiere para los efectos de dar cuenta del cumplimiento de las exigencias de las Bases Específicas sobre este tipo de Servicio.</w:t>
      </w:r>
    </w:p>
    <w:p w14:paraId="0ED84730" w14:textId="04E896BC" w:rsidR="00A47ECD" w:rsidRDefault="00A47ECD" w:rsidP="00A47ECD"/>
    <w:p w14:paraId="1A2FA8DF" w14:textId="77777777" w:rsidR="00A47ECD" w:rsidRDefault="00A47ECD" w:rsidP="00A47ECD">
      <w:pPr>
        <w:pStyle w:val="Ttulo2"/>
      </w:pPr>
      <w:bookmarkStart w:id="81" w:name="_Toc142394123"/>
      <w:bookmarkStart w:id="82" w:name="_Toc142410021"/>
      <w:r>
        <w:t>Descripción general</w:t>
      </w:r>
      <w:bookmarkEnd w:id="81"/>
      <w:bookmarkEnd w:id="82"/>
    </w:p>
    <w:p w14:paraId="316E41D6" w14:textId="2C828EE4" w:rsidR="00A47ECD" w:rsidRDefault="00A47ECD" w:rsidP="00A47ECD">
      <w:pPr>
        <w:rPr>
          <w:lang w:val="es-ES_tradnl"/>
        </w:rPr>
      </w:pPr>
      <w:r>
        <w:rPr>
          <w:lang w:val="es-ES_tradnl"/>
        </w:rPr>
        <w:t>El Proyecto Financiero deberá contener una descripción general de su contenido. Asimismo, la Proponente podrá incorporar, si lo estima conveniente, una descripción de su empresa y de los servicios de telecomunicaciones que presta, entre otros aspectos que pudieran ser relevantes.</w:t>
      </w:r>
    </w:p>
    <w:p w14:paraId="6DE08BE0" w14:textId="77777777" w:rsidR="00A47ECD" w:rsidRDefault="00A47ECD" w:rsidP="00A47ECD">
      <w:pPr>
        <w:pStyle w:val="Ttulo2"/>
      </w:pPr>
      <w:bookmarkStart w:id="83" w:name="_Toc142394124"/>
      <w:bookmarkStart w:id="84" w:name="_Toc142410022"/>
      <w:r>
        <w:t>Ingresos asociados al Servicio de Infraestructura</w:t>
      </w:r>
      <w:bookmarkEnd w:id="83"/>
      <w:bookmarkEnd w:id="84"/>
    </w:p>
    <w:p w14:paraId="5A63081C" w14:textId="77777777" w:rsidR="00A47ECD" w:rsidRDefault="00A47ECD" w:rsidP="00A47ECD">
      <w:pPr>
        <w:rPr>
          <w:lang w:val="es-ES_tradnl"/>
        </w:rPr>
      </w:pPr>
      <w:r>
        <w:rPr>
          <w:lang w:val="es-ES_tradnl"/>
        </w:rPr>
        <w:t xml:space="preserve">El Proyecto Financiero deberá presentar la siguiente información relativa a los ingresos anuales estimados para todo el horizonte de evaluación para el Servicio </w:t>
      </w:r>
      <w:r w:rsidR="00A66338">
        <w:rPr>
          <w:lang w:val="es-ES_tradnl"/>
        </w:rPr>
        <w:t>de Infraestructura</w:t>
      </w:r>
      <w:r>
        <w:rPr>
          <w:lang w:val="es-ES_tradnl"/>
        </w:rPr>
        <w:t xml:space="preserve"> definido en el numeral 2.</w:t>
      </w:r>
      <w:r w:rsidR="00A66338">
        <w:rPr>
          <w:lang w:val="es-ES_tradnl"/>
        </w:rPr>
        <w:t>2</w:t>
      </w:r>
      <w:r>
        <w:rPr>
          <w:lang w:val="es-ES_tradnl"/>
        </w:rPr>
        <w:t xml:space="preserve">.1, de acuerdo con lo </w:t>
      </w:r>
      <w:r w:rsidR="00A66338">
        <w:rPr>
          <w:lang w:val="es-ES_tradnl"/>
        </w:rPr>
        <w:t>establecido en los numerales 2.2.2, 2.2.2.1 y 2.2</w:t>
      </w:r>
      <w:r>
        <w:rPr>
          <w:lang w:val="es-ES_tradnl"/>
        </w:rPr>
        <w:t>.2.2, todos del Anexo N° 2 de las Bases Específicas:</w:t>
      </w:r>
    </w:p>
    <w:p w14:paraId="243AFE34" w14:textId="4E8B3930" w:rsidR="00A47ECD" w:rsidRDefault="00A47ECD" w:rsidP="002C6D61">
      <w:pPr>
        <w:pStyle w:val="Prrafodelista"/>
        <w:numPr>
          <w:ilvl w:val="0"/>
          <w:numId w:val="26"/>
        </w:numPr>
      </w:pPr>
      <w:r>
        <w:t xml:space="preserve">La estimación de la demanda potencial anual —por cada </w:t>
      </w:r>
      <w:r w:rsidR="00A66338">
        <w:t>tipo de Servicio de Infraestructura Óptica</w:t>
      </w:r>
      <w:r>
        <w:t xml:space="preserve">— de </w:t>
      </w:r>
      <w:r w:rsidR="00A66338">
        <w:t xml:space="preserve">Clientes </w:t>
      </w:r>
      <w:r>
        <w:t xml:space="preserve">de la Oferta de Servicios </w:t>
      </w:r>
      <w:r w:rsidR="00A66338">
        <w:t>de Infraestructura Óptica y/o de la Oferta de Servicios de Infraestructura de Torres Soporte de Antenas</w:t>
      </w:r>
      <w:r>
        <w:t>, de acuerdo con lo establecido en el Artículo 6°,</w:t>
      </w:r>
      <w:r w:rsidRPr="000659F6">
        <w:t xml:space="preserve"> </w:t>
      </w:r>
      <w:r w:rsidR="00A66338">
        <w:t>el Artículo 37</w:t>
      </w:r>
      <w:r>
        <w:t>º,</w:t>
      </w:r>
      <w:r w:rsidR="00A66338">
        <w:t xml:space="preserve"> en el Artículo 40</w:t>
      </w:r>
      <w:r w:rsidRPr="00390225">
        <w:t>º</w:t>
      </w:r>
      <w:r>
        <w:t>, en el Artículo 4</w:t>
      </w:r>
      <w:r w:rsidR="00A66338">
        <w:t>6</w:t>
      </w:r>
      <w:r>
        <w:t>° y en el numeral 2.</w:t>
      </w:r>
      <w:r w:rsidR="00A66338">
        <w:t>2</w:t>
      </w:r>
      <w:r>
        <w:t>.2</w:t>
      </w:r>
      <w:r w:rsidR="00101C83">
        <w:t>.1</w:t>
      </w:r>
      <w:r>
        <w:t xml:space="preserve"> del Anexo </w:t>
      </w:r>
      <w:proofErr w:type="spellStart"/>
      <w:r>
        <w:t>N°</w:t>
      </w:r>
      <w:proofErr w:type="spellEnd"/>
      <w:r>
        <w:t xml:space="preserve"> 2, todos de las Bases Específicas, en el formato de la </w:t>
      </w:r>
      <w:r w:rsidR="00A66338">
        <w:fldChar w:fldCharType="begin"/>
      </w:r>
      <w:r w:rsidR="00A66338">
        <w:instrText xml:space="preserve"> REF _Ref142358868 \h </w:instrText>
      </w:r>
      <w:r w:rsidR="00A66338">
        <w:fldChar w:fldCharType="separate"/>
      </w:r>
      <w:r w:rsidR="001F3B3E" w:rsidRPr="00156ADB">
        <w:t xml:space="preserve">Tabla </w:t>
      </w:r>
      <w:r w:rsidR="001F3B3E">
        <w:rPr>
          <w:noProof/>
        </w:rPr>
        <w:t>3.2</w:t>
      </w:r>
      <w:r w:rsidR="001F3B3E">
        <w:noBreakHyphen/>
      </w:r>
      <w:r w:rsidR="001F3B3E">
        <w:rPr>
          <w:noProof/>
        </w:rPr>
        <w:t>1</w:t>
      </w:r>
      <w:r w:rsidR="00A66338">
        <w:fldChar w:fldCharType="end"/>
      </w:r>
      <w:r w:rsidR="00A66338">
        <w:t xml:space="preserve"> </w:t>
      </w:r>
      <w:r>
        <w:t>del presente documento.</w:t>
      </w:r>
    </w:p>
    <w:p w14:paraId="0636D72D" w14:textId="77777777" w:rsidR="00A47ECD" w:rsidRDefault="00A47ECD" w:rsidP="002C6D61">
      <w:pPr>
        <w:pStyle w:val="Prrafodelista"/>
        <w:numPr>
          <w:ilvl w:val="0"/>
          <w:numId w:val="26"/>
        </w:numPr>
      </w:pPr>
      <w:r>
        <w:t xml:space="preserve">La explicación detallada, en conjunto con su correspondiente justificación y la identificación de las fuentes de información consultadas, de </w:t>
      </w:r>
      <w:r w:rsidRPr="000659F6">
        <w:t>cada uno de los supuestos considerados</w:t>
      </w:r>
      <w:r>
        <w:t xml:space="preserve"> para la estimación de la demanda potencial anual informada</w:t>
      </w:r>
      <w:r w:rsidRPr="000659F6">
        <w:t>,</w:t>
      </w:r>
      <w:r>
        <w:t xml:space="preserve"> incluyendo, además, las</w:t>
      </w:r>
      <w:r w:rsidRPr="000659F6">
        <w:t xml:space="preserve"> fórmulas de cálculo</w:t>
      </w:r>
      <w:r>
        <w:t xml:space="preserve"> y</w:t>
      </w:r>
      <w:r w:rsidRPr="000659F6">
        <w:t xml:space="preserve"> </w:t>
      </w:r>
      <w:r>
        <w:t xml:space="preserve">la descripción de la </w:t>
      </w:r>
      <w:r w:rsidRPr="000659F6">
        <w:t xml:space="preserve">función de crecimiento de la demanda, </w:t>
      </w:r>
      <w:r>
        <w:t xml:space="preserve">debiendo para este último </w:t>
      </w:r>
      <w:r w:rsidRPr="000659F6">
        <w:t>defini</w:t>
      </w:r>
      <w:r>
        <w:t>r,</w:t>
      </w:r>
      <w:r w:rsidRPr="000659F6">
        <w:t xml:space="preserve"> como mínimo</w:t>
      </w:r>
      <w:r>
        <w:t>,</w:t>
      </w:r>
      <w:r w:rsidRPr="000659F6">
        <w:t xml:space="preserve"> los parámetros en función de los cuales se espera que dicha demanda aumente en el tiempo</w:t>
      </w:r>
      <w:r>
        <w:t>.</w:t>
      </w:r>
    </w:p>
    <w:p w14:paraId="00E99B5D" w14:textId="3C97CA64" w:rsidR="00A47ECD" w:rsidRDefault="00A47ECD" w:rsidP="002C6D61">
      <w:pPr>
        <w:pStyle w:val="Prrafodelista"/>
        <w:numPr>
          <w:ilvl w:val="0"/>
          <w:numId w:val="26"/>
        </w:numPr>
      </w:pPr>
      <w:r>
        <w:t xml:space="preserve">La justificación detallada de la </w:t>
      </w:r>
      <w:r w:rsidRPr="0046341A">
        <w:t xml:space="preserve">evolución de las tarifas </w:t>
      </w:r>
      <w:r w:rsidR="00101C83">
        <w:t xml:space="preserve">máximas —por cada tipo de Servicio de Infraestructura Óptica— de la Oferta de Servicios de Infraestructura Óptica y/o de la Oferta de Servicios de Infraestructura de Torres Soporte de Antenas </w:t>
      </w:r>
      <w:r w:rsidRPr="0046341A">
        <w:t>consideradas a lo largo del horizonte de evaluación, conforme al método considerado para la actualización anual de las mismas, explicando en detalle cada uno de los supuestos considerados para tales efectos</w:t>
      </w:r>
      <w:r>
        <w:t>.</w:t>
      </w:r>
    </w:p>
    <w:p w14:paraId="1CF9F33D" w14:textId="77777777" w:rsidR="00A47ECD" w:rsidRPr="00390225" w:rsidRDefault="00A47ECD" w:rsidP="002C6D61">
      <w:pPr>
        <w:pStyle w:val="Prrafodelista"/>
        <w:numPr>
          <w:ilvl w:val="0"/>
          <w:numId w:val="26"/>
        </w:numPr>
      </w:pPr>
      <w:r>
        <w:t xml:space="preserve">La estimación de </w:t>
      </w:r>
      <w:r w:rsidRPr="00390225">
        <w:t xml:space="preserve">los ingresos anuales para todo el horizonte de evaluación </w:t>
      </w:r>
      <w:r>
        <w:t>d</w:t>
      </w:r>
      <w:r w:rsidRPr="00390225">
        <w:t xml:space="preserve">el Servicio </w:t>
      </w:r>
      <w:r w:rsidR="00101C83">
        <w:t>de Infraestructura</w:t>
      </w:r>
      <w:r w:rsidRPr="00390225">
        <w:t>,</w:t>
      </w:r>
      <w:r>
        <w:t xml:space="preserve"> el cual deberá ser calculado a partir de lo informado en los literales a) y c) precedentes, y ser presentado en el formato dado en la </w:t>
      </w:r>
      <w:r w:rsidR="00101C83">
        <w:fldChar w:fldCharType="begin"/>
      </w:r>
      <w:r w:rsidR="00101C83">
        <w:instrText xml:space="preserve"> REF _Ref142359822 \h </w:instrText>
      </w:r>
      <w:r w:rsidR="00101C83">
        <w:fldChar w:fldCharType="separate"/>
      </w:r>
      <w:r w:rsidR="001F3B3E">
        <w:t xml:space="preserve">Tabla </w:t>
      </w:r>
      <w:r w:rsidR="001F3B3E">
        <w:rPr>
          <w:noProof/>
        </w:rPr>
        <w:t>3.2</w:t>
      </w:r>
      <w:r w:rsidR="001F3B3E">
        <w:noBreakHyphen/>
      </w:r>
      <w:r w:rsidR="001F3B3E">
        <w:rPr>
          <w:noProof/>
        </w:rPr>
        <w:t>2</w:t>
      </w:r>
      <w:r w:rsidR="00101C83">
        <w:fldChar w:fldCharType="end"/>
      </w:r>
      <w:r w:rsidR="00E81BDF">
        <w:t xml:space="preserve"> </w:t>
      </w:r>
      <w:r>
        <w:t>del presente documento.</w:t>
      </w:r>
    </w:p>
    <w:p w14:paraId="3BF52455" w14:textId="77777777" w:rsidR="00A47ECD" w:rsidRDefault="00A47ECD" w:rsidP="00A47ECD">
      <w:pPr>
        <w:sectPr w:rsidR="00A47ECD">
          <w:headerReference w:type="default" r:id="rId10"/>
          <w:footerReference w:type="default" r:id="rId11"/>
          <w:pgSz w:w="12240" w:h="15840"/>
          <w:pgMar w:top="1417" w:right="1701" w:bottom="1417" w:left="1701" w:header="708" w:footer="708" w:gutter="0"/>
          <w:cols w:space="708"/>
          <w:docGrid w:linePitch="360"/>
        </w:sectPr>
      </w:pPr>
    </w:p>
    <w:p w14:paraId="467FA68F" w14:textId="77777777" w:rsidR="00A47ECD" w:rsidRPr="00156ADB" w:rsidRDefault="00A47ECD" w:rsidP="00A47ECD">
      <w:pPr>
        <w:pStyle w:val="Descripcin"/>
      </w:pPr>
      <w:bookmarkStart w:id="85" w:name="_Ref142358868"/>
      <w:bookmarkStart w:id="86" w:name="_Toc142394125"/>
      <w:bookmarkStart w:id="87" w:name="_Toc142410023"/>
      <w:r w:rsidRPr="00156ADB">
        <w:lastRenderedPageBreak/>
        <w:t xml:space="preserve">Tabla </w:t>
      </w:r>
      <w:fldSimple w:instr=" STYLEREF 2 \s ">
        <w:r w:rsidR="001F3B3E">
          <w:rPr>
            <w:noProof/>
          </w:rPr>
          <w:t>3.2</w:t>
        </w:r>
      </w:fldSimple>
      <w:r w:rsidR="00A66338">
        <w:noBreakHyphen/>
      </w:r>
      <w:fldSimple w:instr=" SEQ Tabla \* ARABIC \s 2 ">
        <w:r w:rsidR="001F3B3E">
          <w:rPr>
            <w:noProof/>
          </w:rPr>
          <w:t>1</w:t>
        </w:r>
      </w:fldSimple>
      <w:bookmarkEnd w:id="85"/>
      <w:r w:rsidRPr="00156ADB">
        <w:t xml:space="preserve">: Estimación de la demanda anual asociada </w:t>
      </w:r>
      <w:r w:rsidR="00101C83">
        <w:t xml:space="preserve">a la </w:t>
      </w:r>
      <w:r w:rsidR="00101C83" w:rsidRPr="00101C83">
        <w:t>Oferta de Servicios de Infraestructura Óptica y/o de la Oferta de Servicios de Infraestructura de Torres Soporte de Antenas</w:t>
      </w:r>
      <w:bookmarkEnd w:id="86"/>
      <w:bookmarkEnd w:id="87"/>
    </w:p>
    <w:tbl>
      <w:tblPr>
        <w:tblW w:w="5000" w:type="pct"/>
        <w:tblLayout w:type="fixed"/>
        <w:tblCellMar>
          <w:left w:w="70" w:type="dxa"/>
          <w:right w:w="70" w:type="dxa"/>
        </w:tblCellMar>
        <w:tblLook w:val="04A0" w:firstRow="1" w:lastRow="0" w:firstColumn="1" w:lastColumn="0" w:noHBand="0" w:noVBand="1"/>
      </w:tblPr>
      <w:tblGrid>
        <w:gridCol w:w="1337"/>
        <w:gridCol w:w="3664"/>
        <w:gridCol w:w="554"/>
        <w:gridCol w:w="1419"/>
        <w:gridCol w:w="1014"/>
        <w:gridCol w:w="1014"/>
        <w:gridCol w:w="1016"/>
        <w:gridCol w:w="1014"/>
        <w:gridCol w:w="1014"/>
        <w:gridCol w:w="1016"/>
      </w:tblGrid>
      <w:tr w:rsidR="00371C1F" w:rsidRPr="009B347C" w14:paraId="144C99FA" w14:textId="77777777" w:rsidTr="00EC1631">
        <w:trPr>
          <w:trHeight w:val="567"/>
          <w:tblHeader/>
        </w:trPr>
        <w:tc>
          <w:tcPr>
            <w:tcW w:w="2126" w:type="pct"/>
            <w:gridSpan w:val="3"/>
            <w:tcBorders>
              <w:top w:val="nil"/>
              <w:left w:val="single" w:sz="4" w:space="0" w:color="A6A6A6"/>
              <w:bottom w:val="single" w:sz="4" w:space="0" w:color="A6A6A6"/>
              <w:right w:val="single" w:sz="4" w:space="0" w:color="A6A6A6"/>
            </w:tcBorders>
            <w:shd w:val="clear" w:color="000000" w:fill="4F81BD"/>
            <w:noWrap/>
            <w:tcMar>
              <w:top w:w="28" w:type="dxa"/>
              <w:left w:w="28" w:type="dxa"/>
              <w:bottom w:w="28" w:type="dxa"/>
              <w:right w:w="28" w:type="dxa"/>
            </w:tcMar>
            <w:vAlign w:val="center"/>
          </w:tcPr>
          <w:p w14:paraId="2A259DA8" w14:textId="77777777" w:rsidR="00371C1F" w:rsidRPr="009B347C" w:rsidRDefault="00371C1F" w:rsidP="00371C1F">
            <w:pPr>
              <w:spacing w:after="0"/>
              <w:jc w:val="left"/>
              <w:rPr>
                <w:rFonts w:eastAsia="Times New Roman" w:cs="Calibri"/>
                <w:b/>
                <w:bCs/>
                <w:color w:val="FFFFFF"/>
                <w:sz w:val="15"/>
                <w:szCs w:val="15"/>
                <w:lang w:eastAsia="es-CL"/>
              </w:rPr>
            </w:pPr>
            <w:r w:rsidRPr="009B347C">
              <w:rPr>
                <w:rFonts w:eastAsia="Times New Roman" w:cs="Calibri"/>
                <w:b/>
                <w:bCs/>
                <w:color w:val="FFFFFF"/>
                <w:sz w:val="15"/>
                <w:szCs w:val="15"/>
                <w:lang w:eastAsia="es-CL"/>
              </w:rPr>
              <w:t>Tipo de Demanda</w:t>
            </w:r>
          </w:p>
        </w:tc>
        <w:tc>
          <w:tcPr>
            <w:tcW w:w="543"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001E0A7B" w14:textId="77777777" w:rsidR="00371C1F" w:rsidRPr="009B347C" w:rsidRDefault="00371C1F" w:rsidP="00371C1F">
            <w:pPr>
              <w:spacing w:after="0"/>
              <w:jc w:val="left"/>
              <w:rPr>
                <w:rFonts w:eastAsia="Times New Roman" w:cs="Calibri"/>
                <w:b/>
                <w:bCs/>
                <w:color w:val="FFFFFF"/>
                <w:sz w:val="15"/>
                <w:szCs w:val="15"/>
                <w:lang w:eastAsia="es-CL"/>
              </w:rPr>
            </w:pPr>
            <w:r w:rsidRPr="009B347C">
              <w:rPr>
                <w:rFonts w:eastAsia="Times New Roman" w:cs="Calibri"/>
                <w:b/>
                <w:bCs/>
                <w:color w:val="FFFFFF"/>
                <w:sz w:val="15"/>
                <w:szCs w:val="15"/>
                <w:lang w:eastAsia="es-CL"/>
              </w:rPr>
              <w:t xml:space="preserve">Supuestos </w:t>
            </w:r>
          </w:p>
        </w:tc>
        <w:tc>
          <w:tcPr>
            <w:tcW w:w="388" w:type="pct"/>
            <w:tcBorders>
              <w:top w:val="nil"/>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1B84B8FF" w14:textId="77777777" w:rsidR="00371C1F" w:rsidRPr="009B347C" w:rsidRDefault="00371C1F" w:rsidP="00A47ECD">
            <w:pPr>
              <w:spacing w:after="0"/>
              <w:jc w:val="center"/>
              <w:rPr>
                <w:rFonts w:eastAsia="Times New Roman" w:cs="Calibri"/>
                <w:b/>
                <w:bCs/>
                <w:color w:val="FFFFFF"/>
                <w:sz w:val="15"/>
                <w:szCs w:val="15"/>
                <w:lang w:eastAsia="es-CL"/>
              </w:rPr>
            </w:pPr>
            <w:r w:rsidRPr="009B347C">
              <w:rPr>
                <w:rFonts w:eastAsia="Times New Roman" w:cs="Calibri"/>
                <w:b/>
                <w:bCs/>
                <w:color w:val="FFFFFF"/>
                <w:sz w:val="15"/>
                <w:szCs w:val="15"/>
                <w:lang w:eastAsia="es-CL"/>
              </w:rPr>
              <w:t>N° Clientes Año 1</w:t>
            </w:r>
          </w:p>
        </w:tc>
        <w:tc>
          <w:tcPr>
            <w:tcW w:w="388" w:type="pct"/>
            <w:tcBorders>
              <w:top w:val="nil"/>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4DB9DDD6" w14:textId="77777777" w:rsidR="00371C1F" w:rsidRPr="009B347C" w:rsidRDefault="00371C1F" w:rsidP="00A47ECD">
            <w:pPr>
              <w:spacing w:after="0"/>
              <w:jc w:val="center"/>
              <w:rPr>
                <w:rFonts w:eastAsia="Times New Roman" w:cs="Calibri"/>
                <w:b/>
                <w:bCs/>
                <w:color w:val="FFFFFF"/>
                <w:sz w:val="15"/>
                <w:szCs w:val="15"/>
                <w:lang w:eastAsia="es-CL"/>
              </w:rPr>
            </w:pPr>
            <w:r w:rsidRPr="009B347C">
              <w:rPr>
                <w:rFonts w:eastAsia="Times New Roman" w:cs="Calibri"/>
                <w:b/>
                <w:bCs/>
                <w:color w:val="FFFFFF"/>
                <w:sz w:val="15"/>
                <w:szCs w:val="15"/>
                <w:lang w:eastAsia="es-CL"/>
              </w:rPr>
              <w:t>N°</w:t>
            </w:r>
            <w:r>
              <w:rPr>
                <w:rFonts w:eastAsia="Times New Roman" w:cs="Calibri"/>
                <w:b/>
                <w:bCs/>
                <w:color w:val="FFFFFF"/>
                <w:sz w:val="15"/>
                <w:szCs w:val="15"/>
                <w:lang w:eastAsia="es-CL"/>
              </w:rPr>
              <w:t xml:space="preserve"> </w:t>
            </w:r>
            <w:r w:rsidRPr="009B347C">
              <w:rPr>
                <w:rFonts w:eastAsia="Times New Roman" w:cs="Calibri"/>
                <w:b/>
                <w:bCs/>
                <w:color w:val="FFFFFF"/>
                <w:sz w:val="15"/>
                <w:szCs w:val="15"/>
                <w:lang w:eastAsia="es-CL"/>
              </w:rPr>
              <w:t>Clientes Año 2</w:t>
            </w:r>
          </w:p>
        </w:tc>
        <w:tc>
          <w:tcPr>
            <w:tcW w:w="389" w:type="pct"/>
            <w:tcBorders>
              <w:top w:val="nil"/>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6E8042BD" w14:textId="77777777" w:rsidR="00371C1F" w:rsidRPr="009B347C" w:rsidRDefault="00371C1F" w:rsidP="00A47ECD">
            <w:pPr>
              <w:spacing w:after="0"/>
              <w:jc w:val="center"/>
              <w:rPr>
                <w:rFonts w:eastAsia="Times New Roman" w:cs="Calibri"/>
                <w:b/>
                <w:bCs/>
                <w:color w:val="FFFFFF"/>
                <w:sz w:val="15"/>
                <w:szCs w:val="15"/>
                <w:lang w:eastAsia="es-CL"/>
              </w:rPr>
            </w:pPr>
            <w:r w:rsidRPr="009B347C">
              <w:rPr>
                <w:rFonts w:eastAsia="Times New Roman" w:cs="Calibri"/>
                <w:b/>
                <w:bCs/>
                <w:color w:val="FFFFFF"/>
                <w:sz w:val="15"/>
                <w:szCs w:val="15"/>
                <w:lang w:eastAsia="es-CL"/>
              </w:rPr>
              <w:t>N°</w:t>
            </w:r>
            <w:r>
              <w:rPr>
                <w:rFonts w:eastAsia="Times New Roman" w:cs="Calibri"/>
                <w:b/>
                <w:bCs/>
                <w:color w:val="FFFFFF"/>
                <w:sz w:val="15"/>
                <w:szCs w:val="15"/>
                <w:lang w:eastAsia="es-CL"/>
              </w:rPr>
              <w:t xml:space="preserve"> </w:t>
            </w:r>
            <w:r w:rsidRPr="009B347C">
              <w:rPr>
                <w:rFonts w:eastAsia="Times New Roman" w:cs="Calibri"/>
                <w:b/>
                <w:bCs/>
                <w:color w:val="FFFFFF"/>
                <w:sz w:val="15"/>
                <w:szCs w:val="15"/>
                <w:lang w:eastAsia="es-CL"/>
              </w:rPr>
              <w:t>Clientes Año 3</w:t>
            </w:r>
          </w:p>
        </w:tc>
        <w:tc>
          <w:tcPr>
            <w:tcW w:w="388" w:type="pct"/>
            <w:tcBorders>
              <w:top w:val="nil"/>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498D515C" w14:textId="77777777" w:rsidR="00371C1F" w:rsidRPr="009B347C" w:rsidRDefault="00371C1F" w:rsidP="00A47ECD">
            <w:pPr>
              <w:spacing w:after="0"/>
              <w:jc w:val="center"/>
              <w:rPr>
                <w:rFonts w:eastAsia="Times New Roman" w:cs="Calibri"/>
                <w:b/>
                <w:bCs/>
                <w:color w:val="FFFFFF"/>
                <w:sz w:val="15"/>
                <w:szCs w:val="15"/>
                <w:lang w:eastAsia="es-CL"/>
              </w:rPr>
            </w:pPr>
            <w:r w:rsidRPr="009B347C">
              <w:rPr>
                <w:rFonts w:eastAsia="Times New Roman" w:cs="Calibri"/>
                <w:b/>
                <w:bCs/>
                <w:color w:val="FFFFFF"/>
                <w:sz w:val="15"/>
                <w:szCs w:val="15"/>
                <w:lang w:eastAsia="es-CL"/>
              </w:rPr>
              <w:t>N°</w:t>
            </w:r>
            <w:r>
              <w:rPr>
                <w:rFonts w:eastAsia="Times New Roman" w:cs="Calibri"/>
                <w:b/>
                <w:bCs/>
                <w:color w:val="FFFFFF"/>
                <w:sz w:val="15"/>
                <w:szCs w:val="15"/>
                <w:lang w:eastAsia="es-CL"/>
              </w:rPr>
              <w:t xml:space="preserve"> </w:t>
            </w:r>
            <w:r w:rsidRPr="009B347C">
              <w:rPr>
                <w:rFonts w:eastAsia="Times New Roman" w:cs="Calibri"/>
                <w:b/>
                <w:bCs/>
                <w:color w:val="FFFFFF"/>
                <w:sz w:val="15"/>
                <w:szCs w:val="15"/>
                <w:lang w:eastAsia="es-CL"/>
              </w:rPr>
              <w:t>Clientes Año 4</w:t>
            </w:r>
          </w:p>
        </w:tc>
        <w:tc>
          <w:tcPr>
            <w:tcW w:w="388" w:type="pct"/>
            <w:tcBorders>
              <w:top w:val="nil"/>
              <w:left w:val="nil"/>
              <w:bottom w:val="single" w:sz="4" w:space="0" w:color="A6A6A6"/>
              <w:right w:val="single" w:sz="4" w:space="0" w:color="A6A6A6"/>
            </w:tcBorders>
            <w:shd w:val="clear" w:color="000000" w:fill="4F81BD"/>
            <w:noWrap/>
            <w:tcMar>
              <w:top w:w="28" w:type="dxa"/>
              <w:left w:w="28" w:type="dxa"/>
              <w:bottom w:w="28" w:type="dxa"/>
              <w:right w:w="28" w:type="dxa"/>
            </w:tcMar>
            <w:vAlign w:val="center"/>
          </w:tcPr>
          <w:p w14:paraId="4D770446" w14:textId="77777777" w:rsidR="00371C1F" w:rsidRPr="009B347C" w:rsidRDefault="00371C1F" w:rsidP="00101C83">
            <w:pPr>
              <w:spacing w:after="0"/>
              <w:jc w:val="center"/>
              <w:rPr>
                <w:rFonts w:eastAsia="Times New Roman" w:cs="Calibri"/>
                <w:b/>
                <w:bCs/>
                <w:color w:val="FFFFFF"/>
                <w:sz w:val="15"/>
                <w:szCs w:val="15"/>
                <w:lang w:eastAsia="es-CL"/>
              </w:rPr>
            </w:pPr>
            <w:r>
              <w:rPr>
                <w:rFonts w:eastAsia="Times New Roman" w:cs="Calibri"/>
                <w:b/>
                <w:bCs/>
                <w:color w:val="FFFFFF"/>
                <w:sz w:val="15"/>
                <w:szCs w:val="15"/>
                <w:lang w:eastAsia="es-CL"/>
              </w:rPr>
              <w:t>…</w:t>
            </w:r>
          </w:p>
        </w:tc>
        <w:tc>
          <w:tcPr>
            <w:tcW w:w="389" w:type="pct"/>
            <w:tcBorders>
              <w:top w:val="nil"/>
              <w:left w:val="nil"/>
              <w:bottom w:val="single" w:sz="4" w:space="0" w:color="A6A6A6"/>
              <w:right w:val="single" w:sz="4" w:space="0" w:color="A6A6A6"/>
            </w:tcBorders>
            <w:shd w:val="clear" w:color="000000" w:fill="4F81BD"/>
            <w:noWrap/>
            <w:tcMar>
              <w:top w:w="28" w:type="dxa"/>
              <w:left w:w="28" w:type="dxa"/>
              <w:bottom w:w="28" w:type="dxa"/>
              <w:right w:w="28" w:type="dxa"/>
            </w:tcMar>
            <w:vAlign w:val="center"/>
          </w:tcPr>
          <w:p w14:paraId="69EBC0B4" w14:textId="77777777" w:rsidR="00371C1F" w:rsidRPr="009B347C" w:rsidRDefault="00371C1F" w:rsidP="00101C83">
            <w:pPr>
              <w:spacing w:after="0"/>
              <w:jc w:val="center"/>
              <w:rPr>
                <w:rFonts w:eastAsia="Times New Roman" w:cs="Calibri"/>
                <w:b/>
                <w:bCs/>
                <w:color w:val="FFFFFF"/>
                <w:sz w:val="15"/>
                <w:szCs w:val="15"/>
                <w:lang w:eastAsia="es-CL"/>
              </w:rPr>
            </w:pPr>
            <w:r w:rsidRPr="009B347C">
              <w:rPr>
                <w:rFonts w:eastAsia="Times New Roman" w:cs="Calibri"/>
                <w:b/>
                <w:bCs/>
                <w:color w:val="FFFFFF"/>
                <w:sz w:val="15"/>
                <w:szCs w:val="15"/>
                <w:lang w:eastAsia="es-CL"/>
              </w:rPr>
              <w:t>N°</w:t>
            </w:r>
            <w:r>
              <w:rPr>
                <w:rFonts w:eastAsia="Times New Roman" w:cs="Calibri"/>
                <w:b/>
                <w:bCs/>
                <w:color w:val="FFFFFF"/>
                <w:sz w:val="15"/>
                <w:szCs w:val="15"/>
                <w:lang w:eastAsia="es-CL"/>
              </w:rPr>
              <w:t xml:space="preserve"> Clientes Año 2</w:t>
            </w:r>
            <w:r w:rsidRPr="009B347C">
              <w:rPr>
                <w:rFonts w:eastAsia="Times New Roman" w:cs="Calibri"/>
                <w:b/>
                <w:bCs/>
                <w:color w:val="FFFFFF"/>
                <w:sz w:val="15"/>
                <w:szCs w:val="15"/>
                <w:lang w:eastAsia="es-CL"/>
              </w:rPr>
              <w:t>0</w:t>
            </w:r>
          </w:p>
        </w:tc>
      </w:tr>
      <w:tr w:rsidR="00371C1F" w:rsidRPr="00CB66E5" w14:paraId="3FE1F997" w14:textId="77777777" w:rsidTr="00EC1631">
        <w:trPr>
          <w:trHeight w:val="227"/>
        </w:trPr>
        <w:tc>
          <w:tcPr>
            <w:tcW w:w="512" w:type="pct"/>
            <w:vMerge w:val="restart"/>
            <w:tcBorders>
              <w:top w:val="nil"/>
              <w:left w:val="single" w:sz="4" w:space="0" w:color="A6A6A6"/>
              <w:right w:val="single" w:sz="4" w:space="0" w:color="A6A6A6"/>
            </w:tcBorders>
            <w:noWrap/>
            <w:tcMar>
              <w:top w:w="28" w:type="dxa"/>
              <w:left w:w="28" w:type="dxa"/>
              <w:bottom w:w="28" w:type="dxa"/>
              <w:right w:w="28" w:type="dxa"/>
            </w:tcMar>
            <w:vAlign w:val="center"/>
          </w:tcPr>
          <w:p w14:paraId="59BBC477" w14:textId="77777777" w:rsidR="00371C1F" w:rsidRPr="00CB66E5" w:rsidRDefault="00371C1F" w:rsidP="00371C1F">
            <w:pPr>
              <w:spacing w:after="0"/>
              <w:jc w:val="center"/>
              <w:rPr>
                <w:rFonts w:eastAsia="Times New Roman" w:cs="Calibri"/>
                <w:sz w:val="15"/>
                <w:szCs w:val="15"/>
                <w:lang w:eastAsia="es-CL"/>
              </w:rPr>
            </w:pPr>
            <w:r w:rsidRPr="00CB66E5">
              <w:rPr>
                <w:rFonts w:eastAsia="Times New Roman" w:cs="Calibri"/>
                <w:sz w:val="15"/>
                <w:szCs w:val="15"/>
                <w:lang w:eastAsia="es-CL"/>
              </w:rPr>
              <w:t>Clientes de la Oferta de Servicios de Infraestructura Óptica</w:t>
            </w:r>
          </w:p>
        </w:tc>
        <w:tc>
          <w:tcPr>
            <w:tcW w:w="1615" w:type="pct"/>
            <w:gridSpan w:val="2"/>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36CEF5C" w14:textId="77777777" w:rsidR="00371C1F" w:rsidRPr="00CB66E5" w:rsidRDefault="00371C1F" w:rsidP="00D9251B">
            <w:pPr>
              <w:spacing w:after="0"/>
              <w:jc w:val="left"/>
              <w:rPr>
                <w:rFonts w:eastAsia="Times New Roman" w:cs="Calibri"/>
                <w:sz w:val="15"/>
                <w:szCs w:val="15"/>
                <w:lang w:eastAsia="es-CL"/>
              </w:rPr>
            </w:pPr>
            <w:r w:rsidRPr="00CB66E5">
              <w:rPr>
                <w:rFonts w:eastAsia="Times New Roman"/>
                <w:sz w:val="15"/>
                <w:szCs w:val="15"/>
              </w:rPr>
              <w:t>Canal Óptico Terrestre</w:t>
            </w:r>
          </w:p>
        </w:tc>
        <w:tc>
          <w:tcPr>
            <w:tcW w:w="543" w:type="pct"/>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5276600" w14:textId="77777777" w:rsidR="00371C1F" w:rsidRPr="00CB66E5" w:rsidRDefault="00371C1F" w:rsidP="00D9251B">
            <w:pPr>
              <w:spacing w:after="0"/>
              <w:jc w:val="right"/>
              <w:rPr>
                <w:rFonts w:eastAsia="Times New Roman" w:cs="Calibri"/>
                <w:sz w:val="15"/>
                <w:szCs w:val="15"/>
                <w:lang w:eastAsia="es-CL"/>
              </w:rPr>
            </w:pPr>
            <w:r w:rsidRPr="00CB66E5">
              <w:rPr>
                <w:rFonts w:eastAsia="Times New Roman" w:cs="Calibri"/>
                <w:sz w:val="15"/>
                <w:szCs w:val="15"/>
                <w:lang w:eastAsia="es-CL"/>
              </w:rPr>
              <w:t> </w:t>
            </w:r>
          </w:p>
        </w:tc>
        <w:tc>
          <w:tcPr>
            <w:tcW w:w="38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380F613" w14:textId="77777777" w:rsidR="00371C1F" w:rsidRPr="00CB66E5" w:rsidRDefault="00371C1F" w:rsidP="00D9251B">
            <w:pPr>
              <w:spacing w:after="0"/>
              <w:jc w:val="left"/>
              <w:rPr>
                <w:rFonts w:eastAsia="Times New Roman" w:cs="Calibri"/>
                <w:sz w:val="15"/>
                <w:szCs w:val="15"/>
                <w:lang w:eastAsia="es-CL"/>
              </w:rPr>
            </w:pPr>
            <w:r w:rsidRPr="00CB66E5">
              <w:rPr>
                <w:rFonts w:eastAsia="Times New Roman" w:cs="Calibri"/>
                <w:sz w:val="15"/>
                <w:szCs w:val="15"/>
                <w:lang w:eastAsia="es-CL"/>
              </w:rPr>
              <w:t> </w:t>
            </w:r>
          </w:p>
        </w:tc>
        <w:tc>
          <w:tcPr>
            <w:tcW w:w="38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56D1C34" w14:textId="77777777" w:rsidR="00371C1F" w:rsidRPr="00CB66E5" w:rsidRDefault="00371C1F" w:rsidP="00D9251B">
            <w:pPr>
              <w:spacing w:after="0"/>
              <w:jc w:val="left"/>
              <w:rPr>
                <w:rFonts w:eastAsia="Times New Roman" w:cs="Calibri"/>
                <w:sz w:val="15"/>
                <w:szCs w:val="15"/>
                <w:lang w:eastAsia="es-CL"/>
              </w:rPr>
            </w:pPr>
            <w:r w:rsidRPr="00CB66E5">
              <w:rPr>
                <w:rFonts w:eastAsia="Times New Roman" w:cs="Calibri"/>
                <w:sz w:val="15"/>
                <w:szCs w:val="15"/>
                <w:lang w:eastAsia="es-CL"/>
              </w:rPr>
              <w:t> </w:t>
            </w:r>
          </w:p>
        </w:tc>
        <w:tc>
          <w:tcPr>
            <w:tcW w:w="38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5DFE6E9" w14:textId="77777777" w:rsidR="00371C1F" w:rsidRPr="00CB66E5" w:rsidRDefault="00371C1F" w:rsidP="00A47ECD">
            <w:pPr>
              <w:spacing w:after="0"/>
              <w:jc w:val="center"/>
              <w:rPr>
                <w:rFonts w:eastAsia="Times New Roman" w:cs="Calibri"/>
                <w:sz w:val="15"/>
                <w:szCs w:val="15"/>
                <w:lang w:eastAsia="es-CL"/>
              </w:rPr>
            </w:pPr>
            <w:r w:rsidRPr="00CB66E5">
              <w:rPr>
                <w:rFonts w:eastAsia="Times New Roman" w:cs="Calibri"/>
                <w:sz w:val="15"/>
                <w:szCs w:val="15"/>
                <w:lang w:eastAsia="es-CL"/>
              </w:rPr>
              <w:t> </w:t>
            </w:r>
          </w:p>
        </w:tc>
        <w:tc>
          <w:tcPr>
            <w:tcW w:w="38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9AA4154" w14:textId="77777777" w:rsidR="00371C1F" w:rsidRPr="00CB66E5" w:rsidRDefault="00371C1F" w:rsidP="00A47ECD">
            <w:pPr>
              <w:spacing w:after="0"/>
              <w:jc w:val="center"/>
              <w:rPr>
                <w:rFonts w:eastAsia="Times New Roman" w:cs="Calibri"/>
                <w:sz w:val="15"/>
                <w:szCs w:val="15"/>
                <w:lang w:eastAsia="es-CL"/>
              </w:rPr>
            </w:pPr>
            <w:r w:rsidRPr="00CB66E5">
              <w:rPr>
                <w:rFonts w:eastAsia="Times New Roman" w:cs="Calibri"/>
                <w:sz w:val="15"/>
                <w:szCs w:val="15"/>
                <w:lang w:eastAsia="es-CL"/>
              </w:rPr>
              <w:t> </w:t>
            </w:r>
          </w:p>
        </w:tc>
        <w:tc>
          <w:tcPr>
            <w:tcW w:w="388" w:type="pct"/>
            <w:tcBorders>
              <w:top w:val="nil"/>
              <w:left w:val="nil"/>
              <w:bottom w:val="single" w:sz="4" w:space="0" w:color="A6A6A6"/>
              <w:right w:val="single" w:sz="4" w:space="0" w:color="A6A6A6"/>
            </w:tcBorders>
            <w:noWrap/>
            <w:tcMar>
              <w:top w:w="28" w:type="dxa"/>
              <w:left w:w="28" w:type="dxa"/>
              <w:bottom w:w="28" w:type="dxa"/>
              <w:right w:w="28" w:type="dxa"/>
            </w:tcMar>
            <w:vAlign w:val="center"/>
          </w:tcPr>
          <w:p w14:paraId="3398EE56" w14:textId="77777777" w:rsidR="00371C1F" w:rsidRPr="00CB66E5" w:rsidRDefault="00371C1F" w:rsidP="00101C83">
            <w:pPr>
              <w:spacing w:after="0"/>
              <w:jc w:val="center"/>
              <w:rPr>
                <w:rFonts w:eastAsia="Times New Roman" w:cs="Calibri"/>
                <w:sz w:val="15"/>
                <w:szCs w:val="15"/>
                <w:lang w:eastAsia="es-CL"/>
              </w:rPr>
            </w:pPr>
          </w:p>
        </w:tc>
        <w:tc>
          <w:tcPr>
            <w:tcW w:w="389" w:type="pct"/>
            <w:tcBorders>
              <w:top w:val="nil"/>
              <w:left w:val="nil"/>
              <w:bottom w:val="single" w:sz="4" w:space="0" w:color="A6A6A6"/>
              <w:right w:val="single" w:sz="4" w:space="0" w:color="A6A6A6"/>
            </w:tcBorders>
            <w:noWrap/>
            <w:tcMar>
              <w:top w:w="28" w:type="dxa"/>
              <w:left w:w="28" w:type="dxa"/>
              <w:bottom w:w="28" w:type="dxa"/>
              <w:right w:w="28" w:type="dxa"/>
            </w:tcMar>
            <w:vAlign w:val="center"/>
          </w:tcPr>
          <w:p w14:paraId="0CFC2346" w14:textId="77777777" w:rsidR="00371C1F" w:rsidRPr="00CB66E5" w:rsidRDefault="00371C1F" w:rsidP="00101C83">
            <w:pPr>
              <w:spacing w:after="0"/>
              <w:jc w:val="center"/>
              <w:rPr>
                <w:rFonts w:eastAsia="Times New Roman" w:cs="Calibri"/>
                <w:sz w:val="15"/>
                <w:szCs w:val="15"/>
                <w:lang w:eastAsia="es-CL"/>
              </w:rPr>
            </w:pPr>
          </w:p>
        </w:tc>
      </w:tr>
      <w:tr w:rsidR="00371C1F" w:rsidRPr="00CB66E5" w14:paraId="39C45D2E" w14:textId="77777777" w:rsidTr="00EC1631">
        <w:trPr>
          <w:trHeight w:val="227"/>
        </w:trPr>
        <w:tc>
          <w:tcPr>
            <w:tcW w:w="512" w:type="pct"/>
            <w:vMerge/>
            <w:tcBorders>
              <w:left w:val="single" w:sz="4" w:space="0" w:color="A6A6A6"/>
              <w:right w:val="single" w:sz="4" w:space="0" w:color="A6A6A6"/>
            </w:tcBorders>
            <w:noWrap/>
            <w:tcMar>
              <w:top w:w="28" w:type="dxa"/>
              <w:left w:w="28" w:type="dxa"/>
              <w:bottom w:w="28" w:type="dxa"/>
              <w:right w:w="28" w:type="dxa"/>
            </w:tcMar>
          </w:tcPr>
          <w:p w14:paraId="5B30E26E" w14:textId="77777777" w:rsidR="00371C1F" w:rsidRPr="00CB66E5" w:rsidRDefault="00371C1F" w:rsidP="00101C83">
            <w:pPr>
              <w:spacing w:after="0"/>
              <w:jc w:val="left"/>
              <w:rPr>
                <w:rFonts w:eastAsia="Times New Roman" w:cs="Calibri"/>
                <w:sz w:val="15"/>
                <w:szCs w:val="15"/>
                <w:lang w:eastAsia="es-CL"/>
              </w:rPr>
            </w:pPr>
          </w:p>
        </w:tc>
        <w:tc>
          <w:tcPr>
            <w:tcW w:w="1615" w:type="pct"/>
            <w:gridSpan w:val="2"/>
            <w:tcBorders>
              <w:top w:val="nil"/>
              <w:left w:val="single" w:sz="4" w:space="0" w:color="A6A6A6"/>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7D6B8839" w14:textId="77777777" w:rsidR="00371C1F" w:rsidRPr="00CB66E5" w:rsidRDefault="00371C1F" w:rsidP="00D9251B">
            <w:pPr>
              <w:spacing w:after="0"/>
              <w:rPr>
                <w:rFonts w:eastAsia="Times New Roman"/>
                <w:sz w:val="15"/>
                <w:szCs w:val="15"/>
              </w:rPr>
            </w:pPr>
            <w:r w:rsidRPr="00CB66E5">
              <w:rPr>
                <w:rFonts w:eastAsia="Times New Roman"/>
                <w:sz w:val="15"/>
                <w:szCs w:val="15"/>
              </w:rPr>
              <w:t xml:space="preserve">Adecuación de espacio físico  </w:t>
            </w:r>
          </w:p>
        </w:tc>
        <w:tc>
          <w:tcPr>
            <w:tcW w:w="543" w:type="pct"/>
            <w:tcBorders>
              <w:top w:val="single" w:sz="4" w:space="0" w:color="A6A6A6"/>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2155F2FD" w14:textId="77777777" w:rsidR="00371C1F" w:rsidRPr="00CB66E5" w:rsidRDefault="00371C1F" w:rsidP="00D9251B">
            <w:pPr>
              <w:spacing w:after="0"/>
              <w:jc w:val="right"/>
              <w:rPr>
                <w:rFonts w:eastAsia="Times New Roman" w:cs="Calibri"/>
                <w:sz w:val="15"/>
                <w:szCs w:val="15"/>
                <w:lang w:eastAsia="es-CL"/>
              </w:rPr>
            </w:pPr>
            <w:r w:rsidRPr="00CB66E5">
              <w:rPr>
                <w:rFonts w:eastAsia="Times New Roman" w:cs="Calibri"/>
                <w:sz w:val="15"/>
                <w:szCs w:val="15"/>
                <w:lang w:eastAsia="es-CL"/>
              </w:rPr>
              <w:t> </w:t>
            </w:r>
          </w:p>
        </w:tc>
        <w:tc>
          <w:tcPr>
            <w:tcW w:w="388"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7957862F" w14:textId="77777777" w:rsidR="00371C1F" w:rsidRPr="00CB66E5" w:rsidRDefault="00371C1F" w:rsidP="00D9251B">
            <w:pPr>
              <w:spacing w:after="0"/>
              <w:jc w:val="left"/>
              <w:rPr>
                <w:rFonts w:eastAsia="Times New Roman" w:cs="Calibri"/>
                <w:sz w:val="15"/>
                <w:szCs w:val="15"/>
                <w:lang w:eastAsia="es-CL"/>
              </w:rPr>
            </w:pPr>
            <w:r w:rsidRPr="00CB66E5">
              <w:rPr>
                <w:rFonts w:eastAsia="Times New Roman" w:cs="Calibri"/>
                <w:sz w:val="15"/>
                <w:szCs w:val="15"/>
                <w:lang w:eastAsia="es-CL"/>
              </w:rPr>
              <w:t> </w:t>
            </w:r>
          </w:p>
        </w:tc>
        <w:tc>
          <w:tcPr>
            <w:tcW w:w="388"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2DC3B4B5" w14:textId="77777777" w:rsidR="00371C1F" w:rsidRPr="00CB66E5" w:rsidRDefault="00371C1F" w:rsidP="00D9251B">
            <w:pPr>
              <w:spacing w:after="0"/>
              <w:jc w:val="left"/>
              <w:rPr>
                <w:rFonts w:eastAsia="Times New Roman" w:cs="Calibri"/>
                <w:sz w:val="15"/>
                <w:szCs w:val="15"/>
                <w:lang w:eastAsia="es-CL"/>
              </w:rPr>
            </w:pPr>
            <w:r w:rsidRPr="00CB66E5">
              <w:rPr>
                <w:rFonts w:eastAsia="Times New Roman" w:cs="Calibri"/>
                <w:sz w:val="15"/>
                <w:szCs w:val="15"/>
                <w:lang w:eastAsia="es-CL"/>
              </w:rPr>
              <w:t> </w:t>
            </w:r>
          </w:p>
        </w:tc>
        <w:tc>
          <w:tcPr>
            <w:tcW w:w="389"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47F85281" w14:textId="77777777" w:rsidR="00371C1F" w:rsidRPr="00CB66E5" w:rsidRDefault="00371C1F" w:rsidP="00A47ECD">
            <w:pPr>
              <w:spacing w:after="0"/>
              <w:jc w:val="center"/>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1C81F509" w14:textId="77777777" w:rsidR="00371C1F" w:rsidRPr="00CB66E5" w:rsidRDefault="00371C1F" w:rsidP="00A47ECD">
            <w:pPr>
              <w:spacing w:after="0"/>
              <w:jc w:val="center"/>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noWrap/>
            <w:tcMar>
              <w:top w:w="28" w:type="dxa"/>
              <w:left w:w="28" w:type="dxa"/>
              <w:bottom w:w="28" w:type="dxa"/>
              <w:right w:w="28" w:type="dxa"/>
            </w:tcMar>
            <w:vAlign w:val="center"/>
          </w:tcPr>
          <w:p w14:paraId="40A20966" w14:textId="77777777" w:rsidR="00371C1F" w:rsidRPr="00CB66E5" w:rsidRDefault="00371C1F" w:rsidP="00101C83">
            <w:pPr>
              <w:spacing w:after="0"/>
              <w:jc w:val="center"/>
              <w:rPr>
                <w:rFonts w:eastAsia="Times New Roman" w:cs="Calibri"/>
                <w:sz w:val="15"/>
                <w:szCs w:val="15"/>
                <w:lang w:eastAsia="es-CL"/>
              </w:rPr>
            </w:pPr>
          </w:p>
        </w:tc>
        <w:tc>
          <w:tcPr>
            <w:tcW w:w="389" w:type="pct"/>
            <w:tcBorders>
              <w:top w:val="nil"/>
              <w:left w:val="nil"/>
              <w:bottom w:val="single" w:sz="4" w:space="0" w:color="A6A6A6" w:themeColor="background1" w:themeShade="A6"/>
              <w:right w:val="single" w:sz="4" w:space="0" w:color="A6A6A6"/>
            </w:tcBorders>
            <w:noWrap/>
            <w:tcMar>
              <w:top w:w="28" w:type="dxa"/>
              <w:left w:w="28" w:type="dxa"/>
              <w:bottom w:w="28" w:type="dxa"/>
              <w:right w:w="28" w:type="dxa"/>
            </w:tcMar>
            <w:vAlign w:val="center"/>
          </w:tcPr>
          <w:p w14:paraId="234F7190" w14:textId="77777777" w:rsidR="00371C1F" w:rsidRPr="00CB66E5" w:rsidRDefault="00371C1F" w:rsidP="00101C83">
            <w:pPr>
              <w:spacing w:after="0"/>
              <w:jc w:val="center"/>
              <w:rPr>
                <w:rFonts w:eastAsia="Times New Roman" w:cs="Calibri"/>
                <w:sz w:val="15"/>
                <w:szCs w:val="15"/>
                <w:lang w:eastAsia="es-CL"/>
              </w:rPr>
            </w:pPr>
          </w:p>
        </w:tc>
      </w:tr>
      <w:tr w:rsidR="00371C1F" w:rsidRPr="00CB66E5" w14:paraId="4F0CC061" w14:textId="77777777" w:rsidTr="00EC1631">
        <w:trPr>
          <w:trHeight w:val="227"/>
        </w:trPr>
        <w:tc>
          <w:tcPr>
            <w:tcW w:w="512" w:type="pct"/>
            <w:vMerge/>
            <w:tcBorders>
              <w:left w:val="single" w:sz="4" w:space="0" w:color="A6A6A6"/>
              <w:right w:val="single" w:sz="4" w:space="0" w:color="A6A6A6"/>
            </w:tcBorders>
            <w:noWrap/>
            <w:tcMar>
              <w:top w:w="28" w:type="dxa"/>
              <w:left w:w="28" w:type="dxa"/>
              <w:bottom w:w="28" w:type="dxa"/>
              <w:right w:w="28" w:type="dxa"/>
            </w:tcMar>
          </w:tcPr>
          <w:p w14:paraId="3D378C92" w14:textId="77777777" w:rsidR="00371C1F" w:rsidRPr="00CB66E5" w:rsidRDefault="00371C1F" w:rsidP="00A66338">
            <w:pPr>
              <w:spacing w:after="0"/>
              <w:jc w:val="left"/>
              <w:rPr>
                <w:rFonts w:eastAsia="Times New Roman" w:cs="Calibri"/>
                <w:sz w:val="15"/>
                <w:szCs w:val="15"/>
                <w:lang w:eastAsia="es-CL"/>
              </w:rPr>
            </w:pPr>
          </w:p>
        </w:tc>
        <w:tc>
          <w:tcPr>
            <w:tcW w:w="1615" w:type="pct"/>
            <w:gridSpan w:val="2"/>
            <w:tcBorders>
              <w:top w:val="nil"/>
              <w:left w:val="single" w:sz="4" w:space="0" w:color="A6A6A6"/>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1718953C" w14:textId="77777777" w:rsidR="00371C1F" w:rsidRPr="00CB66E5" w:rsidRDefault="00371C1F" w:rsidP="00D9251B">
            <w:pPr>
              <w:spacing w:after="0"/>
              <w:rPr>
                <w:rFonts w:eastAsia="Times New Roman"/>
                <w:sz w:val="15"/>
                <w:szCs w:val="15"/>
              </w:rPr>
            </w:pPr>
            <w:proofErr w:type="spellStart"/>
            <w:r w:rsidRPr="00CB66E5">
              <w:rPr>
                <w:rFonts w:eastAsia="Times New Roman"/>
                <w:sz w:val="15"/>
                <w:szCs w:val="15"/>
              </w:rPr>
              <w:t>Deshabilitación</w:t>
            </w:r>
            <w:proofErr w:type="spellEnd"/>
            <w:r w:rsidRPr="00CB66E5">
              <w:rPr>
                <w:rFonts w:eastAsia="Times New Roman"/>
                <w:sz w:val="15"/>
                <w:szCs w:val="15"/>
              </w:rPr>
              <w:t xml:space="preserve"> de espacio físico  </w:t>
            </w:r>
          </w:p>
        </w:tc>
        <w:tc>
          <w:tcPr>
            <w:tcW w:w="543" w:type="pct"/>
            <w:tcBorders>
              <w:top w:val="single" w:sz="4" w:space="0" w:color="A6A6A6"/>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2521CA42" w14:textId="77777777" w:rsidR="00371C1F" w:rsidRPr="00CB66E5" w:rsidRDefault="00371C1F" w:rsidP="00D9251B">
            <w:pPr>
              <w:spacing w:after="0"/>
              <w:jc w:val="right"/>
              <w:rPr>
                <w:rFonts w:eastAsia="Times New Roman" w:cs="Calibri"/>
                <w:sz w:val="15"/>
                <w:szCs w:val="15"/>
                <w:lang w:eastAsia="es-CL"/>
              </w:rPr>
            </w:pPr>
            <w:r w:rsidRPr="00CB66E5">
              <w:rPr>
                <w:rFonts w:eastAsia="Times New Roman" w:cs="Calibri"/>
                <w:sz w:val="15"/>
                <w:szCs w:val="15"/>
                <w:lang w:eastAsia="es-CL"/>
              </w:rPr>
              <w:t> </w:t>
            </w:r>
          </w:p>
        </w:tc>
        <w:tc>
          <w:tcPr>
            <w:tcW w:w="388"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1C5906F1" w14:textId="77777777" w:rsidR="00371C1F" w:rsidRPr="00CB66E5" w:rsidRDefault="00371C1F" w:rsidP="00D9251B">
            <w:pPr>
              <w:spacing w:after="0"/>
              <w:jc w:val="left"/>
              <w:rPr>
                <w:rFonts w:eastAsia="Times New Roman" w:cs="Calibri"/>
                <w:sz w:val="15"/>
                <w:szCs w:val="15"/>
                <w:lang w:eastAsia="es-CL"/>
              </w:rPr>
            </w:pPr>
            <w:r w:rsidRPr="00CB66E5">
              <w:rPr>
                <w:rFonts w:eastAsia="Times New Roman" w:cs="Calibri"/>
                <w:sz w:val="15"/>
                <w:szCs w:val="15"/>
                <w:lang w:eastAsia="es-CL"/>
              </w:rPr>
              <w:t> </w:t>
            </w:r>
          </w:p>
        </w:tc>
        <w:tc>
          <w:tcPr>
            <w:tcW w:w="388"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1E6C1189" w14:textId="77777777" w:rsidR="00371C1F" w:rsidRPr="00CB66E5" w:rsidRDefault="00371C1F" w:rsidP="00D9251B">
            <w:pPr>
              <w:spacing w:after="0"/>
              <w:jc w:val="left"/>
              <w:rPr>
                <w:rFonts w:eastAsia="Times New Roman" w:cs="Calibri"/>
                <w:sz w:val="15"/>
                <w:szCs w:val="15"/>
                <w:lang w:eastAsia="es-CL"/>
              </w:rPr>
            </w:pPr>
            <w:r w:rsidRPr="00CB66E5">
              <w:rPr>
                <w:rFonts w:eastAsia="Times New Roman" w:cs="Calibri"/>
                <w:sz w:val="15"/>
                <w:szCs w:val="15"/>
                <w:lang w:eastAsia="es-CL"/>
              </w:rPr>
              <w:t> </w:t>
            </w:r>
          </w:p>
        </w:tc>
        <w:tc>
          <w:tcPr>
            <w:tcW w:w="389"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32E98146" w14:textId="77777777" w:rsidR="00371C1F" w:rsidRPr="00CB66E5" w:rsidRDefault="00371C1F" w:rsidP="00A47ECD">
            <w:pPr>
              <w:spacing w:after="0"/>
              <w:jc w:val="center"/>
              <w:rPr>
                <w:rFonts w:eastAsia="Times New Roman" w:cs="Calibri"/>
                <w:sz w:val="15"/>
                <w:szCs w:val="15"/>
                <w:lang w:eastAsia="es-CL"/>
              </w:rPr>
            </w:pPr>
            <w:r w:rsidRPr="00CB66E5">
              <w:rPr>
                <w:rFonts w:eastAsia="Times New Roman" w:cs="Calibri"/>
                <w:sz w:val="15"/>
                <w:szCs w:val="15"/>
                <w:lang w:eastAsia="es-CL"/>
              </w:rPr>
              <w:t> </w:t>
            </w:r>
          </w:p>
        </w:tc>
        <w:tc>
          <w:tcPr>
            <w:tcW w:w="388"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43111F5D" w14:textId="77777777" w:rsidR="00371C1F" w:rsidRPr="00CB66E5" w:rsidRDefault="00371C1F" w:rsidP="00A47ECD">
            <w:pPr>
              <w:spacing w:after="0"/>
              <w:jc w:val="center"/>
              <w:rPr>
                <w:rFonts w:eastAsia="Times New Roman" w:cs="Calibri"/>
                <w:sz w:val="15"/>
                <w:szCs w:val="15"/>
                <w:lang w:eastAsia="es-CL"/>
              </w:rPr>
            </w:pPr>
            <w:r w:rsidRPr="00CB66E5">
              <w:rPr>
                <w:rFonts w:eastAsia="Times New Roman" w:cs="Calibri"/>
                <w:sz w:val="15"/>
                <w:szCs w:val="15"/>
                <w:lang w:eastAsia="es-CL"/>
              </w:rPr>
              <w:t> </w:t>
            </w:r>
          </w:p>
        </w:tc>
        <w:tc>
          <w:tcPr>
            <w:tcW w:w="388" w:type="pct"/>
            <w:tcBorders>
              <w:top w:val="nil"/>
              <w:left w:val="nil"/>
              <w:bottom w:val="single" w:sz="4" w:space="0" w:color="A6A6A6" w:themeColor="background1" w:themeShade="A6"/>
              <w:right w:val="single" w:sz="4" w:space="0" w:color="A6A6A6"/>
            </w:tcBorders>
            <w:noWrap/>
            <w:tcMar>
              <w:top w:w="28" w:type="dxa"/>
              <w:left w:w="28" w:type="dxa"/>
              <w:bottom w:w="28" w:type="dxa"/>
              <w:right w:w="28" w:type="dxa"/>
            </w:tcMar>
            <w:vAlign w:val="center"/>
          </w:tcPr>
          <w:p w14:paraId="02ED10D3" w14:textId="77777777" w:rsidR="00371C1F" w:rsidRPr="00CB66E5" w:rsidRDefault="00371C1F" w:rsidP="00101C83">
            <w:pPr>
              <w:spacing w:after="0"/>
              <w:jc w:val="center"/>
              <w:rPr>
                <w:rFonts w:eastAsia="Times New Roman" w:cs="Calibri"/>
                <w:sz w:val="15"/>
                <w:szCs w:val="15"/>
                <w:lang w:eastAsia="es-CL"/>
              </w:rPr>
            </w:pPr>
          </w:p>
        </w:tc>
        <w:tc>
          <w:tcPr>
            <w:tcW w:w="389" w:type="pct"/>
            <w:tcBorders>
              <w:top w:val="nil"/>
              <w:left w:val="nil"/>
              <w:bottom w:val="single" w:sz="4" w:space="0" w:color="A6A6A6" w:themeColor="background1" w:themeShade="A6"/>
              <w:right w:val="single" w:sz="4" w:space="0" w:color="A6A6A6"/>
            </w:tcBorders>
            <w:noWrap/>
            <w:tcMar>
              <w:top w:w="28" w:type="dxa"/>
              <w:left w:w="28" w:type="dxa"/>
              <w:bottom w:w="28" w:type="dxa"/>
              <w:right w:w="28" w:type="dxa"/>
            </w:tcMar>
            <w:vAlign w:val="center"/>
          </w:tcPr>
          <w:p w14:paraId="5BAB208E" w14:textId="77777777" w:rsidR="00371C1F" w:rsidRPr="00CB66E5" w:rsidRDefault="00371C1F" w:rsidP="00101C83">
            <w:pPr>
              <w:spacing w:after="0"/>
              <w:jc w:val="center"/>
              <w:rPr>
                <w:rFonts w:eastAsia="Times New Roman" w:cs="Calibri"/>
                <w:sz w:val="15"/>
                <w:szCs w:val="15"/>
                <w:lang w:eastAsia="es-CL"/>
              </w:rPr>
            </w:pPr>
          </w:p>
        </w:tc>
      </w:tr>
      <w:tr w:rsidR="00371C1F" w:rsidRPr="00CB66E5" w14:paraId="0A9C26BA" w14:textId="77777777" w:rsidTr="00EC1631">
        <w:trPr>
          <w:trHeight w:val="227"/>
        </w:trPr>
        <w:tc>
          <w:tcPr>
            <w:tcW w:w="512" w:type="pct"/>
            <w:vMerge/>
            <w:tcBorders>
              <w:left w:val="single" w:sz="4" w:space="0" w:color="A6A6A6"/>
              <w:right w:val="single" w:sz="4" w:space="0" w:color="A6A6A6"/>
            </w:tcBorders>
            <w:noWrap/>
            <w:tcMar>
              <w:top w:w="28" w:type="dxa"/>
              <w:left w:w="28" w:type="dxa"/>
              <w:bottom w:w="28" w:type="dxa"/>
              <w:right w:w="28" w:type="dxa"/>
            </w:tcMar>
          </w:tcPr>
          <w:p w14:paraId="373D1D15" w14:textId="77777777" w:rsidR="00371C1F" w:rsidRPr="00CB66E5" w:rsidRDefault="00371C1F" w:rsidP="00101C83">
            <w:pPr>
              <w:spacing w:after="0"/>
              <w:jc w:val="left"/>
              <w:rPr>
                <w:rFonts w:eastAsia="Times New Roman" w:cs="Calibri"/>
                <w:sz w:val="15"/>
                <w:szCs w:val="15"/>
                <w:lang w:eastAsia="es-CL"/>
              </w:rPr>
            </w:pPr>
          </w:p>
        </w:tc>
        <w:tc>
          <w:tcPr>
            <w:tcW w:w="1615" w:type="pct"/>
            <w:gridSpan w:val="2"/>
            <w:tcBorders>
              <w:top w:val="nil"/>
              <w:left w:val="single" w:sz="4" w:space="0" w:color="A6A6A6"/>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3E919249" w14:textId="77777777" w:rsidR="00371C1F" w:rsidRPr="00CB66E5" w:rsidRDefault="00371C1F" w:rsidP="00D9251B">
            <w:pPr>
              <w:spacing w:after="0"/>
              <w:rPr>
                <w:rFonts w:eastAsia="Times New Roman"/>
                <w:sz w:val="15"/>
                <w:szCs w:val="15"/>
              </w:rPr>
            </w:pPr>
            <w:r w:rsidRPr="00CB66E5">
              <w:rPr>
                <w:rFonts w:eastAsia="Times New Roman"/>
                <w:sz w:val="15"/>
                <w:szCs w:val="15"/>
              </w:rPr>
              <w:t xml:space="preserve">Arriendo de espacio físico en gabinete de uso común  </w:t>
            </w:r>
          </w:p>
        </w:tc>
        <w:tc>
          <w:tcPr>
            <w:tcW w:w="543" w:type="pct"/>
            <w:tcBorders>
              <w:top w:val="single" w:sz="4" w:space="0" w:color="A6A6A6"/>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71A5C452" w14:textId="77777777" w:rsidR="00371C1F" w:rsidRPr="00CB66E5" w:rsidRDefault="00371C1F" w:rsidP="00D9251B">
            <w:pPr>
              <w:spacing w:after="0"/>
              <w:jc w:val="right"/>
              <w:rPr>
                <w:rFonts w:eastAsia="Times New Roman" w:cs="Calibri"/>
                <w:sz w:val="15"/>
                <w:szCs w:val="15"/>
                <w:lang w:eastAsia="es-CL"/>
              </w:rPr>
            </w:pPr>
            <w:r w:rsidRPr="00CB66E5">
              <w:rPr>
                <w:rFonts w:eastAsia="Times New Roman" w:cs="Calibri"/>
                <w:sz w:val="15"/>
                <w:szCs w:val="15"/>
                <w:lang w:eastAsia="es-CL"/>
              </w:rPr>
              <w:t> </w:t>
            </w:r>
          </w:p>
        </w:tc>
        <w:tc>
          <w:tcPr>
            <w:tcW w:w="388"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7F697AC4" w14:textId="77777777" w:rsidR="00371C1F" w:rsidRPr="00CB66E5" w:rsidRDefault="00371C1F" w:rsidP="00D9251B">
            <w:pPr>
              <w:spacing w:after="0"/>
              <w:jc w:val="left"/>
              <w:rPr>
                <w:rFonts w:eastAsia="Times New Roman" w:cs="Calibri"/>
                <w:sz w:val="15"/>
                <w:szCs w:val="15"/>
                <w:lang w:eastAsia="es-CL"/>
              </w:rPr>
            </w:pPr>
            <w:r w:rsidRPr="00CB66E5">
              <w:rPr>
                <w:rFonts w:eastAsia="Times New Roman" w:cs="Calibri"/>
                <w:sz w:val="15"/>
                <w:szCs w:val="15"/>
                <w:lang w:eastAsia="es-CL"/>
              </w:rPr>
              <w:t> </w:t>
            </w:r>
          </w:p>
        </w:tc>
        <w:tc>
          <w:tcPr>
            <w:tcW w:w="388"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0C97B082" w14:textId="77777777" w:rsidR="00371C1F" w:rsidRPr="00CB66E5" w:rsidRDefault="00371C1F" w:rsidP="00D9251B">
            <w:pPr>
              <w:spacing w:after="0"/>
              <w:jc w:val="left"/>
              <w:rPr>
                <w:rFonts w:eastAsia="Times New Roman" w:cs="Calibri"/>
                <w:sz w:val="15"/>
                <w:szCs w:val="15"/>
                <w:lang w:eastAsia="es-CL"/>
              </w:rPr>
            </w:pPr>
            <w:r w:rsidRPr="00CB66E5">
              <w:rPr>
                <w:rFonts w:eastAsia="Times New Roman" w:cs="Calibri"/>
                <w:sz w:val="15"/>
                <w:szCs w:val="15"/>
                <w:lang w:eastAsia="es-CL"/>
              </w:rPr>
              <w:t> </w:t>
            </w:r>
          </w:p>
        </w:tc>
        <w:tc>
          <w:tcPr>
            <w:tcW w:w="389"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325B3615" w14:textId="77777777" w:rsidR="00371C1F" w:rsidRPr="00CB66E5" w:rsidRDefault="00371C1F" w:rsidP="00A47ECD">
            <w:pPr>
              <w:spacing w:after="0"/>
              <w:jc w:val="center"/>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703688B6" w14:textId="77777777" w:rsidR="00371C1F" w:rsidRPr="00CB66E5" w:rsidRDefault="00371C1F" w:rsidP="00A47ECD">
            <w:pPr>
              <w:spacing w:after="0"/>
              <w:jc w:val="center"/>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noWrap/>
            <w:tcMar>
              <w:top w:w="28" w:type="dxa"/>
              <w:left w:w="28" w:type="dxa"/>
              <w:bottom w:w="28" w:type="dxa"/>
              <w:right w:w="28" w:type="dxa"/>
            </w:tcMar>
            <w:vAlign w:val="center"/>
          </w:tcPr>
          <w:p w14:paraId="77279A16" w14:textId="77777777" w:rsidR="00371C1F" w:rsidRPr="00CB66E5" w:rsidRDefault="00371C1F" w:rsidP="00101C83">
            <w:pPr>
              <w:spacing w:after="0"/>
              <w:jc w:val="center"/>
              <w:rPr>
                <w:rFonts w:eastAsia="Times New Roman" w:cs="Calibri"/>
                <w:sz w:val="15"/>
                <w:szCs w:val="15"/>
                <w:lang w:eastAsia="es-CL"/>
              </w:rPr>
            </w:pPr>
          </w:p>
        </w:tc>
        <w:tc>
          <w:tcPr>
            <w:tcW w:w="389" w:type="pct"/>
            <w:tcBorders>
              <w:top w:val="nil"/>
              <w:left w:val="nil"/>
              <w:bottom w:val="single" w:sz="4" w:space="0" w:color="A6A6A6" w:themeColor="background1" w:themeShade="A6"/>
              <w:right w:val="single" w:sz="4" w:space="0" w:color="A6A6A6"/>
            </w:tcBorders>
            <w:noWrap/>
            <w:tcMar>
              <w:top w:w="28" w:type="dxa"/>
              <w:left w:w="28" w:type="dxa"/>
              <w:bottom w:w="28" w:type="dxa"/>
              <w:right w:w="28" w:type="dxa"/>
            </w:tcMar>
            <w:vAlign w:val="center"/>
          </w:tcPr>
          <w:p w14:paraId="454F3474" w14:textId="77777777" w:rsidR="00371C1F" w:rsidRPr="00CB66E5" w:rsidRDefault="00371C1F" w:rsidP="00101C83">
            <w:pPr>
              <w:spacing w:after="0"/>
              <w:jc w:val="center"/>
              <w:rPr>
                <w:rFonts w:eastAsia="Times New Roman" w:cs="Calibri"/>
                <w:sz w:val="15"/>
                <w:szCs w:val="15"/>
                <w:lang w:eastAsia="es-CL"/>
              </w:rPr>
            </w:pPr>
          </w:p>
        </w:tc>
      </w:tr>
      <w:tr w:rsidR="00371C1F" w:rsidRPr="00CB66E5" w14:paraId="1E882EDA" w14:textId="77777777" w:rsidTr="00EC1631">
        <w:trPr>
          <w:trHeight w:val="227"/>
        </w:trPr>
        <w:tc>
          <w:tcPr>
            <w:tcW w:w="512" w:type="pct"/>
            <w:vMerge/>
            <w:tcBorders>
              <w:left w:val="single" w:sz="4" w:space="0" w:color="A6A6A6"/>
              <w:right w:val="single" w:sz="4" w:space="0" w:color="A6A6A6"/>
            </w:tcBorders>
            <w:noWrap/>
            <w:tcMar>
              <w:top w:w="28" w:type="dxa"/>
              <w:left w:w="28" w:type="dxa"/>
              <w:bottom w:w="28" w:type="dxa"/>
              <w:right w:w="28" w:type="dxa"/>
            </w:tcMar>
          </w:tcPr>
          <w:p w14:paraId="23866638" w14:textId="77777777" w:rsidR="00371C1F" w:rsidRPr="00CB66E5" w:rsidRDefault="00371C1F" w:rsidP="00101C83">
            <w:pPr>
              <w:spacing w:after="0"/>
              <w:jc w:val="left"/>
              <w:rPr>
                <w:rFonts w:eastAsia="Times New Roman" w:cs="Calibri"/>
                <w:sz w:val="15"/>
                <w:szCs w:val="15"/>
                <w:lang w:eastAsia="es-CL"/>
              </w:rPr>
            </w:pPr>
          </w:p>
        </w:tc>
        <w:tc>
          <w:tcPr>
            <w:tcW w:w="1615" w:type="pct"/>
            <w:gridSpan w:val="2"/>
            <w:tcBorders>
              <w:top w:val="nil"/>
              <w:left w:val="single" w:sz="4" w:space="0" w:color="A6A6A6"/>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760C321B" w14:textId="77777777" w:rsidR="00371C1F" w:rsidRPr="00CB66E5" w:rsidRDefault="00371C1F" w:rsidP="00D9251B">
            <w:pPr>
              <w:spacing w:after="0"/>
              <w:rPr>
                <w:rFonts w:eastAsia="Times New Roman"/>
                <w:sz w:val="15"/>
                <w:szCs w:val="15"/>
              </w:rPr>
            </w:pPr>
            <w:r w:rsidRPr="00CB66E5">
              <w:rPr>
                <w:rFonts w:eastAsia="Times New Roman"/>
                <w:sz w:val="15"/>
                <w:szCs w:val="15"/>
              </w:rPr>
              <w:t xml:space="preserve">Arriendo de espacio físico para gabinete dedicado  </w:t>
            </w:r>
          </w:p>
        </w:tc>
        <w:tc>
          <w:tcPr>
            <w:tcW w:w="543" w:type="pct"/>
            <w:tcBorders>
              <w:top w:val="single" w:sz="4" w:space="0" w:color="A6A6A6"/>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4CEB25C0" w14:textId="77777777" w:rsidR="00371C1F" w:rsidRPr="00CB66E5" w:rsidRDefault="00371C1F" w:rsidP="00D9251B">
            <w:pPr>
              <w:spacing w:after="0"/>
              <w:jc w:val="right"/>
              <w:rPr>
                <w:rFonts w:eastAsia="Times New Roman" w:cs="Calibri"/>
                <w:sz w:val="15"/>
                <w:szCs w:val="15"/>
                <w:lang w:eastAsia="es-CL"/>
              </w:rPr>
            </w:pPr>
            <w:r w:rsidRPr="00CB66E5">
              <w:rPr>
                <w:rFonts w:eastAsia="Times New Roman" w:cs="Calibri"/>
                <w:sz w:val="15"/>
                <w:szCs w:val="15"/>
                <w:lang w:eastAsia="es-CL"/>
              </w:rPr>
              <w:t> </w:t>
            </w:r>
          </w:p>
        </w:tc>
        <w:tc>
          <w:tcPr>
            <w:tcW w:w="388"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74141EF9" w14:textId="77777777" w:rsidR="00371C1F" w:rsidRPr="00CB66E5" w:rsidRDefault="00371C1F" w:rsidP="00D9251B">
            <w:pPr>
              <w:spacing w:after="0"/>
              <w:jc w:val="left"/>
              <w:rPr>
                <w:rFonts w:eastAsia="Times New Roman" w:cs="Calibri"/>
                <w:sz w:val="15"/>
                <w:szCs w:val="15"/>
                <w:lang w:eastAsia="es-CL"/>
              </w:rPr>
            </w:pPr>
            <w:r w:rsidRPr="00CB66E5">
              <w:rPr>
                <w:rFonts w:eastAsia="Times New Roman" w:cs="Calibri"/>
                <w:sz w:val="15"/>
                <w:szCs w:val="15"/>
                <w:lang w:eastAsia="es-CL"/>
              </w:rPr>
              <w:t> </w:t>
            </w:r>
          </w:p>
        </w:tc>
        <w:tc>
          <w:tcPr>
            <w:tcW w:w="388"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42F529B2" w14:textId="77777777" w:rsidR="00371C1F" w:rsidRPr="00CB66E5" w:rsidRDefault="00371C1F" w:rsidP="00D9251B">
            <w:pPr>
              <w:spacing w:after="0"/>
              <w:jc w:val="left"/>
              <w:rPr>
                <w:rFonts w:eastAsia="Times New Roman" w:cs="Calibri"/>
                <w:sz w:val="15"/>
                <w:szCs w:val="15"/>
                <w:lang w:eastAsia="es-CL"/>
              </w:rPr>
            </w:pPr>
            <w:r w:rsidRPr="00CB66E5">
              <w:rPr>
                <w:rFonts w:eastAsia="Times New Roman" w:cs="Calibri"/>
                <w:sz w:val="15"/>
                <w:szCs w:val="15"/>
                <w:lang w:eastAsia="es-CL"/>
              </w:rPr>
              <w:t> </w:t>
            </w:r>
          </w:p>
        </w:tc>
        <w:tc>
          <w:tcPr>
            <w:tcW w:w="389"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524D7997" w14:textId="77777777" w:rsidR="00371C1F" w:rsidRPr="00CB66E5" w:rsidRDefault="00371C1F" w:rsidP="00A47ECD">
            <w:pPr>
              <w:spacing w:after="0"/>
              <w:jc w:val="center"/>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013E6D3A" w14:textId="77777777" w:rsidR="00371C1F" w:rsidRPr="00CB66E5" w:rsidRDefault="00371C1F" w:rsidP="00A47ECD">
            <w:pPr>
              <w:spacing w:after="0"/>
              <w:jc w:val="center"/>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noWrap/>
            <w:tcMar>
              <w:top w:w="28" w:type="dxa"/>
              <w:left w:w="28" w:type="dxa"/>
              <w:bottom w:w="28" w:type="dxa"/>
              <w:right w:w="28" w:type="dxa"/>
            </w:tcMar>
            <w:vAlign w:val="center"/>
          </w:tcPr>
          <w:p w14:paraId="52F0F59A" w14:textId="77777777" w:rsidR="00371C1F" w:rsidRPr="00CB66E5" w:rsidRDefault="00371C1F" w:rsidP="00101C83">
            <w:pPr>
              <w:spacing w:after="0"/>
              <w:jc w:val="center"/>
              <w:rPr>
                <w:rFonts w:eastAsia="Times New Roman" w:cs="Calibri"/>
                <w:sz w:val="15"/>
                <w:szCs w:val="15"/>
                <w:lang w:eastAsia="es-CL"/>
              </w:rPr>
            </w:pPr>
          </w:p>
        </w:tc>
        <w:tc>
          <w:tcPr>
            <w:tcW w:w="389" w:type="pct"/>
            <w:tcBorders>
              <w:top w:val="nil"/>
              <w:left w:val="nil"/>
              <w:bottom w:val="single" w:sz="4" w:space="0" w:color="A6A6A6" w:themeColor="background1" w:themeShade="A6"/>
              <w:right w:val="single" w:sz="4" w:space="0" w:color="A6A6A6"/>
            </w:tcBorders>
            <w:noWrap/>
            <w:tcMar>
              <w:top w:w="28" w:type="dxa"/>
              <w:left w:w="28" w:type="dxa"/>
              <w:bottom w:w="28" w:type="dxa"/>
              <w:right w:w="28" w:type="dxa"/>
            </w:tcMar>
            <w:vAlign w:val="center"/>
          </w:tcPr>
          <w:p w14:paraId="010B033F" w14:textId="77777777" w:rsidR="00371C1F" w:rsidRPr="00CB66E5" w:rsidRDefault="00371C1F" w:rsidP="00101C83">
            <w:pPr>
              <w:spacing w:after="0"/>
              <w:jc w:val="center"/>
              <w:rPr>
                <w:rFonts w:eastAsia="Times New Roman" w:cs="Calibri"/>
                <w:sz w:val="15"/>
                <w:szCs w:val="15"/>
                <w:lang w:eastAsia="es-CL"/>
              </w:rPr>
            </w:pPr>
          </w:p>
        </w:tc>
      </w:tr>
      <w:tr w:rsidR="00371C1F" w:rsidRPr="00CB66E5" w14:paraId="0D913C64" w14:textId="77777777" w:rsidTr="00EC1631">
        <w:trPr>
          <w:trHeight w:val="227"/>
        </w:trPr>
        <w:tc>
          <w:tcPr>
            <w:tcW w:w="512" w:type="pct"/>
            <w:vMerge/>
            <w:tcBorders>
              <w:left w:val="single" w:sz="4" w:space="0" w:color="A6A6A6"/>
              <w:right w:val="single" w:sz="4" w:space="0" w:color="A6A6A6"/>
            </w:tcBorders>
            <w:noWrap/>
            <w:tcMar>
              <w:top w:w="28" w:type="dxa"/>
              <w:left w:w="28" w:type="dxa"/>
              <w:bottom w:w="28" w:type="dxa"/>
              <w:right w:w="28" w:type="dxa"/>
            </w:tcMar>
          </w:tcPr>
          <w:p w14:paraId="697A260E" w14:textId="77777777" w:rsidR="00371C1F" w:rsidRPr="00CB66E5" w:rsidRDefault="00371C1F" w:rsidP="00101C83">
            <w:pPr>
              <w:spacing w:after="0"/>
              <w:jc w:val="left"/>
              <w:rPr>
                <w:rFonts w:eastAsia="Times New Roman" w:cs="Calibri"/>
                <w:sz w:val="15"/>
                <w:szCs w:val="15"/>
                <w:lang w:eastAsia="es-CL"/>
              </w:rPr>
            </w:pPr>
          </w:p>
        </w:tc>
        <w:tc>
          <w:tcPr>
            <w:tcW w:w="1615" w:type="pct"/>
            <w:gridSpan w:val="2"/>
            <w:tcBorders>
              <w:top w:val="nil"/>
              <w:left w:val="single" w:sz="4" w:space="0" w:color="A6A6A6"/>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0E12C9A8" w14:textId="77777777" w:rsidR="00371C1F" w:rsidRPr="00CB66E5" w:rsidRDefault="00371C1F" w:rsidP="00D9251B">
            <w:pPr>
              <w:spacing w:after="0"/>
              <w:rPr>
                <w:rFonts w:eastAsia="Times New Roman"/>
                <w:sz w:val="15"/>
                <w:szCs w:val="15"/>
              </w:rPr>
            </w:pPr>
            <w:r w:rsidRPr="00CB66E5">
              <w:rPr>
                <w:rFonts w:eastAsia="Times New Roman"/>
                <w:sz w:val="15"/>
                <w:szCs w:val="15"/>
              </w:rPr>
              <w:t xml:space="preserve">Tendido de energía eléctrica  </w:t>
            </w:r>
          </w:p>
        </w:tc>
        <w:tc>
          <w:tcPr>
            <w:tcW w:w="543" w:type="pct"/>
            <w:tcBorders>
              <w:top w:val="single" w:sz="4" w:space="0" w:color="A6A6A6"/>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01CEF6AB" w14:textId="77777777" w:rsidR="00371C1F" w:rsidRPr="00CB66E5" w:rsidRDefault="00371C1F" w:rsidP="00D9251B">
            <w:pPr>
              <w:spacing w:after="0"/>
              <w:jc w:val="right"/>
              <w:rPr>
                <w:rFonts w:eastAsia="Times New Roman" w:cs="Calibri"/>
                <w:sz w:val="15"/>
                <w:szCs w:val="15"/>
                <w:lang w:eastAsia="es-CL"/>
              </w:rPr>
            </w:pPr>
            <w:r w:rsidRPr="00CB66E5">
              <w:rPr>
                <w:rFonts w:eastAsia="Times New Roman" w:cs="Calibri"/>
                <w:sz w:val="15"/>
                <w:szCs w:val="15"/>
                <w:lang w:eastAsia="es-CL"/>
              </w:rPr>
              <w:t> </w:t>
            </w:r>
          </w:p>
        </w:tc>
        <w:tc>
          <w:tcPr>
            <w:tcW w:w="388"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7BD9C048" w14:textId="77777777" w:rsidR="00371C1F" w:rsidRPr="00CB66E5" w:rsidRDefault="00371C1F" w:rsidP="00D9251B">
            <w:pPr>
              <w:spacing w:after="0"/>
              <w:jc w:val="left"/>
              <w:rPr>
                <w:rFonts w:eastAsia="Times New Roman" w:cs="Calibri"/>
                <w:sz w:val="15"/>
                <w:szCs w:val="15"/>
                <w:lang w:eastAsia="es-CL"/>
              </w:rPr>
            </w:pPr>
            <w:r w:rsidRPr="00CB66E5">
              <w:rPr>
                <w:rFonts w:eastAsia="Times New Roman" w:cs="Calibri"/>
                <w:sz w:val="15"/>
                <w:szCs w:val="15"/>
                <w:lang w:eastAsia="es-CL"/>
              </w:rPr>
              <w:t> </w:t>
            </w:r>
          </w:p>
        </w:tc>
        <w:tc>
          <w:tcPr>
            <w:tcW w:w="388"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6BB272E8" w14:textId="77777777" w:rsidR="00371C1F" w:rsidRPr="00CB66E5" w:rsidRDefault="00371C1F" w:rsidP="00D9251B">
            <w:pPr>
              <w:spacing w:after="0"/>
              <w:jc w:val="left"/>
              <w:rPr>
                <w:rFonts w:eastAsia="Times New Roman" w:cs="Calibri"/>
                <w:sz w:val="15"/>
                <w:szCs w:val="15"/>
                <w:lang w:eastAsia="es-CL"/>
              </w:rPr>
            </w:pPr>
            <w:r w:rsidRPr="00CB66E5">
              <w:rPr>
                <w:rFonts w:eastAsia="Times New Roman" w:cs="Calibri"/>
                <w:sz w:val="15"/>
                <w:szCs w:val="15"/>
                <w:lang w:eastAsia="es-CL"/>
              </w:rPr>
              <w:t> </w:t>
            </w:r>
          </w:p>
        </w:tc>
        <w:tc>
          <w:tcPr>
            <w:tcW w:w="389"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37EF1CA7" w14:textId="77777777" w:rsidR="00371C1F" w:rsidRPr="00CB66E5" w:rsidRDefault="00371C1F" w:rsidP="00A47ECD">
            <w:pPr>
              <w:spacing w:after="0"/>
              <w:jc w:val="center"/>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6B2AFB92" w14:textId="77777777" w:rsidR="00371C1F" w:rsidRPr="00CB66E5" w:rsidRDefault="00371C1F" w:rsidP="00A47ECD">
            <w:pPr>
              <w:spacing w:after="0"/>
              <w:jc w:val="center"/>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noWrap/>
            <w:tcMar>
              <w:top w:w="28" w:type="dxa"/>
              <w:left w:w="28" w:type="dxa"/>
              <w:bottom w:w="28" w:type="dxa"/>
              <w:right w:w="28" w:type="dxa"/>
            </w:tcMar>
            <w:vAlign w:val="center"/>
          </w:tcPr>
          <w:p w14:paraId="6B020620" w14:textId="77777777" w:rsidR="00371C1F" w:rsidRPr="00CB66E5" w:rsidRDefault="00371C1F" w:rsidP="00101C83">
            <w:pPr>
              <w:spacing w:after="0"/>
              <w:jc w:val="center"/>
              <w:rPr>
                <w:rFonts w:eastAsia="Times New Roman" w:cs="Calibri"/>
                <w:sz w:val="15"/>
                <w:szCs w:val="15"/>
                <w:lang w:eastAsia="es-CL"/>
              </w:rPr>
            </w:pPr>
          </w:p>
        </w:tc>
        <w:tc>
          <w:tcPr>
            <w:tcW w:w="389" w:type="pct"/>
            <w:tcBorders>
              <w:top w:val="nil"/>
              <w:left w:val="nil"/>
              <w:bottom w:val="single" w:sz="4" w:space="0" w:color="A6A6A6" w:themeColor="background1" w:themeShade="A6"/>
              <w:right w:val="single" w:sz="4" w:space="0" w:color="A6A6A6"/>
            </w:tcBorders>
            <w:noWrap/>
            <w:tcMar>
              <w:top w:w="28" w:type="dxa"/>
              <w:left w:w="28" w:type="dxa"/>
              <w:bottom w:w="28" w:type="dxa"/>
              <w:right w:w="28" w:type="dxa"/>
            </w:tcMar>
            <w:vAlign w:val="center"/>
          </w:tcPr>
          <w:p w14:paraId="47B1DDA7" w14:textId="77777777" w:rsidR="00371C1F" w:rsidRPr="00CB66E5" w:rsidRDefault="00371C1F" w:rsidP="00101C83">
            <w:pPr>
              <w:spacing w:after="0"/>
              <w:jc w:val="center"/>
              <w:rPr>
                <w:rFonts w:eastAsia="Times New Roman" w:cs="Calibri"/>
                <w:sz w:val="15"/>
                <w:szCs w:val="15"/>
                <w:lang w:eastAsia="es-CL"/>
              </w:rPr>
            </w:pPr>
          </w:p>
        </w:tc>
      </w:tr>
      <w:tr w:rsidR="00371C1F" w:rsidRPr="00CB66E5" w14:paraId="614F54B4" w14:textId="77777777" w:rsidTr="00EC1631">
        <w:trPr>
          <w:trHeight w:val="227"/>
        </w:trPr>
        <w:tc>
          <w:tcPr>
            <w:tcW w:w="512" w:type="pct"/>
            <w:vMerge/>
            <w:tcBorders>
              <w:left w:val="single" w:sz="4" w:space="0" w:color="A6A6A6"/>
              <w:right w:val="single" w:sz="4" w:space="0" w:color="A6A6A6"/>
            </w:tcBorders>
            <w:noWrap/>
            <w:tcMar>
              <w:top w:w="28" w:type="dxa"/>
              <w:left w:w="28" w:type="dxa"/>
              <w:bottom w:w="28" w:type="dxa"/>
              <w:right w:w="28" w:type="dxa"/>
            </w:tcMar>
          </w:tcPr>
          <w:p w14:paraId="17C69150" w14:textId="77777777" w:rsidR="00371C1F" w:rsidRPr="00CB66E5" w:rsidRDefault="00371C1F" w:rsidP="00101C83">
            <w:pPr>
              <w:spacing w:after="0"/>
              <w:jc w:val="left"/>
              <w:rPr>
                <w:rFonts w:eastAsia="Times New Roman" w:cs="Calibri"/>
                <w:sz w:val="15"/>
                <w:szCs w:val="15"/>
                <w:lang w:eastAsia="es-CL"/>
              </w:rPr>
            </w:pPr>
          </w:p>
        </w:tc>
        <w:tc>
          <w:tcPr>
            <w:tcW w:w="1615" w:type="pct"/>
            <w:gridSpan w:val="2"/>
            <w:tcBorders>
              <w:top w:val="nil"/>
              <w:left w:val="single" w:sz="4" w:space="0" w:color="A6A6A6"/>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37C15A64" w14:textId="77777777" w:rsidR="00371C1F" w:rsidRPr="00CB66E5" w:rsidRDefault="00371C1F" w:rsidP="00D9251B">
            <w:pPr>
              <w:spacing w:after="0"/>
              <w:rPr>
                <w:rFonts w:eastAsia="Times New Roman"/>
                <w:sz w:val="15"/>
                <w:szCs w:val="15"/>
              </w:rPr>
            </w:pPr>
            <w:r w:rsidRPr="00CB66E5">
              <w:rPr>
                <w:rFonts w:eastAsia="Times New Roman"/>
                <w:sz w:val="15"/>
                <w:szCs w:val="15"/>
              </w:rPr>
              <w:t xml:space="preserve">Uso de energía eléctrica  </w:t>
            </w:r>
          </w:p>
        </w:tc>
        <w:tc>
          <w:tcPr>
            <w:tcW w:w="543" w:type="pct"/>
            <w:tcBorders>
              <w:top w:val="single" w:sz="4" w:space="0" w:color="A6A6A6"/>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0FB58E3D" w14:textId="77777777" w:rsidR="00371C1F" w:rsidRPr="00CB66E5" w:rsidRDefault="00371C1F" w:rsidP="00D9251B">
            <w:pPr>
              <w:spacing w:after="0"/>
              <w:jc w:val="right"/>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431E80D1" w14:textId="77777777" w:rsidR="00371C1F" w:rsidRPr="00CB66E5" w:rsidRDefault="00371C1F" w:rsidP="00D9251B">
            <w:pPr>
              <w:spacing w:after="0"/>
              <w:jc w:val="left"/>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0440B6C9" w14:textId="77777777" w:rsidR="00371C1F" w:rsidRPr="00CB66E5" w:rsidRDefault="00371C1F" w:rsidP="00D9251B">
            <w:pPr>
              <w:spacing w:after="0"/>
              <w:jc w:val="left"/>
              <w:rPr>
                <w:rFonts w:eastAsia="Times New Roman" w:cs="Calibri"/>
                <w:sz w:val="15"/>
                <w:szCs w:val="15"/>
                <w:lang w:eastAsia="es-CL"/>
              </w:rPr>
            </w:pPr>
          </w:p>
        </w:tc>
        <w:tc>
          <w:tcPr>
            <w:tcW w:w="389"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41B0DCDD" w14:textId="77777777" w:rsidR="00371C1F" w:rsidRPr="00CB66E5" w:rsidRDefault="00371C1F" w:rsidP="00A47ECD">
            <w:pPr>
              <w:spacing w:after="0"/>
              <w:jc w:val="center"/>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3915EBB1" w14:textId="77777777" w:rsidR="00371C1F" w:rsidRPr="00CB66E5" w:rsidRDefault="00371C1F" w:rsidP="00A47ECD">
            <w:pPr>
              <w:spacing w:after="0"/>
              <w:jc w:val="center"/>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noWrap/>
            <w:tcMar>
              <w:top w:w="28" w:type="dxa"/>
              <w:left w:w="28" w:type="dxa"/>
              <w:bottom w:w="28" w:type="dxa"/>
              <w:right w:w="28" w:type="dxa"/>
            </w:tcMar>
            <w:vAlign w:val="center"/>
          </w:tcPr>
          <w:p w14:paraId="18FFC43D" w14:textId="77777777" w:rsidR="00371C1F" w:rsidRPr="00CB66E5" w:rsidRDefault="00371C1F" w:rsidP="00101C83">
            <w:pPr>
              <w:spacing w:after="0"/>
              <w:jc w:val="center"/>
              <w:rPr>
                <w:rFonts w:eastAsia="Times New Roman" w:cs="Calibri"/>
                <w:sz w:val="15"/>
                <w:szCs w:val="15"/>
                <w:lang w:eastAsia="es-CL"/>
              </w:rPr>
            </w:pPr>
          </w:p>
        </w:tc>
        <w:tc>
          <w:tcPr>
            <w:tcW w:w="389" w:type="pct"/>
            <w:tcBorders>
              <w:top w:val="nil"/>
              <w:left w:val="nil"/>
              <w:bottom w:val="single" w:sz="4" w:space="0" w:color="A6A6A6" w:themeColor="background1" w:themeShade="A6"/>
              <w:right w:val="single" w:sz="4" w:space="0" w:color="A6A6A6"/>
            </w:tcBorders>
            <w:noWrap/>
            <w:tcMar>
              <w:top w:w="28" w:type="dxa"/>
              <w:left w:w="28" w:type="dxa"/>
              <w:bottom w:w="28" w:type="dxa"/>
              <w:right w:w="28" w:type="dxa"/>
            </w:tcMar>
            <w:vAlign w:val="center"/>
          </w:tcPr>
          <w:p w14:paraId="271810F5" w14:textId="77777777" w:rsidR="00371C1F" w:rsidRPr="00CB66E5" w:rsidRDefault="00371C1F" w:rsidP="00101C83">
            <w:pPr>
              <w:spacing w:after="0"/>
              <w:jc w:val="center"/>
              <w:rPr>
                <w:rFonts w:eastAsia="Times New Roman" w:cs="Calibri"/>
                <w:sz w:val="15"/>
                <w:szCs w:val="15"/>
                <w:lang w:eastAsia="es-CL"/>
              </w:rPr>
            </w:pPr>
          </w:p>
        </w:tc>
      </w:tr>
      <w:tr w:rsidR="00371C1F" w:rsidRPr="00CB66E5" w14:paraId="38E0B870" w14:textId="77777777" w:rsidTr="00EC1631">
        <w:trPr>
          <w:trHeight w:val="227"/>
        </w:trPr>
        <w:tc>
          <w:tcPr>
            <w:tcW w:w="512" w:type="pct"/>
            <w:vMerge/>
            <w:tcBorders>
              <w:left w:val="single" w:sz="4" w:space="0" w:color="A6A6A6"/>
              <w:right w:val="single" w:sz="4" w:space="0" w:color="A6A6A6"/>
            </w:tcBorders>
            <w:noWrap/>
            <w:tcMar>
              <w:top w:w="28" w:type="dxa"/>
              <w:left w:w="28" w:type="dxa"/>
              <w:bottom w:w="28" w:type="dxa"/>
              <w:right w:w="28" w:type="dxa"/>
            </w:tcMar>
          </w:tcPr>
          <w:p w14:paraId="3B716518" w14:textId="77777777" w:rsidR="00371C1F" w:rsidRPr="00CB66E5" w:rsidRDefault="00371C1F" w:rsidP="00101C83">
            <w:pPr>
              <w:spacing w:after="0"/>
              <w:jc w:val="left"/>
              <w:rPr>
                <w:rFonts w:eastAsia="Times New Roman" w:cs="Calibri"/>
                <w:sz w:val="15"/>
                <w:szCs w:val="15"/>
                <w:lang w:eastAsia="es-CL"/>
              </w:rPr>
            </w:pPr>
          </w:p>
        </w:tc>
        <w:tc>
          <w:tcPr>
            <w:tcW w:w="1615" w:type="pct"/>
            <w:gridSpan w:val="2"/>
            <w:tcBorders>
              <w:top w:val="nil"/>
              <w:left w:val="single" w:sz="4" w:space="0" w:color="A6A6A6"/>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08400C2F" w14:textId="77777777" w:rsidR="00371C1F" w:rsidRPr="00CB66E5" w:rsidRDefault="00371C1F" w:rsidP="00D9251B">
            <w:pPr>
              <w:spacing w:after="0"/>
              <w:rPr>
                <w:rFonts w:eastAsia="Times New Roman"/>
                <w:sz w:val="15"/>
                <w:szCs w:val="15"/>
              </w:rPr>
            </w:pPr>
            <w:r w:rsidRPr="00CB66E5">
              <w:rPr>
                <w:rFonts w:eastAsia="Times New Roman"/>
                <w:sz w:val="15"/>
                <w:szCs w:val="15"/>
              </w:rPr>
              <w:t xml:space="preserve">Climatización  </w:t>
            </w:r>
          </w:p>
        </w:tc>
        <w:tc>
          <w:tcPr>
            <w:tcW w:w="543" w:type="pct"/>
            <w:tcBorders>
              <w:top w:val="single" w:sz="4" w:space="0" w:color="A6A6A6"/>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1C201EF9" w14:textId="77777777" w:rsidR="00371C1F" w:rsidRPr="00CB66E5" w:rsidRDefault="00371C1F" w:rsidP="00D9251B">
            <w:pPr>
              <w:spacing w:after="0"/>
              <w:jc w:val="right"/>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1750FD44" w14:textId="77777777" w:rsidR="00371C1F" w:rsidRPr="00CB66E5" w:rsidRDefault="00371C1F" w:rsidP="00D9251B">
            <w:pPr>
              <w:spacing w:after="0"/>
              <w:jc w:val="left"/>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1910E622" w14:textId="77777777" w:rsidR="00371C1F" w:rsidRPr="00CB66E5" w:rsidRDefault="00371C1F" w:rsidP="00D9251B">
            <w:pPr>
              <w:spacing w:after="0"/>
              <w:jc w:val="left"/>
              <w:rPr>
                <w:rFonts w:eastAsia="Times New Roman" w:cs="Calibri"/>
                <w:sz w:val="15"/>
                <w:szCs w:val="15"/>
                <w:lang w:eastAsia="es-CL"/>
              </w:rPr>
            </w:pPr>
          </w:p>
        </w:tc>
        <w:tc>
          <w:tcPr>
            <w:tcW w:w="389"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38596451" w14:textId="77777777" w:rsidR="00371C1F" w:rsidRPr="00CB66E5" w:rsidRDefault="00371C1F" w:rsidP="00A47ECD">
            <w:pPr>
              <w:spacing w:after="0"/>
              <w:jc w:val="center"/>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586A5995" w14:textId="77777777" w:rsidR="00371C1F" w:rsidRPr="00CB66E5" w:rsidRDefault="00371C1F" w:rsidP="00A47ECD">
            <w:pPr>
              <w:spacing w:after="0"/>
              <w:jc w:val="center"/>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noWrap/>
            <w:tcMar>
              <w:top w:w="28" w:type="dxa"/>
              <w:left w:w="28" w:type="dxa"/>
              <w:bottom w:w="28" w:type="dxa"/>
              <w:right w:w="28" w:type="dxa"/>
            </w:tcMar>
            <w:vAlign w:val="center"/>
          </w:tcPr>
          <w:p w14:paraId="02FB8106" w14:textId="77777777" w:rsidR="00371C1F" w:rsidRPr="00CB66E5" w:rsidRDefault="00371C1F" w:rsidP="00101C83">
            <w:pPr>
              <w:spacing w:after="0"/>
              <w:jc w:val="center"/>
              <w:rPr>
                <w:rFonts w:eastAsia="Times New Roman" w:cs="Calibri"/>
                <w:sz w:val="15"/>
                <w:szCs w:val="15"/>
                <w:lang w:eastAsia="es-CL"/>
              </w:rPr>
            </w:pPr>
          </w:p>
        </w:tc>
        <w:tc>
          <w:tcPr>
            <w:tcW w:w="389" w:type="pct"/>
            <w:tcBorders>
              <w:top w:val="nil"/>
              <w:left w:val="nil"/>
              <w:bottom w:val="single" w:sz="4" w:space="0" w:color="A6A6A6" w:themeColor="background1" w:themeShade="A6"/>
              <w:right w:val="single" w:sz="4" w:space="0" w:color="A6A6A6"/>
            </w:tcBorders>
            <w:noWrap/>
            <w:tcMar>
              <w:top w:w="28" w:type="dxa"/>
              <w:left w:w="28" w:type="dxa"/>
              <w:bottom w:w="28" w:type="dxa"/>
              <w:right w:w="28" w:type="dxa"/>
            </w:tcMar>
            <w:vAlign w:val="center"/>
          </w:tcPr>
          <w:p w14:paraId="05917922" w14:textId="77777777" w:rsidR="00371C1F" w:rsidRPr="00CB66E5" w:rsidRDefault="00371C1F" w:rsidP="00101C83">
            <w:pPr>
              <w:spacing w:after="0"/>
              <w:jc w:val="center"/>
              <w:rPr>
                <w:rFonts w:eastAsia="Times New Roman" w:cs="Calibri"/>
                <w:sz w:val="15"/>
                <w:szCs w:val="15"/>
                <w:lang w:eastAsia="es-CL"/>
              </w:rPr>
            </w:pPr>
          </w:p>
        </w:tc>
      </w:tr>
      <w:tr w:rsidR="00371C1F" w:rsidRPr="00CB66E5" w14:paraId="1829BAF8" w14:textId="77777777" w:rsidTr="00EC1631">
        <w:trPr>
          <w:trHeight w:val="227"/>
        </w:trPr>
        <w:tc>
          <w:tcPr>
            <w:tcW w:w="512" w:type="pct"/>
            <w:vMerge/>
            <w:tcBorders>
              <w:left w:val="single" w:sz="4" w:space="0" w:color="A6A6A6"/>
              <w:right w:val="single" w:sz="4" w:space="0" w:color="A6A6A6"/>
            </w:tcBorders>
            <w:noWrap/>
            <w:tcMar>
              <w:top w:w="28" w:type="dxa"/>
              <w:left w:w="28" w:type="dxa"/>
              <w:bottom w:w="28" w:type="dxa"/>
              <w:right w:w="28" w:type="dxa"/>
            </w:tcMar>
          </w:tcPr>
          <w:p w14:paraId="20107C2B" w14:textId="77777777" w:rsidR="00371C1F" w:rsidRPr="00CB66E5" w:rsidRDefault="00371C1F" w:rsidP="00101C83">
            <w:pPr>
              <w:spacing w:after="0"/>
              <w:jc w:val="left"/>
              <w:rPr>
                <w:rFonts w:eastAsia="Times New Roman" w:cs="Calibri"/>
                <w:sz w:val="15"/>
                <w:szCs w:val="15"/>
                <w:lang w:eastAsia="es-CL"/>
              </w:rPr>
            </w:pPr>
          </w:p>
        </w:tc>
        <w:tc>
          <w:tcPr>
            <w:tcW w:w="1615" w:type="pct"/>
            <w:gridSpan w:val="2"/>
            <w:tcBorders>
              <w:top w:val="nil"/>
              <w:left w:val="single" w:sz="4" w:space="0" w:color="A6A6A6"/>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33783FDC" w14:textId="77777777" w:rsidR="00371C1F" w:rsidRPr="00CB66E5" w:rsidRDefault="00371C1F" w:rsidP="00D9251B">
            <w:pPr>
              <w:spacing w:after="0"/>
              <w:rPr>
                <w:rFonts w:eastAsia="Times New Roman"/>
                <w:sz w:val="15"/>
                <w:szCs w:val="15"/>
              </w:rPr>
            </w:pPr>
            <w:r w:rsidRPr="00CB66E5">
              <w:rPr>
                <w:rFonts w:eastAsia="Times New Roman"/>
                <w:sz w:val="15"/>
                <w:szCs w:val="15"/>
              </w:rPr>
              <w:t xml:space="preserve">Supervisión técnica de visitas  </w:t>
            </w:r>
          </w:p>
        </w:tc>
        <w:tc>
          <w:tcPr>
            <w:tcW w:w="543" w:type="pct"/>
            <w:tcBorders>
              <w:top w:val="single" w:sz="4" w:space="0" w:color="A6A6A6"/>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2736A447" w14:textId="77777777" w:rsidR="00371C1F" w:rsidRPr="00CB66E5" w:rsidRDefault="00371C1F" w:rsidP="00D9251B">
            <w:pPr>
              <w:spacing w:after="0"/>
              <w:jc w:val="right"/>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76490AF6" w14:textId="77777777" w:rsidR="00371C1F" w:rsidRPr="00CB66E5" w:rsidRDefault="00371C1F" w:rsidP="00D9251B">
            <w:pPr>
              <w:spacing w:after="0"/>
              <w:jc w:val="left"/>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6B367108" w14:textId="77777777" w:rsidR="00371C1F" w:rsidRPr="00CB66E5" w:rsidRDefault="00371C1F" w:rsidP="00D9251B">
            <w:pPr>
              <w:spacing w:after="0"/>
              <w:jc w:val="left"/>
              <w:rPr>
                <w:rFonts w:eastAsia="Times New Roman" w:cs="Calibri"/>
                <w:sz w:val="15"/>
                <w:szCs w:val="15"/>
                <w:lang w:eastAsia="es-CL"/>
              </w:rPr>
            </w:pPr>
          </w:p>
        </w:tc>
        <w:tc>
          <w:tcPr>
            <w:tcW w:w="389"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229B2EE1" w14:textId="77777777" w:rsidR="00371C1F" w:rsidRPr="00CB66E5" w:rsidRDefault="00371C1F" w:rsidP="00A47ECD">
            <w:pPr>
              <w:spacing w:after="0"/>
              <w:jc w:val="center"/>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366221AA" w14:textId="77777777" w:rsidR="00371C1F" w:rsidRPr="00CB66E5" w:rsidRDefault="00371C1F" w:rsidP="00A47ECD">
            <w:pPr>
              <w:spacing w:after="0"/>
              <w:jc w:val="center"/>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noWrap/>
            <w:tcMar>
              <w:top w:w="28" w:type="dxa"/>
              <w:left w:w="28" w:type="dxa"/>
              <w:bottom w:w="28" w:type="dxa"/>
              <w:right w:w="28" w:type="dxa"/>
            </w:tcMar>
            <w:vAlign w:val="center"/>
          </w:tcPr>
          <w:p w14:paraId="6DB24BE0" w14:textId="77777777" w:rsidR="00371C1F" w:rsidRPr="00CB66E5" w:rsidRDefault="00371C1F" w:rsidP="00101C83">
            <w:pPr>
              <w:spacing w:after="0"/>
              <w:jc w:val="center"/>
              <w:rPr>
                <w:rFonts w:eastAsia="Times New Roman" w:cs="Calibri"/>
                <w:sz w:val="15"/>
                <w:szCs w:val="15"/>
                <w:lang w:eastAsia="es-CL"/>
              </w:rPr>
            </w:pPr>
          </w:p>
        </w:tc>
        <w:tc>
          <w:tcPr>
            <w:tcW w:w="389" w:type="pct"/>
            <w:tcBorders>
              <w:top w:val="nil"/>
              <w:left w:val="nil"/>
              <w:bottom w:val="single" w:sz="4" w:space="0" w:color="A6A6A6" w:themeColor="background1" w:themeShade="A6"/>
              <w:right w:val="single" w:sz="4" w:space="0" w:color="A6A6A6"/>
            </w:tcBorders>
            <w:noWrap/>
            <w:tcMar>
              <w:top w:w="28" w:type="dxa"/>
              <w:left w:w="28" w:type="dxa"/>
              <w:bottom w:w="28" w:type="dxa"/>
              <w:right w:w="28" w:type="dxa"/>
            </w:tcMar>
            <w:vAlign w:val="center"/>
          </w:tcPr>
          <w:p w14:paraId="6C15B766" w14:textId="77777777" w:rsidR="00371C1F" w:rsidRPr="00CB66E5" w:rsidRDefault="00371C1F" w:rsidP="00101C83">
            <w:pPr>
              <w:spacing w:after="0"/>
              <w:jc w:val="center"/>
              <w:rPr>
                <w:rFonts w:eastAsia="Times New Roman" w:cs="Calibri"/>
                <w:sz w:val="15"/>
                <w:szCs w:val="15"/>
                <w:lang w:eastAsia="es-CL"/>
              </w:rPr>
            </w:pPr>
          </w:p>
        </w:tc>
      </w:tr>
      <w:tr w:rsidR="00371C1F" w:rsidRPr="00CB66E5" w14:paraId="4250DFC6" w14:textId="77777777" w:rsidTr="00EC1631">
        <w:trPr>
          <w:trHeight w:val="227"/>
        </w:trPr>
        <w:tc>
          <w:tcPr>
            <w:tcW w:w="512" w:type="pct"/>
            <w:vMerge/>
            <w:tcBorders>
              <w:left w:val="single" w:sz="4" w:space="0" w:color="A6A6A6"/>
              <w:right w:val="single" w:sz="4" w:space="0" w:color="A6A6A6"/>
            </w:tcBorders>
            <w:noWrap/>
            <w:tcMar>
              <w:top w:w="28" w:type="dxa"/>
              <w:left w:w="28" w:type="dxa"/>
              <w:bottom w:w="28" w:type="dxa"/>
              <w:right w:w="28" w:type="dxa"/>
            </w:tcMar>
          </w:tcPr>
          <w:p w14:paraId="13F679C3" w14:textId="77777777" w:rsidR="00371C1F" w:rsidRPr="00CB66E5" w:rsidRDefault="00371C1F" w:rsidP="00101C83">
            <w:pPr>
              <w:spacing w:after="0"/>
              <w:jc w:val="left"/>
              <w:rPr>
                <w:rFonts w:eastAsia="Times New Roman" w:cs="Calibri"/>
                <w:sz w:val="15"/>
                <w:szCs w:val="15"/>
                <w:lang w:eastAsia="es-CL"/>
              </w:rPr>
            </w:pPr>
          </w:p>
        </w:tc>
        <w:tc>
          <w:tcPr>
            <w:tcW w:w="1615" w:type="pct"/>
            <w:gridSpan w:val="2"/>
            <w:tcBorders>
              <w:top w:val="nil"/>
              <w:left w:val="single" w:sz="4" w:space="0" w:color="A6A6A6"/>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71A9F41F" w14:textId="77777777" w:rsidR="00371C1F" w:rsidRPr="00CB66E5" w:rsidRDefault="00371C1F" w:rsidP="00D9251B">
            <w:pPr>
              <w:spacing w:after="0"/>
              <w:rPr>
                <w:rFonts w:eastAsia="Times New Roman"/>
                <w:sz w:val="15"/>
                <w:szCs w:val="15"/>
              </w:rPr>
            </w:pPr>
            <w:r w:rsidRPr="00CB66E5">
              <w:rPr>
                <w:rFonts w:eastAsia="Times New Roman"/>
                <w:sz w:val="15"/>
                <w:szCs w:val="15"/>
              </w:rPr>
              <w:t xml:space="preserve">Habilitación (o </w:t>
            </w:r>
            <w:proofErr w:type="spellStart"/>
            <w:r w:rsidRPr="00CB66E5">
              <w:rPr>
                <w:rFonts w:eastAsia="Times New Roman"/>
                <w:sz w:val="15"/>
                <w:szCs w:val="15"/>
              </w:rPr>
              <w:t>deshabilitación</w:t>
            </w:r>
            <w:proofErr w:type="spellEnd"/>
            <w:r w:rsidRPr="00CB66E5">
              <w:rPr>
                <w:rFonts w:eastAsia="Times New Roman"/>
                <w:sz w:val="15"/>
                <w:szCs w:val="15"/>
              </w:rPr>
              <w:t xml:space="preserve">) y uso de acometida por cada cable ingresado  </w:t>
            </w:r>
          </w:p>
        </w:tc>
        <w:tc>
          <w:tcPr>
            <w:tcW w:w="543" w:type="pct"/>
            <w:tcBorders>
              <w:top w:val="single" w:sz="4" w:space="0" w:color="A6A6A6"/>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200731A4" w14:textId="77777777" w:rsidR="00371C1F" w:rsidRPr="00CB66E5" w:rsidRDefault="00371C1F" w:rsidP="00D9251B">
            <w:pPr>
              <w:spacing w:after="0"/>
              <w:jc w:val="right"/>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4F08151A" w14:textId="77777777" w:rsidR="00371C1F" w:rsidRPr="00CB66E5" w:rsidRDefault="00371C1F" w:rsidP="00D9251B">
            <w:pPr>
              <w:spacing w:after="0"/>
              <w:jc w:val="left"/>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041E6CF4" w14:textId="77777777" w:rsidR="00371C1F" w:rsidRPr="00CB66E5" w:rsidRDefault="00371C1F" w:rsidP="00D9251B">
            <w:pPr>
              <w:spacing w:after="0"/>
              <w:jc w:val="left"/>
              <w:rPr>
                <w:rFonts w:eastAsia="Times New Roman" w:cs="Calibri"/>
                <w:sz w:val="15"/>
                <w:szCs w:val="15"/>
                <w:lang w:eastAsia="es-CL"/>
              </w:rPr>
            </w:pPr>
          </w:p>
        </w:tc>
        <w:tc>
          <w:tcPr>
            <w:tcW w:w="389"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1E466C56" w14:textId="77777777" w:rsidR="00371C1F" w:rsidRPr="00CB66E5" w:rsidRDefault="00371C1F" w:rsidP="00A47ECD">
            <w:pPr>
              <w:spacing w:after="0"/>
              <w:jc w:val="center"/>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0EB6F2B7" w14:textId="77777777" w:rsidR="00371C1F" w:rsidRPr="00CB66E5" w:rsidRDefault="00371C1F" w:rsidP="00A47ECD">
            <w:pPr>
              <w:spacing w:after="0"/>
              <w:jc w:val="center"/>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noWrap/>
            <w:tcMar>
              <w:top w:w="28" w:type="dxa"/>
              <w:left w:w="28" w:type="dxa"/>
              <w:bottom w:w="28" w:type="dxa"/>
              <w:right w:w="28" w:type="dxa"/>
            </w:tcMar>
            <w:vAlign w:val="center"/>
          </w:tcPr>
          <w:p w14:paraId="1B8A174C" w14:textId="77777777" w:rsidR="00371C1F" w:rsidRPr="00CB66E5" w:rsidRDefault="00371C1F" w:rsidP="00101C83">
            <w:pPr>
              <w:spacing w:after="0"/>
              <w:jc w:val="center"/>
              <w:rPr>
                <w:rFonts w:eastAsia="Times New Roman" w:cs="Calibri"/>
                <w:sz w:val="15"/>
                <w:szCs w:val="15"/>
                <w:lang w:eastAsia="es-CL"/>
              </w:rPr>
            </w:pPr>
          </w:p>
        </w:tc>
        <w:tc>
          <w:tcPr>
            <w:tcW w:w="389" w:type="pct"/>
            <w:tcBorders>
              <w:top w:val="nil"/>
              <w:left w:val="nil"/>
              <w:bottom w:val="single" w:sz="4" w:space="0" w:color="A6A6A6" w:themeColor="background1" w:themeShade="A6"/>
              <w:right w:val="single" w:sz="4" w:space="0" w:color="A6A6A6"/>
            </w:tcBorders>
            <w:noWrap/>
            <w:tcMar>
              <w:top w:w="28" w:type="dxa"/>
              <w:left w:w="28" w:type="dxa"/>
              <w:bottom w:w="28" w:type="dxa"/>
              <w:right w:w="28" w:type="dxa"/>
            </w:tcMar>
            <w:vAlign w:val="center"/>
          </w:tcPr>
          <w:p w14:paraId="1BAC76A9" w14:textId="77777777" w:rsidR="00371C1F" w:rsidRPr="00CB66E5" w:rsidRDefault="00371C1F" w:rsidP="00101C83">
            <w:pPr>
              <w:spacing w:after="0"/>
              <w:jc w:val="center"/>
              <w:rPr>
                <w:rFonts w:eastAsia="Times New Roman" w:cs="Calibri"/>
                <w:sz w:val="15"/>
                <w:szCs w:val="15"/>
                <w:lang w:eastAsia="es-CL"/>
              </w:rPr>
            </w:pPr>
          </w:p>
        </w:tc>
      </w:tr>
      <w:tr w:rsidR="00371C1F" w:rsidRPr="00CB66E5" w14:paraId="3FF9D4E1" w14:textId="77777777" w:rsidTr="00EC1631">
        <w:trPr>
          <w:trHeight w:val="227"/>
        </w:trPr>
        <w:tc>
          <w:tcPr>
            <w:tcW w:w="512" w:type="pct"/>
            <w:vMerge/>
            <w:tcBorders>
              <w:left w:val="single" w:sz="4" w:space="0" w:color="A6A6A6"/>
              <w:right w:val="single" w:sz="4" w:space="0" w:color="A6A6A6"/>
            </w:tcBorders>
            <w:noWrap/>
            <w:tcMar>
              <w:top w:w="28" w:type="dxa"/>
              <w:left w:w="28" w:type="dxa"/>
              <w:bottom w:w="28" w:type="dxa"/>
              <w:right w:w="28" w:type="dxa"/>
            </w:tcMar>
          </w:tcPr>
          <w:p w14:paraId="33A5997B" w14:textId="77777777" w:rsidR="00371C1F" w:rsidRPr="00CB66E5" w:rsidRDefault="00371C1F" w:rsidP="00101C83">
            <w:pPr>
              <w:spacing w:after="0"/>
              <w:jc w:val="left"/>
              <w:rPr>
                <w:rFonts w:eastAsia="Times New Roman" w:cs="Calibri"/>
                <w:sz w:val="15"/>
                <w:szCs w:val="15"/>
                <w:lang w:eastAsia="es-CL"/>
              </w:rPr>
            </w:pPr>
          </w:p>
        </w:tc>
        <w:tc>
          <w:tcPr>
            <w:tcW w:w="1615" w:type="pct"/>
            <w:gridSpan w:val="2"/>
            <w:tcBorders>
              <w:top w:val="nil"/>
              <w:left w:val="single" w:sz="4" w:space="0" w:color="A6A6A6"/>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72FDC265" w14:textId="77777777" w:rsidR="00371C1F" w:rsidRPr="00CB66E5" w:rsidRDefault="00371C1F" w:rsidP="00D9251B">
            <w:pPr>
              <w:spacing w:after="0"/>
              <w:rPr>
                <w:rFonts w:eastAsia="Times New Roman"/>
                <w:sz w:val="15"/>
                <w:szCs w:val="15"/>
              </w:rPr>
            </w:pPr>
            <w:r w:rsidRPr="00CB66E5">
              <w:rPr>
                <w:rFonts w:eastAsia="Times New Roman"/>
                <w:sz w:val="15"/>
                <w:szCs w:val="15"/>
              </w:rPr>
              <w:t xml:space="preserve">Habilitación (o </w:t>
            </w:r>
            <w:proofErr w:type="spellStart"/>
            <w:r w:rsidRPr="00CB66E5">
              <w:rPr>
                <w:rFonts w:eastAsia="Times New Roman"/>
                <w:sz w:val="15"/>
                <w:szCs w:val="15"/>
              </w:rPr>
              <w:t>deshabilitación</w:t>
            </w:r>
            <w:proofErr w:type="spellEnd"/>
            <w:r w:rsidRPr="00CB66E5">
              <w:rPr>
                <w:rFonts w:eastAsia="Times New Roman"/>
                <w:sz w:val="15"/>
                <w:szCs w:val="15"/>
              </w:rPr>
              <w:t xml:space="preserve">) y uso de túnel por cada cable ingresado  </w:t>
            </w:r>
          </w:p>
        </w:tc>
        <w:tc>
          <w:tcPr>
            <w:tcW w:w="543" w:type="pct"/>
            <w:tcBorders>
              <w:top w:val="single" w:sz="4" w:space="0" w:color="A6A6A6"/>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0C179E2C" w14:textId="77777777" w:rsidR="00371C1F" w:rsidRPr="00CB66E5" w:rsidRDefault="00371C1F" w:rsidP="00D9251B">
            <w:pPr>
              <w:spacing w:after="0"/>
              <w:jc w:val="right"/>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011BACAB" w14:textId="77777777" w:rsidR="00371C1F" w:rsidRPr="00CB66E5" w:rsidRDefault="00371C1F" w:rsidP="00D9251B">
            <w:pPr>
              <w:spacing w:after="0"/>
              <w:jc w:val="left"/>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1DBBD5D1" w14:textId="77777777" w:rsidR="00371C1F" w:rsidRPr="00CB66E5" w:rsidRDefault="00371C1F" w:rsidP="00D9251B">
            <w:pPr>
              <w:spacing w:after="0"/>
              <w:jc w:val="left"/>
              <w:rPr>
                <w:rFonts w:eastAsia="Times New Roman" w:cs="Calibri"/>
                <w:sz w:val="15"/>
                <w:szCs w:val="15"/>
                <w:lang w:eastAsia="es-CL"/>
              </w:rPr>
            </w:pPr>
          </w:p>
        </w:tc>
        <w:tc>
          <w:tcPr>
            <w:tcW w:w="389"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4A068785" w14:textId="77777777" w:rsidR="00371C1F" w:rsidRPr="00CB66E5" w:rsidRDefault="00371C1F" w:rsidP="00A47ECD">
            <w:pPr>
              <w:spacing w:after="0"/>
              <w:jc w:val="center"/>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7789E16D" w14:textId="77777777" w:rsidR="00371C1F" w:rsidRPr="00CB66E5" w:rsidRDefault="00371C1F" w:rsidP="00A47ECD">
            <w:pPr>
              <w:spacing w:after="0"/>
              <w:jc w:val="center"/>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noWrap/>
            <w:tcMar>
              <w:top w:w="28" w:type="dxa"/>
              <w:left w:w="28" w:type="dxa"/>
              <w:bottom w:w="28" w:type="dxa"/>
              <w:right w:w="28" w:type="dxa"/>
            </w:tcMar>
            <w:vAlign w:val="center"/>
          </w:tcPr>
          <w:p w14:paraId="7F9A0E87" w14:textId="77777777" w:rsidR="00371C1F" w:rsidRPr="00CB66E5" w:rsidRDefault="00371C1F" w:rsidP="00101C83">
            <w:pPr>
              <w:spacing w:after="0"/>
              <w:jc w:val="center"/>
              <w:rPr>
                <w:rFonts w:eastAsia="Times New Roman" w:cs="Calibri"/>
                <w:sz w:val="15"/>
                <w:szCs w:val="15"/>
                <w:lang w:eastAsia="es-CL"/>
              </w:rPr>
            </w:pPr>
          </w:p>
        </w:tc>
        <w:tc>
          <w:tcPr>
            <w:tcW w:w="389" w:type="pct"/>
            <w:tcBorders>
              <w:top w:val="nil"/>
              <w:left w:val="nil"/>
              <w:bottom w:val="single" w:sz="4" w:space="0" w:color="A6A6A6" w:themeColor="background1" w:themeShade="A6"/>
              <w:right w:val="single" w:sz="4" w:space="0" w:color="A6A6A6"/>
            </w:tcBorders>
            <w:noWrap/>
            <w:tcMar>
              <w:top w:w="28" w:type="dxa"/>
              <w:left w:w="28" w:type="dxa"/>
              <w:bottom w:w="28" w:type="dxa"/>
              <w:right w:w="28" w:type="dxa"/>
            </w:tcMar>
            <w:vAlign w:val="center"/>
          </w:tcPr>
          <w:p w14:paraId="542C3BAA" w14:textId="77777777" w:rsidR="00371C1F" w:rsidRPr="00CB66E5" w:rsidRDefault="00371C1F" w:rsidP="00101C83">
            <w:pPr>
              <w:spacing w:after="0"/>
              <w:jc w:val="center"/>
              <w:rPr>
                <w:rFonts w:eastAsia="Times New Roman" w:cs="Calibri"/>
                <w:sz w:val="15"/>
                <w:szCs w:val="15"/>
                <w:lang w:eastAsia="es-CL"/>
              </w:rPr>
            </w:pPr>
          </w:p>
        </w:tc>
      </w:tr>
      <w:tr w:rsidR="00371C1F" w:rsidRPr="00CB66E5" w14:paraId="3FA3D903" w14:textId="77777777" w:rsidTr="00EC1631">
        <w:trPr>
          <w:trHeight w:val="227"/>
        </w:trPr>
        <w:tc>
          <w:tcPr>
            <w:tcW w:w="512" w:type="pct"/>
            <w:vMerge/>
            <w:tcBorders>
              <w:left w:val="single" w:sz="4" w:space="0" w:color="A6A6A6"/>
              <w:right w:val="single" w:sz="4" w:space="0" w:color="A6A6A6"/>
            </w:tcBorders>
            <w:noWrap/>
            <w:tcMar>
              <w:top w:w="28" w:type="dxa"/>
              <w:left w:w="28" w:type="dxa"/>
              <w:bottom w:w="28" w:type="dxa"/>
              <w:right w:w="28" w:type="dxa"/>
            </w:tcMar>
          </w:tcPr>
          <w:p w14:paraId="6E6899B2" w14:textId="77777777" w:rsidR="00371C1F" w:rsidRPr="00CB66E5" w:rsidRDefault="00371C1F" w:rsidP="00101C83">
            <w:pPr>
              <w:spacing w:after="0"/>
              <w:jc w:val="left"/>
              <w:rPr>
                <w:rFonts w:eastAsia="Times New Roman" w:cs="Calibri"/>
                <w:sz w:val="15"/>
                <w:szCs w:val="15"/>
                <w:lang w:eastAsia="es-CL"/>
              </w:rPr>
            </w:pPr>
          </w:p>
        </w:tc>
        <w:tc>
          <w:tcPr>
            <w:tcW w:w="1615" w:type="pct"/>
            <w:gridSpan w:val="2"/>
            <w:tcBorders>
              <w:top w:val="nil"/>
              <w:left w:val="single" w:sz="4" w:space="0" w:color="A6A6A6"/>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3DDD3953" w14:textId="77777777" w:rsidR="00371C1F" w:rsidRPr="00CB66E5" w:rsidRDefault="00371C1F" w:rsidP="00D9251B">
            <w:pPr>
              <w:spacing w:after="0"/>
              <w:rPr>
                <w:rFonts w:eastAsia="Times New Roman"/>
                <w:sz w:val="15"/>
                <w:szCs w:val="15"/>
              </w:rPr>
            </w:pPr>
            <w:r w:rsidRPr="00CB66E5">
              <w:rPr>
                <w:rFonts w:eastAsia="Times New Roman"/>
                <w:sz w:val="15"/>
                <w:szCs w:val="15"/>
              </w:rPr>
              <w:t xml:space="preserve">Uso de canalización de acometida y tendido por cada cable ingresado  </w:t>
            </w:r>
          </w:p>
        </w:tc>
        <w:tc>
          <w:tcPr>
            <w:tcW w:w="543" w:type="pct"/>
            <w:tcBorders>
              <w:top w:val="single" w:sz="4" w:space="0" w:color="A6A6A6"/>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6AED0223" w14:textId="77777777" w:rsidR="00371C1F" w:rsidRPr="00CB66E5" w:rsidRDefault="00371C1F" w:rsidP="00D9251B">
            <w:pPr>
              <w:spacing w:after="0"/>
              <w:jc w:val="right"/>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2177E284" w14:textId="77777777" w:rsidR="00371C1F" w:rsidRPr="00CB66E5" w:rsidRDefault="00371C1F" w:rsidP="00D9251B">
            <w:pPr>
              <w:spacing w:after="0"/>
              <w:jc w:val="left"/>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0F39A7B7" w14:textId="77777777" w:rsidR="00371C1F" w:rsidRPr="00CB66E5" w:rsidRDefault="00371C1F" w:rsidP="00D9251B">
            <w:pPr>
              <w:spacing w:after="0"/>
              <w:jc w:val="left"/>
              <w:rPr>
                <w:rFonts w:eastAsia="Times New Roman" w:cs="Calibri"/>
                <w:sz w:val="15"/>
                <w:szCs w:val="15"/>
                <w:lang w:eastAsia="es-CL"/>
              </w:rPr>
            </w:pPr>
          </w:p>
        </w:tc>
        <w:tc>
          <w:tcPr>
            <w:tcW w:w="389"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31E3CF14" w14:textId="77777777" w:rsidR="00371C1F" w:rsidRPr="00CB66E5" w:rsidRDefault="00371C1F" w:rsidP="00A47ECD">
            <w:pPr>
              <w:spacing w:after="0"/>
              <w:jc w:val="center"/>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0B8C0391" w14:textId="77777777" w:rsidR="00371C1F" w:rsidRPr="00CB66E5" w:rsidRDefault="00371C1F" w:rsidP="00A47ECD">
            <w:pPr>
              <w:spacing w:after="0"/>
              <w:jc w:val="center"/>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noWrap/>
            <w:tcMar>
              <w:top w:w="28" w:type="dxa"/>
              <w:left w:w="28" w:type="dxa"/>
              <w:bottom w:w="28" w:type="dxa"/>
              <w:right w:w="28" w:type="dxa"/>
            </w:tcMar>
            <w:vAlign w:val="center"/>
          </w:tcPr>
          <w:p w14:paraId="1571883A" w14:textId="77777777" w:rsidR="00371C1F" w:rsidRPr="00CB66E5" w:rsidRDefault="00371C1F" w:rsidP="00101C83">
            <w:pPr>
              <w:spacing w:after="0"/>
              <w:jc w:val="center"/>
              <w:rPr>
                <w:rFonts w:eastAsia="Times New Roman" w:cs="Calibri"/>
                <w:sz w:val="15"/>
                <w:szCs w:val="15"/>
                <w:lang w:eastAsia="es-CL"/>
              </w:rPr>
            </w:pPr>
          </w:p>
        </w:tc>
        <w:tc>
          <w:tcPr>
            <w:tcW w:w="389" w:type="pct"/>
            <w:tcBorders>
              <w:top w:val="nil"/>
              <w:left w:val="nil"/>
              <w:bottom w:val="single" w:sz="4" w:space="0" w:color="A6A6A6" w:themeColor="background1" w:themeShade="A6"/>
              <w:right w:val="single" w:sz="4" w:space="0" w:color="A6A6A6"/>
            </w:tcBorders>
            <w:noWrap/>
            <w:tcMar>
              <w:top w:w="28" w:type="dxa"/>
              <w:left w:w="28" w:type="dxa"/>
              <w:bottom w:w="28" w:type="dxa"/>
              <w:right w:w="28" w:type="dxa"/>
            </w:tcMar>
            <w:vAlign w:val="center"/>
          </w:tcPr>
          <w:p w14:paraId="3F83D58A" w14:textId="77777777" w:rsidR="00371C1F" w:rsidRPr="00CB66E5" w:rsidRDefault="00371C1F" w:rsidP="00101C83">
            <w:pPr>
              <w:spacing w:after="0"/>
              <w:jc w:val="center"/>
              <w:rPr>
                <w:rFonts w:eastAsia="Times New Roman" w:cs="Calibri"/>
                <w:sz w:val="15"/>
                <w:szCs w:val="15"/>
                <w:lang w:eastAsia="es-CL"/>
              </w:rPr>
            </w:pPr>
          </w:p>
        </w:tc>
      </w:tr>
      <w:tr w:rsidR="00371C1F" w:rsidRPr="00CB66E5" w14:paraId="4C0E4D3B" w14:textId="77777777" w:rsidTr="00EC1631">
        <w:trPr>
          <w:trHeight w:val="227"/>
        </w:trPr>
        <w:tc>
          <w:tcPr>
            <w:tcW w:w="512" w:type="pct"/>
            <w:vMerge/>
            <w:tcBorders>
              <w:left w:val="single" w:sz="4" w:space="0" w:color="A6A6A6"/>
              <w:right w:val="single" w:sz="4" w:space="0" w:color="A6A6A6"/>
            </w:tcBorders>
            <w:noWrap/>
            <w:tcMar>
              <w:top w:w="28" w:type="dxa"/>
              <w:left w:w="28" w:type="dxa"/>
              <w:bottom w:w="28" w:type="dxa"/>
              <w:right w:w="28" w:type="dxa"/>
            </w:tcMar>
          </w:tcPr>
          <w:p w14:paraId="0BC925AE" w14:textId="77777777" w:rsidR="00371C1F" w:rsidRPr="00CB66E5" w:rsidRDefault="00371C1F" w:rsidP="00101C83">
            <w:pPr>
              <w:spacing w:after="0"/>
              <w:jc w:val="left"/>
              <w:rPr>
                <w:rFonts w:eastAsia="Times New Roman" w:cs="Calibri"/>
                <w:sz w:val="15"/>
                <w:szCs w:val="15"/>
                <w:lang w:eastAsia="es-CL"/>
              </w:rPr>
            </w:pPr>
          </w:p>
        </w:tc>
        <w:tc>
          <w:tcPr>
            <w:tcW w:w="1615" w:type="pct"/>
            <w:gridSpan w:val="2"/>
            <w:tcBorders>
              <w:top w:val="nil"/>
              <w:left w:val="single" w:sz="4" w:space="0" w:color="A6A6A6"/>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3EB732AB" w14:textId="77777777" w:rsidR="00371C1F" w:rsidRPr="00CB66E5" w:rsidRDefault="00371C1F" w:rsidP="00D9251B">
            <w:pPr>
              <w:spacing w:after="0"/>
              <w:rPr>
                <w:rFonts w:eastAsia="Times New Roman"/>
                <w:sz w:val="15"/>
                <w:szCs w:val="15"/>
              </w:rPr>
            </w:pPr>
            <w:r w:rsidRPr="00CB66E5">
              <w:rPr>
                <w:rFonts w:eastAsia="Times New Roman"/>
                <w:sz w:val="15"/>
                <w:szCs w:val="15"/>
              </w:rPr>
              <w:t xml:space="preserve">Conexión del cable a la bandeja de terminación en el ODF  </w:t>
            </w:r>
          </w:p>
        </w:tc>
        <w:tc>
          <w:tcPr>
            <w:tcW w:w="543" w:type="pct"/>
            <w:tcBorders>
              <w:top w:val="single" w:sz="4" w:space="0" w:color="A6A6A6"/>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151F9547" w14:textId="77777777" w:rsidR="00371C1F" w:rsidRPr="00CB66E5" w:rsidRDefault="00371C1F" w:rsidP="00D9251B">
            <w:pPr>
              <w:spacing w:after="0"/>
              <w:jc w:val="right"/>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77AE7F62" w14:textId="77777777" w:rsidR="00371C1F" w:rsidRPr="00CB66E5" w:rsidRDefault="00371C1F" w:rsidP="00D9251B">
            <w:pPr>
              <w:spacing w:after="0"/>
              <w:jc w:val="left"/>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7C59D473" w14:textId="77777777" w:rsidR="00371C1F" w:rsidRPr="00CB66E5" w:rsidRDefault="00371C1F" w:rsidP="00D9251B">
            <w:pPr>
              <w:spacing w:after="0"/>
              <w:jc w:val="left"/>
              <w:rPr>
                <w:rFonts w:eastAsia="Times New Roman" w:cs="Calibri"/>
                <w:sz w:val="15"/>
                <w:szCs w:val="15"/>
                <w:lang w:eastAsia="es-CL"/>
              </w:rPr>
            </w:pPr>
          </w:p>
        </w:tc>
        <w:tc>
          <w:tcPr>
            <w:tcW w:w="389"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1D3837BD" w14:textId="77777777" w:rsidR="00371C1F" w:rsidRPr="00CB66E5" w:rsidRDefault="00371C1F" w:rsidP="00A47ECD">
            <w:pPr>
              <w:spacing w:after="0"/>
              <w:jc w:val="center"/>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10BF2029" w14:textId="77777777" w:rsidR="00371C1F" w:rsidRPr="00CB66E5" w:rsidRDefault="00371C1F" w:rsidP="00A47ECD">
            <w:pPr>
              <w:spacing w:after="0"/>
              <w:jc w:val="center"/>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noWrap/>
            <w:tcMar>
              <w:top w:w="28" w:type="dxa"/>
              <w:left w:w="28" w:type="dxa"/>
              <w:bottom w:w="28" w:type="dxa"/>
              <w:right w:w="28" w:type="dxa"/>
            </w:tcMar>
            <w:vAlign w:val="center"/>
          </w:tcPr>
          <w:p w14:paraId="0F4177D9" w14:textId="77777777" w:rsidR="00371C1F" w:rsidRPr="00CB66E5" w:rsidRDefault="00371C1F" w:rsidP="00101C83">
            <w:pPr>
              <w:spacing w:after="0"/>
              <w:jc w:val="center"/>
              <w:rPr>
                <w:rFonts w:eastAsia="Times New Roman" w:cs="Calibri"/>
                <w:sz w:val="15"/>
                <w:szCs w:val="15"/>
                <w:lang w:eastAsia="es-CL"/>
              </w:rPr>
            </w:pPr>
          </w:p>
        </w:tc>
        <w:tc>
          <w:tcPr>
            <w:tcW w:w="389" w:type="pct"/>
            <w:tcBorders>
              <w:top w:val="nil"/>
              <w:left w:val="nil"/>
              <w:bottom w:val="single" w:sz="4" w:space="0" w:color="A6A6A6" w:themeColor="background1" w:themeShade="A6"/>
              <w:right w:val="single" w:sz="4" w:space="0" w:color="A6A6A6"/>
            </w:tcBorders>
            <w:noWrap/>
            <w:tcMar>
              <w:top w:w="28" w:type="dxa"/>
              <w:left w:w="28" w:type="dxa"/>
              <w:bottom w:w="28" w:type="dxa"/>
              <w:right w:w="28" w:type="dxa"/>
            </w:tcMar>
            <w:vAlign w:val="center"/>
          </w:tcPr>
          <w:p w14:paraId="5D9F8716" w14:textId="77777777" w:rsidR="00371C1F" w:rsidRPr="00CB66E5" w:rsidRDefault="00371C1F" w:rsidP="00101C83">
            <w:pPr>
              <w:spacing w:after="0"/>
              <w:jc w:val="center"/>
              <w:rPr>
                <w:rFonts w:eastAsia="Times New Roman" w:cs="Calibri"/>
                <w:sz w:val="15"/>
                <w:szCs w:val="15"/>
                <w:lang w:eastAsia="es-CL"/>
              </w:rPr>
            </w:pPr>
          </w:p>
        </w:tc>
      </w:tr>
      <w:tr w:rsidR="00371C1F" w:rsidRPr="00CB66E5" w14:paraId="3F92B06B" w14:textId="77777777" w:rsidTr="00EC1631">
        <w:trPr>
          <w:trHeight w:val="227"/>
        </w:trPr>
        <w:tc>
          <w:tcPr>
            <w:tcW w:w="512" w:type="pct"/>
            <w:vMerge/>
            <w:tcBorders>
              <w:left w:val="single" w:sz="4" w:space="0" w:color="A6A6A6"/>
              <w:right w:val="single" w:sz="4" w:space="0" w:color="A6A6A6"/>
            </w:tcBorders>
            <w:noWrap/>
            <w:tcMar>
              <w:top w:w="28" w:type="dxa"/>
              <w:left w:w="28" w:type="dxa"/>
              <w:bottom w:w="28" w:type="dxa"/>
              <w:right w:w="28" w:type="dxa"/>
            </w:tcMar>
          </w:tcPr>
          <w:p w14:paraId="5BB59C09" w14:textId="77777777" w:rsidR="00371C1F" w:rsidRPr="00CB66E5" w:rsidRDefault="00371C1F" w:rsidP="00101C83">
            <w:pPr>
              <w:spacing w:after="0"/>
              <w:jc w:val="left"/>
              <w:rPr>
                <w:rFonts w:eastAsia="Times New Roman" w:cs="Calibri"/>
                <w:sz w:val="15"/>
                <w:szCs w:val="15"/>
                <w:lang w:eastAsia="es-CL"/>
              </w:rPr>
            </w:pPr>
          </w:p>
        </w:tc>
        <w:tc>
          <w:tcPr>
            <w:tcW w:w="1615" w:type="pct"/>
            <w:gridSpan w:val="2"/>
            <w:tcBorders>
              <w:top w:val="nil"/>
              <w:left w:val="single" w:sz="4" w:space="0" w:color="A6A6A6"/>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612FE9AC" w14:textId="77777777" w:rsidR="00371C1F" w:rsidRPr="00CB66E5" w:rsidRDefault="00371C1F" w:rsidP="00D9251B">
            <w:pPr>
              <w:spacing w:after="0"/>
              <w:rPr>
                <w:rFonts w:eastAsia="Times New Roman"/>
                <w:sz w:val="15"/>
                <w:szCs w:val="15"/>
              </w:rPr>
            </w:pPr>
            <w:r w:rsidRPr="00CB66E5">
              <w:rPr>
                <w:rFonts w:eastAsia="Times New Roman"/>
                <w:sz w:val="15"/>
                <w:szCs w:val="15"/>
              </w:rPr>
              <w:t xml:space="preserve">Uso de bandeja de terminación en el ODF, utilizados para terminar un cable   </w:t>
            </w:r>
          </w:p>
        </w:tc>
        <w:tc>
          <w:tcPr>
            <w:tcW w:w="543" w:type="pct"/>
            <w:tcBorders>
              <w:top w:val="single" w:sz="4" w:space="0" w:color="A6A6A6"/>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0624549D" w14:textId="77777777" w:rsidR="00371C1F" w:rsidRPr="00CB66E5" w:rsidRDefault="00371C1F" w:rsidP="00D9251B">
            <w:pPr>
              <w:spacing w:after="0"/>
              <w:jc w:val="right"/>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3ACEB871" w14:textId="77777777" w:rsidR="00371C1F" w:rsidRPr="00CB66E5" w:rsidRDefault="00371C1F" w:rsidP="00D9251B">
            <w:pPr>
              <w:spacing w:after="0"/>
              <w:jc w:val="left"/>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2786A3BD" w14:textId="77777777" w:rsidR="00371C1F" w:rsidRPr="00CB66E5" w:rsidRDefault="00371C1F" w:rsidP="00D9251B">
            <w:pPr>
              <w:spacing w:after="0"/>
              <w:jc w:val="left"/>
              <w:rPr>
                <w:rFonts w:eastAsia="Times New Roman" w:cs="Calibri"/>
                <w:sz w:val="15"/>
                <w:szCs w:val="15"/>
                <w:lang w:eastAsia="es-CL"/>
              </w:rPr>
            </w:pPr>
          </w:p>
        </w:tc>
        <w:tc>
          <w:tcPr>
            <w:tcW w:w="389"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73445795" w14:textId="77777777" w:rsidR="00371C1F" w:rsidRPr="00CB66E5" w:rsidRDefault="00371C1F" w:rsidP="00A47ECD">
            <w:pPr>
              <w:spacing w:after="0"/>
              <w:jc w:val="center"/>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1FE0EBBD" w14:textId="77777777" w:rsidR="00371C1F" w:rsidRPr="00CB66E5" w:rsidRDefault="00371C1F" w:rsidP="00A47ECD">
            <w:pPr>
              <w:spacing w:after="0"/>
              <w:jc w:val="center"/>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noWrap/>
            <w:tcMar>
              <w:top w:w="28" w:type="dxa"/>
              <w:left w:w="28" w:type="dxa"/>
              <w:bottom w:w="28" w:type="dxa"/>
              <w:right w:w="28" w:type="dxa"/>
            </w:tcMar>
            <w:vAlign w:val="center"/>
          </w:tcPr>
          <w:p w14:paraId="12C067D6" w14:textId="77777777" w:rsidR="00371C1F" w:rsidRPr="00CB66E5" w:rsidRDefault="00371C1F" w:rsidP="00101C83">
            <w:pPr>
              <w:spacing w:after="0"/>
              <w:jc w:val="center"/>
              <w:rPr>
                <w:rFonts w:eastAsia="Times New Roman" w:cs="Calibri"/>
                <w:sz w:val="15"/>
                <w:szCs w:val="15"/>
                <w:lang w:eastAsia="es-CL"/>
              </w:rPr>
            </w:pPr>
          </w:p>
        </w:tc>
        <w:tc>
          <w:tcPr>
            <w:tcW w:w="389" w:type="pct"/>
            <w:tcBorders>
              <w:top w:val="nil"/>
              <w:left w:val="nil"/>
              <w:bottom w:val="single" w:sz="4" w:space="0" w:color="A6A6A6" w:themeColor="background1" w:themeShade="A6"/>
              <w:right w:val="single" w:sz="4" w:space="0" w:color="A6A6A6"/>
            </w:tcBorders>
            <w:noWrap/>
            <w:tcMar>
              <w:top w:w="28" w:type="dxa"/>
              <w:left w:w="28" w:type="dxa"/>
              <w:bottom w:w="28" w:type="dxa"/>
              <w:right w:w="28" w:type="dxa"/>
            </w:tcMar>
            <w:vAlign w:val="center"/>
          </w:tcPr>
          <w:p w14:paraId="7A5C3CBA" w14:textId="77777777" w:rsidR="00371C1F" w:rsidRPr="00CB66E5" w:rsidRDefault="00371C1F" w:rsidP="00101C83">
            <w:pPr>
              <w:spacing w:after="0"/>
              <w:jc w:val="center"/>
              <w:rPr>
                <w:rFonts w:eastAsia="Times New Roman" w:cs="Calibri"/>
                <w:sz w:val="15"/>
                <w:szCs w:val="15"/>
                <w:lang w:eastAsia="es-CL"/>
              </w:rPr>
            </w:pPr>
          </w:p>
        </w:tc>
      </w:tr>
      <w:tr w:rsidR="00371C1F" w:rsidRPr="00CB66E5" w14:paraId="52B40BE7" w14:textId="77777777" w:rsidTr="00EC1631">
        <w:trPr>
          <w:trHeight w:val="227"/>
        </w:trPr>
        <w:tc>
          <w:tcPr>
            <w:tcW w:w="512" w:type="pct"/>
            <w:vMerge/>
            <w:tcBorders>
              <w:left w:val="single" w:sz="4" w:space="0" w:color="A6A6A6"/>
              <w:right w:val="single" w:sz="4" w:space="0" w:color="A6A6A6"/>
            </w:tcBorders>
            <w:noWrap/>
            <w:tcMar>
              <w:top w:w="28" w:type="dxa"/>
              <w:left w:w="28" w:type="dxa"/>
              <w:bottom w:w="28" w:type="dxa"/>
              <w:right w:w="28" w:type="dxa"/>
            </w:tcMar>
          </w:tcPr>
          <w:p w14:paraId="7986D4A8" w14:textId="77777777" w:rsidR="00371C1F" w:rsidRPr="00CB66E5" w:rsidRDefault="00371C1F" w:rsidP="00101C83">
            <w:pPr>
              <w:spacing w:after="0"/>
              <w:jc w:val="left"/>
              <w:rPr>
                <w:rFonts w:eastAsia="Times New Roman" w:cs="Calibri"/>
                <w:sz w:val="15"/>
                <w:szCs w:val="15"/>
                <w:lang w:eastAsia="es-CL"/>
              </w:rPr>
            </w:pPr>
          </w:p>
        </w:tc>
        <w:tc>
          <w:tcPr>
            <w:tcW w:w="1615" w:type="pct"/>
            <w:gridSpan w:val="2"/>
            <w:tcBorders>
              <w:top w:val="nil"/>
              <w:left w:val="single" w:sz="4" w:space="0" w:color="A6A6A6"/>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44991E6D" w14:textId="77777777" w:rsidR="00371C1F" w:rsidRPr="00CB66E5" w:rsidRDefault="00371C1F" w:rsidP="00D9251B">
            <w:pPr>
              <w:spacing w:after="0"/>
              <w:rPr>
                <w:rFonts w:eastAsia="Times New Roman"/>
                <w:sz w:val="15"/>
                <w:szCs w:val="15"/>
              </w:rPr>
            </w:pPr>
            <w:r w:rsidRPr="00CB66E5">
              <w:rPr>
                <w:rFonts w:eastAsia="Times New Roman"/>
                <w:sz w:val="15"/>
                <w:szCs w:val="15"/>
              </w:rPr>
              <w:t xml:space="preserve">Habilitación (o </w:t>
            </w:r>
            <w:proofErr w:type="spellStart"/>
            <w:r w:rsidRPr="00CB66E5">
              <w:rPr>
                <w:rFonts w:eastAsia="Times New Roman"/>
                <w:sz w:val="15"/>
                <w:szCs w:val="15"/>
              </w:rPr>
              <w:t>deshabilitación</w:t>
            </w:r>
            <w:proofErr w:type="spellEnd"/>
            <w:r w:rsidRPr="00CB66E5">
              <w:rPr>
                <w:rFonts w:eastAsia="Times New Roman"/>
                <w:sz w:val="15"/>
                <w:szCs w:val="15"/>
              </w:rPr>
              <w:t xml:space="preserve">) de cruzada óptica entre posiciones de ODF de Clientes </w:t>
            </w:r>
          </w:p>
        </w:tc>
        <w:tc>
          <w:tcPr>
            <w:tcW w:w="543" w:type="pct"/>
            <w:tcBorders>
              <w:top w:val="single" w:sz="4" w:space="0" w:color="A6A6A6"/>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41311CEE" w14:textId="77777777" w:rsidR="00371C1F" w:rsidRPr="00CB66E5" w:rsidRDefault="00371C1F" w:rsidP="00D9251B">
            <w:pPr>
              <w:spacing w:after="0"/>
              <w:jc w:val="right"/>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142FAE6E" w14:textId="77777777" w:rsidR="00371C1F" w:rsidRPr="00CB66E5" w:rsidRDefault="00371C1F" w:rsidP="00D9251B">
            <w:pPr>
              <w:spacing w:after="0"/>
              <w:jc w:val="left"/>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04436EE2" w14:textId="77777777" w:rsidR="00371C1F" w:rsidRPr="00CB66E5" w:rsidRDefault="00371C1F" w:rsidP="00D9251B">
            <w:pPr>
              <w:spacing w:after="0"/>
              <w:jc w:val="left"/>
              <w:rPr>
                <w:rFonts w:eastAsia="Times New Roman" w:cs="Calibri"/>
                <w:sz w:val="15"/>
                <w:szCs w:val="15"/>
                <w:lang w:eastAsia="es-CL"/>
              </w:rPr>
            </w:pPr>
          </w:p>
        </w:tc>
        <w:tc>
          <w:tcPr>
            <w:tcW w:w="389"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2A017B11" w14:textId="77777777" w:rsidR="00371C1F" w:rsidRPr="00CB66E5" w:rsidRDefault="00371C1F" w:rsidP="00A47ECD">
            <w:pPr>
              <w:spacing w:after="0"/>
              <w:jc w:val="center"/>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15DB000A" w14:textId="77777777" w:rsidR="00371C1F" w:rsidRPr="00CB66E5" w:rsidRDefault="00371C1F" w:rsidP="00A47ECD">
            <w:pPr>
              <w:spacing w:after="0"/>
              <w:jc w:val="center"/>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noWrap/>
            <w:tcMar>
              <w:top w:w="28" w:type="dxa"/>
              <w:left w:w="28" w:type="dxa"/>
              <w:bottom w:w="28" w:type="dxa"/>
              <w:right w:w="28" w:type="dxa"/>
            </w:tcMar>
            <w:vAlign w:val="center"/>
          </w:tcPr>
          <w:p w14:paraId="0D9D3057" w14:textId="77777777" w:rsidR="00371C1F" w:rsidRPr="00CB66E5" w:rsidRDefault="00371C1F" w:rsidP="00101C83">
            <w:pPr>
              <w:spacing w:after="0"/>
              <w:jc w:val="center"/>
              <w:rPr>
                <w:rFonts w:eastAsia="Times New Roman" w:cs="Calibri"/>
                <w:sz w:val="15"/>
                <w:szCs w:val="15"/>
                <w:lang w:eastAsia="es-CL"/>
              </w:rPr>
            </w:pPr>
          </w:p>
        </w:tc>
        <w:tc>
          <w:tcPr>
            <w:tcW w:w="389" w:type="pct"/>
            <w:tcBorders>
              <w:top w:val="nil"/>
              <w:left w:val="nil"/>
              <w:bottom w:val="single" w:sz="4" w:space="0" w:color="A6A6A6" w:themeColor="background1" w:themeShade="A6"/>
              <w:right w:val="single" w:sz="4" w:space="0" w:color="A6A6A6"/>
            </w:tcBorders>
            <w:noWrap/>
            <w:tcMar>
              <w:top w:w="28" w:type="dxa"/>
              <w:left w:w="28" w:type="dxa"/>
              <w:bottom w:w="28" w:type="dxa"/>
              <w:right w:w="28" w:type="dxa"/>
            </w:tcMar>
            <w:vAlign w:val="center"/>
          </w:tcPr>
          <w:p w14:paraId="62542FA1" w14:textId="77777777" w:rsidR="00371C1F" w:rsidRPr="00CB66E5" w:rsidRDefault="00371C1F" w:rsidP="00101C83">
            <w:pPr>
              <w:spacing w:after="0"/>
              <w:jc w:val="center"/>
              <w:rPr>
                <w:rFonts w:eastAsia="Times New Roman" w:cs="Calibri"/>
                <w:sz w:val="15"/>
                <w:szCs w:val="15"/>
                <w:lang w:eastAsia="es-CL"/>
              </w:rPr>
            </w:pPr>
          </w:p>
        </w:tc>
      </w:tr>
      <w:tr w:rsidR="00371C1F" w:rsidRPr="00CB66E5" w14:paraId="3E33E32C" w14:textId="77777777" w:rsidTr="00EC1631">
        <w:trPr>
          <w:trHeight w:val="227"/>
        </w:trPr>
        <w:tc>
          <w:tcPr>
            <w:tcW w:w="512" w:type="pct"/>
            <w:vMerge/>
            <w:tcBorders>
              <w:left w:val="single" w:sz="4" w:space="0" w:color="A6A6A6"/>
              <w:right w:val="single" w:sz="4" w:space="0" w:color="A6A6A6"/>
            </w:tcBorders>
            <w:noWrap/>
            <w:tcMar>
              <w:top w:w="28" w:type="dxa"/>
              <w:left w:w="28" w:type="dxa"/>
              <w:bottom w:w="28" w:type="dxa"/>
              <w:right w:w="28" w:type="dxa"/>
            </w:tcMar>
          </w:tcPr>
          <w:p w14:paraId="603983A5" w14:textId="77777777" w:rsidR="00371C1F" w:rsidRPr="00CB66E5" w:rsidRDefault="00371C1F" w:rsidP="00101C83">
            <w:pPr>
              <w:spacing w:after="0"/>
              <w:jc w:val="left"/>
              <w:rPr>
                <w:rFonts w:eastAsia="Times New Roman" w:cs="Calibri"/>
                <w:sz w:val="15"/>
                <w:szCs w:val="15"/>
                <w:lang w:eastAsia="es-CL"/>
              </w:rPr>
            </w:pPr>
          </w:p>
        </w:tc>
        <w:tc>
          <w:tcPr>
            <w:tcW w:w="1615" w:type="pct"/>
            <w:gridSpan w:val="2"/>
            <w:tcBorders>
              <w:top w:val="nil"/>
              <w:left w:val="single" w:sz="4" w:space="0" w:color="A6A6A6"/>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197C2BE8" w14:textId="77777777" w:rsidR="00371C1F" w:rsidRPr="00CB66E5" w:rsidRDefault="00371C1F" w:rsidP="00D9251B">
            <w:pPr>
              <w:spacing w:after="0"/>
              <w:rPr>
                <w:rFonts w:eastAsia="Times New Roman"/>
                <w:sz w:val="15"/>
                <w:szCs w:val="15"/>
              </w:rPr>
            </w:pPr>
            <w:r w:rsidRPr="00CB66E5">
              <w:rPr>
                <w:rFonts w:eastAsia="Times New Roman"/>
                <w:sz w:val="15"/>
                <w:szCs w:val="15"/>
              </w:rPr>
              <w:t xml:space="preserve">Uso de cruzada óptica entre posiciones de ODF de Clientes  </w:t>
            </w:r>
          </w:p>
        </w:tc>
        <w:tc>
          <w:tcPr>
            <w:tcW w:w="543" w:type="pct"/>
            <w:tcBorders>
              <w:top w:val="single" w:sz="4" w:space="0" w:color="A6A6A6"/>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4BAD2A63" w14:textId="77777777" w:rsidR="00371C1F" w:rsidRPr="00CB66E5" w:rsidRDefault="00371C1F" w:rsidP="00D9251B">
            <w:pPr>
              <w:spacing w:after="0"/>
              <w:jc w:val="right"/>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4D400044" w14:textId="77777777" w:rsidR="00371C1F" w:rsidRPr="00CB66E5" w:rsidRDefault="00371C1F" w:rsidP="00D9251B">
            <w:pPr>
              <w:spacing w:after="0"/>
              <w:jc w:val="left"/>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2B57048D" w14:textId="77777777" w:rsidR="00371C1F" w:rsidRPr="00CB66E5" w:rsidRDefault="00371C1F" w:rsidP="00D9251B">
            <w:pPr>
              <w:spacing w:after="0"/>
              <w:jc w:val="left"/>
              <w:rPr>
                <w:rFonts w:eastAsia="Times New Roman" w:cs="Calibri"/>
                <w:sz w:val="15"/>
                <w:szCs w:val="15"/>
                <w:lang w:eastAsia="es-CL"/>
              </w:rPr>
            </w:pPr>
          </w:p>
        </w:tc>
        <w:tc>
          <w:tcPr>
            <w:tcW w:w="389"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44565284" w14:textId="77777777" w:rsidR="00371C1F" w:rsidRPr="00CB66E5" w:rsidRDefault="00371C1F" w:rsidP="00A47ECD">
            <w:pPr>
              <w:spacing w:after="0"/>
              <w:jc w:val="center"/>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3EA85BC2" w14:textId="77777777" w:rsidR="00371C1F" w:rsidRPr="00CB66E5" w:rsidRDefault="00371C1F" w:rsidP="00A47ECD">
            <w:pPr>
              <w:spacing w:after="0"/>
              <w:jc w:val="center"/>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noWrap/>
            <w:tcMar>
              <w:top w:w="28" w:type="dxa"/>
              <w:left w:w="28" w:type="dxa"/>
              <w:bottom w:w="28" w:type="dxa"/>
              <w:right w:w="28" w:type="dxa"/>
            </w:tcMar>
            <w:vAlign w:val="center"/>
          </w:tcPr>
          <w:p w14:paraId="5BD4F818" w14:textId="77777777" w:rsidR="00371C1F" w:rsidRPr="00CB66E5" w:rsidRDefault="00371C1F" w:rsidP="00101C83">
            <w:pPr>
              <w:spacing w:after="0"/>
              <w:jc w:val="center"/>
              <w:rPr>
                <w:rFonts w:eastAsia="Times New Roman" w:cs="Calibri"/>
                <w:sz w:val="15"/>
                <w:szCs w:val="15"/>
                <w:lang w:eastAsia="es-CL"/>
              </w:rPr>
            </w:pPr>
          </w:p>
        </w:tc>
        <w:tc>
          <w:tcPr>
            <w:tcW w:w="389" w:type="pct"/>
            <w:tcBorders>
              <w:top w:val="nil"/>
              <w:left w:val="nil"/>
              <w:bottom w:val="single" w:sz="4" w:space="0" w:color="A6A6A6" w:themeColor="background1" w:themeShade="A6"/>
              <w:right w:val="single" w:sz="4" w:space="0" w:color="A6A6A6"/>
            </w:tcBorders>
            <w:noWrap/>
            <w:tcMar>
              <w:top w:w="28" w:type="dxa"/>
              <w:left w:w="28" w:type="dxa"/>
              <w:bottom w:w="28" w:type="dxa"/>
              <w:right w:w="28" w:type="dxa"/>
            </w:tcMar>
            <w:vAlign w:val="center"/>
          </w:tcPr>
          <w:p w14:paraId="143E89A9" w14:textId="77777777" w:rsidR="00371C1F" w:rsidRPr="00CB66E5" w:rsidRDefault="00371C1F" w:rsidP="00101C83">
            <w:pPr>
              <w:spacing w:after="0"/>
              <w:jc w:val="center"/>
              <w:rPr>
                <w:rFonts w:eastAsia="Times New Roman" w:cs="Calibri"/>
                <w:sz w:val="15"/>
                <w:szCs w:val="15"/>
                <w:lang w:eastAsia="es-CL"/>
              </w:rPr>
            </w:pPr>
          </w:p>
        </w:tc>
      </w:tr>
      <w:tr w:rsidR="00371C1F" w:rsidRPr="00CB66E5" w14:paraId="6E9ED16C" w14:textId="77777777" w:rsidTr="00EC1631">
        <w:trPr>
          <w:trHeight w:val="227"/>
        </w:trPr>
        <w:tc>
          <w:tcPr>
            <w:tcW w:w="512" w:type="pct"/>
            <w:vMerge/>
            <w:tcBorders>
              <w:left w:val="single" w:sz="4" w:space="0" w:color="A6A6A6"/>
              <w:right w:val="single" w:sz="4" w:space="0" w:color="A6A6A6"/>
            </w:tcBorders>
            <w:noWrap/>
            <w:tcMar>
              <w:top w:w="28" w:type="dxa"/>
              <w:left w:w="28" w:type="dxa"/>
              <w:bottom w:w="28" w:type="dxa"/>
              <w:right w:w="28" w:type="dxa"/>
            </w:tcMar>
          </w:tcPr>
          <w:p w14:paraId="679EF376" w14:textId="77777777" w:rsidR="00371C1F" w:rsidRPr="00CB66E5" w:rsidRDefault="00371C1F" w:rsidP="00101C83">
            <w:pPr>
              <w:spacing w:after="0"/>
              <w:jc w:val="left"/>
              <w:rPr>
                <w:rFonts w:eastAsia="Times New Roman" w:cs="Calibri"/>
                <w:sz w:val="15"/>
                <w:szCs w:val="15"/>
                <w:lang w:eastAsia="es-CL"/>
              </w:rPr>
            </w:pPr>
          </w:p>
        </w:tc>
        <w:tc>
          <w:tcPr>
            <w:tcW w:w="1615" w:type="pct"/>
            <w:gridSpan w:val="2"/>
            <w:tcBorders>
              <w:top w:val="nil"/>
              <w:left w:val="single" w:sz="4" w:space="0" w:color="A6A6A6"/>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57EEE5F5" w14:textId="77777777" w:rsidR="00371C1F" w:rsidRPr="00CB66E5" w:rsidRDefault="00371C1F" w:rsidP="00D9251B">
            <w:pPr>
              <w:spacing w:after="0"/>
              <w:rPr>
                <w:rFonts w:eastAsia="Times New Roman"/>
                <w:sz w:val="15"/>
                <w:szCs w:val="15"/>
              </w:rPr>
            </w:pPr>
            <w:r w:rsidRPr="00CB66E5">
              <w:rPr>
                <w:rFonts w:eastAsia="Times New Roman"/>
                <w:sz w:val="15"/>
                <w:szCs w:val="15"/>
              </w:rPr>
              <w:t>Fusión de fibra óptica en TRIOT Terrestre o en Punto de Terminación</w:t>
            </w:r>
          </w:p>
        </w:tc>
        <w:tc>
          <w:tcPr>
            <w:tcW w:w="543" w:type="pct"/>
            <w:tcBorders>
              <w:top w:val="single" w:sz="4" w:space="0" w:color="A6A6A6"/>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02F8DE05" w14:textId="77777777" w:rsidR="00371C1F" w:rsidRPr="00CB66E5" w:rsidRDefault="00371C1F" w:rsidP="00D9251B">
            <w:pPr>
              <w:spacing w:after="0"/>
              <w:jc w:val="right"/>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206A1C84" w14:textId="77777777" w:rsidR="00371C1F" w:rsidRPr="00CB66E5" w:rsidRDefault="00371C1F" w:rsidP="00D9251B">
            <w:pPr>
              <w:spacing w:after="0"/>
              <w:jc w:val="left"/>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21D4BE5D" w14:textId="77777777" w:rsidR="00371C1F" w:rsidRPr="00CB66E5" w:rsidRDefault="00371C1F" w:rsidP="00D9251B">
            <w:pPr>
              <w:spacing w:after="0"/>
              <w:jc w:val="left"/>
              <w:rPr>
                <w:rFonts w:eastAsia="Times New Roman" w:cs="Calibri"/>
                <w:sz w:val="15"/>
                <w:szCs w:val="15"/>
                <w:lang w:eastAsia="es-CL"/>
              </w:rPr>
            </w:pPr>
          </w:p>
        </w:tc>
        <w:tc>
          <w:tcPr>
            <w:tcW w:w="389"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7997A80F" w14:textId="77777777" w:rsidR="00371C1F" w:rsidRPr="00CB66E5" w:rsidRDefault="00371C1F" w:rsidP="00A47ECD">
            <w:pPr>
              <w:spacing w:after="0"/>
              <w:jc w:val="center"/>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4A174315" w14:textId="77777777" w:rsidR="00371C1F" w:rsidRPr="00CB66E5" w:rsidRDefault="00371C1F" w:rsidP="00A47ECD">
            <w:pPr>
              <w:spacing w:after="0"/>
              <w:jc w:val="center"/>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noWrap/>
            <w:tcMar>
              <w:top w:w="28" w:type="dxa"/>
              <w:left w:w="28" w:type="dxa"/>
              <w:bottom w:w="28" w:type="dxa"/>
              <w:right w:w="28" w:type="dxa"/>
            </w:tcMar>
            <w:vAlign w:val="center"/>
          </w:tcPr>
          <w:p w14:paraId="79754B60" w14:textId="77777777" w:rsidR="00371C1F" w:rsidRPr="00CB66E5" w:rsidRDefault="00371C1F" w:rsidP="00101C83">
            <w:pPr>
              <w:spacing w:after="0"/>
              <w:jc w:val="center"/>
              <w:rPr>
                <w:rFonts w:eastAsia="Times New Roman" w:cs="Calibri"/>
                <w:sz w:val="15"/>
                <w:szCs w:val="15"/>
                <w:lang w:eastAsia="es-CL"/>
              </w:rPr>
            </w:pPr>
          </w:p>
        </w:tc>
        <w:tc>
          <w:tcPr>
            <w:tcW w:w="389" w:type="pct"/>
            <w:tcBorders>
              <w:top w:val="nil"/>
              <w:left w:val="nil"/>
              <w:bottom w:val="single" w:sz="4" w:space="0" w:color="A6A6A6" w:themeColor="background1" w:themeShade="A6"/>
              <w:right w:val="single" w:sz="4" w:space="0" w:color="A6A6A6"/>
            </w:tcBorders>
            <w:noWrap/>
            <w:tcMar>
              <w:top w:w="28" w:type="dxa"/>
              <w:left w:w="28" w:type="dxa"/>
              <w:bottom w:w="28" w:type="dxa"/>
              <w:right w:w="28" w:type="dxa"/>
            </w:tcMar>
            <w:vAlign w:val="center"/>
          </w:tcPr>
          <w:p w14:paraId="23D99E68" w14:textId="77777777" w:rsidR="00371C1F" w:rsidRPr="00CB66E5" w:rsidRDefault="00371C1F" w:rsidP="00101C83">
            <w:pPr>
              <w:spacing w:after="0"/>
              <w:jc w:val="center"/>
              <w:rPr>
                <w:rFonts w:eastAsia="Times New Roman" w:cs="Calibri"/>
                <w:sz w:val="15"/>
                <w:szCs w:val="15"/>
                <w:lang w:eastAsia="es-CL"/>
              </w:rPr>
            </w:pPr>
          </w:p>
        </w:tc>
      </w:tr>
      <w:tr w:rsidR="00371C1F" w:rsidRPr="00CB66E5" w14:paraId="1D75294E" w14:textId="77777777" w:rsidTr="00EC1631">
        <w:trPr>
          <w:trHeight w:val="227"/>
        </w:trPr>
        <w:tc>
          <w:tcPr>
            <w:tcW w:w="512" w:type="pct"/>
            <w:vMerge/>
            <w:tcBorders>
              <w:left w:val="single" w:sz="4" w:space="0" w:color="A6A6A6"/>
              <w:right w:val="single" w:sz="4" w:space="0" w:color="A6A6A6"/>
            </w:tcBorders>
            <w:noWrap/>
            <w:tcMar>
              <w:top w:w="28" w:type="dxa"/>
              <w:left w:w="28" w:type="dxa"/>
              <w:bottom w:w="28" w:type="dxa"/>
              <w:right w:w="28" w:type="dxa"/>
            </w:tcMar>
          </w:tcPr>
          <w:p w14:paraId="5DD50DAD" w14:textId="77777777" w:rsidR="00371C1F" w:rsidRPr="00CB66E5" w:rsidRDefault="00371C1F" w:rsidP="00101C83">
            <w:pPr>
              <w:spacing w:after="0"/>
              <w:jc w:val="left"/>
              <w:rPr>
                <w:rFonts w:eastAsia="Times New Roman" w:cs="Calibri"/>
                <w:sz w:val="15"/>
                <w:szCs w:val="15"/>
                <w:lang w:eastAsia="es-CL"/>
              </w:rPr>
            </w:pPr>
          </w:p>
        </w:tc>
        <w:tc>
          <w:tcPr>
            <w:tcW w:w="1615" w:type="pct"/>
            <w:gridSpan w:val="2"/>
            <w:tcBorders>
              <w:top w:val="nil"/>
              <w:left w:val="single" w:sz="4" w:space="0" w:color="A6A6A6"/>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517A7FFC" w14:textId="77777777" w:rsidR="00371C1F" w:rsidRPr="00CB66E5" w:rsidRDefault="00371C1F" w:rsidP="00D9251B">
            <w:pPr>
              <w:spacing w:after="0"/>
              <w:jc w:val="left"/>
              <w:rPr>
                <w:rFonts w:eastAsia="Times New Roman" w:cs="Calibri"/>
                <w:sz w:val="15"/>
                <w:szCs w:val="15"/>
                <w:lang w:eastAsia="es-CL"/>
              </w:rPr>
            </w:pPr>
            <w:r w:rsidRPr="00CB66E5">
              <w:rPr>
                <w:rFonts w:eastAsia="Times New Roman" w:cs="Calibri"/>
                <w:sz w:val="15"/>
                <w:szCs w:val="15"/>
                <w:lang w:eastAsia="es-CL"/>
              </w:rPr>
              <w:t>Otras prestaciones 1</w:t>
            </w:r>
          </w:p>
        </w:tc>
        <w:tc>
          <w:tcPr>
            <w:tcW w:w="543" w:type="pct"/>
            <w:tcBorders>
              <w:top w:val="single" w:sz="4" w:space="0" w:color="A6A6A6"/>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638CD417" w14:textId="77777777" w:rsidR="00371C1F" w:rsidRPr="00CB66E5" w:rsidRDefault="00371C1F" w:rsidP="00A47ECD">
            <w:pPr>
              <w:spacing w:after="0"/>
              <w:jc w:val="center"/>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2CB165A0" w14:textId="77777777" w:rsidR="00371C1F" w:rsidRPr="00CB66E5" w:rsidRDefault="00371C1F" w:rsidP="00A47ECD">
            <w:pPr>
              <w:spacing w:after="0"/>
              <w:jc w:val="center"/>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2C947ADA" w14:textId="77777777" w:rsidR="00371C1F" w:rsidRPr="00CB66E5" w:rsidRDefault="00371C1F" w:rsidP="00A47ECD">
            <w:pPr>
              <w:spacing w:after="0"/>
              <w:jc w:val="center"/>
              <w:rPr>
                <w:rFonts w:eastAsia="Times New Roman" w:cs="Calibri"/>
                <w:sz w:val="15"/>
                <w:szCs w:val="15"/>
                <w:lang w:eastAsia="es-CL"/>
              </w:rPr>
            </w:pPr>
          </w:p>
        </w:tc>
        <w:tc>
          <w:tcPr>
            <w:tcW w:w="389"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5739BADC" w14:textId="77777777" w:rsidR="00371C1F" w:rsidRPr="00CB66E5" w:rsidRDefault="00371C1F" w:rsidP="00A47ECD">
            <w:pPr>
              <w:spacing w:after="0"/>
              <w:jc w:val="center"/>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5CC27691" w14:textId="77777777" w:rsidR="00371C1F" w:rsidRPr="00CB66E5" w:rsidRDefault="00371C1F" w:rsidP="00A47ECD">
            <w:pPr>
              <w:spacing w:after="0"/>
              <w:jc w:val="center"/>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noWrap/>
            <w:tcMar>
              <w:top w:w="28" w:type="dxa"/>
              <w:left w:w="28" w:type="dxa"/>
              <w:bottom w:w="28" w:type="dxa"/>
              <w:right w:w="28" w:type="dxa"/>
            </w:tcMar>
            <w:vAlign w:val="center"/>
          </w:tcPr>
          <w:p w14:paraId="2B4B810D" w14:textId="77777777" w:rsidR="00371C1F" w:rsidRPr="00CB66E5" w:rsidRDefault="00371C1F" w:rsidP="00101C83">
            <w:pPr>
              <w:spacing w:after="0"/>
              <w:jc w:val="center"/>
              <w:rPr>
                <w:rFonts w:eastAsia="Times New Roman" w:cs="Calibri"/>
                <w:sz w:val="15"/>
                <w:szCs w:val="15"/>
                <w:lang w:eastAsia="es-CL"/>
              </w:rPr>
            </w:pPr>
          </w:p>
        </w:tc>
        <w:tc>
          <w:tcPr>
            <w:tcW w:w="389" w:type="pct"/>
            <w:tcBorders>
              <w:top w:val="nil"/>
              <w:left w:val="nil"/>
              <w:bottom w:val="single" w:sz="4" w:space="0" w:color="A6A6A6" w:themeColor="background1" w:themeShade="A6"/>
              <w:right w:val="single" w:sz="4" w:space="0" w:color="A6A6A6"/>
            </w:tcBorders>
            <w:noWrap/>
            <w:tcMar>
              <w:top w:w="28" w:type="dxa"/>
              <w:left w:w="28" w:type="dxa"/>
              <w:bottom w:w="28" w:type="dxa"/>
              <w:right w:w="28" w:type="dxa"/>
            </w:tcMar>
            <w:vAlign w:val="center"/>
          </w:tcPr>
          <w:p w14:paraId="0AA2AA8A" w14:textId="77777777" w:rsidR="00371C1F" w:rsidRPr="00CB66E5" w:rsidRDefault="00371C1F" w:rsidP="00101C83">
            <w:pPr>
              <w:spacing w:after="0"/>
              <w:jc w:val="center"/>
              <w:rPr>
                <w:rFonts w:eastAsia="Times New Roman" w:cs="Calibri"/>
                <w:sz w:val="15"/>
                <w:szCs w:val="15"/>
                <w:lang w:eastAsia="es-CL"/>
              </w:rPr>
            </w:pPr>
          </w:p>
        </w:tc>
      </w:tr>
      <w:tr w:rsidR="00371C1F" w:rsidRPr="00CB66E5" w14:paraId="71A6B67D" w14:textId="77777777" w:rsidTr="00EC1631">
        <w:trPr>
          <w:trHeight w:val="227"/>
        </w:trPr>
        <w:tc>
          <w:tcPr>
            <w:tcW w:w="512" w:type="pct"/>
            <w:vMerge/>
            <w:tcBorders>
              <w:left w:val="single" w:sz="4" w:space="0" w:color="A6A6A6"/>
              <w:right w:val="single" w:sz="4" w:space="0" w:color="A6A6A6"/>
            </w:tcBorders>
            <w:noWrap/>
            <w:tcMar>
              <w:top w:w="28" w:type="dxa"/>
              <w:left w:w="28" w:type="dxa"/>
              <w:bottom w:w="28" w:type="dxa"/>
              <w:right w:w="28" w:type="dxa"/>
            </w:tcMar>
          </w:tcPr>
          <w:p w14:paraId="32BE5F84" w14:textId="77777777" w:rsidR="00371C1F" w:rsidRPr="00CB66E5" w:rsidRDefault="00371C1F" w:rsidP="00101C83">
            <w:pPr>
              <w:spacing w:after="0"/>
              <w:jc w:val="left"/>
              <w:rPr>
                <w:rFonts w:eastAsia="Times New Roman" w:cs="Calibri"/>
                <w:sz w:val="15"/>
                <w:szCs w:val="15"/>
                <w:lang w:eastAsia="es-CL"/>
              </w:rPr>
            </w:pPr>
          </w:p>
        </w:tc>
        <w:tc>
          <w:tcPr>
            <w:tcW w:w="1615" w:type="pct"/>
            <w:gridSpan w:val="2"/>
            <w:tcBorders>
              <w:top w:val="nil"/>
              <w:left w:val="single" w:sz="4" w:space="0" w:color="A6A6A6"/>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4C631E0C" w14:textId="77777777" w:rsidR="00371C1F" w:rsidRPr="00CB66E5" w:rsidRDefault="00371C1F" w:rsidP="00101C83">
            <w:pPr>
              <w:spacing w:after="0"/>
              <w:jc w:val="left"/>
              <w:rPr>
                <w:rFonts w:eastAsia="Times New Roman" w:cs="Calibri"/>
                <w:sz w:val="15"/>
                <w:szCs w:val="15"/>
                <w:lang w:eastAsia="es-CL"/>
              </w:rPr>
            </w:pPr>
            <w:r w:rsidRPr="00CB66E5">
              <w:rPr>
                <w:rFonts w:eastAsia="Times New Roman" w:cs="Calibri"/>
                <w:sz w:val="15"/>
                <w:szCs w:val="15"/>
                <w:lang w:eastAsia="es-CL"/>
              </w:rPr>
              <w:t>….</w:t>
            </w:r>
          </w:p>
        </w:tc>
        <w:tc>
          <w:tcPr>
            <w:tcW w:w="543" w:type="pct"/>
            <w:tcBorders>
              <w:top w:val="single" w:sz="4" w:space="0" w:color="A6A6A6"/>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11849D0F" w14:textId="77777777" w:rsidR="00371C1F" w:rsidRPr="00CB66E5" w:rsidRDefault="00371C1F" w:rsidP="00A47ECD">
            <w:pPr>
              <w:spacing w:after="0"/>
              <w:jc w:val="center"/>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278A151A" w14:textId="77777777" w:rsidR="00371C1F" w:rsidRPr="00CB66E5" w:rsidRDefault="00371C1F" w:rsidP="00A47ECD">
            <w:pPr>
              <w:spacing w:after="0"/>
              <w:jc w:val="center"/>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77585950" w14:textId="77777777" w:rsidR="00371C1F" w:rsidRPr="00CB66E5" w:rsidRDefault="00371C1F" w:rsidP="00A47ECD">
            <w:pPr>
              <w:spacing w:after="0"/>
              <w:jc w:val="center"/>
              <w:rPr>
                <w:rFonts w:eastAsia="Times New Roman" w:cs="Calibri"/>
                <w:sz w:val="15"/>
                <w:szCs w:val="15"/>
                <w:lang w:eastAsia="es-CL"/>
              </w:rPr>
            </w:pPr>
          </w:p>
        </w:tc>
        <w:tc>
          <w:tcPr>
            <w:tcW w:w="389"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13674E39" w14:textId="77777777" w:rsidR="00371C1F" w:rsidRPr="00CB66E5" w:rsidRDefault="00371C1F" w:rsidP="00A47ECD">
            <w:pPr>
              <w:spacing w:after="0"/>
              <w:jc w:val="center"/>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7D30936E" w14:textId="77777777" w:rsidR="00371C1F" w:rsidRPr="00CB66E5" w:rsidRDefault="00371C1F" w:rsidP="00A47ECD">
            <w:pPr>
              <w:spacing w:after="0"/>
              <w:jc w:val="center"/>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noWrap/>
            <w:tcMar>
              <w:top w:w="28" w:type="dxa"/>
              <w:left w:w="28" w:type="dxa"/>
              <w:bottom w:w="28" w:type="dxa"/>
              <w:right w:w="28" w:type="dxa"/>
            </w:tcMar>
            <w:vAlign w:val="center"/>
          </w:tcPr>
          <w:p w14:paraId="4B94E20A" w14:textId="77777777" w:rsidR="00371C1F" w:rsidRPr="00CB66E5" w:rsidRDefault="00371C1F" w:rsidP="00101C83">
            <w:pPr>
              <w:spacing w:after="0"/>
              <w:jc w:val="center"/>
              <w:rPr>
                <w:rFonts w:eastAsia="Times New Roman" w:cs="Calibri"/>
                <w:sz w:val="15"/>
                <w:szCs w:val="15"/>
                <w:lang w:eastAsia="es-CL"/>
              </w:rPr>
            </w:pPr>
          </w:p>
        </w:tc>
        <w:tc>
          <w:tcPr>
            <w:tcW w:w="389" w:type="pct"/>
            <w:tcBorders>
              <w:top w:val="nil"/>
              <w:left w:val="nil"/>
              <w:bottom w:val="single" w:sz="4" w:space="0" w:color="A6A6A6" w:themeColor="background1" w:themeShade="A6"/>
              <w:right w:val="single" w:sz="4" w:space="0" w:color="A6A6A6"/>
            </w:tcBorders>
            <w:noWrap/>
            <w:tcMar>
              <w:top w:w="28" w:type="dxa"/>
              <w:left w:w="28" w:type="dxa"/>
              <w:bottom w:w="28" w:type="dxa"/>
              <w:right w:w="28" w:type="dxa"/>
            </w:tcMar>
            <w:vAlign w:val="center"/>
          </w:tcPr>
          <w:p w14:paraId="29B075DF" w14:textId="77777777" w:rsidR="00371C1F" w:rsidRPr="00CB66E5" w:rsidRDefault="00371C1F" w:rsidP="00101C83">
            <w:pPr>
              <w:spacing w:after="0"/>
              <w:jc w:val="center"/>
              <w:rPr>
                <w:rFonts w:eastAsia="Times New Roman" w:cs="Calibri"/>
                <w:sz w:val="15"/>
                <w:szCs w:val="15"/>
                <w:lang w:eastAsia="es-CL"/>
              </w:rPr>
            </w:pPr>
          </w:p>
        </w:tc>
      </w:tr>
      <w:tr w:rsidR="00371C1F" w:rsidRPr="00CB66E5" w14:paraId="1A85E21B" w14:textId="77777777" w:rsidTr="00EC1631">
        <w:trPr>
          <w:trHeight w:val="227"/>
        </w:trPr>
        <w:tc>
          <w:tcPr>
            <w:tcW w:w="512" w:type="pct"/>
            <w:vMerge/>
            <w:tcBorders>
              <w:left w:val="single" w:sz="4" w:space="0" w:color="A6A6A6"/>
              <w:right w:val="single" w:sz="4" w:space="0" w:color="A6A6A6"/>
            </w:tcBorders>
            <w:noWrap/>
            <w:tcMar>
              <w:top w:w="28" w:type="dxa"/>
              <w:left w:w="28" w:type="dxa"/>
              <w:bottom w:w="28" w:type="dxa"/>
              <w:right w:w="28" w:type="dxa"/>
            </w:tcMar>
          </w:tcPr>
          <w:p w14:paraId="23B3C862" w14:textId="77777777" w:rsidR="00371C1F" w:rsidRPr="00CB66E5" w:rsidRDefault="00371C1F" w:rsidP="00101C83">
            <w:pPr>
              <w:spacing w:after="0"/>
              <w:jc w:val="left"/>
              <w:rPr>
                <w:rFonts w:eastAsia="Times New Roman" w:cs="Calibri"/>
                <w:sz w:val="15"/>
                <w:szCs w:val="15"/>
                <w:lang w:eastAsia="es-CL"/>
              </w:rPr>
            </w:pPr>
          </w:p>
        </w:tc>
        <w:tc>
          <w:tcPr>
            <w:tcW w:w="1615" w:type="pct"/>
            <w:gridSpan w:val="2"/>
            <w:tcBorders>
              <w:top w:val="nil"/>
              <w:left w:val="single" w:sz="4" w:space="0" w:color="A6A6A6"/>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431B0B87" w14:textId="77777777" w:rsidR="00371C1F" w:rsidRPr="00CB66E5" w:rsidRDefault="00371C1F" w:rsidP="00101C83">
            <w:pPr>
              <w:spacing w:after="0"/>
              <w:jc w:val="left"/>
              <w:rPr>
                <w:rFonts w:eastAsia="Times New Roman" w:cs="Calibri"/>
                <w:sz w:val="15"/>
                <w:szCs w:val="15"/>
                <w:lang w:eastAsia="es-CL"/>
              </w:rPr>
            </w:pPr>
            <w:r w:rsidRPr="00CB66E5">
              <w:rPr>
                <w:rFonts w:eastAsia="Times New Roman" w:cs="Calibri"/>
                <w:sz w:val="15"/>
                <w:szCs w:val="15"/>
                <w:lang w:eastAsia="es-CL"/>
              </w:rPr>
              <w:t>Otras prestaciones n</w:t>
            </w:r>
          </w:p>
        </w:tc>
        <w:tc>
          <w:tcPr>
            <w:tcW w:w="543" w:type="pct"/>
            <w:tcBorders>
              <w:top w:val="single" w:sz="4" w:space="0" w:color="A6A6A6"/>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7F960F28" w14:textId="77777777" w:rsidR="00371C1F" w:rsidRPr="00CB66E5" w:rsidRDefault="00371C1F" w:rsidP="00A47ECD">
            <w:pPr>
              <w:spacing w:after="0"/>
              <w:jc w:val="center"/>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3AD07EEC" w14:textId="77777777" w:rsidR="00371C1F" w:rsidRPr="00CB66E5" w:rsidRDefault="00371C1F" w:rsidP="00A47ECD">
            <w:pPr>
              <w:spacing w:after="0"/>
              <w:jc w:val="center"/>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6BA1F448" w14:textId="77777777" w:rsidR="00371C1F" w:rsidRPr="00CB66E5" w:rsidRDefault="00371C1F" w:rsidP="00A47ECD">
            <w:pPr>
              <w:spacing w:after="0"/>
              <w:jc w:val="center"/>
              <w:rPr>
                <w:rFonts w:eastAsia="Times New Roman" w:cs="Calibri"/>
                <w:sz w:val="15"/>
                <w:szCs w:val="15"/>
                <w:lang w:eastAsia="es-CL"/>
              </w:rPr>
            </w:pPr>
          </w:p>
        </w:tc>
        <w:tc>
          <w:tcPr>
            <w:tcW w:w="389"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3F25521C" w14:textId="77777777" w:rsidR="00371C1F" w:rsidRPr="00CB66E5" w:rsidRDefault="00371C1F" w:rsidP="00A47ECD">
            <w:pPr>
              <w:spacing w:after="0"/>
              <w:jc w:val="center"/>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15CBE201" w14:textId="77777777" w:rsidR="00371C1F" w:rsidRPr="00CB66E5" w:rsidRDefault="00371C1F" w:rsidP="00A47ECD">
            <w:pPr>
              <w:spacing w:after="0"/>
              <w:jc w:val="center"/>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noWrap/>
            <w:tcMar>
              <w:top w:w="28" w:type="dxa"/>
              <w:left w:w="28" w:type="dxa"/>
              <w:bottom w:w="28" w:type="dxa"/>
              <w:right w:w="28" w:type="dxa"/>
            </w:tcMar>
            <w:vAlign w:val="center"/>
          </w:tcPr>
          <w:p w14:paraId="49A9EE12" w14:textId="77777777" w:rsidR="00371C1F" w:rsidRPr="00CB66E5" w:rsidRDefault="00371C1F" w:rsidP="00101C83">
            <w:pPr>
              <w:spacing w:after="0"/>
              <w:jc w:val="center"/>
              <w:rPr>
                <w:rFonts w:eastAsia="Times New Roman" w:cs="Calibri"/>
                <w:sz w:val="15"/>
                <w:szCs w:val="15"/>
                <w:lang w:eastAsia="es-CL"/>
              </w:rPr>
            </w:pPr>
          </w:p>
        </w:tc>
        <w:tc>
          <w:tcPr>
            <w:tcW w:w="389" w:type="pct"/>
            <w:tcBorders>
              <w:top w:val="nil"/>
              <w:left w:val="nil"/>
              <w:bottom w:val="single" w:sz="4" w:space="0" w:color="A6A6A6" w:themeColor="background1" w:themeShade="A6"/>
              <w:right w:val="single" w:sz="4" w:space="0" w:color="A6A6A6"/>
            </w:tcBorders>
            <w:noWrap/>
            <w:tcMar>
              <w:top w:w="28" w:type="dxa"/>
              <w:left w:w="28" w:type="dxa"/>
              <w:bottom w:w="28" w:type="dxa"/>
              <w:right w:w="28" w:type="dxa"/>
            </w:tcMar>
            <w:vAlign w:val="center"/>
          </w:tcPr>
          <w:p w14:paraId="171EFABD" w14:textId="77777777" w:rsidR="00371C1F" w:rsidRPr="00CB66E5" w:rsidRDefault="00371C1F" w:rsidP="00101C83">
            <w:pPr>
              <w:spacing w:after="0"/>
              <w:jc w:val="center"/>
              <w:rPr>
                <w:rFonts w:eastAsia="Times New Roman" w:cs="Calibri"/>
                <w:sz w:val="15"/>
                <w:szCs w:val="15"/>
                <w:lang w:eastAsia="es-CL"/>
              </w:rPr>
            </w:pPr>
          </w:p>
        </w:tc>
      </w:tr>
      <w:tr w:rsidR="00371C1F" w:rsidRPr="00CB66E5" w14:paraId="6D0C3132" w14:textId="77777777" w:rsidTr="00371C1F">
        <w:trPr>
          <w:trHeight w:val="227"/>
        </w:trPr>
        <w:tc>
          <w:tcPr>
            <w:tcW w:w="512" w:type="pct"/>
            <w:vMerge/>
            <w:tcBorders>
              <w:left w:val="single" w:sz="4" w:space="0" w:color="A6A6A6"/>
              <w:bottom w:val="single" w:sz="4" w:space="0" w:color="A6A6A6" w:themeColor="background1" w:themeShade="A6"/>
              <w:right w:val="single" w:sz="4" w:space="0" w:color="A6A6A6"/>
            </w:tcBorders>
            <w:noWrap/>
            <w:tcMar>
              <w:top w:w="28" w:type="dxa"/>
              <w:left w:w="28" w:type="dxa"/>
              <w:bottom w:w="28" w:type="dxa"/>
              <w:right w:w="28" w:type="dxa"/>
            </w:tcMar>
          </w:tcPr>
          <w:p w14:paraId="1D3FD730" w14:textId="77777777" w:rsidR="00371C1F" w:rsidRPr="00CB66E5" w:rsidRDefault="00371C1F" w:rsidP="00101C83">
            <w:pPr>
              <w:spacing w:after="0"/>
              <w:jc w:val="left"/>
              <w:rPr>
                <w:rFonts w:eastAsia="Times New Roman" w:cs="Calibri"/>
                <w:sz w:val="15"/>
                <w:szCs w:val="15"/>
                <w:lang w:eastAsia="es-CL"/>
              </w:rPr>
            </w:pPr>
          </w:p>
        </w:tc>
        <w:tc>
          <w:tcPr>
            <w:tcW w:w="2158" w:type="pct"/>
            <w:gridSpan w:val="3"/>
            <w:tcBorders>
              <w:top w:val="nil"/>
              <w:left w:val="single" w:sz="4" w:space="0" w:color="A6A6A6"/>
              <w:bottom w:val="single" w:sz="4" w:space="0" w:color="A6A6A6" w:themeColor="background1" w:themeShade="A6"/>
              <w:right w:val="single" w:sz="4" w:space="0" w:color="A6A6A6"/>
            </w:tcBorders>
            <w:shd w:val="clear" w:color="auto" w:fill="DBE5F1" w:themeFill="accent1" w:themeFillTint="33"/>
            <w:noWrap/>
            <w:tcMar>
              <w:top w:w="28" w:type="dxa"/>
              <w:left w:w="28" w:type="dxa"/>
              <w:bottom w:w="28" w:type="dxa"/>
              <w:right w:w="28" w:type="dxa"/>
            </w:tcMar>
            <w:vAlign w:val="center"/>
          </w:tcPr>
          <w:p w14:paraId="352F1AD0" w14:textId="77777777" w:rsidR="00371C1F" w:rsidRPr="00CB66E5" w:rsidRDefault="00371C1F" w:rsidP="00371C1F">
            <w:pPr>
              <w:spacing w:after="0"/>
              <w:jc w:val="left"/>
              <w:rPr>
                <w:rFonts w:eastAsia="Times New Roman" w:cs="Calibri"/>
                <w:sz w:val="15"/>
                <w:szCs w:val="15"/>
                <w:lang w:eastAsia="es-CL"/>
              </w:rPr>
            </w:pPr>
            <w:r w:rsidRPr="00CB66E5">
              <w:rPr>
                <w:rFonts w:eastAsia="Times New Roman" w:cs="Calibri"/>
                <w:b/>
                <w:bCs/>
                <w:sz w:val="15"/>
                <w:szCs w:val="15"/>
                <w:lang w:eastAsia="es-CL"/>
              </w:rPr>
              <w:t>Total de Clientes del Servicio de Infraestructura Óptica</w:t>
            </w:r>
            <w:r w:rsidRPr="00CB66E5">
              <w:rPr>
                <w:rFonts w:eastAsia="Times New Roman" w:cs="Calibri"/>
                <w:sz w:val="15"/>
                <w:szCs w:val="15"/>
                <w:lang w:eastAsia="es-CL"/>
              </w:rPr>
              <w:t> </w:t>
            </w:r>
          </w:p>
        </w:tc>
        <w:tc>
          <w:tcPr>
            <w:tcW w:w="388" w:type="pct"/>
            <w:tcBorders>
              <w:top w:val="nil"/>
              <w:left w:val="nil"/>
              <w:bottom w:val="single" w:sz="4" w:space="0" w:color="A6A6A6" w:themeColor="background1" w:themeShade="A6"/>
              <w:right w:val="single" w:sz="4" w:space="0" w:color="A6A6A6"/>
            </w:tcBorders>
            <w:shd w:val="clear" w:color="auto" w:fill="DBE5F1" w:themeFill="accent1" w:themeFillTint="33"/>
            <w:noWrap/>
            <w:tcMar>
              <w:top w:w="28" w:type="dxa"/>
              <w:left w:w="28" w:type="dxa"/>
              <w:bottom w:w="28" w:type="dxa"/>
              <w:right w:w="28" w:type="dxa"/>
            </w:tcMar>
            <w:vAlign w:val="center"/>
          </w:tcPr>
          <w:p w14:paraId="6B247740" w14:textId="77777777" w:rsidR="00371C1F" w:rsidRPr="00CB66E5" w:rsidRDefault="00371C1F" w:rsidP="00A47ECD">
            <w:pPr>
              <w:spacing w:after="0"/>
              <w:jc w:val="center"/>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shd w:val="clear" w:color="auto" w:fill="DBE5F1" w:themeFill="accent1" w:themeFillTint="33"/>
            <w:noWrap/>
            <w:tcMar>
              <w:top w:w="28" w:type="dxa"/>
              <w:left w:w="28" w:type="dxa"/>
              <w:bottom w:w="28" w:type="dxa"/>
              <w:right w:w="28" w:type="dxa"/>
            </w:tcMar>
            <w:vAlign w:val="center"/>
          </w:tcPr>
          <w:p w14:paraId="70FFBC59" w14:textId="77777777" w:rsidR="00371C1F" w:rsidRPr="00CB66E5" w:rsidRDefault="00371C1F" w:rsidP="00A47ECD">
            <w:pPr>
              <w:spacing w:after="0"/>
              <w:jc w:val="center"/>
              <w:rPr>
                <w:rFonts w:eastAsia="Times New Roman" w:cs="Calibri"/>
                <w:sz w:val="15"/>
                <w:szCs w:val="15"/>
                <w:lang w:eastAsia="es-CL"/>
              </w:rPr>
            </w:pPr>
          </w:p>
        </w:tc>
        <w:tc>
          <w:tcPr>
            <w:tcW w:w="389" w:type="pct"/>
            <w:tcBorders>
              <w:top w:val="nil"/>
              <w:left w:val="nil"/>
              <w:bottom w:val="single" w:sz="4" w:space="0" w:color="A6A6A6" w:themeColor="background1" w:themeShade="A6"/>
              <w:right w:val="single" w:sz="4" w:space="0" w:color="A6A6A6"/>
            </w:tcBorders>
            <w:shd w:val="clear" w:color="auto" w:fill="DBE5F1" w:themeFill="accent1" w:themeFillTint="33"/>
            <w:noWrap/>
            <w:tcMar>
              <w:top w:w="28" w:type="dxa"/>
              <w:left w:w="28" w:type="dxa"/>
              <w:bottom w:w="28" w:type="dxa"/>
              <w:right w:w="28" w:type="dxa"/>
            </w:tcMar>
            <w:vAlign w:val="center"/>
          </w:tcPr>
          <w:p w14:paraId="1DE983F7" w14:textId="77777777" w:rsidR="00371C1F" w:rsidRPr="00CB66E5" w:rsidRDefault="00371C1F" w:rsidP="00A47ECD">
            <w:pPr>
              <w:spacing w:after="0"/>
              <w:jc w:val="center"/>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shd w:val="clear" w:color="auto" w:fill="DBE5F1" w:themeFill="accent1" w:themeFillTint="33"/>
            <w:noWrap/>
            <w:tcMar>
              <w:top w:w="28" w:type="dxa"/>
              <w:left w:w="28" w:type="dxa"/>
              <w:bottom w:w="28" w:type="dxa"/>
              <w:right w:w="28" w:type="dxa"/>
            </w:tcMar>
            <w:vAlign w:val="center"/>
          </w:tcPr>
          <w:p w14:paraId="22786849" w14:textId="77777777" w:rsidR="00371C1F" w:rsidRPr="00CB66E5" w:rsidRDefault="00371C1F" w:rsidP="00A47ECD">
            <w:pPr>
              <w:spacing w:after="0"/>
              <w:jc w:val="center"/>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shd w:val="clear" w:color="auto" w:fill="DBE5F1" w:themeFill="accent1" w:themeFillTint="33"/>
            <w:noWrap/>
            <w:tcMar>
              <w:top w:w="28" w:type="dxa"/>
              <w:left w:w="28" w:type="dxa"/>
              <w:bottom w:w="28" w:type="dxa"/>
              <w:right w:w="28" w:type="dxa"/>
            </w:tcMar>
            <w:vAlign w:val="center"/>
          </w:tcPr>
          <w:p w14:paraId="00456BED" w14:textId="77777777" w:rsidR="00371C1F" w:rsidRPr="00CB66E5" w:rsidRDefault="00371C1F" w:rsidP="00101C83">
            <w:pPr>
              <w:spacing w:after="0"/>
              <w:jc w:val="center"/>
              <w:rPr>
                <w:rFonts w:eastAsia="Times New Roman" w:cs="Calibri"/>
                <w:sz w:val="15"/>
                <w:szCs w:val="15"/>
                <w:lang w:eastAsia="es-CL"/>
              </w:rPr>
            </w:pPr>
          </w:p>
        </w:tc>
        <w:tc>
          <w:tcPr>
            <w:tcW w:w="389" w:type="pct"/>
            <w:tcBorders>
              <w:top w:val="nil"/>
              <w:left w:val="nil"/>
              <w:bottom w:val="single" w:sz="4" w:space="0" w:color="A6A6A6" w:themeColor="background1" w:themeShade="A6"/>
              <w:right w:val="single" w:sz="4" w:space="0" w:color="A6A6A6"/>
            </w:tcBorders>
            <w:shd w:val="clear" w:color="auto" w:fill="DBE5F1" w:themeFill="accent1" w:themeFillTint="33"/>
            <w:noWrap/>
            <w:tcMar>
              <w:top w:w="28" w:type="dxa"/>
              <w:left w:w="28" w:type="dxa"/>
              <w:bottom w:w="28" w:type="dxa"/>
              <w:right w:w="28" w:type="dxa"/>
            </w:tcMar>
            <w:vAlign w:val="center"/>
          </w:tcPr>
          <w:p w14:paraId="024A0771" w14:textId="77777777" w:rsidR="00371C1F" w:rsidRPr="00CB66E5" w:rsidRDefault="00371C1F" w:rsidP="00101C83">
            <w:pPr>
              <w:spacing w:after="0"/>
              <w:jc w:val="center"/>
              <w:rPr>
                <w:rFonts w:eastAsia="Times New Roman" w:cs="Calibri"/>
                <w:sz w:val="15"/>
                <w:szCs w:val="15"/>
                <w:lang w:eastAsia="es-CL"/>
              </w:rPr>
            </w:pPr>
          </w:p>
        </w:tc>
      </w:tr>
      <w:tr w:rsidR="00371C1F" w:rsidRPr="00CB66E5" w14:paraId="306268B8" w14:textId="77777777" w:rsidTr="00371C1F">
        <w:trPr>
          <w:trHeight w:val="227"/>
        </w:trPr>
        <w:tc>
          <w:tcPr>
            <w:tcW w:w="512" w:type="pct"/>
            <w:vMerge w:val="restart"/>
            <w:tcBorders>
              <w:top w:val="nil"/>
              <w:left w:val="single" w:sz="4" w:space="0" w:color="A6A6A6"/>
              <w:right w:val="single" w:sz="4" w:space="0" w:color="A6A6A6"/>
            </w:tcBorders>
            <w:noWrap/>
            <w:tcMar>
              <w:top w:w="28" w:type="dxa"/>
              <w:left w:w="28" w:type="dxa"/>
              <w:bottom w:w="28" w:type="dxa"/>
              <w:right w:w="28" w:type="dxa"/>
            </w:tcMar>
            <w:vAlign w:val="center"/>
          </w:tcPr>
          <w:p w14:paraId="07C84DC2" w14:textId="77777777" w:rsidR="00371C1F" w:rsidRPr="00CB66E5" w:rsidRDefault="00371C1F" w:rsidP="00371C1F">
            <w:pPr>
              <w:spacing w:after="0"/>
              <w:jc w:val="center"/>
              <w:rPr>
                <w:rFonts w:eastAsia="Times New Roman" w:cs="Calibri"/>
                <w:sz w:val="15"/>
                <w:szCs w:val="15"/>
                <w:lang w:eastAsia="es-CL"/>
              </w:rPr>
            </w:pPr>
            <w:r w:rsidRPr="00CB66E5">
              <w:rPr>
                <w:rFonts w:eastAsia="Times New Roman" w:cs="Calibri"/>
                <w:sz w:val="15"/>
                <w:szCs w:val="15"/>
                <w:lang w:eastAsia="es-CL"/>
              </w:rPr>
              <w:lastRenderedPageBreak/>
              <w:t>Clientes de la Oferta de Servicios de Infraestructura de Torres Soporte de Antenas</w:t>
            </w:r>
          </w:p>
        </w:tc>
        <w:tc>
          <w:tcPr>
            <w:tcW w:w="1403" w:type="pct"/>
            <w:tcBorders>
              <w:top w:val="nil"/>
              <w:left w:val="single" w:sz="4" w:space="0" w:color="A6A6A6"/>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2A5BAFD2" w14:textId="77777777" w:rsidR="00371C1F" w:rsidRPr="00CB66E5" w:rsidRDefault="00371C1F" w:rsidP="00D9251B">
            <w:pPr>
              <w:spacing w:after="0"/>
              <w:rPr>
                <w:rFonts w:eastAsia="Times New Roman"/>
                <w:sz w:val="15"/>
                <w:szCs w:val="15"/>
              </w:rPr>
            </w:pPr>
            <w:r w:rsidRPr="00CB66E5">
              <w:rPr>
                <w:rFonts w:eastAsia="Times New Roman"/>
                <w:sz w:val="15"/>
                <w:szCs w:val="15"/>
              </w:rPr>
              <w:t>Adecuación de espacio físico en torre</w:t>
            </w:r>
          </w:p>
        </w:tc>
        <w:tc>
          <w:tcPr>
            <w:tcW w:w="755" w:type="pct"/>
            <w:gridSpan w:val="2"/>
            <w:tcBorders>
              <w:top w:val="single" w:sz="4" w:space="0" w:color="A6A6A6"/>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1A74C270" w14:textId="77777777" w:rsidR="00371C1F" w:rsidRPr="00CB66E5" w:rsidRDefault="00371C1F" w:rsidP="00D9251B">
            <w:pPr>
              <w:spacing w:after="0"/>
              <w:jc w:val="right"/>
              <w:rPr>
                <w:rFonts w:eastAsia="Times New Roman" w:cs="Calibri"/>
                <w:sz w:val="15"/>
                <w:szCs w:val="15"/>
                <w:lang w:eastAsia="es-CL"/>
              </w:rPr>
            </w:pPr>
            <w:r w:rsidRPr="00CB66E5">
              <w:rPr>
                <w:rFonts w:eastAsia="Times New Roman" w:cs="Calibri"/>
                <w:sz w:val="15"/>
                <w:szCs w:val="15"/>
                <w:lang w:eastAsia="es-CL"/>
              </w:rPr>
              <w:t> </w:t>
            </w:r>
          </w:p>
        </w:tc>
        <w:tc>
          <w:tcPr>
            <w:tcW w:w="388"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0C54108B" w14:textId="77777777" w:rsidR="00371C1F" w:rsidRPr="00CB66E5" w:rsidRDefault="00371C1F" w:rsidP="00D9251B">
            <w:pPr>
              <w:spacing w:after="0"/>
              <w:jc w:val="left"/>
              <w:rPr>
                <w:rFonts w:eastAsia="Times New Roman" w:cs="Calibri"/>
                <w:sz w:val="15"/>
                <w:szCs w:val="15"/>
                <w:lang w:eastAsia="es-CL"/>
              </w:rPr>
            </w:pPr>
            <w:r w:rsidRPr="00CB66E5">
              <w:rPr>
                <w:rFonts w:eastAsia="Times New Roman" w:cs="Calibri"/>
                <w:sz w:val="15"/>
                <w:szCs w:val="15"/>
                <w:lang w:eastAsia="es-CL"/>
              </w:rPr>
              <w:t> </w:t>
            </w:r>
          </w:p>
        </w:tc>
        <w:tc>
          <w:tcPr>
            <w:tcW w:w="388"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100B4D69" w14:textId="77777777" w:rsidR="00371C1F" w:rsidRPr="00CB66E5" w:rsidRDefault="00371C1F" w:rsidP="00D9251B">
            <w:pPr>
              <w:spacing w:after="0"/>
              <w:jc w:val="left"/>
              <w:rPr>
                <w:rFonts w:eastAsia="Times New Roman" w:cs="Calibri"/>
                <w:sz w:val="15"/>
                <w:szCs w:val="15"/>
                <w:lang w:eastAsia="es-CL"/>
              </w:rPr>
            </w:pPr>
            <w:r w:rsidRPr="00CB66E5">
              <w:rPr>
                <w:rFonts w:eastAsia="Times New Roman" w:cs="Calibri"/>
                <w:sz w:val="15"/>
                <w:szCs w:val="15"/>
                <w:lang w:eastAsia="es-CL"/>
              </w:rPr>
              <w:t> </w:t>
            </w:r>
          </w:p>
        </w:tc>
        <w:tc>
          <w:tcPr>
            <w:tcW w:w="389"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1CA56F5E" w14:textId="77777777" w:rsidR="00371C1F" w:rsidRPr="00CB66E5" w:rsidRDefault="00371C1F" w:rsidP="00A47ECD">
            <w:pPr>
              <w:spacing w:after="0"/>
              <w:jc w:val="center"/>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11AE21CC" w14:textId="77777777" w:rsidR="00371C1F" w:rsidRPr="00CB66E5" w:rsidRDefault="00371C1F" w:rsidP="00A47ECD">
            <w:pPr>
              <w:spacing w:after="0"/>
              <w:jc w:val="center"/>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noWrap/>
            <w:tcMar>
              <w:top w:w="28" w:type="dxa"/>
              <w:left w:w="28" w:type="dxa"/>
              <w:bottom w:w="28" w:type="dxa"/>
              <w:right w:w="28" w:type="dxa"/>
            </w:tcMar>
            <w:vAlign w:val="center"/>
          </w:tcPr>
          <w:p w14:paraId="60534EDF" w14:textId="77777777" w:rsidR="00371C1F" w:rsidRPr="00CB66E5" w:rsidRDefault="00371C1F" w:rsidP="00101C83">
            <w:pPr>
              <w:spacing w:after="0"/>
              <w:jc w:val="center"/>
              <w:rPr>
                <w:rFonts w:eastAsia="Times New Roman" w:cs="Calibri"/>
                <w:sz w:val="15"/>
                <w:szCs w:val="15"/>
                <w:lang w:eastAsia="es-CL"/>
              </w:rPr>
            </w:pPr>
          </w:p>
        </w:tc>
        <w:tc>
          <w:tcPr>
            <w:tcW w:w="389" w:type="pct"/>
            <w:tcBorders>
              <w:top w:val="nil"/>
              <w:left w:val="nil"/>
              <w:bottom w:val="single" w:sz="4" w:space="0" w:color="A6A6A6" w:themeColor="background1" w:themeShade="A6"/>
              <w:right w:val="single" w:sz="4" w:space="0" w:color="A6A6A6"/>
            </w:tcBorders>
            <w:noWrap/>
            <w:tcMar>
              <w:top w:w="28" w:type="dxa"/>
              <w:left w:w="28" w:type="dxa"/>
              <w:bottom w:w="28" w:type="dxa"/>
              <w:right w:w="28" w:type="dxa"/>
            </w:tcMar>
            <w:vAlign w:val="center"/>
          </w:tcPr>
          <w:p w14:paraId="7705B0F4" w14:textId="77777777" w:rsidR="00371C1F" w:rsidRPr="00CB66E5" w:rsidRDefault="00371C1F" w:rsidP="00101C83">
            <w:pPr>
              <w:spacing w:after="0"/>
              <w:jc w:val="center"/>
              <w:rPr>
                <w:rFonts w:eastAsia="Times New Roman" w:cs="Calibri"/>
                <w:sz w:val="15"/>
                <w:szCs w:val="15"/>
                <w:lang w:eastAsia="es-CL"/>
              </w:rPr>
            </w:pPr>
          </w:p>
        </w:tc>
      </w:tr>
      <w:tr w:rsidR="00371C1F" w:rsidRPr="00CB66E5" w14:paraId="61236DD1" w14:textId="77777777" w:rsidTr="00371C1F">
        <w:trPr>
          <w:trHeight w:val="227"/>
        </w:trPr>
        <w:tc>
          <w:tcPr>
            <w:tcW w:w="512" w:type="pct"/>
            <w:vMerge/>
            <w:tcBorders>
              <w:left w:val="single" w:sz="4" w:space="0" w:color="A6A6A6"/>
              <w:right w:val="single" w:sz="4" w:space="0" w:color="A6A6A6"/>
            </w:tcBorders>
            <w:noWrap/>
            <w:tcMar>
              <w:top w:w="28" w:type="dxa"/>
              <w:left w:w="28" w:type="dxa"/>
              <w:bottom w:w="28" w:type="dxa"/>
              <w:right w:w="28" w:type="dxa"/>
            </w:tcMar>
          </w:tcPr>
          <w:p w14:paraId="4A5819DC" w14:textId="77777777" w:rsidR="00371C1F" w:rsidRPr="00CB66E5" w:rsidRDefault="00371C1F" w:rsidP="00101C83">
            <w:pPr>
              <w:spacing w:after="0"/>
              <w:jc w:val="left"/>
              <w:rPr>
                <w:rFonts w:eastAsia="Times New Roman" w:cs="Calibri"/>
                <w:sz w:val="15"/>
                <w:szCs w:val="15"/>
                <w:lang w:eastAsia="es-CL"/>
              </w:rPr>
            </w:pPr>
          </w:p>
        </w:tc>
        <w:tc>
          <w:tcPr>
            <w:tcW w:w="1403" w:type="pct"/>
            <w:tcBorders>
              <w:top w:val="nil"/>
              <w:left w:val="single" w:sz="4" w:space="0" w:color="A6A6A6"/>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30E4DD8C" w14:textId="77777777" w:rsidR="00371C1F" w:rsidRPr="00CB66E5" w:rsidRDefault="00371C1F" w:rsidP="00D9251B">
            <w:pPr>
              <w:spacing w:after="0"/>
              <w:rPr>
                <w:rFonts w:eastAsia="Times New Roman"/>
                <w:sz w:val="15"/>
                <w:szCs w:val="15"/>
              </w:rPr>
            </w:pPr>
            <w:proofErr w:type="spellStart"/>
            <w:r w:rsidRPr="00CB66E5">
              <w:rPr>
                <w:rFonts w:eastAsia="Times New Roman"/>
                <w:sz w:val="15"/>
                <w:szCs w:val="15"/>
              </w:rPr>
              <w:t>Deshabilitación</w:t>
            </w:r>
            <w:proofErr w:type="spellEnd"/>
            <w:r w:rsidRPr="00CB66E5">
              <w:rPr>
                <w:rFonts w:eastAsia="Times New Roman"/>
                <w:sz w:val="15"/>
                <w:szCs w:val="15"/>
              </w:rPr>
              <w:t xml:space="preserve"> de espacio físico en torre</w:t>
            </w:r>
          </w:p>
        </w:tc>
        <w:tc>
          <w:tcPr>
            <w:tcW w:w="755" w:type="pct"/>
            <w:gridSpan w:val="2"/>
            <w:tcBorders>
              <w:top w:val="single" w:sz="4" w:space="0" w:color="A6A6A6"/>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5714086B" w14:textId="77777777" w:rsidR="00371C1F" w:rsidRPr="00CB66E5" w:rsidRDefault="00371C1F" w:rsidP="00D9251B">
            <w:pPr>
              <w:spacing w:after="0"/>
              <w:jc w:val="right"/>
              <w:rPr>
                <w:rFonts w:eastAsia="Times New Roman" w:cs="Calibri"/>
                <w:sz w:val="15"/>
                <w:szCs w:val="15"/>
                <w:lang w:eastAsia="es-CL"/>
              </w:rPr>
            </w:pPr>
            <w:r w:rsidRPr="00CB66E5">
              <w:rPr>
                <w:rFonts w:eastAsia="Times New Roman" w:cs="Calibri"/>
                <w:sz w:val="15"/>
                <w:szCs w:val="15"/>
                <w:lang w:eastAsia="es-CL"/>
              </w:rPr>
              <w:t> </w:t>
            </w:r>
          </w:p>
        </w:tc>
        <w:tc>
          <w:tcPr>
            <w:tcW w:w="388"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3693D26E" w14:textId="77777777" w:rsidR="00371C1F" w:rsidRPr="00CB66E5" w:rsidRDefault="00371C1F" w:rsidP="00D9251B">
            <w:pPr>
              <w:spacing w:after="0"/>
              <w:jc w:val="left"/>
              <w:rPr>
                <w:rFonts w:eastAsia="Times New Roman" w:cs="Calibri"/>
                <w:sz w:val="15"/>
                <w:szCs w:val="15"/>
                <w:lang w:eastAsia="es-CL"/>
              </w:rPr>
            </w:pPr>
            <w:r w:rsidRPr="00CB66E5">
              <w:rPr>
                <w:rFonts w:eastAsia="Times New Roman" w:cs="Calibri"/>
                <w:sz w:val="15"/>
                <w:szCs w:val="15"/>
                <w:lang w:eastAsia="es-CL"/>
              </w:rPr>
              <w:t> </w:t>
            </w:r>
          </w:p>
        </w:tc>
        <w:tc>
          <w:tcPr>
            <w:tcW w:w="388"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5FFC8C78" w14:textId="77777777" w:rsidR="00371C1F" w:rsidRPr="00CB66E5" w:rsidRDefault="00371C1F" w:rsidP="00D9251B">
            <w:pPr>
              <w:spacing w:after="0"/>
              <w:jc w:val="left"/>
              <w:rPr>
                <w:rFonts w:eastAsia="Times New Roman" w:cs="Calibri"/>
                <w:sz w:val="15"/>
                <w:szCs w:val="15"/>
                <w:lang w:eastAsia="es-CL"/>
              </w:rPr>
            </w:pPr>
            <w:r w:rsidRPr="00CB66E5">
              <w:rPr>
                <w:rFonts w:eastAsia="Times New Roman" w:cs="Calibri"/>
                <w:sz w:val="15"/>
                <w:szCs w:val="15"/>
                <w:lang w:eastAsia="es-CL"/>
              </w:rPr>
              <w:t> </w:t>
            </w:r>
          </w:p>
        </w:tc>
        <w:tc>
          <w:tcPr>
            <w:tcW w:w="389"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76A5AE82" w14:textId="77777777" w:rsidR="00371C1F" w:rsidRPr="00CB66E5" w:rsidRDefault="00371C1F" w:rsidP="00A47ECD">
            <w:pPr>
              <w:spacing w:after="0"/>
              <w:jc w:val="center"/>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4D24A60A" w14:textId="77777777" w:rsidR="00371C1F" w:rsidRPr="00CB66E5" w:rsidRDefault="00371C1F" w:rsidP="00A47ECD">
            <w:pPr>
              <w:spacing w:after="0"/>
              <w:jc w:val="center"/>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noWrap/>
            <w:tcMar>
              <w:top w:w="28" w:type="dxa"/>
              <w:left w:w="28" w:type="dxa"/>
              <w:bottom w:w="28" w:type="dxa"/>
              <w:right w:w="28" w:type="dxa"/>
            </w:tcMar>
            <w:vAlign w:val="center"/>
          </w:tcPr>
          <w:p w14:paraId="1202AE5E" w14:textId="77777777" w:rsidR="00371C1F" w:rsidRPr="00CB66E5" w:rsidRDefault="00371C1F" w:rsidP="00101C83">
            <w:pPr>
              <w:spacing w:after="0"/>
              <w:jc w:val="center"/>
              <w:rPr>
                <w:rFonts w:eastAsia="Times New Roman" w:cs="Calibri"/>
                <w:sz w:val="15"/>
                <w:szCs w:val="15"/>
                <w:lang w:eastAsia="es-CL"/>
              </w:rPr>
            </w:pPr>
          </w:p>
        </w:tc>
        <w:tc>
          <w:tcPr>
            <w:tcW w:w="389" w:type="pct"/>
            <w:tcBorders>
              <w:top w:val="nil"/>
              <w:left w:val="nil"/>
              <w:bottom w:val="single" w:sz="4" w:space="0" w:color="A6A6A6" w:themeColor="background1" w:themeShade="A6"/>
              <w:right w:val="single" w:sz="4" w:space="0" w:color="A6A6A6"/>
            </w:tcBorders>
            <w:noWrap/>
            <w:tcMar>
              <w:top w:w="28" w:type="dxa"/>
              <w:left w:w="28" w:type="dxa"/>
              <w:bottom w:w="28" w:type="dxa"/>
              <w:right w:w="28" w:type="dxa"/>
            </w:tcMar>
            <w:vAlign w:val="center"/>
          </w:tcPr>
          <w:p w14:paraId="0BE812BC" w14:textId="77777777" w:rsidR="00371C1F" w:rsidRPr="00CB66E5" w:rsidRDefault="00371C1F" w:rsidP="00101C83">
            <w:pPr>
              <w:spacing w:after="0"/>
              <w:jc w:val="center"/>
              <w:rPr>
                <w:rFonts w:eastAsia="Times New Roman" w:cs="Calibri"/>
                <w:sz w:val="15"/>
                <w:szCs w:val="15"/>
                <w:lang w:eastAsia="es-CL"/>
              </w:rPr>
            </w:pPr>
          </w:p>
        </w:tc>
      </w:tr>
      <w:tr w:rsidR="00371C1F" w:rsidRPr="00CB66E5" w14:paraId="6DF56560" w14:textId="77777777" w:rsidTr="00371C1F">
        <w:trPr>
          <w:trHeight w:val="227"/>
        </w:trPr>
        <w:tc>
          <w:tcPr>
            <w:tcW w:w="512" w:type="pct"/>
            <w:vMerge/>
            <w:tcBorders>
              <w:left w:val="single" w:sz="4" w:space="0" w:color="A6A6A6"/>
              <w:right w:val="single" w:sz="4" w:space="0" w:color="A6A6A6"/>
            </w:tcBorders>
            <w:noWrap/>
            <w:tcMar>
              <w:top w:w="28" w:type="dxa"/>
              <w:left w:w="28" w:type="dxa"/>
              <w:bottom w:w="28" w:type="dxa"/>
              <w:right w:w="28" w:type="dxa"/>
            </w:tcMar>
          </w:tcPr>
          <w:p w14:paraId="2738DB9F" w14:textId="77777777" w:rsidR="00371C1F" w:rsidRPr="00CB66E5" w:rsidRDefault="00371C1F" w:rsidP="00101C83">
            <w:pPr>
              <w:spacing w:after="0"/>
              <w:jc w:val="left"/>
              <w:rPr>
                <w:rFonts w:eastAsia="Times New Roman" w:cs="Calibri"/>
                <w:sz w:val="15"/>
                <w:szCs w:val="15"/>
                <w:lang w:eastAsia="es-CL"/>
              </w:rPr>
            </w:pPr>
          </w:p>
        </w:tc>
        <w:tc>
          <w:tcPr>
            <w:tcW w:w="1403" w:type="pct"/>
            <w:tcBorders>
              <w:top w:val="nil"/>
              <w:left w:val="single" w:sz="4" w:space="0" w:color="A6A6A6"/>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4B4E1D6E" w14:textId="77777777" w:rsidR="00371C1F" w:rsidRPr="00CB66E5" w:rsidRDefault="00371C1F" w:rsidP="00D9251B">
            <w:pPr>
              <w:spacing w:after="0"/>
              <w:rPr>
                <w:rFonts w:eastAsia="Times New Roman"/>
                <w:sz w:val="15"/>
                <w:szCs w:val="15"/>
              </w:rPr>
            </w:pPr>
            <w:r w:rsidRPr="00CB66E5">
              <w:rPr>
                <w:rFonts w:eastAsia="Times New Roman"/>
                <w:sz w:val="15"/>
                <w:szCs w:val="15"/>
              </w:rPr>
              <w:t xml:space="preserve">Arriendo de espacio físico en torre </w:t>
            </w:r>
          </w:p>
        </w:tc>
        <w:tc>
          <w:tcPr>
            <w:tcW w:w="755" w:type="pct"/>
            <w:gridSpan w:val="2"/>
            <w:tcBorders>
              <w:top w:val="single" w:sz="4" w:space="0" w:color="A6A6A6"/>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0ECBE76C" w14:textId="77777777" w:rsidR="00371C1F" w:rsidRPr="00CB66E5" w:rsidRDefault="00371C1F" w:rsidP="00D9251B">
            <w:pPr>
              <w:spacing w:after="0"/>
              <w:jc w:val="right"/>
              <w:rPr>
                <w:rFonts w:eastAsia="Times New Roman" w:cs="Calibri"/>
                <w:sz w:val="15"/>
                <w:szCs w:val="15"/>
                <w:lang w:eastAsia="es-CL"/>
              </w:rPr>
            </w:pPr>
            <w:r w:rsidRPr="00CB66E5">
              <w:rPr>
                <w:rFonts w:eastAsia="Times New Roman" w:cs="Calibri"/>
                <w:sz w:val="15"/>
                <w:szCs w:val="15"/>
                <w:lang w:eastAsia="es-CL"/>
              </w:rPr>
              <w:t> </w:t>
            </w:r>
          </w:p>
        </w:tc>
        <w:tc>
          <w:tcPr>
            <w:tcW w:w="388"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3F79C146" w14:textId="77777777" w:rsidR="00371C1F" w:rsidRPr="00CB66E5" w:rsidRDefault="00371C1F" w:rsidP="00D9251B">
            <w:pPr>
              <w:spacing w:after="0"/>
              <w:jc w:val="left"/>
              <w:rPr>
                <w:rFonts w:eastAsia="Times New Roman" w:cs="Calibri"/>
                <w:sz w:val="15"/>
                <w:szCs w:val="15"/>
                <w:lang w:eastAsia="es-CL"/>
              </w:rPr>
            </w:pPr>
            <w:r w:rsidRPr="00CB66E5">
              <w:rPr>
                <w:rFonts w:eastAsia="Times New Roman" w:cs="Calibri"/>
                <w:sz w:val="15"/>
                <w:szCs w:val="15"/>
                <w:lang w:eastAsia="es-CL"/>
              </w:rPr>
              <w:t> </w:t>
            </w:r>
          </w:p>
        </w:tc>
        <w:tc>
          <w:tcPr>
            <w:tcW w:w="388"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3CF86642" w14:textId="77777777" w:rsidR="00371C1F" w:rsidRPr="00CB66E5" w:rsidRDefault="00371C1F" w:rsidP="00D9251B">
            <w:pPr>
              <w:spacing w:after="0"/>
              <w:jc w:val="left"/>
              <w:rPr>
                <w:rFonts w:eastAsia="Times New Roman" w:cs="Calibri"/>
                <w:sz w:val="15"/>
                <w:szCs w:val="15"/>
                <w:lang w:eastAsia="es-CL"/>
              </w:rPr>
            </w:pPr>
            <w:r w:rsidRPr="00CB66E5">
              <w:rPr>
                <w:rFonts w:eastAsia="Times New Roman" w:cs="Calibri"/>
                <w:sz w:val="15"/>
                <w:szCs w:val="15"/>
                <w:lang w:eastAsia="es-CL"/>
              </w:rPr>
              <w:t> </w:t>
            </w:r>
          </w:p>
        </w:tc>
        <w:tc>
          <w:tcPr>
            <w:tcW w:w="389"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2077C4ED" w14:textId="77777777" w:rsidR="00371C1F" w:rsidRPr="00CB66E5" w:rsidRDefault="00371C1F" w:rsidP="00A47ECD">
            <w:pPr>
              <w:spacing w:after="0"/>
              <w:jc w:val="center"/>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2DCA6E7F" w14:textId="77777777" w:rsidR="00371C1F" w:rsidRPr="00CB66E5" w:rsidRDefault="00371C1F" w:rsidP="00A47ECD">
            <w:pPr>
              <w:spacing w:after="0"/>
              <w:jc w:val="center"/>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noWrap/>
            <w:tcMar>
              <w:top w:w="28" w:type="dxa"/>
              <w:left w:w="28" w:type="dxa"/>
              <w:bottom w:w="28" w:type="dxa"/>
              <w:right w:w="28" w:type="dxa"/>
            </w:tcMar>
            <w:vAlign w:val="center"/>
          </w:tcPr>
          <w:p w14:paraId="49FDD308" w14:textId="77777777" w:rsidR="00371C1F" w:rsidRPr="00CB66E5" w:rsidRDefault="00371C1F" w:rsidP="00101C83">
            <w:pPr>
              <w:spacing w:after="0"/>
              <w:jc w:val="center"/>
              <w:rPr>
                <w:rFonts w:eastAsia="Times New Roman" w:cs="Calibri"/>
                <w:sz w:val="15"/>
                <w:szCs w:val="15"/>
                <w:lang w:eastAsia="es-CL"/>
              </w:rPr>
            </w:pPr>
          </w:p>
        </w:tc>
        <w:tc>
          <w:tcPr>
            <w:tcW w:w="389" w:type="pct"/>
            <w:tcBorders>
              <w:top w:val="nil"/>
              <w:left w:val="nil"/>
              <w:bottom w:val="single" w:sz="4" w:space="0" w:color="A6A6A6" w:themeColor="background1" w:themeShade="A6"/>
              <w:right w:val="single" w:sz="4" w:space="0" w:color="A6A6A6"/>
            </w:tcBorders>
            <w:noWrap/>
            <w:tcMar>
              <w:top w:w="28" w:type="dxa"/>
              <w:left w:w="28" w:type="dxa"/>
              <w:bottom w:w="28" w:type="dxa"/>
              <w:right w:w="28" w:type="dxa"/>
            </w:tcMar>
            <w:vAlign w:val="center"/>
          </w:tcPr>
          <w:p w14:paraId="2995AC08" w14:textId="77777777" w:rsidR="00371C1F" w:rsidRPr="00CB66E5" w:rsidRDefault="00371C1F" w:rsidP="00101C83">
            <w:pPr>
              <w:spacing w:after="0"/>
              <w:jc w:val="center"/>
              <w:rPr>
                <w:rFonts w:eastAsia="Times New Roman" w:cs="Calibri"/>
                <w:sz w:val="15"/>
                <w:szCs w:val="15"/>
                <w:lang w:eastAsia="es-CL"/>
              </w:rPr>
            </w:pPr>
          </w:p>
        </w:tc>
      </w:tr>
      <w:tr w:rsidR="00371C1F" w:rsidRPr="00CB66E5" w14:paraId="76AB0BCB" w14:textId="77777777" w:rsidTr="00371C1F">
        <w:trPr>
          <w:trHeight w:val="227"/>
        </w:trPr>
        <w:tc>
          <w:tcPr>
            <w:tcW w:w="512" w:type="pct"/>
            <w:vMerge/>
            <w:tcBorders>
              <w:left w:val="single" w:sz="4" w:space="0" w:color="A6A6A6"/>
              <w:right w:val="single" w:sz="4" w:space="0" w:color="A6A6A6"/>
            </w:tcBorders>
            <w:noWrap/>
            <w:tcMar>
              <w:top w:w="28" w:type="dxa"/>
              <w:left w:w="28" w:type="dxa"/>
              <w:bottom w:w="28" w:type="dxa"/>
              <w:right w:w="28" w:type="dxa"/>
            </w:tcMar>
          </w:tcPr>
          <w:p w14:paraId="7A3F1619" w14:textId="77777777" w:rsidR="00371C1F" w:rsidRPr="00CB66E5" w:rsidRDefault="00371C1F" w:rsidP="00101C83">
            <w:pPr>
              <w:spacing w:after="0"/>
              <w:jc w:val="left"/>
              <w:rPr>
                <w:rFonts w:eastAsia="Times New Roman" w:cs="Calibri"/>
                <w:sz w:val="15"/>
                <w:szCs w:val="15"/>
                <w:lang w:eastAsia="es-CL"/>
              </w:rPr>
            </w:pPr>
          </w:p>
        </w:tc>
        <w:tc>
          <w:tcPr>
            <w:tcW w:w="1403" w:type="pct"/>
            <w:tcBorders>
              <w:top w:val="nil"/>
              <w:left w:val="single" w:sz="4" w:space="0" w:color="A6A6A6"/>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613FB198" w14:textId="77777777" w:rsidR="00371C1F" w:rsidRPr="00CB66E5" w:rsidRDefault="00371C1F" w:rsidP="00D9251B">
            <w:pPr>
              <w:spacing w:after="0"/>
              <w:rPr>
                <w:rFonts w:eastAsia="Times New Roman"/>
                <w:sz w:val="15"/>
                <w:szCs w:val="15"/>
              </w:rPr>
            </w:pPr>
            <w:r w:rsidRPr="00CB66E5">
              <w:rPr>
                <w:rFonts w:eastAsia="Times New Roman"/>
                <w:sz w:val="15"/>
                <w:szCs w:val="15"/>
              </w:rPr>
              <w:t>Adecuación de espacio físico en sitio</w:t>
            </w:r>
          </w:p>
        </w:tc>
        <w:tc>
          <w:tcPr>
            <w:tcW w:w="755" w:type="pct"/>
            <w:gridSpan w:val="2"/>
            <w:tcBorders>
              <w:top w:val="single" w:sz="4" w:space="0" w:color="A6A6A6"/>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638CFF70" w14:textId="77777777" w:rsidR="00371C1F" w:rsidRPr="00CB66E5" w:rsidRDefault="00371C1F" w:rsidP="00D9251B">
            <w:pPr>
              <w:spacing w:after="0"/>
              <w:jc w:val="right"/>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3330691E" w14:textId="77777777" w:rsidR="00371C1F" w:rsidRPr="00CB66E5" w:rsidRDefault="00371C1F" w:rsidP="00D9251B">
            <w:pPr>
              <w:spacing w:after="0"/>
              <w:jc w:val="left"/>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633D8048" w14:textId="77777777" w:rsidR="00371C1F" w:rsidRPr="00CB66E5" w:rsidRDefault="00371C1F" w:rsidP="00D9251B">
            <w:pPr>
              <w:spacing w:after="0"/>
              <w:jc w:val="left"/>
              <w:rPr>
                <w:rFonts w:eastAsia="Times New Roman" w:cs="Calibri"/>
                <w:sz w:val="15"/>
                <w:szCs w:val="15"/>
                <w:lang w:eastAsia="es-CL"/>
              </w:rPr>
            </w:pPr>
          </w:p>
        </w:tc>
        <w:tc>
          <w:tcPr>
            <w:tcW w:w="389"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496F48EF" w14:textId="77777777" w:rsidR="00371C1F" w:rsidRPr="00CB66E5" w:rsidRDefault="00371C1F" w:rsidP="00A47ECD">
            <w:pPr>
              <w:spacing w:after="0"/>
              <w:jc w:val="center"/>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4D4DDF8D" w14:textId="77777777" w:rsidR="00371C1F" w:rsidRPr="00CB66E5" w:rsidRDefault="00371C1F" w:rsidP="00A47ECD">
            <w:pPr>
              <w:spacing w:after="0"/>
              <w:jc w:val="center"/>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noWrap/>
            <w:tcMar>
              <w:top w:w="28" w:type="dxa"/>
              <w:left w:w="28" w:type="dxa"/>
              <w:bottom w:w="28" w:type="dxa"/>
              <w:right w:w="28" w:type="dxa"/>
            </w:tcMar>
            <w:vAlign w:val="center"/>
          </w:tcPr>
          <w:p w14:paraId="3F85FF30" w14:textId="77777777" w:rsidR="00371C1F" w:rsidRPr="00CB66E5" w:rsidRDefault="00371C1F" w:rsidP="00101C83">
            <w:pPr>
              <w:spacing w:after="0"/>
              <w:jc w:val="center"/>
              <w:rPr>
                <w:rFonts w:eastAsia="Times New Roman" w:cs="Calibri"/>
                <w:sz w:val="15"/>
                <w:szCs w:val="15"/>
                <w:lang w:eastAsia="es-CL"/>
              </w:rPr>
            </w:pPr>
          </w:p>
        </w:tc>
        <w:tc>
          <w:tcPr>
            <w:tcW w:w="389" w:type="pct"/>
            <w:tcBorders>
              <w:top w:val="nil"/>
              <w:left w:val="nil"/>
              <w:bottom w:val="single" w:sz="4" w:space="0" w:color="A6A6A6" w:themeColor="background1" w:themeShade="A6"/>
              <w:right w:val="single" w:sz="4" w:space="0" w:color="A6A6A6"/>
            </w:tcBorders>
            <w:noWrap/>
            <w:tcMar>
              <w:top w:w="28" w:type="dxa"/>
              <w:left w:w="28" w:type="dxa"/>
              <w:bottom w:w="28" w:type="dxa"/>
              <w:right w:w="28" w:type="dxa"/>
            </w:tcMar>
            <w:vAlign w:val="center"/>
          </w:tcPr>
          <w:p w14:paraId="129B9B8C" w14:textId="77777777" w:rsidR="00371C1F" w:rsidRPr="00CB66E5" w:rsidRDefault="00371C1F" w:rsidP="00101C83">
            <w:pPr>
              <w:spacing w:after="0"/>
              <w:jc w:val="center"/>
              <w:rPr>
                <w:rFonts w:eastAsia="Times New Roman" w:cs="Calibri"/>
                <w:sz w:val="15"/>
                <w:szCs w:val="15"/>
                <w:lang w:eastAsia="es-CL"/>
              </w:rPr>
            </w:pPr>
          </w:p>
        </w:tc>
      </w:tr>
      <w:tr w:rsidR="00371C1F" w:rsidRPr="00CB66E5" w14:paraId="6260D517" w14:textId="77777777" w:rsidTr="00371C1F">
        <w:trPr>
          <w:trHeight w:val="227"/>
        </w:trPr>
        <w:tc>
          <w:tcPr>
            <w:tcW w:w="512" w:type="pct"/>
            <w:vMerge/>
            <w:tcBorders>
              <w:left w:val="single" w:sz="4" w:space="0" w:color="A6A6A6"/>
              <w:right w:val="single" w:sz="4" w:space="0" w:color="A6A6A6"/>
            </w:tcBorders>
            <w:noWrap/>
            <w:tcMar>
              <w:top w:w="28" w:type="dxa"/>
              <w:left w:w="28" w:type="dxa"/>
              <w:bottom w:w="28" w:type="dxa"/>
              <w:right w:w="28" w:type="dxa"/>
            </w:tcMar>
          </w:tcPr>
          <w:p w14:paraId="1AF064F5" w14:textId="77777777" w:rsidR="00371C1F" w:rsidRPr="00CB66E5" w:rsidRDefault="00371C1F" w:rsidP="00101C83">
            <w:pPr>
              <w:spacing w:after="0"/>
              <w:jc w:val="left"/>
              <w:rPr>
                <w:rFonts w:eastAsia="Times New Roman" w:cs="Calibri"/>
                <w:sz w:val="15"/>
                <w:szCs w:val="15"/>
                <w:lang w:eastAsia="es-CL"/>
              </w:rPr>
            </w:pPr>
          </w:p>
        </w:tc>
        <w:tc>
          <w:tcPr>
            <w:tcW w:w="1403" w:type="pct"/>
            <w:tcBorders>
              <w:top w:val="nil"/>
              <w:left w:val="single" w:sz="4" w:space="0" w:color="A6A6A6"/>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135DC860" w14:textId="77777777" w:rsidR="00371C1F" w:rsidRPr="00CB66E5" w:rsidRDefault="00371C1F" w:rsidP="00D9251B">
            <w:pPr>
              <w:spacing w:after="0"/>
              <w:rPr>
                <w:rFonts w:eastAsia="Times New Roman"/>
                <w:sz w:val="15"/>
                <w:szCs w:val="15"/>
              </w:rPr>
            </w:pPr>
            <w:proofErr w:type="spellStart"/>
            <w:r w:rsidRPr="00CB66E5">
              <w:rPr>
                <w:rFonts w:eastAsia="Times New Roman"/>
                <w:sz w:val="15"/>
                <w:szCs w:val="15"/>
              </w:rPr>
              <w:t>Deshabilitación</w:t>
            </w:r>
            <w:proofErr w:type="spellEnd"/>
            <w:r w:rsidRPr="00CB66E5">
              <w:rPr>
                <w:rFonts w:eastAsia="Times New Roman"/>
                <w:sz w:val="15"/>
                <w:szCs w:val="15"/>
              </w:rPr>
              <w:t xml:space="preserve"> de espacio físico en sitio</w:t>
            </w:r>
          </w:p>
        </w:tc>
        <w:tc>
          <w:tcPr>
            <w:tcW w:w="755" w:type="pct"/>
            <w:gridSpan w:val="2"/>
            <w:tcBorders>
              <w:top w:val="single" w:sz="4" w:space="0" w:color="A6A6A6"/>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0FDCB54A" w14:textId="77777777" w:rsidR="00371C1F" w:rsidRPr="00CB66E5" w:rsidRDefault="00371C1F" w:rsidP="00D9251B">
            <w:pPr>
              <w:spacing w:after="0"/>
              <w:jc w:val="right"/>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21238405" w14:textId="77777777" w:rsidR="00371C1F" w:rsidRPr="00CB66E5" w:rsidRDefault="00371C1F" w:rsidP="00D9251B">
            <w:pPr>
              <w:spacing w:after="0"/>
              <w:jc w:val="left"/>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6A8C66C4" w14:textId="77777777" w:rsidR="00371C1F" w:rsidRPr="00CB66E5" w:rsidRDefault="00371C1F" w:rsidP="00D9251B">
            <w:pPr>
              <w:spacing w:after="0"/>
              <w:jc w:val="left"/>
              <w:rPr>
                <w:rFonts w:eastAsia="Times New Roman" w:cs="Calibri"/>
                <w:sz w:val="15"/>
                <w:szCs w:val="15"/>
                <w:lang w:eastAsia="es-CL"/>
              </w:rPr>
            </w:pPr>
          </w:p>
        </w:tc>
        <w:tc>
          <w:tcPr>
            <w:tcW w:w="389"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274F5AD3" w14:textId="77777777" w:rsidR="00371C1F" w:rsidRPr="00CB66E5" w:rsidRDefault="00371C1F" w:rsidP="00A47ECD">
            <w:pPr>
              <w:spacing w:after="0"/>
              <w:jc w:val="center"/>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2A5C2087" w14:textId="77777777" w:rsidR="00371C1F" w:rsidRPr="00CB66E5" w:rsidRDefault="00371C1F" w:rsidP="00A47ECD">
            <w:pPr>
              <w:spacing w:after="0"/>
              <w:jc w:val="center"/>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noWrap/>
            <w:tcMar>
              <w:top w:w="28" w:type="dxa"/>
              <w:left w:w="28" w:type="dxa"/>
              <w:bottom w:w="28" w:type="dxa"/>
              <w:right w:w="28" w:type="dxa"/>
            </w:tcMar>
            <w:vAlign w:val="center"/>
          </w:tcPr>
          <w:p w14:paraId="2B58A6A6" w14:textId="77777777" w:rsidR="00371C1F" w:rsidRPr="00CB66E5" w:rsidRDefault="00371C1F" w:rsidP="00101C83">
            <w:pPr>
              <w:spacing w:after="0"/>
              <w:jc w:val="center"/>
              <w:rPr>
                <w:rFonts w:eastAsia="Times New Roman" w:cs="Calibri"/>
                <w:sz w:val="15"/>
                <w:szCs w:val="15"/>
                <w:lang w:eastAsia="es-CL"/>
              </w:rPr>
            </w:pPr>
          </w:p>
        </w:tc>
        <w:tc>
          <w:tcPr>
            <w:tcW w:w="389" w:type="pct"/>
            <w:tcBorders>
              <w:top w:val="nil"/>
              <w:left w:val="nil"/>
              <w:bottom w:val="single" w:sz="4" w:space="0" w:color="A6A6A6" w:themeColor="background1" w:themeShade="A6"/>
              <w:right w:val="single" w:sz="4" w:space="0" w:color="A6A6A6"/>
            </w:tcBorders>
            <w:noWrap/>
            <w:tcMar>
              <w:top w:w="28" w:type="dxa"/>
              <w:left w:w="28" w:type="dxa"/>
              <w:bottom w:w="28" w:type="dxa"/>
              <w:right w:w="28" w:type="dxa"/>
            </w:tcMar>
            <w:vAlign w:val="center"/>
          </w:tcPr>
          <w:p w14:paraId="02FDEC59" w14:textId="77777777" w:rsidR="00371C1F" w:rsidRPr="00CB66E5" w:rsidRDefault="00371C1F" w:rsidP="00101C83">
            <w:pPr>
              <w:spacing w:after="0"/>
              <w:jc w:val="center"/>
              <w:rPr>
                <w:rFonts w:eastAsia="Times New Roman" w:cs="Calibri"/>
                <w:sz w:val="15"/>
                <w:szCs w:val="15"/>
                <w:lang w:eastAsia="es-CL"/>
              </w:rPr>
            </w:pPr>
          </w:p>
        </w:tc>
      </w:tr>
      <w:tr w:rsidR="00371C1F" w:rsidRPr="00CB66E5" w14:paraId="78F62229" w14:textId="77777777" w:rsidTr="00371C1F">
        <w:trPr>
          <w:trHeight w:val="227"/>
        </w:trPr>
        <w:tc>
          <w:tcPr>
            <w:tcW w:w="512" w:type="pct"/>
            <w:vMerge/>
            <w:tcBorders>
              <w:left w:val="single" w:sz="4" w:space="0" w:color="A6A6A6"/>
              <w:right w:val="single" w:sz="4" w:space="0" w:color="A6A6A6"/>
            </w:tcBorders>
            <w:noWrap/>
            <w:tcMar>
              <w:top w:w="28" w:type="dxa"/>
              <w:left w:w="28" w:type="dxa"/>
              <w:bottom w:w="28" w:type="dxa"/>
              <w:right w:w="28" w:type="dxa"/>
            </w:tcMar>
          </w:tcPr>
          <w:p w14:paraId="37DBCD7E" w14:textId="77777777" w:rsidR="00371C1F" w:rsidRPr="00CB66E5" w:rsidRDefault="00371C1F" w:rsidP="00101C83">
            <w:pPr>
              <w:spacing w:after="0"/>
              <w:jc w:val="left"/>
              <w:rPr>
                <w:rFonts w:eastAsia="Times New Roman" w:cs="Calibri"/>
                <w:sz w:val="15"/>
                <w:szCs w:val="15"/>
                <w:lang w:eastAsia="es-CL"/>
              </w:rPr>
            </w:pPr>
          </w:p>
        </w:tc>
        <w:tc>
          <w:tcPr>
            <w:tcW w:w="1403" w:type="pct"/>
            <w:tcBorders>
              <w:top w:val="nil"/>
              <w:left w:val="single" w:sz="4" w:space="0" w:color="A6A6A6"/>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0667281A" w14:textId="77777777" w:rsidR="00371C1F" w:rsidRPr="00CB66E5" w:rsidRDefault="00371C1F" w:rsidP="00D9251B">
            <w:pPr>
              <w:spacing w:after="0"/>
              <w:rPr>
                <w:rFonts w:eastAsia="Times New Roman"/>
                <w:sz w:val="15"/>
                <w:szCs w:val="15"/>
              </w:rPr>
            </w:pPr>
            <w:r w:rsidRPr="00CB66E5">
              <w:rPr>
                <w:rFonts w:eastAsia="Times New Roman"/>
                <w:sz w:val="15"/>
                <w:szCs w:val="15"/>
              </w:rPr>
              <w:t>Arriendo de espacio físico en sitio</w:t>
            </w:r>
          </w:p>
        </w:tc>
        <w:tc>
          <w:tcPr>
            <w:tcW w:w="755" w:type="pct"/>
            <w:gridSpan w:val="2"/>
            <w:tcBorders>
              <w:top w:val="single" w:sz="4" w:space="0" w:color="A6A6A6"/>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3E7A324E" w14:textId="77777777" w:rsidR="00371C1F" w:rsidRPr="00CB66E5" w:rsidRDefault="00371C1F" w:rsidP="00D9251B">
            <w:pPr>
              <w:spacing w:after="0"/>
              <w:jc w:val="right"/>
              <w:rPr>
                <w:rFonts w:eastAsia="Times New Roman" w:cs="Calibri"/>
                <w:sz w:val="15"/>
                <w:szCs w:val="15"/>
                <w:lang w:eastAsia="es-CL"/>
              </w:rPr>
            </w:pPr>
            <w:r w:rsidRPr="00CB66E5">
              <w:rPr>
                <w:rFonts w:eastAsia="Times New Roman" w:cs="Calibri"/>
                <w:sz w:val="15"/>
                <w:szCs w:val="15"/>
                <w:lang w:eastAsia="es-CL"/>
              </w:rPr>
              <w:t> </w:t>
            </w:r>
          </w:p>
        </w:tc>
        <w:tc>
          <w:tcPr>
            <w:tcW w:w="388"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70E8B166" w14:textId="77777777" w:rsidR="00371C1F" w:rsidRPr="00CB66E5" w:rsidRDefault="00371C1F" w:rsidP="00D9251B">
            <w:pPr>
              <w:spacing w:after="0"/>
              <w:jc w:val="left"/>
              <w:rPr>
                <w:rFonts w:eastAsia="Times New Roman" w:cs="Calibri"/>
                <w:sz w:val="15"/>
                <w:szCs w:val="15"/>
                <w:lang w:eastAsia="es-CL"/>
              </w:rPr>
            </w:pPr>
            <w:r w:rsidRPr="00CB66E5">
              <w:rPr>
                <w:rFonts w:eastAsia="Times New Roman" w:cs="Calibri"/>
                <w:sz w:val="15"/>
                <w:szCs w:val="15"/>
                <w:lang w:eastAsia="es-CL"/>
              </w:rPr>
              <w:t> </w:t>
            </w:r>
          </w:p>
        </w:tc>
        <w:tc>
          <w:tcPr>
            <w:tcW w:w="388"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29EA98CE" w14:textId="77777777" w:rsidR="00371C1F" w:rsidRPr="00CB66E5" w:rsidRDefault="00371C1F" w:rsidP="00D9251B">
            <w:pPr>
              <w:spacing w:after="0"/>
              <w:jc w:val="left"/>
              <w:rPr>
                <w:rFonts w:eastAsia="Times New Roman" w:cs="Calibri"/>
                <w:sz w:val="15"/>
                <w:szCs w:val="15"/>
                <w:lang w:eastAsia="es-CL"/>
              </w:rPr>
            </w:pPr>
            <w:r w:rsidRPr="00CB66E5">
              <w:rPr>
                <w:rFonts w:eastAsia="Times New Roman" w:cs="Calibri"/>
                <w:sz w:val="15"/>
                <w:szCs w:val="15"/>
                <w:lang w:eastAsia="es-CL"/>
              </w:rPr>
              <w:t> </w:t>
            </w:r>
          </w:p>
        </w:tc>
        <w:tc>
          <w:tcPr>
            <w:tcW w:w="389"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27F4EF54" w14:textId="77777777" w:rsidR="00371C1F" w:rsidRPr="00CB66E5" w:rsidRDefault="00371C1F" w:rsidP="00A47ECD">
            <w:pPr>
              <w:spacing w:after="0"/>
              <w:jc w:val="center"/>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7A8E30D8" w14:textId="77777777" w:rsidR="00371C1F" w:rsidRPr="00CB66E5" w:rsidRDefault="00371C1F" w:rsidP="00A47ECD">
            <w:pPr>
              <w:spacing w:after="0"/>
              <w:jc w:val="center"/>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noWrap/>
            <w:tcMar>
              <w:top w:w="28" w:type="dxa"/>
              <w:left w:w="28" w:type="dxa"/>
              <w:bottom w:w="28" w:type="dxa"/>
              <w:right w:w="28" w:type="dxa"/>
            </w:tcMar>
            <w:vAlign w:val="center"/>
          </w:tcPr>
          <w:p w14:paraId="3BF4CBAD" w14:textId="77777777" w:rsidR="00371C1F" w:rsidRPr="00CB66E5" w:rsidRDefault="00371C1F" w:rsidP="00101C83">
            <w:pPr>
              <w:spacing w:after="0"/>
              <w:jc w:val="center"/>
              <w:rPr>
                <w:rFonts w:eastAsia="Times New Roman" w:cs="Calibri"/>
                <w:sz w:val="15"/>
                <w:szCs w:val="15"/>
                <w:lang w:eastAsia="es-CL"/>
              </w:rPr>
            </w:pPr>
          </w:p>
        </w:tc>
        <w:tc>
          <w:tcPr>
            <w:tcW w:w="389" w:type="pct"/>
            <w:tcBorders>
              <w:top w:val="nil"/>
              <w:left w:val="nil"/>
              <w:bottom w:val="single" w:sz="4" w:space="0" w:color="A6A6A6" w:themeColor="background1" w:themeShade="A6"/>
              <w:right w:val="single" w:sz="4" w:space="0" w:color="A6A6A6"/>
            </w:tcBorders>
            <w:noWrap/>
            <w:tcMar>
              <w:top w:w="28" w:type="dxa"/>
              <w:left w:w="28" w:type="dxa"/>
              <w:bottom w:w="28" w:type="dxa"/>
              <w:right w:w="28" w:type="dxa"/>
            </w:tcMar>
            <w:vAlign w:val="center"/>
          </w:tcPr>
          <w:p w14:paraId="39367368" w14:textId="77777777" w:rsidR="00371C1F" w:rsidRPr="00CB66E5" w:rsidRDefault="00371C1F" w:rsidP="00101C83">
            <w:pPr>
              <w:spacing w:after="0"/>
              <w:jc w:val="center"/>
              <w:rPr>
                <w:rFonts w:eastAsia="Times New Roman" w:cs="Calibri"/>
                <w:sz w:val="15"/>
                <w:szCs w:val="15"/>
                <w:lang w:eastAsia="es-CL"/>
              </w:rPr>
            </w:pPr>
          </w:p>
        </w:tc>
      </w:tr>
      <w:tr w:rsidR="00371C1F" w:rsidRPr="00CB66E5" w14:paraId="045DE075" w14:textId="77777777" w:rsidTr="00371C1F">
        <w:trPr>
          <w:trHeight w:val="227"/>
        </w:trPr>
        <w:tc>
          <w:tcPr>
            <w:tcW w:w="512" w:type="pct"/>
            <w:vMerge/>
            <w:tcBorders>
              <w:left w:val="single" w:sz="4" w:space="0" w:color="A6A6A6"/>
              <w:right w:val="single" w:sz="4" w:space="0" w:color="A6A6A6"/>
            </w:tcBorders>
            <w:noWrap/>
            <w:tcMar>
              <w:top w:w="28" w:type="dxa"/>
              <w:left w:w="28" w:type="dxa"/>
              <w:bottom w:w="28" w:type="dxa"/>
              <w:right w:w="28" w:type="dxa"/>
            </w:tcMar>
          </w:tcPr>
          <w:p w14:paraId="158986BE" w14:textId="77777777" w:rsidR="00371C1F" w:rsidRPr="00CB66E5" w:rsidRDefault="00371C1F" w:rsidP="00101C83">
            <w:pPr>
              <w:spacing w:after="0"/>
              <w:jc w:val="left"/>
              <w:rPr>
                <w:rFonts w:eastAsia="Times New Roman" w:cs="Calibri"/>
                <w:sz w:val="15"/>
                <w:szCs w:val="15"/>
                <w:lang w:eastAsia="es-CL"/>
              </w:rPr>
            </w:pPr>
          </w:p>
        </w:tc>
        <w:tc>
          <w:tcPr>
            <w:tcW w:w="1403" w:type="pct"/>
            <w:tcBorders>
              <w:top w:val="nil"/>
              <w:left w:val="single" w:sz="4" w:space="0" w:color="A6A6A6"/>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5802E6A3" w14:textId="77777777" w:rsidR="00371C1F" w:rsidRPr="00CB66E5" w:rsidRDefault="00371C1F" w:rsidP="00D9251B">
            <w:pPr>
              <w:spacing w:after="0"/>
              <w:rPr>
                <w:rFonts w:eastAsia="Times New Roman"/>
                <w:sz w:val="15"/>
                <w:szCs w:val="15"/>
                <w:shd w:val="clear" w:color="auto" w:fill="FFFFFF"/>
              </w:rPr>
            </w:pPr>
            <w:r w:rsidRPr="00CB66E5">
              <w:rPr>
                <w:rFonts w:eastAsia="Times New Roman"/>
                <w:sz w:val="15"/>
                <w:szCs w:val="15"/>
              </w:rPr>
              <w:t xml:space="preserve">Supervisión técnica de visitas </w:t>
            </w:r>
          </w:p>
        </w:tc>
        <w:tc>
          <w:tcPr>
            <w:tcW w:w="755" w:type="pct"/>
            <w:gridSpan w:val="2"/>
            <w:tcBorders>
              <w:top w:val="single" w:sz="4" w:space="0" w:color="A6A6A6"/>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0256DD3A" w14:textId="77777777" w:rsidR="00371C1F" w:rsidRPr="00CB66E5" w:rsidRDefault="00371C1F" w:rsidP="00D9251B">
            <w:pPr>
              <w:spacing w:after="0"/>
              <w:jc w:val="right"/>
              <w:rPr>
                <w:rFonts w:eastAsia="Times New Roman" w:cs="Calibri"/>
                <w:sz w:val="15"/>
                <w:szCs w:val="15"/>
                <w:lang w:eastAsia="es-CL"/>
              </w:rPr>
            </w:pPr>
            <w:r w:rsidRPr="00CB66E5">
              <w:rPr>
                <w:rFonts w:eastAsia="Times New Roman" w:cs="Calibri"/>
                <w:sz w:val="15"/>
                <w:szCs w:val="15"/>
                <w:lang w:eastAsia="es-CL"/>
              </w:rPr>
              <w:t> </w:t>
            </w:r>
          </w:p>
        </w:tc>
        <w:tc>
          <w:tcPr>
            <w:tcW w:w="388"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59719DA9" w14:textId="77777777" w:rsidR="00371C1F" w:rsidRPr="00CB66E5" w:rsidRDefault="00371C1F" w:rsidP="00D9251B">
            <w:pPr>
              <w:spacing w:after="0"/>
              <w:jc w:val="left"/>
              <w:rPr>
                <w:rFonts w:eastAsia="Times New Roman" w:cs="Calibri"/>
                <w:sz w:val="15"/>
                <w:szCs w:val="15"/>
                <w:lang w:eastAsia="es-CL"/>
              </w:rPr>
            </w:pPr>
            <w:r w:rsidRPr="00CB66E5">
              <w:rPr>
                <w:rFonts w:eastAsia="Times New Roman" w:cs="Calibri"/>
                <w:sz w:val="15"/>
                <w:szCs w:val="15"/>
                <w:lang w:eastAsia="es-CL"/>
              </w:rPr>
              <w:t> </w:t>
            </w:r>
          </w:p>
        </w:tc>
        <w:tc>
          <w:tcPr>
            <w:tcW w:w="388"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76BA40F3" w14:textId="77777777" w:rsidR="00371C1F" w:rsidRPr="00CB66E5" w:rsidRDefault="00371C1F" w:rsidP="00D9251B">
            <w:pPr>
              <w:spacing w:after="0"/>
              <w:jc w:val="left"/>
              <w:rPr>
                <w:rFonts w:eastAsia="Times New Roman" w:cs="Calibri"/>
                <w:sz w:val="15"/>
                <w:szCs w:val="15"/>
                <w:lang w:eastAsia="es-CL"/>
              </w:rPr>
            </w:pPr>
            <w:r w:rsidRPr="00CB66E5">
              <w:rPr>
                <w:rFonts w:eastAsia="Times New Roman" w:cs="Calibri"/>
                <w:sz w:val="15"/>
                <w:szCs w:val="15"/>
                <w:lang w:eastAsia="es-CL"/>
              </w:rPr>
              <w:t> </w:t>
            </w:r>
          </w:p>
        </w:tc>
        <w:tc>
          <w:tcPr>
            <w:tcW w:w="389"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625A91FA" w14:textId="77777777" w:rsidR="00371C1F" w:rsidRPr="00CB66E5" w:rsidRDefault="00371C1F" w:rsidP="00A47ECD">
            <w:pPr>
              <w:spacing w:after="0"/>
              <w:jc w:val="center"/>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479F0CA5" w14:textId="77777777" w:rsidR="00371C1F" w:rsidRPr="00CB66E5" w:rsidRDefault="00371C1F" w:rsidP="00A47ECD">
            <w:pPr>
              <w:spacing w:after="0"/>
              <w:jc w:val="center"/>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noWrap/>
            <w:tcMar>
              <w:top w:w="28" w:type="dxa"/>
              <w:left w:w="28" w:type="dxa"/>
              <w:bottom w:w="28" w:type="dxa"/>
              <w:right w:w="28" w:type="dxa"/>
            </w:tcMar>
            <w:vAlign w:val="center"/>
          </w:tcPr>
          <w:p w14:paraId="3BB4F434" w14:textId="77777777" w:rsidR="00371C1F" w:rsidRPr="00CB66E5" w:rsidRDefault="00371C1F" w:rsidP="00101C83">
            <w:pPr>
              <w:spacing w:after="0"/>
              <w:jc w:val="center"/>
              <w:rPr>
                <w:rFonts w:eastAsia="Times New Roman" w:cs="Calibri"/>
                <w:sz w:val="15"/>
                <w:szCs w:val="15"/>
                <w:lang w:eastAsia="es-CL"/>
              </w:rPr>
            </w:pPr>
          </w:p>
        </w:tc>
        <w:tc>
          <w:tcPr>
            <w:tcW w:w="389" w:type="pct"/>
            <w:tcBorders>
              <w:top w:val="nil"/>
              <w:left w:val="nil"/>
              <w:bottom w:val="single" w:sz="4" w:space="0" w:color="A6A6A6" w:themeColor="background1" w:themeShade="A6"/>
              <w:right w:val="single" w:sz="4" w:space="0" w:color="A6A6A6"/>
            </w:tcBorders>
            <w:noWrap/>
            <w:tcMar>
              <w:top w:w="28" w:type="dxa"/>
              <w:left w:w="28" w:type="dxa"/>
              <w:bottom w:w="28" w:type="dxa"/>
              <w:right w:w="28" w:type="dxa"/>
            </w:tcMar>
            <w:vAlign w:val="center"/>
          </w:tcPr>
          <w:p w14:paraId="280935B3" w14:textId="77777777" w:rsidR="00371C1F" w:rsidRPr="00CB66E5" w:rsidRDefault="00371C1F" w:rsidP="00101C83">
            <w:pPr>
              <w:spacing w:after="0"/>
              <w:jc w:val="center"/>
              <w:rPr>
                <w:rFonts w:eastAsia="Times New Roman" w:cs="Calibri"/>
                <w:sz w:val="15"/>
                <w:szCs w:val="15"/>
                <w:lang w:eastAsia="es-CL"/>
              </w:rPr>
            </w:pPr>
          </w:p>
        </w:tc>
      </w:tr>
      <w:tr w:rsidR="00371C1F" w:rsidRPr="00CB66E5" w14:paraId="54DC58DE" w14:textId="77777777" w:rsidTr="00371C1F">
        <w:trPr>
          <w:trHeight w:val="227"/>
        </w:trPr>
        <w:tc>
          <w:tcPr>
            <w:tcW w:w="512" w:type="pct"/>
            <w:vMerge/>
            <w:tcBorders>
              <w:left w:val="single" w:sz="4" w:space="0" w:color="A6A6A6"/>
              <w:right w:val="single" w:sz="4" w:space="0" w:color="A6A6A6"/>
            </w:tcBorders>
            <w:noWrap/>
            <w:tcMar>
              <w:top w:w="28" w:type="dxa"/>
              <w:left w:w="28" w:type="dxa"/>
              <w:bottom w:w="28" w:type="dxa"/>
              <w:right w:w="28" w:type="dxa"/>
            </w:tcMar>
          </w:tcPr>
          <w:p w14:paraId="2078A679" w14:textId="77777777" w:rsidR="00371C1F" w:rsidRPr="00CB66E5" w:rsidRDefault="00371C1F" w:rsidP="00101C83">
            <w:pPr>
              <w:spacing w:after="0"/>
              <w:jc w:val="left"/>
              <w:rPr>
                <w:rFonts w:eastAsia="Times New Roman" w:cs="Calibri"/>
                <w:sz w:val="15"/>
                <w:szCs w:val="15"/>
                <w:lang w:eastAsia="es-CL"/>
              </w:rPr>
            </w:pPr>
          </w:p>
        </w:tc>
        <w:tc>
          <w:tcPr>
            <w:tcW w:w="1403" w:type="pct"/>
            <w:tcBorders>
              <w:top w:val="nil"/>
              <w:left w:val="single" w:sz="4" w:space="0" w:color="A6A6A6"/>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4F972BC0" w14:textId="77777777" w:rsidR="00371C1F" w:rsidRPr="00CB66E5" w:rsidRDefault="00371C1F" w:rsidP="00D9251B">
            <w:pPr>
              <w:spacing w:after="0"/>
              <w:rPr>
                <w:rFonts w:eastAsia="Times New Roman"/>
                <w:sz w:val="15"/>
                <w:szCs w:val="15"/>
              </w:rPr>
            </w:pPr>
            <w:r w:rsidRPr="00CB66E5">
              <w:rPr>
                <w:rFonts w:eastAsia="Times New Roman"/>
                <w:sz w:val="15"/>
                <w:szCs w:val="15"/>
                <w:shd w:val="clear" w:color="auto" w:fill="FFFFFF"/>
              </w:rPr>
              <w:t>Refuerzo estructural de torre</w:t>
            </w:r>
          </w:p>
        </w:tc>
        <w:tc>
          <w:tcPr>
            <w:tcW w:w="755" w:type="pct"/>
            <w:gridSpan w:val="2"/>
            <w:tcBorders>
              <w:top w:val="single" w:sz="4" w:space="0" w:color="A6A6A6"/>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75763CA3" w14:textId="77777777" w:rsidR="00371C1F" w:rsidRPr="00CB66E5" w:rsidRDefault="00371C1F" w:rsidP="00D9251B">
            <w:pPr>
              <w:spacing w:after="0"/>
              <w:jc w:val="right"/>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54013BE4" w14:textId="77777777" w:rsidR="00371C1F" w:rsidRPr="00CB66E5" w:rsidRDefault="00371C1F" w:rsidP="00D9251B">
            <w:pPr>
              <w:spacing w:after="0"/>
              <w:jc w:val="left"/>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4E636B46" w14:textId="77777777" w:rsidR="00371C1F" w:rsidRPr="00CB66E5" w:rsidRDefault="00371C1F" w:rsidP="00D9251B">
            <w:pPr>
              <w:spacing w:after="0"/>
              <w:jc w:val="left"/>
              <w:rPr>
                <w:rFonts w:eastAsia="Times New Roman" w:cs="Calibri"/>
                <w:sz w:val="15"/>
                <w:szCs w:val="15"/>
                <w:lang w:eastAsia="es-CL"/>
              </w:rPr>
            </w:pPr>
          </w:p>
        </w:tc>
        <w:tc>
          <w:tcPr>
            <w:tcW w:w="389"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57174747" w14:textId="77777777" w:rsidR="00371C1F" w:rsidRPr="00CB66E5" w:rsidRDefault="00371C1F" w:rsidP="00A47ECD">
            <w:pPr>
              <w:spacing w:after="0"/>
              <w:jc w:val="center"/>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33164962" w14:textId="77777777" w:rsidR="00371C1F" w:rsidRPr="00CB66E5" w:rsidRDefault="00371C1F" w:rsidP="00A47ECD">
            <w:pPr>
              <w:spacing w:after="0"/>
              <w:jc w:val="center"/>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noWrap/>
            <w:tcMar>
              <w:top w:w="28" w:type="dxa"/>
              <w:left w:w="28" w:type="dxa"/>
              <w:bottom w:w="28" w:type="dxa"/>
              <w:right w:w="28" w:type="dxa"/>
            </w:tcMar>
            <w:vAlign w:val="center"/>
          </w:tcPr>
          <w:p w14:paraId="7909FF3A" w14:textId="77777777" w:rsidR="00371C1F" w:rsidRPr="00CB66E5" w:rsidRDefault="00371C1F" w:rsidP="00101C83">
            <w:pPr>
              <w:spacing w:after="0"/>
              <w:jc w:val="center"/>
              <w:rPr>
                <w:rFonts w:eastAsia="Times New Roman" w:cs="Calibri"/>
                <w:sz w:val="15"/>
                <w:szCs w:val="15"/>
                <w:lang w:eastAsia="es-CL"/>
              </w:rPr>
            </w:pPr>
          </w:p>
        </w:tc>
        <w:tc>
          <w:tcPr>
            <w:tcW w:w="389" w:type="pct"/>
            <w:tcBorders>
              <w:top w:val="nil"/>
              <w:left w:val="nil"/>
              <w:bottom w:val="single" w:sz="4" w:space="0" w:color="A6A6A6" w:themeColor="background1" w:themeShade="A6"/>
              <w:right w:val="single" w:sz="4" w:space="0" w:color="A6A6A6"/>
            </w:tcBorders>
            <w:noWrap/>
            <w:tcMar>
              <w:top w:w="28" w:type="dxa"/>
              <w:left w:w="28" w:type="dxa"/>
              <w:bottom w:w="28" w:type="dxa"/>
              <w:right w:w="28" w:type="dxa"/>
            </w:tcMar>
            <w:vAlign w:val="center"/>
          </w:tcPr>
          <w:p w14:paraId="0F9150FB" w14:textId="77777777" w:rsidR="00371C1F" w:rsidRPr="00CB66E5" w:rsidRDefault="00371C1F" w:rsidP="00101C83">
            <w:pPr>
              <w:spacing w:after="0"/>
              <w:jc w:val="center"/>
              <w:rPr>
                <w:rFonts w:eastAsia="Times New Roman" w:cs="Calibri"/>
                <w:sz w:val="15"/>
                <w:szCs w:val="15"/>
                <w:lang w:eastAsia="es-CL"/>
              </w:rPr>
            </w:pPr>
          </w:p>
        </w:tc>
      </w:tr>
      <w:tr w:rsidR="00371C1F" w:rsidRPr="00CB66E5" w14:paraId="248F82B8" w14:textId="77777777" w:rsidTr="00371C1F">
        <w:trPr>
          <w:trHeight w:val="227"/>
        </w:trPr>
        <w:tc>
          <w:tcPr>
            <w:tcW w:w="512" w:type="pct"/>
            <w:vMerge/>
            <w:tcBorders>
              <w:left w:val="single" w:sz="4" w:space="0" w:color="A6A6A6"/>
              <w:right w:val="single" w:sz="4" w:space="0" w:color="A6A6A6"/>
            </w:tcBorders>
            <w:noWrap/>
            <w:tcMar>
              <w:top w:w="28" w:type="dxa"/>
              <w:left w:w="28" w:type="dxa"/>
              <w:bottom w:w="28" w:type="dxa"/>
              <w:right w:w="28" w:type="dxa"/>
            </w:tcMar>
          </w:tcPr>
          <w:p w14:paraId="244A1285" w14:textId="77777777" w:rsidR="00371C1F" w:rsidRPr="00CB66E5" w:rsidRDefault="00371C1F" w:rsidP="00101C83">
            <w:pPr>
              <w:spacing w:after="0"/>
              <w:jc w:val="left"/>
              <w:rPr>
                <w:rFonts w:eastAsia="Times New Roman" w:cs="Calibri"/>
                <w:sz w:val="15"/>
                <w:szCs w:val="15"/>
                <w:lang w:eastAsia="es-CL"/>
              </w:rPr>
            </w:pPr>
          </w:p>
        </w:tc>
        <w:tc>
          <w:tcPr>
            <w:tcW w:w="1403" w:type="pct"/>
            <w:tcBorders>
              <w:top w:val="nil"/>
              <w:left w:val="single" w:sz="4" w:space="0" w:color="A6A6A6"/>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48B531F0" w14:textId="77777777" w:rsidR="00371C1F" w:rsidRPr="00CB66E5" w:rsidRDefault="00371C1F" w:rsidP="00D9251B">
            <w:pPr>
              <w:spacing w:after="0"/>
              <w:rPr>
                <w:rFonts w:eastAsia="Times New Roman"/>
                <w:sz w:val="15"/>
                <w:szCs w:val="15"/>
              </w:rPr>
            </w:pPr>
            <w:r w:rsidRPr="00CB66E5">
              <w:rPr>
                <w:rFonts w:eastAsia="Times New Roman"/>
                <w:sz w:val="15"/>
                <w:szCs w:val="15"/>
              </w:rPr>
              <w:t xml:space="preserve">Habilitación (o </w:t>
            </w:r>
            <w:proofErr w:type="spellStart"/>
            <w:r w:rsidRPr="00CB66E5">
              <w:rPr>
                <w:rFonts w:eastAsia="Times New Roman"/>
                <w:sz w:val="15"/>
                <w:szCs w:val="15"/>
              </w:rPr>
              <w:t>deshabilitación</w:t>
            </w:r>
            <w:proofErr w:type="spellEnd"/>
            <w:r w:rsidRPr="00CB66E5">
              <w:rPr>
                <w:rFonts w:eastAsia="Times New Roman"/>
                <w:sz w:val="15"/>
                <w:szCs w:val="15"/>
              </w:rPr>
              <w:t xml:space="preserve">) y uso de acometida por cada cable ingresado </w:t>
            </w:r>
          </w:p>
        </w:tc>
        <w:tc>
          <w:tcPr>
            <w:tcW w:w="755" w:type="pct"/>
            <w:gridSpan w:val="2"/>
            <w:tcBorders>
              <w:top w:val="single" w:sz="4" w:space="0" w:color="A6A6A6"/>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6A4991D0" w14:textId="77777777" w:rsidR="00371C1F" w:rsidRPr="00CB66E5" w:rsidRDefault="00371C1F" w:rsidP="00D9251B">
            <w:pPr>
              <w:spacing w:after="0"/>
              <w:jc w:val="right"/>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236BB94C" w14:textId="77777777" w:rsidR="00371C1F" w:rsidRPr="00CB66E5" w:rsidRDefault="00371C1F" w:rsidP="00D9251B">
            <w:pPr>
              <w:spacing w:after="0"/>
              <w:jc w:val="left"/>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76B05F30" w14:textId="77777777" w:rsidR="00371C1F" w:rsidRPr="00CB66E5" w:rsidRDefault="00371C1F" w:rsidP="00D9251B">
            <w:pPr>
              <w:spacing w:after="0"/>
              <w:jc w:val="left"/>
              <w:rPr>
                <w:rFonts w:eastAsia="Times New Roman" w:cs="Calibri"/>
                <w:sz w:val="15"/>
                <w:szCs w:val="15"/>
                <w:lang w:eastAsia="es-CL"/>
              </w:rPr>
            </w:pPr>
          </w:p>
        </w:tc>
        <w:tc>
          <w:tcPr>
            <w:tcW w:w="389"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6740B8AF" w14:textId="77777777" w:rsidR="00371C1F" w:rsidRPr="00CB66E5" w:rsidRDefault="00371C1F" w:rsidP="00A47ECD">
            <w:pPr>
              <w:spacing w:after="0"/>
              <w:jc w:val="center"/>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38FA0258" w14:textId="77777777" w:rsidR="00371C1F" w:rsidRPr="00CB66E5" w:rsidRDefault="00371C1F" w:rsidP="00A47ECD">
            <w:pPr>
              <w:spacing w:after="0"/>
              <w:jc w:val="center"/>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noWrap/>
            <w:tcMar>
              <w:top w:w="28" w:type="dxa"/>
              <w:left w:w="28" w:type="dxa"/>
              <w:bottom w:w="28" w:type="dxa"/>
              <w:right w:w="28" w:type="dxa"/>
            </w:tcMar>
            <w:vAlign w:val="center"/>
          </w:tcPr>
          <w:p w14:paraId="6A38AB9B" w14:textId="77777777" w:rsidR="00371C1F" w:rsidRPr="00CB66E5" w:rsidRDefault="00371C1F" w:rsidP="00101C83">
            <w:pPr>
              <w:spacing w:after="0"/>
              <w:jc w:val="center"/>
              <w:rPr>
                <w:rFonts w:eastAsia="Times New Roman" w:cs="Calibri"/>
                <w:sz w:val="15"/>
                <w:szCs w:val="15"/>
                <w:lang w:eastAsia="es-CL"/>
              </w:rPr>
            </w:pPr>
          </w:p>
        </w:tc>
        <w:tc>
          <w:tcPr>
            <w:tcW w:w="389" w:type="pct"/>
            <w:tcBorders>
              <w:top w:val="nil"/>
              <w:left w:val="nil"/>
              <w:bottom w:val="single" w:sz="4" w:space="0" w:color="A6A6A6" w:themeColor="background1" w:themeShade="A6"/>
              <w:right w:val="single" w:sz="4" w:space="0" w:color="A6A6A6"/>
            </w:tcBorders>
            <w:noWrap/>
            <w:tcMar>
              <w:top w:w="28" w:type="dxa"/>
              <w:left w:w="28" w:type="dxa"/>
              <w:bottom w:w="28" w:type="dxa"/>
              <w:right w:w="28" w:type="dxa"/>
            </w:tcMar>
            <w:vAlign w:val="center"/>
          </w:tcPr>
          <w:p w14:paraId="1B1C37A5" w14:textId="77777777" w:rsidR="00371C1F" w:rsidRPr="00CB66E5" w:rsidRDefault="00371C1F" w:rsidP="00101C83">
            <w:pPr>
              <w:spacing w:after="0"/>
              <w:jc w:val="center"/>
              <w:rPr>
                <w:rFonts w:eastAsia="Times New Roman" w:cs="Calibri"/>
                <w:sz w:val="15"/>
                <w:szCs w:val="15"/>
                <w:lang w:eastAsia="es-CL"/>
              </w:rPr>
            </w:pPr>
          </w:p>
        </w:tc>
      </w:tr>
      <w:tr w:rsidR="00371C1F" w:rsidRPr="00CB66E5" w14:paraId="3781B8E1" w14:textId="77777777" w:rsidTr="00371C1F">
        <w:trPr>
          <w:trHeight w:val="227"/>
        </w:trPr>
        <w:tc>
          <w:tcPr>
            <w:tcW w:w="512" w:type="pct"/>
            <w:vMerge/>
            <w:tcBorders>
              <w:left w:val="single" w:sz="4" w:space="0" w:color="A6A6A6"/>
              <w:right w:val="single" w:sz="4" w:space="0" w:color="A6A6A6"/>
            </w:tcBorders>
            <w:noWrap/>
            <w:tcMar>
              <w:top w:w="28" w:type="dxa"/>
              <w:left w:w="28" w:type="dxa"/>
              <w:bottom w:w="28" w:type="dxa"/>
              <w:right w:w="28" w:type="dxa"/>
            </w:tcMar>
          </w:tcPr>
          <w:p w14:paraId="30969527" w14:textId="77777777" w:rsidR="00371C1F" w:rsidRPr="00CB66E5" w:rsidRDefault="00371C1F" w:rsidP="00101C83">
            <w:pPr>
              <w:spacing w:after="0"/>
              <w:jc w:val="left"/>
              <w:rPr>
                <w:rFonts w:eastAsia="Times New Roman" w:cs="Calibri"/>
                <w:sz w:val="15"/>
                <w:szCs w:val="15"/>
                <w:lang w:eastAsia="es-CL"/>
              </w:rPr>
            </w:pPr>
          </w:p>
        </w:tc>
        <w:tc>
          <w:tcPr>
            <w:tcW w:w="1403" w:type="pct"/>
            <w:tcBorders>
              <w:top w:val="nil"/>
              <w:left w:val="single" w:sz="4" w:space="0" w:color="A6A6A6"/>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1BE4B783" w14:textId="77777777" w:rsidR="00371C1F" w:rsidRPr="00CB66E5" w:rsidRDefault="00371C1F" w:rsidP="00D9251B">
            <w:pPr>
              <w:spacing w:after="0"/>
              <w:rPr>
                <w:rFonts w:eastAsia="Times New Roman"/>
                <w:sz w:val="15"/>
                <w:szCs w:val="15"/>
              </w:rPr>
            </w:pPr>
            <w:r w:rsidRPr="00CB66E5">
              <w:rPr>
                <w:rFonts w:eastAsia="Times New Roman"/>
                <w:sz w:val="15"/>
                <w:szCs w:val="15"/>
              </w:rPr>
              <w:t xml:space="preserve">Habilitación (o </w:t>
            </w:r>
            <w:proofErr w:type="spellStart"/>
            <w:r w:rsidRPr="00CB66E5">
              <w:rPr>
                <w:rFonts w:eastAsia="Times New Roman"/>
                <w:sz w:val="15"/>
                <w:szCs w:val="15"/>
              </w:rPr>
              <w:t>deshabilitación</w:t>
            </w:r>
            <w:proofErr w:type="spellEnd"/>
            <w:r w:rsidRPr="00CB66E5">
              <w:rPr>
                <w:rFonts w:eastAsia="Times New Roman"/>
                <w:sz w:val="15"/>
                <w:szCs w:val="15"/>
              </w:rPr>
              <w:t xml:space="preserve">) y uso de túnel por cada cable ingresado </w:t>
            </w:r>
          </w:p>
        </w:tc>
        <w:tc>
          <w:tcPr>
            <w:tcW w:w="755" w:type="pct"/>
            <w:gridSpan w:val="2"/>
            <w:tcBorders>
              <w:top w:val="single" w:sz="4" w:space="0" w:color="A6A6A6"/>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3060D4DD" w14:textId="77777777" w:rsidR="00371C1F" w:rsidRPr="00CB66E5" w:rsidRDefault="00371C1F" w:rsidP="00D9251B">
            <w:pPr>
              <w:spacing w:after="0"/>
              <w:jc w:val="right"/>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0DD2E593" w14:textId="77777777" w:rsidR="00371C1F" w:rsidRPr="00CB66E5" w:rsidRDefault="00371C1F" w:rsidP="00D9251B">
            <w:pPr>
              <w:spacing w:after="0"/>
              <w:jc w:val="left"/>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6EBDF039" w14:textId="77777777" w:rsidR="00371C1F" w:rsidRPr="00CB66E5" w:rsidRDefault="00371C1F" w:rsidP="00D9251B">
            <w:pPr>
              <w:spacing w:after="0"/>
              <w:jc w:val="left"/>
              <w:rPr>
                <w:rFonts w:eastAsia="Times New Roman" w:cs="Calibri"/>
                <w:sz w:val="15"/>
                <w:szCs w:val="15"/>
                <w:lang w:eastAsia="es-CL"/>
              </w:rPr>
            </w:pPr>
          </w:p>
        </w:tc>
        <w:tc>
          <w:tcPr>
            <w:tcW w:w="389"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07B5A0EA" w14:textId="77777777" w:rsidR="00371C1F" w:rsidRPr="00CB66E5" w:rsidRDefault="00371C1F" w:rsidP="00A47ECD">
            <w:pPr>
              <w:spacing w:after="0"/>
              <w:jc w:val="center"/>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5DEADB31" w14:textId="77777777" w:rsidR="00371C1F" w:rsidRPr="00CB66E5" w:rsidRDefault="00371C1F" w:rsidP="00A47ECD">
            <w:pPr>
              <w:spacing w:after="0"/>
              <w:jc w:val="center"/>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noWrap/>
            <w:tcMar>
              <w:top w:w="28" w:type="dxa"/>
              <w:left w:w="28" w:type="dxa"/>
              <w:bottom w:w="28" w:type="dxa"/>
              <w:right w:w="28" w:type="dxa"/>
            </w:tcMar>
            <w:vAlign w:val="center"/>
          </w:tcPr>
          <w:p w14:paraId="15E7CAC2" w14:textId="77777777" w:rsidR="00371C1F" w:rsidRPr="00CB66E5" w:rsidRDefault="00371C1F" w:rsidP="00101C83">
            <w:pPr>
              <w:spacing w:after="0"/>
              <w:jc w:val="center"/>
              <w:rPr>
                <w:rFonts w:eastAsia="Times New Roman" w:cs="Calibri"/>
                <w:sz w:val="15"/>
                <w:szCs w:val="15"/>
                <w:lang w:eastAsia="es-CL"/>
              </w:rPr>
            </w:pPr>
          </w:p>
        </w:tc>
        <w:tc>
          <w:tcPr>
            <w:tcW w:w="389" w:type="pct"/>
            <w:tcBorders>
              <w:top w:val="nil"/>
              <w:left w:val="nil"/>
              <w:bottom w:val="single" w:sz="4" w:space="0" w:color="A6A6A6" w:themeColor="background1" w:themeShade="A6"/>
              <w:right w:val="single" w:sz="4" w:space="0" w:color="A6A6A6"/>
            </w:tcBorders>
            <w:noWrap/>
            <w:tcMar>
              <w:top w:w="28" w:type="dxa"/>
              <w:left w:w="28" w:type="dxa"/>
              <w:bottom w:w="28" w:type="dxa"/>
              <w:right w:w="28" w:type="dxa"/>
            </w:tcMar>
            <w:vAlign w:val="center"/>
          </w:tcPr>
          <w:p w14:paraId="785A33CA" w14:textId="77777777" w:rsidR="00371C1F" w:rsidRPr="00CB66E5" w:rsidRDefault="00371C1F" w:rsidP="00101C83">
            <w:pPr>
              <w:spacing w:after="0"/>
              <w:jc w:val="center"/>
              <w:rPr>
                <w:rFonts w:eastAsia="Times New Roman" w:cs="Calibri"/>
                <w:sz w:val="15"/>
                <w:szCs w:val="15"/>
                <w:lang w:eastAsia="es-CL"/>
              </w:rPr>
            </w:pPr>
          </w:p>
        </w:tc>
      </w:tr>
      <w:tr w:rsidR="00371C1F" w:rsidRPr="00CB66E5" w14:paraId="31A88FA3" w14:textId="77777777" w:rsidTr="00371C1F">
        <w:trPr>
          <w:trHeight w:val="227"/>
        </w:trPr>
        <w:tc>
          <w:tcPr>
            <w:tcW w:w="512" w:type="pct"/>
            <w:vMerge/>
            <w:tcBorders>
              <w:left w:val="single" w:sz="4" w:space="0" w:color="A6A6A6"/>
              <w:right w:val="single" w:sz="4" w:space="0" w:color="A6A6A6"/>
            </w:tcBorders>
            <w:noWrap/>
            <w:tcMar>
              <w:top w:w="28" w:type="dxa"/>
              <w:left w:w="28" w:type="dxa"/>
              <w:bottom w:w="28" w:type="dxa"/>
              <w:right w:w="28" w:type="dxa"/>
            </w:tcMar>
          </w:tcPr>
          <w:p w14:paraId="069E6A2E" w14:textId="77777777" w:rsidR="00371C1F" w:rsidRPr="00CB66E5" w:rsidRDefault="00371C1F" w:rsidP="00101C83">
            <w:pPr>
              <w:spacing w:after="0"/>
              <w:jc w:val="left"/>
              <w:rPr>
                <w:rFonts w:eastAsia="Times New Roman" w:cs="Calibri"/>
                <w:sz w:val="15"/>
                <w:szCs w:val="15"/>
                <w:lang w:eastAsia="es-CL"/>
              </w:rPr>
            </w:pPr>
          </w:p>
        </w:tc>
        <w:tc>
          <w:tcPr>
            <w:tcW w:w="1403" w:type="pct"/>
            <w:tcBorders>
              <w:top w:val="nil"/>
              <w:left w:val="single" w:sz="4" w:space="0" w:color="A6A6A6"/>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065C2368" w14:textId="77777777" w:rsidR="00371C1F" w:rsidRPr="00CB66E5" w:rsidRDefault="00371C1F" w:rsidP="00D9251B">
            <w:pPr>
              <w:spacing w:after="0"/>
              <w:rPr>
                <w:rFonts w:eastAsia="Times New Roman"/>
                <w:sz w:val="15"/>
                <w:szCs w:val="15"/>
              </w:rPr>
            </w:pPr>
            <w:r w:rsidRPr="00CB66E5">
              <w:rPr>
                <w:rFonts w:eastAsia="Times New Roman"/>
                <w:sz w:val="15"/>
                <w:szCs w:val="15"/>
              </w:rPr>
              <w:t xml:space="preserve">Uso de canalización de acometida y tendido por cada cable ingresado </w:t>
            </w:r>
          </w:p>
        </w:tc>
        <w:tc>
          <w:tcPr>
            <w:tcW w:w="755" w:type="pct"/>
            <w:gridSpan w:val="2"/>
            <w:tcBorders>
              <w:top w:val="single" w:sz="4" w:space="0" w:color="A6A6A6"/>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17C70534" w14:textId="77777777" w:rsidR="00371C1F" w:rsidRPr="00CB66E5" w:rsidRDefault="00371C1F" w:rsidP="00D9251B">
            <w:pPr>
              <w:spacing w:after="0"/>
              <w:jc w:val="right"/>
              <w:rPr>
                <w:rFonts w:eastAsia="Times New Roman" w:cs="Calibri"/>
                <w:sz w:val="15"/>
                <w:szCs w:val="15"/>
                <w:lang w:eastAsia="es-CL"/>
              </w:rPr>
            </w:pPr>
            <w:r w:rsidRPr="00CB66E5">
              <w:rPr>
                <w:rFonts w:eastAsia="Times New Roman" w:cs="Calibri"/>
                <w:sz w:val="15"/>
                <w:szCs w:val="15"/>
                <w:lang w:eastAsia="es-CL"/>
              </w:rPr>
              <w:t> </w:t>
            </w:r>
          </w:p>
        </w:tc>
        <w:tc>
          <w:tcPr>
            <w:tcW w:w="388"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491F6D1D" w14:textId="77777777" w:rsidR="00371C1F" w:rsidRPr="00CB66E5" w:rsidRDefault="00371C1F" w:rsidP="00D9251B">
            <w:pPr>
              <w:spacing w:after="0"/>
              <w:jc w:val="left"/>
              <w:rPr>
                <w:rFonts w:eastAsia="Times New Roman" w:cs="Calibri"/>
                <w:sz w:val="15"/>
                <w:szCs w:val="15"/>
                <w:lang w:eastAsia="es-CL"/>
              </w:rPr>
            </w:pPr>
            <w:r w:rsidRPr="00CB66E5">
              <w:rPr>
                <w:rFonts w:eastAsia="Times New Roman" w:cs="Calibri"/>
                <w:sz w:val="15"/>
                <w:szCs w:val="15"/>
                <w:lang w:eastAsia="es-CL"/>
              </w:rPr>
              <w:t> </w:t>
            </w:r>
          </w:p>
        </w:tc>
        <w:tc>
          <w:tcPr>
            <w:tcW w:w="388"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55A9C77A" w14:textId="77777777" w:rsidR="00371C1F" w:rsidRPr="00CB66E5" w:rsidRDefault="00371C1F" w:rsidP="00D9251B">
            <w:pPr>
              <w:spacing w:after="0"/>
              <w:jc w:val="left"/>
              <w:rPr>
                <w:rFonts w:eastAsia="Times New Roman" w:cs="Calibri"/>
                <w:sz w:val="15"/>
                <w:szCs w:val="15"/>
                <w:lang w:eastAsia="es-CL"/>
              </w:rPr>
            </w:pPr>
            <w:r w:rsidRPr="00CB66E5">
              <w:rPr>
                <w:rFonts w:eastAsia="Times New Roman" w:cs="Calibri"/>
                <w:sz w:val="15"/>
                <w:szCs w:val="15"/>
                <w:lang w:eastAsia="es-CL"/>
              </w:rPr>
              <w:t> </w:t>
            </w:r>
          </w:p>
        </w:tc>
        <w:tc>
          <w:tcPr>
            <w:tcW w:w="389"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6D567A45" w14:textId="77777777" w:rsidR="00371C1F" w:rsidRPr="00CB66E5" w:rsidRDefault="00371C1F" w:rsidP="00A47ECD">
            <w:pPr>
              <w:spacing w:after="0"/>
              <w:jc w:val="center"/>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299D98F0" w14:textId="77777777" w:rsidR="00371C1F" w:rsidRPr="00CB66E5" w:rsidRDefault="00371C1F" w:rsidP="00A47ECD">
            <w:pPr>
              <w:spacing w:after="0"/>
              <w:jc w:val="center"/>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noWrap/>
            <w:tcMar>
              <w:top w:w="28" w:type="dxa"/>
              <w:left w:w="28" w:type="dxa"/>
              <w:bottom w:w="28" w:type="dxa"/>
              <w:right w:w="28" w:type="dxa"/>
            </w:tcMar>
            <w:vAlign w:val="center"/>
          </w:tcPr>
          <w:p w14:paraId="1E00EA02" w14:textId="77777777" w:rsidR="00371C1F" w:rsidRPr="00CB66E5" w:rsidRDefault="00371C1F" w:rsidP="00101C83">
            <w:pPr>
              <w:spacing w:after="0"/>
              <w:jc w:val="center"/>
              <w:rPr>
                <w:rFonts w:eastAsia="Times New Roman" w:cs="Calibri"/>
                <w:sz w:val="15"/>
                <w:szCs w:val="15"/>
                <w:lang w:eastAsia="es-CL"/>
              </w:rPr>
            </w:pPr>
          </w:p>
        </w:tc>
        <w:tc>
          <w:tcPr>
            <w:tcW w:w="389" w:type="pct"/>
            <w:tcBorders>
              <w:top w:val="nil"/>
              <w:left w:val="nil"/>
              <w:bottom w:val="single" w:sz="4" w:space="0" w:color="A6A6A6" w:themeColor="background1" w:themeShade="A6"/>
              <w:right w:val="single" w:sz="4" w:space="0" w:color="A6A6A6"/>
            </w:tcBorders>
            <w:noWrap/>
            <w:tcMar>
              <w:top w:w="28" w:type="dxa"/>
              <w:left w:w="28" w:type="dxa"/>
              <w:bottom w:w="28" w:type="dxa"/>
              <w:right w:w="28" w:type="dxa"/>
            </w:tcMar>
            <w:vAlign w:val="center"/>
          </w:tcPr>
          <w:p w14:paraId="241E18C2" w14:textId="77777777" w:rsidR="00371C1F" w:rsidRPr="00CB66E5" w:rsidRDefault="00371C1F" w:rsidP="00101C83">
            <w:pPr>
              <w:spacing w:after="0"/>
              <w:jc w:val="center"/>
              <w:rPr>
                <w:rFonts w:eastAsia="Times New Roman" w:cs="Calibri"/>
                <w:sz w:val="15"/>
                <w:szCs w:val="15"/>
                <w:lang w:eastAsia="es-CL"/>
              </w:rPr>
            </w:pPr>
          </w:p>
        </w:tc>
      </w:tr>
      <w:tr w:rsidR="00371C1F" w:rsidRPr="00CB66E5" w14:paraId="02839D5E" w14:textId="77777777" w:rsidTr="00371C1F">
        <w:trPr>
          <w:trHeight w:val="227"/>
        </w:trPr>
        <w:tc>
          <w:tcPr>
            <w:tcW w:w="512" w:type="pct"/>
            <w:vMerge/>
            <w:tcBorders>
              <w:left w:val="single" w:sz="4" w:space="0" w:color="A6A6A6"/>
              <w:right w:val="single" w:sz="4" w:space="0" w:color="A6A6A6"/>
            </w:tcBorders>
            <w:noWrap/>
            <w:tcMar>
              <w:top w:w="28" w:type="dxa"/>
              <w:left w:w="28" w:type="dxa"/>
              <w:bottom w:w="28" w:type="dxa"/>
              <w:right w:w="28" w:type="dxa"/>
            </w:tcMar>
          </w:tcPr>
          <w:p w14:paraId="2A9B2CCB" w14:textId="77777777" w:rsidR="00371C1F" w:rsidRPr="00CB66E5" w:rsidRDefault="00371C1F" w:rsidP="00101C83">
            <w:pPr>
              <w:spacing w:after="0"/>
              <w:jc w:val="left"/>
              <w:rPr>
                <w:rFonts w:eastAsia="Times New Roman" w:cs="Calibri"/>
                <w:sz w:val="15"/>
                <w:szCs w:val="15"/>
                <w:lang w:eastAsia="es-CL"/>
              </w:rPr>
            </w:pPr>
          </w:p>
        </w:tc>
        <w:tc>
          <w:tcPr>
            <w:tcW w:w="1403" w:type="pct"/>
            <w:tcBorders>
              <w:top w:val="nil"/>
              <w:left w:val="single" w:sz="4" w:space="0" w:color="A6A6A6"/>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1E1233A7" w14:textId="77777777" w:rsidR="00371C1F" w:rsidRPr="00CB66E5" w:rsidRDefault="00371C1F" w:rsidP="00D9251B">
            <w:pPr>
              <w:spacing w:after="0"/>
              <w:jc w:val="left"/>
              <w:rPr>
                <w:rFonts w:eastAsia="Times New Roman" w:cs="Calibri"/>
                <w:sz w:val="15"/>
                <w:szCs w:val="15"/>
                <w:lang w:eastAsia="es-CL"/>
              </w:rPr>
            </w:pPr>
            <w:r w:rsidRPr="00CB66E5">
              <w:rPr>
                <w:rFonts w:eastAsia="Times New Roman" w:cs="Calibri"/>
                <w:sz w:val="15"/>
                <w:szCs w:val="15"/>
                <w:lang w:eastAsia="es-CL"/>
              </w:rPr>
              <w:t>Otras prestaciones 1</w:t>
            </w:r>
          </w:p>
        </w:tc>
        <w:tc>
          <w:tcPr>
            <w:tcW w:w="755" w:type="pct"/>
            <w:gridSpan w:val="2"/>
            <w:tcBorders>
              <w:top w:val="single" w:sz="4" w:space="0" w:color="A6A6A6"/>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3B544138" w14:textId="77777777" w:rsidR="00371C1F" w:rsidRPr="00CB66E5" w:rsidRDefault="00371C1F" w:rsidP="00A47ECD">
            <w:pPr>
              <w:spacing w:after="0"/>
              <w:jc w:val="center"/>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2A56D9FC" w14:textId="77777777" w:rsidR="00371C1F" w:rsidRPr="00CB66E5" w:rsidRDefault="00371C1F" w:rsidP="00A47ECD">
            <w:pPr>
              <w:spacing w:after="0"/>
              <w:jc w:val="center"/>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60F56DD0" w14:textId="77777777" w:rsidR="00371C1F" w:rsidRPr="00CB66E5" w:rsidRDefault="00371C1F" w:rsidP="00A47ECD">
            <w:pPr>
              <w:spacing w:after="0"/>
              <w:jc w:val="center"/>
              <w:rPr>
                <w:rFonts w:eastAsia="Times New Roman" w:cs="Calibri"/>
                <w:sz w:val="15"/>
                <w:szCs w:val="15"/>
                <w:lang w:eastAsia="es-CL"/>
              </w:rPr>
            </w:pPr>
          </w:p>
        </w:tc>
        <w:tc>
          <w:tcPr>
            <w:tcW w:w="389"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4282B987" w14:textId="77777777" w:rsidR="00371C1F" w:rsidRPr="00CB66E5" w:rsidRDefault="00371C1F" w:rsidP="00A47ECD">
            <w:pPr>
              <w:spacing w:after="0"/>
              <w:jc w:val="center"/>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2C143846" w14:textId="77777777" w:rsidR="00371C1F" w:rsidRPr="00CB66E5" w:rsidRDefault="00371C1F" w:rsidP="00A47ECD">
            <w:pPr>
              <w:spacing w:after="0"/>
              <w:jc w:val="center"/>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noWrap/>
            <w:tcMar>
              <w:top w:w="28" w:type="dxa"/>
              <w:left w:w="28" w:type="dxa"/>
              <w:bottom w:w="28" w:type="dxa"/>
              <w:right w:w="28" w:type="dxa"/>
            </w:tcMar>
            <w:vAlign w:val="center"/>
          </w:tcPr>
          <w:p w14:paraId="1EBFB32B" w14:textId="77777777" w:rsidR="00371C1F" w:rsidRPr="00CB66E5" w:rsidRDefault="00371C1F" w:rsidP="00101C83">
            <w:pPr>
              <w:spacing w:after="0"/>
              <w:jc w:val="center"/>
              <w:rPr>
                <w:rFonts w:eastAsia="Times New Roman" w:cs="Calibri"/>
                <w:sz w:val="15"/>
                <w:szCs w:val="15"/>
                <w:lang w:eastAsia="es-CL"/>
              </w:rPr>
            </w:pPr>
          </w:p>
        </w:tc>
        <w:tc>
          <w:tcPr>
            <w:tcW w:w="389" w:type="pct"/>
            <w:tcBorders>
              <w:top w:val="nil"/>
              <w:left w:val="nil"/>
              <w:bottom w:val="single" w:sz="4" w:space="0" w:color="A6A6A6" w:themeColor="background1" w:themeShade="A6"/>
              <w:right w:val="single" w:sz="4" w:space="0" w:color="A6A6A6"/>
            </w:tcBorders>
            <w:noWrap/>
            <w:tcMar>
              <w:top w:w="28" w:type="dxa"/>
              <w:left w:w="28" w:type="dxa"/>
              <w:bottom w:w="28" w:type="dxa"/>
              <w:right w:w="28" w:type="dxa"/>
            </w:tcMar>
            <w:vAlign w:val="center"/>
          </w:tcPr>
          <w:p w14:paraId="3B493504" w14:textId="77777777" w:rsidR="00371C1F" w:rsidRPr="00CB66E5" w:rsidRDefault="00371C1F" w:rsidP="00101C83">
            <w:pPr>
              <w:spacing w:after="0"/>
              <w:jc w:val="center"/>
              <w:rPr>
                <w:rFonts w:eastAsia="Times New Roman" w:cs="Calibri"/>
                <w:sz w:val="15"/>
                <w:szCs w:val="15"/>
                <w:lang w:eastAsia="es-CL"/>
              </w:rPr>
            </w:pPr>
          </w:p>
        </w:tc>
      </w:tr>
      <w:tr w:rsidR="00371C1F" w:rsidRPr="00CB66E5" w14:paraId="4160417B" w14:textId="77777777" w:rsidTr="00371C1F">
        <w:trPr>
          <w:trHeight w:val="227"/>
        </w:trPr>
        <w:tc>
          <w:tcPr>
            <w:tcW w:w="512" w:type="pct"/>
            <w:vMerge/>
            <w:tcBorders>
              <w:left w:val="single" w:sz="4" w:space="0" w:color="A6A6A6"/>
              <w:right w:val="single" w:sz="4" w:space="0" w:color="A6A6A6"/>
            </w:tcBorders>
            <w:noWrap/>
            <w:tcMar>
              <w:top w:w="28" w:type="dxa"/>
              <w:left w:w="28" w:type="dxa"/>
              <w:bottom w:w="28" w:type="dxa"/>
              <w:right w:w="28" w:type="dxa"/>
            </w:tcMar>
          </w:tcPr>
          <w:p w14:paraId="0E38DA7F" w14:textId="77777777" w:rsidR="00371C1F" w:rsidRPr="00CB66E5" w:rsidRDefault="00371C1F" w:rsidP="00101C83">
            <w:pPr>
              <w:spacing w:after="0"/>
              <w:jc w:val="left"/>
              <w:rPr>
                <w:rFonts w:eastAsia="Times New Roman" w:cs="Calibri"/>
                <w:sz w:val="15"/>
                <w:szCs w:val="15"/>
                <w:lang w:eastAsia="es-CL"/>
              </w:rPr>
            </w:pPr>
          </w:p>
        </w:tc>
        <w:tc>
          <w:tcPr>
            <w:tcW w:w="1403" w:type="pct"/>
            <w:tcBorders>
              <w:top w:val="nil"/>
              <w:left w:val="single" w:sz="4" w:space="0" w:color="A6A6A6"/>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3622E839" w14:textId="77777777" w:rsidR="00371C1F" w:rsidRPr="00CB66E5" w:rsidRDefault="00371C1F" w:rsidP="00D9251B">
            <w:pPr>
              <w:spacing w:after="0"/>
              <w:jc w:val="left"/>
              <w:rPr>
                <w:rFonts w:eastAsia="Times New Roman" w:cs="Calibri"/>
                <w:sz w:val="15"/>
                <w:szCs w:val="15"/>
                <w:lang w:eastAsia="es-CL"/>
              </w:rPr>
            </w:pPr>
            <w:r w:rsidRPr="00CB66E5">
              <w:rPr>
                <w:rFonts w:eastAsia="Times New Roman" w:cs="Calibri"/>
                <w:sz w:val="15"/>
                <w:szCs w:val="15"/>
                <w:lang w:eastAsia="es-CL"/>
              </w:rPr>
              <w:t>….</w:t>
            </w:r>
          </w:p>
        </w:tc>
        <w:tc>
          <w:tcPr>
            <w:tcW w:w="755" w:type="pct"/>
            <w:gridSpan w:val="2"/>
            <w:tcBorders>
              <w:top w:val="single" w:sz="4" w:space="0" w:color="A6A6A6"/>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74339205" w14:textId="77777777" w:rsidR="00371C1F" w:rsidRPr="00CB66E5" w:rsidRDefault="00371C1F" w:rsidP="00A47ECD">
            <w:pPr>
              <w:spacing w:after="0"/>
              <w:jc w:val="center"/>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7975B64F" w14:textId="77777777" w:rsidR="00371C1F" w:rsidRPr="00CB66E5" w:rsidRDefault="00371C1F" w:rsidP="00A47ECD">
            <w:pPr>
              <w:spacing w:after="0"/>
              <w:jc w:val="center"/>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33DFF581" w14:textId="77777777" w:rsidR="00371C1F" w:rsidRPr="00CB66E5" w:rsidRDefault="00371C1F" w:rsidP="00A47ECD">
            <w:pPr>
              <w:spacing w:after="0"/>
              <w:jc w:val="center"/>
              <w:rPr>
                <w:rFonts w:eastAsia="Times New Roman" w:cs="Calibri"/>
                <w:sz w:val="15"/>
                <w:szCs w:val="15"/>
                <w:lang w:eastAsia="es-CL"/>
              </w:rPr>
            </w:pPr>
          </w:p>
        </w:tc>
        <w:tc>
          <w:tcPr>
            <w:tcW w:w="389"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31DA12A2" w14:textId="77777777" w:rsidR="00371C1F" w:rsidRPr="00CB66E5" w:rsidRDefault="00371C1F" w:rsidP="00A47ECD">
            <w:pPr>
              <w:spacing w:after="0"/>
              <w:jc w:val="center"/>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1609903E" w14:textId="77777777" w:rsidR="00371C1F" w:rsidRPr="00CB66E5" w:rsidRDefault="00371C1F" w:rsidP="00A47ECD">
            <w:pPr>
              <w:spacing w:after="0"/>
              <w:jc w:val="center"/>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noWrap/>
            <w:tcMar>
              <w:top w:w="28" w:type="dxa"/>
              <w:left w:w="28" w:type="dxa"/>
              <w:bottom w:w="28" w:type="dxa"/>
              <w:right w:w="28" w:type="dxa"/>
            </w:tcMar>
            <w:vAlign w:val="center"/>
          </w:tcPr>
          <w:p w14:paraId="07EF67A1" w14:textId="77777777" w:rsidR="00371C1F" w:rsidRPr="00CB66E5" w:rsidRDefault="00371C1F" w:rsidP="00101C83">
            <w:pPr>
              <w:spacing w:after="0"/>
              <w:jc w:val="center"/>
              <w:rPr>
                <w:rFonts w:eastAsia="Times New Roman" w:cs="Calibri"/>
                <w:sz w:val="15"/>
                <w:szCs w:val="15"/>
                <w:lang w:eastAsia="es-CL"/>
              </w:rPr>
            </w:pPr>
          </w:p>
        </w:tc>
        <w:tc>
          <w:tcPr>
            <w:tcW w:w="389" w:type="pct"/>
            <w:tcBorders>
              <w:top w:val="nil"/>
              <w:left w:val="nil"/>
              <w:bottom w:val="single" w:sz="4" w:space="0" w:color="A6A6A6" w:themeColor="background1" w:themeShade="A6"/>
              <w:right w:val="single" w:sz="4" w:space="0" w:color="A6A6A6"/>
            </w:tcBorders>
            <w:noWrap/>
            <w:tcMar>
              <w:top w:w="28" w:type="dxa"/>
              <w:left w:w="28" w:type="dxa"/>
              <w:bottom w:w="28" w:type="dxa"/>
              <w:right w:w="28" w:type="dxa"/>
            </w:tcMar>
            <w:vAlign w:val="center"/>
          </w:tcPr>
          <w:p w14:paraId="06673B72" w14:textId="77777777" w:rsidR="00371C1F" w:rsidRPr="00CB66E5" w:rsidRDefault="00371C1F" w:rsidP="00101C83">
            <w:pPr>
              <w:spacing w:after="0"/>
              <w:jc w:val="center"/>
              <w:rPr>
                <w:rFonts w:eastAsia="Times New Roman" w:cs="Calibri"/>
                <w:sz w:val="15"/>
                <w:szCs w:val="15"/>
                <w:lang w:eastAsia="es-CL"/>
              </w:rPr>
            </w:pPr>
          </w:p>
        </w:tc>
      </w:tr>
      <w:tr w:rsidR="00371C1F" w:rsidRPr="00CB66E5" w14:paraId="4734244A" w14:textId="77777777" w:rsidTr="00371C1F">
        <w:trPr>
          <w:trHeight w:val="227"/>
        </w:trPr>
        <w:tc>
          <w:tcPr>
            <w:tcW w:w="512" w:type="pct"/>
            <w:vMerge/>
            <w:tcBorders>
              <w:left w:val="single" w:sz="4" w:space="0" w:color="A6A6A6"/>
              <w:right w:val="single" w:sz="4" w:space="0" w:color="A6A6A6"/>
            </w:tcBorders>
            <w:noWrap/>
            <w:tcMar>
              <w:top w:w="28" w:type="dxa"/>
              <w:left w:w="28" w:type="dxa"/>
              <w:bottom w:w="28" w:type="dxa"/>
              <w:right w:w="28" w:type="dxa"/>
            </w:tcMar>
          </w:tcPr>
          <w:p w14:paraId="24BCE6F3" w14:textId="77777777" w:rsidR="00371C1F" w:rsidRPr="00CB66E5" w:rsidRDefault="00371C1F" w:rsidP="00101C83">
            <w:pPr>
              <w:spacing w:after="0"/>
              <w:jc w:val="left"/>
              <w:rPr>
                <w:rFonts w:eastAsia="Times New Roman" w:cs="Calibri"/>
                <w:sz w:val="15"/>
                <w:szCs w:val="15"/>
                <w:lang w:eastAsia="es-CL"/>
              </w:rPr>
            </w:pPr>
          </w:p>
        </w:tc>
        <w:tc>
          <w:tcPr>
            <w:tcW w:w="1403" w:type="pct"/>
            <w:tcBorders>
              <w:top w:val="nil"/>
              <w:left w:val="single" w:sz="4" w:space="0" w:color="A6A6A6"/>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7DF4B4E4" w14:textId="77777777" w:rsidR="00371C1F" w:rsidRPr="00CB66E5" w:rsidRDefault="00371C1F" w:rsidP="00D9251B">
            <w:pPr>
              <w:spacing w:after="0"/>
              <w:jc w:val="left"/>
              <w:rPr>
                <w:rFonts w:eastAsia="Times New Roman" w:cs="Calibri"/>
                <w:sz w:val="15"/>
                <w:szCs w:val="15"/>
                <w:lang w:eastAsia="es-CL"/>
              </w:rPr>
            </w:pPr>
            <w:r w:rsidRPr="00CB66E5">
              <w:rPr>
                <w:rFonts w:eastAsia="Times New Roman" w:cs="Calibri"/>
                <w:sz w:val="15"/>
                <w:szCs w:val="15"/>
                <w:lang w:eastAsia="es-CL"/>
              </w:rPr>
              <w:t>Otras prestaciones n</w:t>
            </w:r>
          </w:p>
        </w:tc>
        <w:tc>
          <w:tcPr>
            <w:tcW w:w="755" w:type="pct"/>
            <w:gridSpan w:val="2"/>
            <w:tcBorders>
              <w:top w:val="single" w:sz="4" w:space="0" w:color="A6A6A6"/>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2FCC8D02" w14:textId="77777777" w:rsidR="00371C1F" w:rsidRPr="00CB66E5" w:rsidRDefault="00371C1F" w:rsidP="00A47ECD">
            <w:pPr>
              <w:spacing w:after="0"/>
              <w:jc w:val="center"/>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554A5B12" w14:textId="77777777" w:rsidR="00371C1F" w:rsidRPr="00CB66E5" w:rsidRDefault="00371C1F" w:rsidP="00A47ECD">
            <w:pPr>
              <w:spacing w:after="0"/>
              <w:jc w:val="center"/>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2094971C" w14:textId="77777777" w:rsidR="00371C1F" w:rsidRPr="00CB66E5" w:rsidRDefault="00371C1F" w:rsidP="00A47ECD">
            <w:pPr>
              <w:spacing w:after="0"/>
              <w:jc w:val="center"/>
              <w:rPr>
                <w:rFonts w:eastAsia="Times New Roman" w:cs="Calibri"/>
                <w:sz w:val="15"/>
                <w:szCs w:val="15"/>
                <w:lang w:eastAsia="es-CL"/>
              </w:rPr>
            </w:pPr>
          </w:p>
        </w:tc>
        <w:tc>
          <w:tcPr>
            <w:tcW w:w="389"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7F75D147" w14:textId="77777777" w:rsidR="00371C1F" w:rsidRPr="00CB66E5" w:rsidRDefault="00371C1F" w:rsidP="00A47ECD">
            <w:pPr>
              <w:spacing w:after="0"/>
              <w:jc w:val="center"/>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shd w:val="clear" w:color="auto" w:fill="auto"/>
            <w:noWrap/>
            <w:tcMar>
              <w:top w:w="28" w:type="dxa"/>
              <w:left w:w="28" w:type="dxa"/>
              <w:bottom w:w="28" w:type="dxa"/>
              <w:right w:w="28" w:type="dxa"/>
            </w:tcMar>
            <w:vAlign w:val="center"/>
          </w:tcPr>
          <w:p w14:paraId="65EA9544" w14:textId="77777777" w:rsidR="00371C1F" w:rsidRPr="00CB66E5" w:rsidRDefault="00371C1F" w:rsidP="00A47ECD">
            <w:pPr>
              <w:spacing w:after="0"/>
              <w:jc w:val="center"/>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noWrap/>
            <w:tcMar>
              <w:top w:w="28" w:type="dxa"/>
              <w:left w:w="28" w:type="dxa"/>
              <w:bottom w:w="28" w:type="dxa"/>
              <w:right w:w="28" w:type="dxa"/>
            </w:tcMar>
            <w:vAlign w:val="center"/>
          </w:tcPr>
          <w:p w14:paraId="736D30EF" w14:textId="77777777" w:rsidR="00371C1F" w:rsidRPr="00CB66E5" w:rsidRDefault="00371C1F" w:rsidP="00101C83">
            <w:pPr>
              <w:spacing w:after="0"/>
              <w:jc w:val="center"/>
              <w:rPr>
                <w:rFonts w:eastAsia="Times New Roman" w:cs="Calibri"/>
                <w:sz w:val="15"/>
                <w:szCs w:val="15"/>
                <w:lang w:eastAsia="es-CL"/>
              </w:rPr>
            </w:pPr>
          </w:p>
        </w:tc>
        <w:tc>
          <w:tcPr>
            <w:tcW w:w="389" w:type="pct"/>
            <w:tcBorders>
              <w:top w:val="nil"/>
              <w:left w:val="nil"/>
              <w:bottom w:val="single" w:sz="4" w:space="0" w:color="A6A6A6" w:themeColor="background1" w:themeShade="A6"/>
              <w:right w:val="single" w:sz="4" w:space="0" w:color="A6A6A6"/>
            </w:tcBorders>
            <w:noWrap/>
            <w:tcMar>
              <w:top w:w="28" w:type="dxa"/>
              <w:left w:w="28" w:type="dxa"/>
              <w:bottom w:w="28" w:type="dxa"/>
              <w:right w:w="28" w:type="dxa"/>
            </w:tcMar>
            <w:vAlign w:val="center"/>
          </w:tcPr>
          <w:p w14:paraId="3EFB3BDB" w14:textId="77777777" w:rsidR="00371C1F" w:rsidRPr="00CB66E5" w:rsidRDefault="00371C1F" w:rsidP="00101C83">
            <w:pPr>
              <w:spacing w:after="0"/>
              <w:jc w:val="center"/>
              <w:rPr>
                <w:rFonts w:eastAsia="Times New Roman" w:cs="Calibri"/>
                <w:sz w:val="15"/>
                <w:szCs w:val="15"/>
                <w:lang w:eastAsia="es-CL"/>
              </w:rPr>
            </w:pPr>
          </w:p>
        </w:tc>
      </w:tr>
      <w:tr w:rsidR="00371C1F" w:rsidRPr="00CB66E5" w14:paraId="0473373E" w14:textId="77777777" w:rsidTr="00371C1F">
        <w:trPr>
          <w:trHeight w:val="227"/>
        </w:trPr>
        <w:tc>
          <w:tcPr>
            <w:tcW w:w="512" w:type="pct"/>
            <w:vMerge/>
            <w:tcBorders>
              <w:left w:val="single" w:sz="4" w:space="0" w:color="A6A6A6"/>
              <w:bottom w:val="single" w:sz="4" w:space="0" w:color="A6A6A6" w:themeColor="background1" w:themeShade="A6"/>
              <w:right w:val="single" w:sz="4" w:space="0" w:color="A6A6A6"/>
            </w:tcBorders>
            <w:noWrap/>
            <w:tcMar>
              <w:top w:w="28" w:type="dxa"/>
              <w:left w:w="28" w:type="dxa"/>
              <w:bottom w:w="28" w:type="dxa"/>
              <w:right w:w="28" w:type="dxa"/>
            </w:tcMar>
          </w:tcPr>
          <w:p w14:paraId="3660FBA8" w14:textId="77777777" w:rsidR="00371C1F" w:rsidRPr="00CB66E5" w:rsidRDefault="00371C1F" w:rsidP="00101C83">
            <w:pPr>
              <w:spacing w:after="0"/>
              <w:jc w:val="left"/>
              <w:rPr>
                <w:rFonts w:eastAsia="Times New Roman" w:cs="Calibri"/>
                <w:sz w:val="15"/>
                <w:szCs w:val="15"/>
                <w:lang w:eastAsia="es-CL"/>
              </w:rPr>
            </w:pPr>
          </w:p>
        </w:tc>
        <w:tc>
          <w:tcPr>
            <w:tcW w:w="2158" w:type="pct"/>
            <w:gridSpan w:val="3"/>
            <w:tcBorders>
              <w:top w:val="nil"/>
              <w:left w:val="single" w:sz="4" w:space="0" w:color="A6A6A6"/>
              <w:bottom w:val="single" w:sz="4" w:space="0" w:color="A6A6A6" w:themeColor="background1" w:themeShade="A6"/>
              <w:right w:val="single" w:sz="4" w:space="0" w:color="A6A6A6"/>
            </w:tcBorders>
            <w:shd w:val="clear" w:color="auto" w:fill="DBE5F1" w:themeFill="accent1" w:themeFillTint="33"/>
            <w:noWrap/>
            <w:tcMar>
              <w:top w:w="28" w:type="dxa"/>
              <w:left w:w="28" w:type="dxa"/>
              <w:bottom w:w="28" w:type="dxa"/>
              <w:right w:w="28" w:type="dxa"/>
            </w:tcMar>
            <w:vAlign w:val="center"/>
          </w:tcPr>
          <w:p w14:paraId="41A32E87" w14:textId="77777777" w:rsidR="00371C1F" w:rsidRPr="00CB66E5" w:rsidRDefault="00371C1F" w:rsidP="00371C1F">
            <w:pPr>
              <w:spacing w:after="0"/>
              <w:jc w:val="left"/>
              <w:rPr>
                <w:rFonts w:eastAsia="Times New Roman" w:cs="Calibri"/>
                <w:sz w:val="15"/>
                <w:szCs w:val="15"/>
                <w:lang w:eastAsia="es-CL"/>
              </w:rPr>
            </w:pPr>
            <w:r w:rsidRPr="00CB66E5">
              <w:rPr>
                <w:rFonts w:eastAsia="Times New Roman" w:cs="Calibri"/>
                <w:b/>
                <w:bCs/>
                <w:sz w:val="15"/>
                <w:szCs w:val="15"/>
                <w:lang w:eastAsia="es-CL"/>
              </w:rPr>
              <w:t>Total de ingresos por el Servicio de Infraestructura de Torres Soporte de Antenas</w:t>
            </w:r>
          </w:p>
        </w:tc>
        <w:tc>
          <w:tcPr>
            <w:tcW w:w="388" w:type="pct"/>
            <w:tcBorders>
              <w:top w:val="nil"/>
              <w:left w:val="nil"/>
              <w:bottom w:val="single" w:sz="4" w:space="0" w:color="A6A6A6" w:themeColor="background1" w:themeShade="A6"/>
              <w:right w:val="single" w:sz="4" w:space="0" w:color="A6A6A6"/>
            </w:tcBorders>
            <w:shd w:val="clear" w:color="auto" w:fill="DBE5F1" w:themeFill="accent1" w:themeFillTint="33"/>
            <w:noWrap/>
            <w:tcMar>
              <w:top w:w="28" w:type="dxa"/>
              <w:left w:w="28" w:type="dxa"/>
              <w:bottom w:w="28" w:type="dxa"/>
              <w:right w:w="28" w:type="dxa"/>
            </w:tcMar>
            <w:vAlign w:val="center"/>
          </w:tcPr>
          <w:p w14:paraId="2C3CCA5C" w14:textId="77777777" w:rsidR="00371C1F" w:rsidRPr="00CB66E5" w:rsidRDefault="00371C1F" w:rsidP="00A47ECD">
            <w:pPr>
              <w:spacing w:after="0"/>
              <w:jc w:val="center"/>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shd w:val="clear" w:color="auto" w:fill="DBE5F1" w:themeFill="accent1" w:themeFillTint="33"/>
            <w:noWrap/>
            <w:tcMar>
              <w:top w:w="28" w:type="dxa"/>
              <w:left w:w="28" w:type="dxa"/>
              <w:bottom w:w="28" w:type="dxa"/>
              <w:right w:w="28" w:type="dxa"/>
            </w:tcMar>
            <w:vAlign w:val="center"/>
          </w:tcPr>
          <w:p w14:paraId="332BF2AE" w14:textId="77777777" w:rsidR="00371C1F" w:rsidRPr="00CB66E5" w:rsidRDefault="00371C1F" w:rsidP="00A47ECD">
            <w:pPr>
              <w:spacing w:after="0"/>
              <w:jc w:val="center"/>
              <w:rPr>
                <w:rFonts w:eastAsia="Times New Roman" w:cs="Calibri"/>
                <w:sz w:val="15"/>
                <w:szCs w:val="15"/>
                <w:lang w:eastAsia="es-CL"/>
              </w:rPr>
            </w:pPr>
          </w:p>
        </w:tc>
        <w:tc>
          <w:tcPr>
            <w:tcW w:w="389" w:type="pct"/>
            <w:tcBorders>
              <w:top w:val="nil"/>
              <w:left w:val="nil"/>
              <w:bottom w:val="single" w:sz="4" w:space="0" w:color="A6A6A6" w:themeColor="background1" w:themeShade="A6"/>
              <w:right w:val="single" w:sz="4" w:space="0" w:color="A6A6A6"/>
            </w:tcBorders>
            <w:shd w:val="clear" w:color="auto" w:fill="DBE5F1" w:themeFill="accent1" w:themeFillTint="33"/>
            <w:noWrap/>
            <w:tcMar>
              <w:top w:w="28" w:type="dxa"/>
              <w:left w:w="28" w:type="dxa"/>
              <w:bottom w:w="28" w:type="dxa"/>
              <w:right w:w="28" w:type="dxa"/>
            </w:tcMar>
            <w:vAlign w:val="center"/>
          </w:tcPr>
          <w:p w14:paraId="3809CD16" w14:textId="77777777" w:rsidR="00371C1F" w:rsidRPr="00CB66E5" w:rsidRDefault="00371C1F" w:rsidP="00A47ECD">
            <w:pPr>
              <w:spacing w:after="0"/>
              <w:jc w:val="center"/>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shd w:val="clear" w:color="auto" w:fill="DBE5F1" w:themeFill="accent1" w:themeFillTint="33"/>
            <w:noWrap/>
            <w:tcMar>
              <w:top w:w="28" w:type="dxa"/>
              <w:left w:w="28" w:type="dxa"/>
              <w:bottom w:w="28" w:type="dxa"/>
              <w:right w:w="28" w:type="dxa"/>
            </w:tcMar>
            <w:vAlign w:val="center"/>
          </w:tcPr>
          <w:p w14:paraId="6B0D9098" w14:textId="77777777" w:rsidR="00371C1F" w:rsidRPr="00CB66E5" w:rsidRDefault="00371C1F" w:rsidP="00A47ECD">
            <w:pPr>
              <w:spacing w:after="0"/>
              <w:jc w:val="center"/>
              <w:rPr>
                <w:rFonts w:eastAsia="Times New Roman" w:cs="Calibri"/>
                <w:sz w:val="15"/>
                <w:szCs w:val="15"/>
                <w:lang w:eastAsia="es-CL"/>
              </w:rPr>
            </w:pPr>
          </w:p>
        </w:tc>
        <w:tc>
          <w:tcPr>
            <w:tcW w:w="388" w:type="pct"/>
            <w:tcBorders>
              <w:top w:val="nil"/>
              <w:left w:val="nil"/>
              <w:bottom w:val="single" w:sz="4" w:space="0" w:color="A6A6A6" w:themeColor="background1" w:themeShade="A6"/>
              <w:right w:val="single" w:sz="4" w:space="0" w:color="A6A6A6"/>
            </w:tcBorders>
            <w:shd w:val="clear" w:color="auto" w:fill="DBE5F1" w:themeFill="accent1" w:themeFillTint="33"/>
            <w:noWrap/>
            <w:tcMar>
              <w:top w:w="28" w:type="dxa"/>
              <w:left w:w="28" w:type="dxa"/>
              <w:bottom w:w="28" w:type="dxa"/>
              <w:right w:w="28" w:type="dxa"/>
            </w:tcMar>
            <w:vAlign w:val="center"/>
          </w:tcPr>
          <w:p w14:paraId="0270FBA0" w14:textId="77777777" w:rsidR="00371C1F" w:rsidRPr="00CB66E5" w:rsidRDefault="00371C1F" w:rsidP="00101C83">
            <w:pPr>
              <w:spacing w:after="0"/>
              <w:jc w:val="center"/>
              <w:rPr>
                <w:rFonts w:eastAsia="Times New Roman" w:cs="Calibri"/>
                <w:sz w:val="15"/>
                <w:szCs w:val="15"/>
                <w:lang w:eastAsia="es-CL"/>
              </w:rPr>
            </w:pPr>
          </w:p>
        </w:tc>
        <w:tc>
          <w:tcPr>
            <w:tcW w:w="389" w:type="pct"/>
            <w:tcBorders>
              <w:top w:val="nil"/>
              <w:left w:val="nil"/>
              <w:bottom w:val="single" w:sz="4" w:space="0" w:color="A6A6A6" w:themeColor="background1" w:themeShade="A6"/>
              <w:right w:val="single" w:sz="4" w:space="0" w:color="A6A6A6"/>
            </w:tcBorders>
            <w:shd w:val="clear" w:color="auto" w:fill="DBE5F1" w:themeFill="accent1" w:themeFillTint="33"/>
            <w:noWrap/>
            <w:tcMar>
              <w:top w:w="28" w:type="dxa"/>
              <w:left w:w="28" w:type="dxa"/>
              <w:bottom w:w="28" w:type="dxa"/>
              <w:right w:w="28" w:type="dxa"/>
            </w:tcMar>
            <w:vAlign w:val="center"/>
          </w:tcPr>
          <w:p w14:paraId="4371EBE3" w14:textId="77777777" w:rsidR="00371C1F" w:rsidRPr="00CB66E5" w:rsidRDefault="00371C1F" w:rsidP="00101C83">
            <w:pPr>
              <w:spacing w:after="0"/>
              <w:jc w:val="center"/>
              <w:rPr>
                <w:rFonts w:eastAsia="Times New Roman" w:cs="Calibri"/>
                <w:sz w:val="15"/>
                <w:szCs w:val="15"/>
                <w:lang w:eastAsia="es-CL"/>
              </w:rPr>
            </w:pPr>
          </w:p>
        </w:tc>
      </w:tr>
      <w:tr w:rsidR="00EC1631" w:rsidRPr="00CB66E5" w14:paraId="06C3CC40" w14:textId="77777777" w:rsidTr="00372673">
        <w:trPr>
          <w:trHeight w:val="227"/>
        </w:trPr>
        <w:tc>
          <w:tcPr>
            <w:tcW w:w="2670"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8CCE4" w:themeFill="accent1" w:themeFillTint="66"/>
            <w:noWrap/>
            <w:tcMar>
              <w:top w:w="28" w:type="dxa"/>
              <w:left w:w="28" w:type="dxa"/>
              <w:bottom w:w="28" w:type="dxa"/>
              <w:right w:w="28" w:type="dxa"/>
            </w:tcMar>
            <w:vAlign w:val="center"/>
          </w:tcPr>
          <w:p w14:paraId="531AEC7C" w14:textId="77777777" w:rsidR="00EC1631" w:rsidRPr="00CB66E5" w:rsidRDefault="00EC1631" w:rsidP="00EC1631">
            <w:pPr>
              <w:spacing w:after="0"/>
              <w:jc w:val="left"/>
              <w:rPr>
                <w:rFonts w:eastAsia="Times New Roman" w:cs="Calibri"/>
                <w:b/>
                <w:sz w:val="15"/>
                <w:szCs w:val="15"/>
                <w:lang w:eastAsia="es-CL"/>
              </w:rPr>
            </w:pPr>
            <w:r w:rsidRPr="00CB66E5">
              <w:rPr>
                <w:rFonts w:eastAsia="Times New Roman" w:cs="Calibri"/>
                <w:b/>
                <w:sz w:val="15"/>
                <w:szCs w:val="15"/>
                <w:lang w:eastAsia="es-CL"/>
              </w:rPr>
              <w:t>Total anual de Clientes</w:t>
            </w:r>
            <w:r w:rsidR="00CB66E5">
              <w:rPr>
                <w:rFonts w:eastAsia="Times New Roman" w:cs="Calibri"/>
                <w:b/>
                <w:sz w:val="15"/>
                <w:szCs w:val="15"/>
                <w:lang w:eastAsia="es-CL"/>
              </w:rPr>
              <w:t xml:space="preserve"> por prestación de las Ofertas del Servicio de Infraestructura</w:t>
            </w:r>
          </w:p>
        </w:tc>
        <w:tc>
          <w:tcPr>
            <w:tcW w:w="38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8CCE4" w:themeFill="accent1" w:themeFillTint="66"/>
            <w:noWrap/>
            <w:tcMar>
              <w:top w:w="28" w:type="dxa"/>
              <w:left w:w="28" w:type="dxa"/>
              <w:bottom w:w="28" w:type="dxa"/>
              <w:right w:w="28" w:type="dxa"/>
            </w:tcMar>
            <w:vAlign w:val="center"/>
          </w:tcPr>
          <w:p w14:paraId="4AEF3C45" w14:textId="77777777" w:rsidR="00EC1631" w:rsidRPr="00CB66E5" w:rsidRDefault="00EC1631" w:rsidP="00A47ECD">
            <w:pPr>
              <w:spacing w:after="0"/>
              <w:jc w:val="center"/>
              <w:rPr>
                <w:rFonts w:eastAsia="Times New Roman" w:cs="Calibri"/>
                <w:b/>
                <w:sz w:val="15"/>
                <w:szCs w:val="15"/>
                <w:lang w:eastAsia="es-CL"/>
              </w:rPr>
            </w:pPr>
          </w:p>
        </w:tc>
        <w:tc>
          <w:tcPr>
            <w:tcW w:w="38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8CCE4" w:themeFill="accent1" w:themeFillTint="66"/>
            <w:noWrap/>
            <w:tcMar>
              <w:top w:w="28" w:type="dxa"/>
              <w:left w:w="28" w:type="dxa"/>
              <w:bottom w:w="28" w:type="dxa"/>
              <w:right w:w="28" w:type="dxa"/>
            </w:tcMar>
            <w:vAlign w:val="center"/>
          </w:tcPr>
          <w:p w14:paraId="56E7FA22" w14:textId="77777777" w:rsidR="00EC1631" w:rsidRPr="00CB66E5" w:rsidRDefault="00EC1631" w:rsidP="00A47ECD">
            <w:pPr>
              <w:spacing w:after="0"/>
              <w:jc w:val="center"/>
              <w:rPr>
                <w:rFonts w:eastAsia="Times New Roman" w:cs="Calibri"/>
                <w:b/>
                <w:sz w:val="15"/>
                <w:szCs w:val="15"/>
                <w:lang w:eastAsia="es-CL"/>
              </w:rPr>
            </w:pPr>
          </w:p>
        </w:tc>
        <w:tc>
          <w:tcPr>
            <w:tcW w:w="38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8CCE4" w:themeFill="accent1" w:themeFillTint="66"/>
            <w:noWrap/>
            <w:tcMar>
              <w:top w:w="28" w:type="dxa"/>
              <w:left w:w="28" w:type="dxa"/>
              <w:bottom w:w="28" w:type="dxa"/>
              <w:right w:w="28" w:type="dxa"/>
            </w:tcMar>
            <w:vAlign w:val="center"/>
          </w:tcPr>
          <w:p w14:paraId="1C73C6BE" w14:textId="77777777" w:rsidR="00EC1631" w:rsidRPr="00CB66E5" w:rsidRDefault="00EC1631" w:rsidP="00A47ECD">
            <w:pPr>
              <w:spacing w:after="0"/>
              <w:jc w:val="center"/>
              <w:rPr>
                <w:rFonts w:eastAsia="Times New Roman" w:cs="Calibri"/>
                <w:b/>
                <w:sz w:val="15"/>
                <w:szCs w:val="15"/>
                <w:lang w:eastAsia="es-CL"/>
              </w:rPr>
            </w:pPr>
          </w:p>
        </w:tc>
        <w:tc>
          <w:tcPr>
            <w:tcW w:w="38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8CCE4" w:themeFill="accent1" w:themeFillTint="66"/>
            <w:noWrap/>
            <w:tcMar>
              <w:top w:w="28" w:type="dxa"/>
              <w:left w:w="28" w:type="dxa"/>
              <w:bottom w:w="28" w:type="dxa"/>
              <w:right w:w="28" w:type="dxa"/>
            </w:tcMar>
            <w:vAlign w:val="center"/>
          </w:tcPr>
          <w:p w14:paraId="209C1914" w14:textId="77777777" w:rsidR="00EC1631" w:rsidRPr="00CB66E5" w:rsidRDefault="00EC1631" w:rsidP="00A47ECD">
            <w:pPr>
              <w:spacing w:after="0"/>
              <w:jc w:val="center"/>
              <w:rPr>
                <w:rFonts w:eastAsia="Times New Roman" w:cs="Calibri"/>
                <w:b/>
                <w:sz w:val="15"/>
                <w:szCs w:val="15"/>
                <w:lang w:eastAsia="es-CL"/>
              </w:rPr>
            </w:pPr>
          </w:p>
        </w:tc>
        <w:tc>
          <w:tcPr>
            <w:tcW w:w="38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8CCE4" w:themeFill="accent1" w:themeFillTint="66"/>
            <w:noWrap/>
            <w:tcMar>
              <w:top w:w="28" w:type="dxa"/>
              <w:left w:w="28" w:type="dxa"/>
              <w:bottom w:w="28" w:type="dxa"/>
              <w:right w:w="28" w:type="dxa"/>
            </w:tcMar>
            <w:vAlign w:val="center"/>
          </w:tcPr>
          <w:p w14:paraId="1F7AD4A2" w14:textId="77777777" w:rsidR="00EC1631" w:rsidRPr="00CB66E5" w:rsidRDefault="00EC1631" w:rsidP="00101C83">
            <w:pPr>
              <w:spacing w:after="0"/>
              <w:jc w:val="center"/>
              <w:rPr>
                <w:rFonts w:eastAsia="Times New Roman" w:cs="Calibri"/>
                <w:b/>
                <w:sz w:val="15"/>
                <w:szCs w:val="15"/>
                <w:lang w:eastAsia="es-CL"/>
              </w:rPr>
            </w:pPr>
          </w:p>
        </w:tc>
        <w:tc>
          <w:tcPr>
            <w:tcW w:w="38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8CCE4" w:themeFill="accent1" w:themeFillTint="66"/>
            <w:noWrap/>
            <w:tcMar>
              <w:top w:w="28" w:type="dxa"/>
              <w:left w:w="28" w:type="dxa"/>
              <w:bottom w:w="28" w:type="dxa"/>
              <w:right w:w="28" w:type="dxa"/>
            </w:tcMar>
            <w:vAlign w:val="center"/>
          </w:tcPr>
          <w:p w14:paraId="463BFF74" w14:textId="77777777" w:rsidR="00EC1631" w:rsidRPr="00CB66E5" w:rsidRDefault="00EC1631" w:rsidP="00101C83">
            <w:pPr>
              <w:spacing w:after="0"/>
              <w:jc w:val="center"/>
              <w:rPr>
                <w:rFonts w:eastAsia="Times New Roman" w:cs="Calibri"/>
                <w:b/>
                <w:sz w:val="15"/>
                <w:szCs w:val="15"/>
                <w:lang w:eastAsia="es-CL"/>
              </w:rPr>
            </w:pPr>
          </w:p>
        </w:tc>
      </w:tr>
    </w:tbl>
    <w:p w14:paraId="207F7530" w14:textId="77777777" w:rsidR="00A47ECD" w:rsidRDefault="00A47ECD" w:rsidP="00A47ECD">
      <w:pPr>
        <w:spacing w:after="0"/>
      </w:pPr>
    </w:p>
    <w:p w14:paraId="54BF8648" w14:textId="77777777" w:rsidR="00A47ECD" w:rsidRPr="00156ADB" w:rsidRDefault="00A47ECD" w:rsidP="00A47ECD">
      <w:pPr>
        <w:rPr>
          <w:sz w:val="18"/>
        </w:rPr>
      </w:pPr>
      <w:r w:rsidRPr="00156ADB">
        <w:rPr>
          <w:sz w:val="18"/>
        </w:rPr>
        <w:t>Notas:</w:t>
      </w:r>
    </w:p>
    <w:p w14:paraId="528F5BCF" w14:textId="6BB5E44E" w:rsidR="00A47ECD" w:rsidRPr="00156ADB" w:rsidRDefault="00A47ECD" w:rsidP="002C6D61">
      <w:pPr>
        <w:pStyle w:val="Prrafodelista"/>
        <w:numPr>
          <w:ilvl w:val="0"/>
          <w:numId w:val="25"/>
        </w:numPr>
        <w:rPr>
          <w:sz w:val="18"/>
        </w:rPr>
      </w:pPr>
      <w:r w:rsidRPr="00156ADB">
        <w:rPr>
          <w:sz w:val="18"/>
        </w:rPr>
        <w:t xml:space="preserve">La tabla deberá ser completada para todo el horizonte de evaluación del Servicio </w:t>
      </w:r>
      <w:r w:rsidR="00101C83">
        <w:rPr>
          <w:sz w:val="18"/>
        </w:rPr>
        <w:t>de Infraestructura</w:t>
      </w:r>
      <w:r w:rsidRPr="00156ADB">
        <w:rPr>
          <w:sz w:val="18"/>
        </w:rPr>
        <w:t>.</w:t>
      </w:r>
      <w:r w:rsidR="008A423B">
        <w:rPr>
          <w:sz w:val="18"/>
        </w:rPr>
        <w:t xml:space="preserve"> </w:t>
      </w:r>
      <w:r w:rsidRPr="00156ADB">
        <w:rPr>
          <w:sz w:val="18"/>
        </w:rPr>
        <w:t>La Proponente podrá incluir información adicional a aquella que se solicita en la tabla, pero no podrá eliminar los campos ya definidos en este formato.</w:t>
      </w:r>
    </w:p>
    <w:p w14:paraId="60C2045D" w14:textId="77777777" w:rsidR="00101C83" w:rsidRPr="00101C83" w:rsidRDefault="00101C83" w:rsidP="002C6D61">
      <w:pPr>
        <w:pStyle w:val="Prrafodelista"/>
        <w:numPr>
          <w:ilvl w:val="0"/>
          <w:numId w:val="25"/>
        </w:numPr>
        <w:rPr>
          <w:sz w:val="18"/>
        </w:rPr>
      </w:pPr>
      <w:r w:rsidRPr="00101C83">
        <w:rPr>
          <w:sz w:val="18"/>
        </w:rPr>
        <w:t xml:space="preserve">Por razones de espacio disponible, el formato de la tabla precedente </w:t>
      </w:r>
      <w:r>
        <w:rPr>
          <w:sz w:val="18"/>
        </w:rPr>
        <w:t>no contempla la totalidad de las columnas asociadas al horizonte de evaluación</w:t>
      </w:r>
      <w:r w:rsidRPr="00101C83">
        <w:rPr>
          <w:sz w:val="18"/>
        </w:rPr>
        <w:t>. La versión completa se encuentra en el archivo Excel que está disponible para su descarga en el sitio institucional de esta Subsecretaría (hoja “</w:t>
      </w:r>
      <w:r>
        <w:rPr>
          <w:sz w:val="18"/>
        </w:rPr>
        <w:t>3.2-1</w:t>
      </w:r>
      <w:r w:rsidRPr="00101C83">
        <w:rPr>
          <w:sz w:val="18"/>
        </w:rPr>
        <w:t xml:space="preserve"> </w:t>
      </w:r>
      <w:r>
        <w:rPr>
          <w:sz w:val="18"/>
        </w:rPr>
        <w:t>Demanda</w:t>
      </w:r>
      <w:r w:rsidRPr="00101C83">
        <w:rPr>
          <w:sz w:val="18"/>
        </w:rPr>
        <w:t>”).</w:t>
      </w:r>
    </w:p>
    <w:p w14:paraId="0E2E60C5" w14:textId="77777777" w:rsidR="00A47ECD" w:rsidRDefault="00A47ECD" w:rsidP="002C6D61">
      <w:pPr>
        <w:pStyle w:val="Prrafodelista"/>
        <w:numPr>
          <w:ilvl w:val="0"/>
          <w:numId w:val="25"/>
        </w:numPr>
        <w:rPr>
          <w:sz w:val="18"/>
        </w:rPr>
      </w:pPr>
      <w:r w:rsidRPr="00E31D72">
        <w:rPr>
          <w:sz w:val="18"/>
        </w:rPr>
        <w:t>En la columna "Supuesto</w:t>
      </w:r>
      <w:r>
        <w:rPr>
          <w:sz w:val="18"/>
        </w:rPr>
        <w:t>s</w:t>
      </w:r>
      <w:r w:rsidRPr="00E31D72">
        <w:rPr>
          <w:sz w:val="18"/>
        </w:rPr>
        <w:t>" se deben indicar los supuestos y fórmulas de cálculo considerados en la evolución de la demanda. Sin perjuicio de lo anterior, el detalle de lo solicitado en el</w:t>
      </w:r>
      <w:r w:rsidR="00101C83">
        <w:rPr>
          <w:sz w:val="18"/>
        </w:rPr>
        <w:t xml:space="preserve"> segundo párrafo del numeral 2.2</w:t>
      </w:r>
      <w:r w:rsidRPr="00E31D72">
        <w:rPr>
          <w:sz w:val="18"/>
        </w:rPr>
        <w:t xml:space="preserve">.2.1 del Anexo N° 2 de las Bases Específicas, deberá especificarse en el informe del Proyecto Financiero del Servicio </w:t>
      </w:r>
      <w:r w:rsidR="00101C83">
        <w:rPr>
          <w:sz w:val="18"/>
        </w:rPr>
        <w:t>de Infraestructura</w:t>
      </w:r>
      <w:r w:rsidRPr="00E31D72">
        <w:rPr>
          <w:sz w:val="18"/>
        </w:rPr>
        <w:t>.</w:t>
      </w:r>
    </w:p>
    <w:p w14:paraId="24431825" w14:textId="77777777" w:rsidR="00A47ECD" w:rsidRDefault="00A47ECD" w:rsidP="00A47ECD">
      <w:pPr>
        <w:pStyle w:val="Descripcin"/>
      </w:pPr>
      <w:bookmarkStart w:id="88" w:name="_Ref142359822"/>
      <w:bookmarkStart w:id="89" w:name="_Toc142394126"/>
      <w:bookmarkStart w:id="90" w:name="_Toc142410024"/>
      <w:r>
        <w:lastRenderedPageBreak/>
        <w:t xml:space="preserve">Tabla </w:t>
      </w:r>
      <w:fldSimple w:instr=" STYLEREF 2 \s ">
        <w:r w:rsidR="001F3B3E">
          <w:rPr>
            <w:noProof/>
          </w:rPr>
          <w:t>3.2</w:t>
        </w:r>
      </w:fldSimple>
      <w:r w:rsidR="00A66338">
        <w:noBreakHyphen/>
      </w:r>
      <w:fldSimple w:instr=" SEQ Tabla \* ARABIC \s 2 ">
        <w:r w:rsidR="001F3B3E">
          <w:rPr>
            <w:noProof/>
          </w:rPr>
          <w:t>2</w:t>
        </w:r>
      </w:fldSimple>
      <w:bookmarkEnd w:id="88"/>
      <w:r>
        <w:t xml:space="preserve">: Estimación de los ingresos anuales asociados </w:t>
      </w:r>
      <w:r w:rsidR="00101C83">
        <w:t>a la Oferta de Servicios de Infraestructura Óptica y/o de la Oferta de Servicios de Infraestructura de Torres Soporte de Antenas</w:t>
      </w:r>
      <w:bookmarkEnd w:id="89"/>
      <w:bookmarkEnd w:id="90"/>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4A0" w:firstRow="1" w:lastRow="0" w:firstColumn="1" w:lastColumn="0" w:noHBand="0" w:noVBand="1"/>
      </w:tblPr>
      <w:tblGrid>
        <w:gridCol w:w="1305"/>
        <w:gridCol w:w="3542"/>
        <w:gridCol w:w="993"/>
        <w:gridCol w:w="993"/>
        <w:gridCol w:w="995"/>
        <w:gridCol w:w="1048"/>
        <w:gridCol w:w="1048"/>
        <w:gridCol w:w="1048"/>
        <w:gridCol w:w="1048"/>
        <w:gridCol w:w="1042"/>
      </w:tblGrid>
      <w:tr w:rsidR="00101C83" w:rsidRPr="0046341A" w14:paraId="72D08349" w14:textId="77777777" w:rsidTr="00EC1631">
        <w:trPr>
          <w:tblHeader/>
        </w:trPr>
        <w:tc>
          <w:tcPr>
            <w:tcW w:w="499" w:type="pct"/>
            <w:shd w:val="clear" w:color="000000" w:fill="4F81BD"/>
            <w:noWrap/>
            <w:tcMar>
              <w:top w:w="28" w:type="dxa"/>
              <w:left w:w="28" w:type="dxa"/>
              <w:bottom w:w="28" w:type="dxa"/>
              <w:right w:w="28" w:type="dxa"/>
            </w:tcMar>
            <w:vAlign w:val="center"/>
            <w:hideMark/>
          </w:tcPr>
          <w:p w14:paraId="3D020E38" w14:textId="77777777" w:rsidR="00101C83" w:rsidRPr="0046341A" w:rsidRDefault="00101C83" w:rsidP="00A47ECD">
            <w:pPr>
              <w:spacing w:after="0"/>
              <w:jc w:val="center"/>
              <w:rPr>
                <w:rFonts w:eastAsia="Times New Roman" w:cs="Calibri"/>
                <w:b/>
                <w:bCs/>
                <w:color w:val="FFFFFF"/>
                <w:sz w:val="15"/>
                <w:szCs w:val="15"/>
                <w:lang w:eastAsia="es-CL"/>
              </w:rPr>
            </w:pPr>
            <w:r>
              <w:rPr>
                <w:rFonts w:eastAsia="Times New Roman" w:cs="Calibri"/>
                <w:b/>
                <w:bCs/>
                <w:color w:val="FFFFFF"/>
                <w:sz w:val="15"/>
                <w:szCs w:val="15"/>
                <w:lang w:eastAsia="es-CL"/>
              </w:rPr>
              <w:t>Servicio de Infraestructura</w:t>
            </w:r>
          </w:p>
        </w:tc>
        <w:tc>
          <w:tcPr>
            <w:tcW w:w="1356" w:type="pct"/>
            <w:shd w:val="clear" w:color="000000" w:fill="4F81BD"/>
            <w:noWrap/>
            <w:tcMar>
              <w:top w:w="28" w:type="dxa"/>
              <w:left w:w="28" w:type="dxa"/>
              <w:bottom w:w="28" w:type="dxa"/>
              <w:right w:w="28" w:type="dxa"/>
            </w:tcMar>
            <w:vAlign w:val="center"/>
            <w:hideMark/>
          </w:tcPr>
          <w:p w14:paraId="12E85ED3" w14:textId="77777777" w:rsidR="00101C83" w:rsidRPr="0046341A" w:rsidRDefault="00101C83" w:rsidP="00A47ECD">
            <w:pPr>
              <w:spacing w:after="0"/>
              <w:jc w:val="left"/>
              <w:rPr>
                <w:rFonts w:eastAsia="Times New Roman" w:cs="Calibri"/>
                <w:b/>
                <w:bCs/>
                <w:color w:val="FFFFFF"/>
                <w:sz w:val="15"/>
                <w:szCs w:val="15"/>
                <w:lang w:eastAsia="es-CL"/>
              </w:rPr>
            </w:pPr>
            <w:r w:rsidRPr="0046341A">
              <w:rPr>
                <w:rFonts w:eastAsia="Times New Roman" w:cs="Calibri"/>
                <w:b/>
                <w:bCs/>
                <w:color w:val="FFFFFF"/>
                <w:sz w:val="15"/>
                <w:szCs w:val="15"/>
                <w:lang w:eastAsia="es-CL"/>
              </w:rPr>
              <w:t>Oferta</w:t>
            </w:r>
          </w:p>
        </w:tc>
        <w:tc>
          <w:tcPr>
            <w:tcW w:w="380" w:type="pct"/>
            <w:shd w:val="clear" w:color="000000" w:fill="4F81BD"/>
            <w:noWrap/>
            <w:tcMar>
              <w:top w:w="28" w:type="dxa"/>
              <w:left w:w="28" w:type="dxa"/>
              <w:bottom w:w="28" w:type="dxa"/>
              <w:right w:w="28" w:type="dxa"/>
            </w:tcMar>
            <w:vAlign w:val="center"/>
            <w:hideMark/>
          </w:tcPr>
          <w:p w14:paraId="778A8E61" w14:textId="77777777" w:rsidR="00101C83" w:rsidRPr="0046341A" w:rsidRDefault="00101C83" w:rsidP="00A47ECD">
            <w:pPr>
              <w:spacing w:after="0"/>
              <w:jc w:val="center"/>
              <w:rPr>
                <w:rFonts w:eastAsia="Times New Roman" w:cs="Calibri"/>
                <w:b/>
                <w:bCs/>
                <w:color w:val="FFFFFF"/>
                <w:sz w:val="15"/>
                <w:szCs w:val="15"/>
                <w:lang w:eastAsia="es-CL"/>
              </w:rPr>
            </w:pPr>
            <w:r w:rsidRPr="0046341A">
              <w:rPr>
                <w:rFonts w:eastAsia="Times New Roman" w:cs="Calibri"/>
                <w:b/>
                <w:bCs/>
                <w:color w:val="FFFFFF"/>
                <w:sz w:val="15"/>
                <w:szCs w:val="15"/>
                <w:lang w:eastAsia="es-CL"/>
              </w:rPr>
              <w:t xml:space="preserve">Tarifa </w:t>
            </w:r>
          </w:p>
        </w:tc>
        <w:tc>
          <w:tcPr>
            <w:tcW w:w="380" w:type="pct"/>
            <w:shd w:val="clear" w:color="000000" w:fill="4F81BD"/>
            <w:noWrap/>
            <w:tcMar>
              <w:top w:w="28" w:type="dxa"/>
              <w:left w:w="28" w:type="dxa"/>
              <w:bottom w:w="28" w:type="dxa"/>
              <w:right w:w="28" w:type="dxa"/>
            </w:tcMar>
            <w:vAlign w:val="center"/>
            <w:hideMark/>
          </w:tcPr>
          <w:p w14:paraId="19851541" w14:textId="77777777" w:rsidR="00101C83" w:rsidRPr="0046341A" w:rsidRDefault="00101C83" w:rsidP="00A47ECD">
            <w:pPr>
              <w:spacing w:after="0"/>
              <w:jc w:val="left"/>
              <w:rPr>
                <w:rFonts w:eastAsia="Times New Roman" w:cs="Calibri"/>
                <w:b/>
                <w:bCs/>
                <w:color w:val="FFFFFF"/>
                <w:sz w:val="15"/>
                <w:szCs w:val="15"/>
                <w:lang w:eastAsia="es-CL"/>
              </w:rPr>
            </w:pPr>
            <w:r>
              <w:rPr>
                <w:rFonts w:eastAsia="Times New Roman" w:cs="Calibri"/>
                <w:b/>
                <w:bCs/>
                <w:color w:val="FFFFFF"/>
                <w:sz w:val="15"/>
                <w:szCs w:val="15"/>
                <w:lang w:eastAsia="es-CL"/>
              </w:rPr>
              <w:t>Supuestos</w:t>
            </w:r>
          </w:p>
        </w:tc>
        <w:tc>
          <w:tcPr>
            <w:tcW w:w="381" w:type="pct"/>
            <w:shd w:val="clear" w:color="000000" w:fill="4F81BD"/>
            <w:noWrap/>
            <w:tcMar>
              <w:top w:w="28" w:type="dxa"/>
              <w:left w:w="28" w:type="dxa"/>
              <w:bottom w:w="28" w:type="dxa"/>
              <w:right w:w="28" w:type="dxa"/>
            </w:tcMar>
            <w:vAlign w:val="center"/>
            <w:hideMark/>
          </w:tcPr>
          <w:p w14:paraId="218D1563" w14:textId="77777777" w:rsidR="00101C83" w:rsidRPr="0046341A" w:rsidRDefault="00101C83" w:rsidP="00A47ECD">
            <w:pPr>
              <w:spacing w:after="0"/>
              <w:jc w:val="left"/>
              <w:rPr>
                <w:rFonts w:eastAsia="Times New Roman" w:cs="Calibri"/>
                <w:b/>
                <w:bCs/>
                <w:color w:val="FFFFFF"/>
                <w:sz w:val="15"/>
                <w:szCs w:val="15"/>
                <w:lang w:eastAsia="es-CL"/>
              </w:rPr>
            </w:pPr>
            <w:r>
              <w:rPr>
                <w:rFonts w:eastAsia="Times New Roman" w:cs="Calibri"/>
                <w:b/>
                <w:bCs/>
                <w:color w:val="FFFFFF"/>
                <w:sz w:val="15"/>
                <w:szCs w:val="15"/>
                <w:lang w:eastAsia="es-CL"/>
              </w:rPr>
              <w:t>Fórmula</w:t>
            </w:r>
          </w:p>
        </w:tc>
        <w:tc>
          <w:tcPr>
            <w:tcW w:w="401" w:type="pct"/>
            <w:shd w:val="clear" w:color="000000" w:fill="4F81BD"/>
            <w:noWrap/>
            <w:tcMar>
              <w:top w:w="28" w:type="dxa"/>
              <w:left w:w="28" w:type="dxa"/>
              <w:bottom w:w="28" w:type="dxa"/>
              <w:right w:w="28" w:type="dxa"/>
            </w:tcMar>
            <w:vAlign w:val="center"/>
            <w:hideMark/>
          </w:tcPr>
          <w:p w14:paraId="3C7A4856" w14:textId="77777777" w:rsidR="00101C83" w:rsidRPr="0046341A" w:rsidRDefault="00101C83" w:rsidP="00A47ECD">
            <w:pPr>
              <w:spacing w:after="0"/>
              <w:jc w:val="center"/>
              <w:rPr>
                <w:rFonts w:eastAsia="Times New Roman" w:cs="Calibri"/>
                <w:b/>
                <w:bCs/>
                <w:color w:val="FFFFFF"/>
                <w:sz w:val="15"/>
                <w:szCs w:val="15"/>
                <w:lang w:eastAsia="es-CL"/>
              </w:rPr>
            </w:pPr>
            <w:r w:rsidRPr="0046341A">
              <w:rPr>
                <w:rFonts w:eastAsia="Times New Roman" w:cs="Calibri"/>
                <w:b/>
                <w:bCs/>
                <w:color w:val="FFFFFF"/>
                <w:sz w:val="15"/>
                <w:szCs w:val="15"/>
                <w:lang w:eastAsia="es-CL"/>
              </w:rPr>
              <w:t>Ingresos Año 1</w:t>
            </w:r>
            <w:r>
              <w:rPr>
                <w:rFonts w:eastAsia="Times New Roman" w:cs="Calibri"/>
                <w:b/>
                <w:bCs/>
                <w:color w:val="FFFFFF"/>
                <w:sz w:val="15"/>
                <w:szCs w:val="15"/>
                <w:lang w:eastAsia="es-CL"/>
              </w:rPr>
              <w:t xml:space="preserve"> [CLP]</w:t>
            </w:r>
          </w:p>
        </w:tc>
        <w:tc>
          <w:tcPr>
            <w:tcW w:w="401" w:type="pct"/>
            <w:shd w:val="clear" w:color="000000" w:fill="4F81BD"/>
            <w:noWrap/>
            <w:tcMar>
              <w:top w:w="28" w:type="dxa"/>
              <w:left w:w="28" w:type="dxa"/>
              <w:bottom w:w="28" w:type="dxa"/>
              <w:right w:w="28" w:type="dxa"/>
            </w:tcMar>
            <w:vAlign w:val="center"/>
            <w:hideMark/>
          </w:tcPr>
          <w:p w14:paraId="3A35EF1F" w14:textId="77777777" w:rsidR="00101C83" w:rsidRPr="0046341A" w:rsidRDefault="00101C83" w:rsidP="00A47ECD">
            <w:pPr>
              <w:spacing w:after="0"/>
              <w:jc w:val="center"/>
              <w:rPr>
                <w:rFonts w:eastAsia="Times New Roman" w:cs="Calibri"/>
                <w:b/>
                <w:bCs/>
                <w:color w:val="FFFFFF"/>
                <w:sz w:val="15"/>
                <w:szCs w:val="15"/>
                <w:lang w:eastAsia="es-CL"/>
              </w:rPr>
            </w:pPr>
            <w:r w:rsidRPr="0046341A">
              <w:rPr>
                <w:rFonts w:eastAsia="Times New Roman" w:cs="Calibri"/>
                <w:b/>
                <w:bCs/>
                <w:color w:val="FFFFFF"/>
                <w:sz w:val="15"/>
                <w:szCs w:val="15"/>
                <w:lang w:eastAsia="es-CL"/>
              </w:rPr>
              <w:t>Ingresos Año 2</w:t>
            </w:r>
            <w:r>
              <w:rPr>
                <w:rFonts w:eastAsia="Times New Roman" w:cs="Calibri"/>
                <w:b/>
                <w:bCs/>
                <w:color w:val="FFFFFF"/>
                <w:sz w:val="15"/>
                <w:szCs w:val="15"/>
                <w:lang w:eastAsia="es-CL"/>
              </w:rPr>
              <w:t xml:space="preserve"> [CLP]</w:t>
            </w:r>
          </w:p>
        </w:tc>
        <w:tc>
          <w:tcPr>
            <w:tcW w:w="401" w:type="pct"/>
            <w:shd w:val="clear" w:color="000000" w:fill="4F81BD"/>
            <w:noWrap/>
            <w:tcMar>
              <w:top w:w="28" w:type="dxa"/>
              <w:left w:w="28" w:type="dxa"/>
              <w:bottom w:w="28" w:type="dxa"/>
              <w:right w:w="28" w:type="dxa"/>
            </w:tcMar>
            <w:vAlign w:val="center"/>
            <w:hideMark/>
          </w:tcPr>
          <w:p w14:paraId="422356F9" w14:textId="77777777" w:rsidR="00101C83" w:rsidRPr="0046341A" w:rsidRDefault="00101C83" w:rsidP="00A47ECD">
            <w:pPr>
              <w:spacing w:after="0"/>
              <w:jc w:val="center"/>
              <w:rPr>
                <w:rFonts w:eastAsia="Times New Roman" w:cs="Calibri"/>
                <w:b/>
                <w:bCs/>
                <w:color w:val="FFFFFF"/>
                <w:sz w:val="15"/>
                <w:szCs w:val="15"/>
                <w:lang w:eastAsia="es-CL"/>
              </w:rPr>
            </w:pPr>
            <w:r w:rsidRPr="0046341A">
              <w:rPr>
                <w:rFonts w:eastAsia="Times New Roman" w:cs="Calibri"/>
                <w:b/>
                <w:bCs/>
                <w:color w:val="FFFFFF"/>
                <w:sz w:val="15"/>
                <w:szCs w:val="15"/>
                <w:lang w:eastAsia="es-CL"/>
              </w:rPr>
              <w:t>Ingresos Año 3</w:t>
            </w:r>
            <w:r>
              <w:rPr>
                <w:rFonts w:eastAsia="Times New Roman" w:cs="Calibri"/>
                <w:b/>
                <w:bCs/>
                <w:color w:val="FFFFFF"/>
                <w:sz w:val="15"/>
                <w:szCs w:val="15"/>
                <w:lang w:eastAsia="es-CL"/>
              </w:rPr>
              <w:t xml:space="preserve"> [CLP]</w:t>
            </w:r>
          </w:p>
        </w:tc>
        <w:tc>
          <w:tcPr>
            <w:tcW w:w="401" w:type="pct"/>
            <w:shd w:val="clear" w:color="000000" w:fill="4F81BD"/>
            <w:vAlign w:val="center"/>
          </w:tcPr>
          <w:p w14:paraId="60CC58B6" w14:textId="77777777" w:rsidR="00101C83" w:rsidRPr="0046341A" w:rsidRDefault="00101C83" w:rsidP="00101C83">
            <w:pPr>
              <w:spacing w:after="0"/>
              <w:jc w:val="center"/>
              <w:rPr>
                <w:rFonts w:eastAsia="Times New Roman" w:cs="Calibri"/>
                <w:b/>
                <w:bCs/>
                <w:color w:val="FFFFFF"/>
                <w:sz w:val="15"/>
                <w:szCs w:val="15"/>
                <w:lang w:eastAsia="es-CL"/>
              </w:rPr>
            </w:pPr>
            <w:r>
              <w:rPr>
                <w:rFonts w:eastAsia="Times New Roman" w:cs="Calibri"/>
                <w:b/>
                <w:bCs/>
                <w:color w:val="FFFFFF"/>
                <w:sz w:val="15"/>
                <w:szCs w:val="15"/>
                <w:lang w:eastAsia="es-CL"/>
              </w:rPr>
              <w:t>…</w:t>
            </w:r>
          </w:p>
        </w:tc>
        <w:tc>
          <w:tcPr>
            <w:tcW w:w="399" w:type="pct"/>
            <w:shd w:val="clear" w:color="000000" w:fill="4F81BD"/>
            <w:noWrap/>
            <w:tcMar>
              <w:top w:w="28" w:type="dxa"/>
              <w:left w:w="28" w:type="dxa"/>
              <w:bottom w:w="28" w:type="dxa"/>
              <w:right w:w="28" w:type="dxa"/>
            </w:tcMar>
            <w:vAlign w:val="center"/>
            <w:hideMark/>
          </w:tcPr>
          <w:p w14:paraId="1A74182F" w14:textId="77777777" w:rsidR="00101C83" w:rsidRPr="0046341A" w:rsidRDefault="00101C83" w:rsidP="00A47ECD">
            <w:pPr>
              <w:spacing w:after="0"/>
              <w:jc w:val="center"/>
              <w:rPr>
                <w:rFonts w:eastAsia="Times New Roman" w:cs="Calibri"/>
                <w:b/>
                <w:bCs/>
                <w:color w:val="FFFFFF"/>
                <w:sz w:val="15"/>
                <w:szCs w:val="15"/>
                <w:lang w:eastAsia="es-CL"/>
              </w:rPr>
            </w:pPr>
            <w:r>
              <w:rPr>
                <w:rFonts w:eastAsia="Times New Roman" w:cs="Calibri"/>
                <w:b/>
                <w:bCs/>
                <w:color w:val="FFFFFF"/>
                <w:sz w:val="15"/>
                <w:szCs w:val="15"/>
                <w:lang w:eastAsia="es-CL"/>
              </w:rPr>
              <w:t>Ingresos Año 2</w:t>
            </w:r>
            <w:r w:rsidRPr="0046341A">
              <w:rPr>
                <w:rFonts w:eastAsia="Times New Roman" w:cs="Calibri"/>
                <w:b/>
                <w:bCs/>
                <w:color w:val="FFFFFF"/>
                <w:sz w:val="15"/>
                <w:szCs w:val="15"/>
                <w:lang w:eastAsia="es-CL"/>
              </w:rPr>
              <w:t>0</w:t>
            </w:r>
            <w:r>
              <w:rPr>
                <w:rFonts w:eastAsia="Times New Roman" w:cs="Calibri"/>
                <w:b/>
                <w:bCs/>
                <w:color w:val="FFFFFF"/>
                <w:sz w:val="15"/>
                <w:szCs w:val="15"/>
                <w:lang w:eastAsia="es-CL"/>
              </w:rPr>
              <w:t xml:space="preserve"> [CLP]</w:t>
            </w:r>
          </w:p>
        </w:tc>
      </w:tr>
      <w:tr w:rsidR="00101C83" w:rsidRPr="00156ADB" w14:paraId="13ACDF78" w14:textId="77777777" w:rsidTr="00101C83">
        <w:tc>
          <w:tcPr>
            <w:tcW w:w="499" w:type="pct"/>
            <w:vMerge w:val="restart"/>
            <w:shd w:val="clear" w:color="auto" w:fill="auto"/>
            <w:noWrap/>
            <w:tcMar>
              <w:top w:w="28" w:type="dxa"/>
              <w:left w:w="28" w:type="dxa"/>
              <w:bottom w:w="28" w:type="dxa"/>
              <w:right w:w="28" w:type="dxa"/>
            </w:tcMar>
            <w:vAlign w:val="center"/>
            <w:hideMark/>
          </w:tcPr>
          <w:p w14:paraId="44497AE9" w14:textId="77777777" w:rsidR="00101C83" w:rsidRPr="00156ADB" w:rsidRDefault="00101C83" w:rsidP="00A47ECD">
            <w:pPr>
              <w:spacing w:after="0"/>
              <w:jc w:val="center"/>
              <w:rPr>
                <w:rFonts w:eastAsia="Times New Roman" w:cs="Calibri"/>
                <w:sz w:val="15"/>
                <w:szCs w:val="15"/>
                <w:lang w:eastAsia="es-CL"/>
              </w:rPr>
            </w:pPr>
            <w:r>
              <w:rPr>
                <w:rFonts w:eastAsia="Times New Roman" w:cs="Calibri"/>
                <w:sz w:val="15"/>
                <w:szCs w:val="15"/>
                <w:lang w:eastAsia="es-CL"/>
              </w:rPr>
              <w:t>Óptica</w:t>
            </w:r>
          </w:p>
        </w:tc>
        <w:tc>
          <w:tcPr>
            <w:tcW w:w="1356" w:type="pct"/>
            <w:shd w:val="clear" w:color="auto" w:fill="auto"/>
            <w:noWrap/>
            <w:tcMar>
              <w:top w:w="28" w:type="dxa"/>
              <w:left w:w="28" w:type="dxa"/>
              <w:bottom w:w="28" w:type="dxa"/>
              <w:right w:w="28" w:type="dxa"/>
            </w:tcMar>
            <w:vAlign w:val="center"/>
            <w:hideMark/>
          </w:tcPr>
          <w:p w14:paraId="51FD0BFE" w14:textId="77777777" w:rsidR="00101C83" w:rsidRPr="00101C83" w:rsidRDefault="00101C83" w:rsidP="00A47ECD">
            <w:pPr>
              <w:spacing w:after="0"/>
              <w:jc w:val="left"/>
              <w:rPr>
                <w:rFonts w:eastAsia="Times New Roman" w:cs="Calibri"/>
                <w:sz w:val="15"/>
                <w:szCs w:val="15"/>
                <w:lang w:eastAsia="es-CL"/>
              </w:rPr>
            </w:pPr>
            <w:r w:rsidRPr="00101C83">
              <w:rPr>
                <w:rFonts w:eastAsia="Times New Roman"/>
                <w:color w:val="000000"/>
                <w:sz w:val="15"/>
                <w:szCs w:val="15"/>
              </w:rPr>
              <w:t>Canal Óptico Terrestre</w:t>
            </w:r>
          </w:p>
        </w:tc>
        <w:tc>
          <w:tcPr>
            <w:tcW w:w="380" w:type="pct"/>
            <w:shd w:val="clear" w:color="auto" w:fill="auto"/>
            <w:noWrap/>
            <w:tcMar>
              <w:top w:w="28" w:type="dxa"/>
              <w:left w:w="28" w:type="dxa"/>
              <w:bottom w:w="28" w:type="dxa"/>
              <w:right w:w="28" w:type="dxa"/>
            </w:tcMar>
            <w:vAlign w:val="center"/>
            <w:hideMark/>
          </w:tcPr>
          <w:p w14:paraId="73C1F6D2" w14:textId="77777777" w:rsidR="00101C83" w:rsidRPr="00156ADB" w:rsidRDefault="00101C83" w:rsidP="00A47ECD">
            <w:pPr>
              <w:spacing w:after="0"/>
              <w:jc w:val="right"/>
              <w:rPr>
                <w:rFonts w:eastAsia="Times New Roman" w:cs="Calibri"/>
                <w:sz w:val="15"/>
                <w:szCs w:val="15"/>
                <w:lang w:eastAsia="es-CL"/>
              </w:rPr>
            </w:pPr>
            <w:r w:rsidRPr="00156ADB">
              <w:rPr>
                <w:rFonts w:eastAsia="Times New Roman" w:cs="Calibri"/>
                <w:sz w:val="15"/>
                <w:szCs w:val="15"/>
                <w:lang w:eastAsia="es-CL"/>
              </w:rPr>
              <w:t> </w:t>
            </w:r>
          </w:p>
        </w:tc>
        <w:tc>
          <w:tcPr>
            <w:tcW w:w="380" w:type="pct"/>
            <w:shd w:val="clear" w:color="auto" w:fill="auto"/>
            <w:noWrap/>
            <w:tcMar>
              <w:top w:w="28" w:type="dxa"/>
              <w:left w:w="28" w:type="dxa"/>
              <w:bottom w:w="28" w:type="dxa"/>
              <w:right w:w="28" w:type="dxa"/>
            </w:tcMar>
            <w:vAlign w:val="center"/>
            <w:hideMark/>
          </w:tcPr>
          <w:p w14:paraId="7326D78A" w14:textId="77777777" w:rsidR="00101C83" w:rsidRPr="00156ADB" w:rsidRDefault="00101C83" w:rsidP="00A47ECD">
            <w:pPr>
              <w:spacing w:after="0"/>
              <w:jc w:val="left"/>
              <w:rPr>
                <w:rFonts w:eastAsia="Times New Roman" w:cs="Calibri"/>
                <w:sz w:val="15"/>
                <w:szCs w:val="15"/>
                <w:lang w:eastAsia="es-CL"/>
              </w:rPr>
            </w:pPr>
            <w:r w:rsidRPr="00156ADB">
              <w:rPr>
                <w:rFonts w:eastAsia="Times New Roman" w:cs="Calibri"/>
                <w:sz w:val="15"/>
                <w:szCs w:val="15"/>
                <w:lang w:eastAsia="es-CL"/>
              </w:rPr>
              <w:t> </w:t>
            </w:r>
          </w:p>
        </w:tc>
        <w:tc>
          <w:tcPr>
            <w:tcW w:w="381" w:type="pct"/>
            <w:shd w:val="clear" w:color="auto" w:fill="auto"/>
            <w:noWrap/>
            <w:tcMar>
              <w:top w:w="28" w:type="dxa"/>
              <w:left w:w="28" w:type="dxa"/>
              <w:bottom w:w="28" w:type="dxa"/>
              <w:right w:w="28" w:type="dxa"/>
            </w:tcMar>
            <w:vAlign w:val="center"/>
            <w:hideMark/>
          </w:tcPr>
          <w:p w14:paraId="3427AFB6" w14:textId="77777777" w:rsidR="00101C83" w:rsidRPr="00156ADB" w:rsidRDefault="00101C83" w:rsidP="00A47ECD">
            <w:pPr>
              <w:spacing w:after="0"/>
              <w:jc w:val="left"/>
              <w:rPr>
                <w:rFonts w:eastAsia="Times New Roman" w:cs="Calibri"/>
                <w:sz w:val="15"/>
                <w:szCs w:val="15"/>
                <w:lang w:eastAsia="es-CL"/>
              </w:rPr>
            </w:pPr>
            <w:r w:rsidRPr="00156ADB">
              <w:rPr>
                <w:rFonts w:eastAsia="Times New Roman" w:cs="Calibri"/>
                <w:sz w:val="15"/>
                <w:szCs w:val="15"/>
                <w:lang w:eastAsia="es-CL"/>
              </w:rPr>
              <w:t> </w:t>
            </w:r>
          </w:p>
        </w:tc>
        <w:tc>
          <w:tcPr>
            <w:tcW w:w="401" w:type="pct"/>
            <w:shd w:val="clear" w:color="auto" w:fill="auto"/>
            <w:noWrap/>
            <w:tcMar>
              <w:top w:w="28" w:type="dxa"/>
              <w:left w:w="28" w:type="dxa"/>
              <w:bottom w:w="28" w:type="dxa"/>
              <w:right w:w="28" w:type="dxa"/>
            </w:tcMar>
            <w:vAlign w:val="center"/>
            <w:hideMark/>
          </w:tcPr>
          <w:p w14:paraId="718CA637" w14:textId="77777777" w:rsidR="00101C83" w:rsidRPr="00156ADB" w:rsidRDefault="00101C83" w:rsidP="00A47ECD">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401" w:type="pct"/>
            <w:shd w:val="clear" w:color="auto" w:fill="auto"/>
            <w:noWrap/>
            <w:tcMar>
              <w:top w:w="28" w:type="dxa"/>
              <w:left w:w="28" w:type="dxa"/>
              <w:bottom w:w="28" w:type="dxa"/>
              <w:right w:w="28" w:type="dxa"/>
            </w:tcMar>
            <w:vAlign w:val="center"/>
            <w:hideMark/>
          </w:tcPr>
          <w:p w14:paraId="3BD188A9" w14:textId="77777777" w:rsidR="00101C83" w:rsidRPr="00156ADB" w:rsidRDefault="00101C83" w:rsidP="00A47ECD">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401" w:type="pct"/>
            <w:shd w:val="clear" w:color="auto" w:fill="auto"/>
            <w:noWrap/>
            <w:tcMar>
              <w:top w:w="28" w:type="dxa"/>
              <w:left w:w="28" w:type="dxa"/>
              <w:bottom w:w="28" w:type="dxa"/>
              <w:right w:w="28" w:type="dxa"/>
            </w:tcMar>
            <w:vAlign w:val="center"/>
            <w:hideMark/>
          </w:tcPr>
          <w:p w14:paraId="70749ED2" w14:textId="77777777" w:rsidR="00101C83" w:rsidRPr="00156ADB" w:rsidRDefault="00101C83" w:rsidP="00A47ECD">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401" w:type="pct"/>
            <w:vAlign w:val="center"/>
          </w:tcPr>
          <w:p w14:paraId="44FDDFEA" w14:textId="77777777" w:rsidR="00101C83" w:rsidRPr="00156ADB" w:rsidRDefault="00101C83" w:rsidP="00101C83">
            <w:pPr>
              <w:spacing w:after="0"/>
              <w:jc w:val="center"/>
              <w:rPr>
                <w:rFonts w:eastAsia="Times New Roman" w:cs="Calibri"/>
                <w:sz w:val="15"/>
                <w:szCs w:val="15"/>
                <w:lang w:eastAsia="es-CL"/>
              </w:rPr>
            </w:pPr>
          </w:p>
        </w:tc>
        <w:tc>
          <w:tcPr>
            <w:tcW w:w="399" w:type="pct"/>
            <w:shd w:val="clear" w:color="auto" w:fill="auto"/>
            <w:noWrap/>
            <w:tcMar>
              <w:top w:w="28" w:type="dxa"/>
              <w:left w:w="28" w:type="dxa"/>
              <w:bottom w:w="28" w:type="dxa"/>
              <w:right w:w="28" w:type="dxa"/>
            </w:tcMar>
            <w:vAlign w:val="center"/>
            <w:hideMark/>
          </w:tcPr>
          <w:p w14:paraId="5A83F723" w14:textId="77777777" w:rsidR="00101C83" w:rsidRPr="00156ADB" w:rsidRDefault="00101C83" w:rsidP="00A47ECD">
            <w:pPr>
              <w:spacing w:after="0"/>
              <w:jc w:val="center"/>
              <w:rPr>
                <w:rFonts w:eastAsia="Times New Roman" w:cs="Calibri"/>
                <w:sz w:val="15"/>
                <w:szCs w:val="15"/>
                <w:lang w:eastAsia="es-CL"/>
              </w:rPr>
            </w:pPr>
            <w:r w:rsidRPr="00156ADB">
              <w:rPr>
                <w:rFonts w:eastAsia="Times New Roman" w:cs="Calibri"/>
                <w:sz w:val="15"/>
                <w:szCs w:val="15"/>
                <w:lang w:eastAsia="es-CL"/>
              </w:rPr>
              <w:t> </w:t>
            </w:r>
          </w:p>
        </w:tc>
      </w:tr>
      <w:tr w:rsidR="00101C83" w:rsidRPr="00156ADB" w14:paraId="719F6922" w14:textId="77777777" w:rsidTr="00101C83">
        <w:tc>
          <w:tcPr>
            <w:tcW w:w="499" w:type="pct"/>
            <w:vMerge/>
            <w:noWrap/>
            <w:tcMar>
              <w:top w:w="28" w:type="dxa"/>
              <w:left w:w="28" w:type="dxa"/>
              <w:bottom w:w="28" w:type="dxa"/>
              <w:right w:w="28" w:type="dxa"/>
            </w:tcMar>
            <w:vAlign w:val="center"/>
            <w:hideMark/>
          </w:tcPr>
          <w:p w14:paraId="6A05CBB1" w14:textId="77777777" w:rsidR="00101C83" w:rsidRPr="00156ADB" w:rsidRDefault="00101C83" w:rsidP="00A47ECD">
            <w:pPr>
              <w:spacing w:after="0"/>
              <w:jc w:val="left"/>
              <w:rPr>
                <w:rFonts w:eastAsia="Times New Roman" w:cs="Calibri"/>
                <w:sz w:val="15"/>
                <w:szCs w:val="15"/>
                <w:lang w:eastAsia="es-CL"/>
              </w:rPr>
            </w:pPr>
          </w:p>
        </w:tc>
        <w:tc>
          <w:tcPr>
            <w:tcW w:w="1356" w:type="pct"/>
            <w:shd w:val="clear" w:color="auto" w:fill="auto"/>
            <w:noWrap/>
            <w:tcMar>
              <w:top w:w="28" w:type="dxa"/>
              <w:left w:w="28" w:type="dxa"/>
              <w:bottom w:w="28" w:type="dxa"/>
              <w:right w:w="28" w:type="dxa"/>
            </w:tcMar>
            <w:vAlign w:val="center"/>
            <w:hideMark/>
          </w:tcPr>
          <w:p w14:paraId="7B6441FA" w14:textId="77777777" w:rsidR="00101C83" w:rsidRPr="00101C83" w:rsidRDefault="00101C83" w:rsidP="00D9251B">
            <w:pPr>
              <w:spacing w:after="0"/>
              <w:rPr>
                <w:rFonts w:eastAsia="Times New Roman"/>
                <w:color w:val="000000"/>
                <w:sz w:val="15"/>
                <w:szCs w:val="15"/>
              </w:rPr>
            </w:pPr>
            <w:r w:rsidRPr="00101C83">
              <w:rPr>
                <w:rFonts w:eastAsia="Times New Roman"/>
                <w:color w:val="000000"/>
                <w:sz w:val="15"/>
                <w:szCs w:val="15"/>
              </w:rPr>
              <w:t xml:space="preserve">Adecuación de espacio físico  </w:t>
            </w:r>
          </w:p>
        </w:tc>
        <w:tc>
          <w:tcPr>
            <w:tcW w:w="380" w:type="pct"/>
            <w:shd w:val="clear" w:color="auto" w:fill="auto"/>
            <w:noWrap/>
            <w:tcMar>
              <w:top w:w="28" w:type="dxa"/>
              <w:left w:w="28" w:type="dxa"/>
              <w:bottom w:w="28" w:type="dxa"/>
              <w:right w:w="28" w:type="dxa"/>
            </w:tcMar>
            <w:vAlign w:val="center"/>
            <w:hideMark/>
          </w:tcPr>
          <w:p w14:paraId="50441D9D" w14:textId="77777777" w:rsidR="00101C83" w:rsidRPr="00156ADB" w:rsidRDefault="00101C83" w:rsidP="00A47ECD">
            <w:pPr>
              <w:spacing w:after="0"/>
              <w:jc w:val="right"/>
              <w:rPr>
                <w:rFonts w:eastAsia="Times New Roman" w:cs="Calibri"/>
                <w:sz w:val="15"/>
                <w:szCs w:val="15"/>
                <w:lang w:eastAsia="es-CL"/>
              </w:rPr>
            </w:pPr>
            <w:r w:rsidRPr="00156ADB">
              <w:rPr>
                <w:rFonts w:eastAsia="Times New Roman" w:cs="Calibri"/>
                <w:sz w:val="15"/>
                <w:szCs w:val="15"/>
                <w:lang w:eastAsia="es-CL"/>
              </w:rPr>
              <w:t> </w:t>
            </w:r>
          </w:p>
        </w:tc>
        <w:tc>
          <w:tcPr>
            <w:tcW w:w="380" w:type="pct"/>
            <w:shd w:val="clear" w:color="auto" w:fill="auto"/>
            <w:noWrap/>
            <w:tcMar>
              <w:top w:w="28" w:type="dxa"/>
              <w:left w:w="28" w:type="dxa"/>
              <w:bottom w:w="28" w:type="dxa"/>
              <w:right w:w="28" w:type="dxa"/>
            </w:tcMar>
            <w:vAlign w:val="center"/>
            <w:hideMark/>
          </w:tcPr>
          <w:p w14:paraId="6030EB5F" w14:textId="77777777" w:rsidR="00101C83" w:rsidRPr="00156ADB" w:rsidRDefault="00101C83" w:rsidP="00A47ECD">
            <w:pPr>
              <w:spacing w:after="0"/>
              <w:jc w:val="left"/>
              <w:rPr>
                <w:rFonts w:eastAsia="Times New Roman" w:cs="Calibri"/>
                <w:sz w:val="15"/>
                <w:szCs w:val="15"/>
                <w:lang w:eastAsia="es-CL"/>
              </w:rPr>
            </w:pPr>
            <w:r w:rsidRPr="00156ADB">
              <w:rPr>
                <w:rFonts w:eastAsia="Times New Roman" w:cs="Calibri"/>
                <w:sz w:val="15"/>
                <w:szCs w:val="15"/>
                <w:lang w:eastAsia="es-CL"/>
              </w:rPr>
              <w:t> </w:t>
            </w:r>
          </w:p>
        </w:tc>
        <w:tc>
          <w:tcPr>
            <w:tcW w:w="381" w:type="pct"/>
            <w:shd w:val="clear" w:color="auto" w:fill="auto"/>
            <w:noWrap/>
            <w:tcMar>
              <w:top w:w="28" w:type="dxa"/>
              <w:left w:w="28" w:type="dxa"/>
              <w:bottom w:w="28" w:type="dxa"/>
              <w:right w:w="28" w:type="dxa"/>
            </w:tcMar>
            <w:vAlign w:val="center"/>
            <w:hideMark/>
          </w:tcPr>
          <w:p w14:paraId="4FC28576" w14:textId="77777777" w:rsidR="00101C83" w:rsidRPr="00156ADB" w:rsidRDefault="00101C83" w:rsidP="00A47ECD">
            <w:pPr>
              <w:spacing w:after="0"/>
              <w:jc w:val="left"/>
              <w:rPr>
                <w:rFonts w:eastAsia="Times New Roman" w:cs="Calibri"/>
                <w:sz w:val="15"/>
                <w:szCs w:val="15"/>
                <w:lang w:eastAsia="es-CL"/>
              </w:rPr>
            </w:pPr>
            <w:r w:rsidRPr="00156ADB">
              <w:rPr>
                <w:rFonts w:eastAsia="Times New Roman" w:cs="Calibri"/>
                <w:sz w:val="15"/>
                <w:szCs w:val="15"/>
                <w:lang w:eastAsia="es-CL"/>
              </w:rPr>
              <w:t> </w:t>
            </w:r>
          </w:p>
        </w:tc>
        <w:tc>
          <w:tcPr>
            <w:tcW w:w="401" w:type="pct"/>
            <w:shd w:val="clear" w:color="auto" w:fill="auto"/>
            <w:noWrap/>
            <w:tcMar>
              <w:top w:w="28" w:type="dxa"/>
              <w:left w:w="28" w:type="dxa"/>
              <w:bottom w:w="28" w:type="dxa"/>
              <w:right w:w="28" w:type="dxa"/>
            </w:tcMar>
            <w:vAlign w:val="center"/>
            <w:hideMark/>
          </w:tcPr>
          <w:p w14:paraId="7486D38F" w14:textId="77777777" w:rsidR="00101C83" w:rsidRPr="00156ADB" w:rsidRDefault="00101C83" w:rsidP="00A47ECD">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401" w:type="pct"/>
            <w:shd w:val="clear" w:color="auto" w:fill="auto"/>
            <w:noWrap/>
            <w:tcMar>
              <w:top w:w="28" w:type="dxa"/>
              <w:left w:w="28" w:type="dxa"/>
              <w:bottom w:w="28" w:type="dxa"/>
              <w:right w:w="28" w:type="dxa"/>
            </w:tcMar>
            <w:vAlign w:val="center"/>
            <w:hideMark/>
          </w:tcPr>
          <w:p w14:paraId="736F1107" w14:textId="77777777" w:rsidR="00101C83" w:rsidRPr="00156ADB" w:rsidRDefault="00101C83" w:rsidP="00A47ECD">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401" w:type="pct"/>
            <w:shd w:val="clear" w:color="auto" w:fill="auto"/>
            <w:noWrap/>
            <w:tcMar>
              <w:top w:w="28" w:type="dxa"/>
              <w:left w:w="28" w:type="dxa"/>
              <w:bottom w:w="28" w:type="dxa"/>
              <w:right w:w="28" w:type="dxa"/>
            </w:tcMar>
            <w:vAlign w:val="center"/>
            <w:hideMark/>
          </w:tcPr>
          <w:p w14:paraId="06ED31F5" w14:textId="77777777" w:rsidR="00101C83" w:rsidRPr="00156ADB" w:rsidRDefault="00101C83" w:rsidP="00A47ECD">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401" w:type="pct"/>
            <w:vAlign w:val="center"/>
          </w:tcPr>
          <w:p w14:paraId="54A23395" w14:textId="77777777" w:rsidR="00101C83" w:rsidRPr="00156ADB" w:rsidRDefault="00101C83" w:rsidP="00101C83">
            <w:pPr>
              <w:spacing w:after="0"/>
              <w:jc w:val="center"/>
              <w:rPr>
                <w:rFonts w:eastAsia="Times New Roman" w:cs="Calibri"/>
                <w:sz w:val="15"/>
                <w:szCs w:val="15"/>
                <w:lang w:eastAsia="es-CL"/>
              </w:rPr>
            </w:pPr>
          </w:p>
        </w:tc>
        <w:tc>
          <w:tcPr>
            <w:tcW w:w="399" w:type="pct"/>
            <w:shd w:val="clear" w:color="auto" w:fill="auto"/>
            <w:noWrap/>
            <w:tcMar>
              <w:top w:w="28" w:type="dxa"/>
              <w:left w:w="28" w:type="dxa"/>
              <w:bottom w:w="28" w:type="dxa"/>
              <w:right w:w="28" w:type="dxa"/>
            </w:tcMar>
            <w:vAlign w:val="center"/>
            <w:hideMark/>
          </w:tcPr>
          <w:p w14:paraId="6DA1C214" w14:textId="77777777" w:rsidR="00101C83" w:rsidRPr="00156ADB" w:rsidRDefault="00101C83" w:rsidP="00A47ECD">
            <w:pPr>
              <w:spacing w:after="0"/>
              <w:jc w:val="center"/>
              <w:rPr>
                <w:rFonts w:eastAsia="Times New Roman" w:cs="Calibri"/>
                <w:sz w:val="15"/>
                <w:szCs w:val="15"/>
                <w:lang w:eastAsia="es-CL"/>
              </w:rPr>
            </w:pPr>
            <w:r w:rsidRPr="00156ADB">
              <w:rPr>
                <w:rFonts w:eastAsia="Times New Roman" w:cs="Calibri"/>
                <w:sz w:val="15"/>
                <w:szCs w:val="15"/>
                <w:lang w:eastAsia="es-CL"/>
              </w:rPr>
              <w:t> </w:t>
            </w:r>
          </w:p>
        </w:tc>
      </w:tr>
      <w:tr w:rsidR="00101C83" w:rsidRPr="00156ADB" w14:paraId="50302EDB" w14:textId="77777777" w:rsidTr="00101C83">
        <w:tc>
          <w:tcPr>
            <w:tcW w:w="499" w:type="pct"/>
            <w:vMerge/>
            <w:noWrap/>
            <w:tcMar>
              <w:top w:w="28" w:type="dxa"/>
              <w:left w:w="28" w:type="dxa"/>
              <w:bottom w:w="28" w:type="dxa"/>
              <w:right w:w="28" w:type="dxa"/>
            </w:tcMar>
            <w:vAlign w:val="center"/>
            <w:hideMark/>
          </w:tcPr>
          <w:p w14:paraId="0B911E89" w14:textId="77777777" w:rsidR="00101C83" w:rsidRPr="00156ADB" w:rsidRDefault="00101C83" w:rsidP="00A47ECD">
            <w:pPr>
              <w:spacing w:after="0"/>
              <w:jc w:val="left"/>
              <w:rPr>
                <w:rFonts w:eastAsia="Times New Roman" w:cs="Calibri"/>
                <w:sz w:val="15"/>
                <w:szCs w:val="15"/>
                <w:lang w:eastAsia="es-CL"/>
              </w:rPr>
            </w:pPr>
          </w:p>
        </w:tc>
        <w:tc>
          <w:tcPr>
            <w:tcW w:w="1356" w:type="pct"/>
            <w:shd w:val="clear" w:color="auto" w:fill="auto"/>
            <w:noWrap/>
            <w:tcMar>
              <w:top w:w="28" w:type="dxa"/>
              <w:left w:w="28" w:type="dxa"/>
              <w:bottom w:w="28" w:type="dxa"/>
              <w:right w:w="28" w:type="dxa"/>
            </w:tcMar>
            <w:vAlign w:val="center"/>
            <w:hideMark/>
          </w:tcPr>
          <w:p w14:paraId="594D37DF" w14:textId="77777777" w:rsidR="00101C83" w:rsidRPr="00101C83" w:rsidRDefault="00101C83" w:rsidP="00D9251B">
            <w:pPr>
              <w:spacing w:after="0"/>
              <w:rPr>
                <w:rFonts w:eastAsia="Times New Roman"/>
                <w:color w:val="000000"/>
                <w:sz w:val="15"/>
                <w:szCs w:val="15"/>
              </w:rPr>
            </w:pPr>
            <w:proofErr w:type="spellStart"/>
            <w:r w:rsidRPr="00101C83">
              <w:rPr>
                <w:rFonts w:eastAsia="Times New Roman"/>
                <w:color w:val="000000"/>
                <w:sz w:val="15"/>
                <w:szCs w:val="15"/>
              </w:rPr>
              <w:t>Deshabilitación</w:t>
            </w:r>
            <w:proofErr w:type="spellEnd"/>
            <w:r w:rsidRPr="00101C83">
              <w:rPr>
                <w:rFonts w:eastAsia="Times New Roman"/>
                <w:color w:val="000000"/>
                <w:sz w:val="15"/>
                <w:szCs w:val="15"/>
              </w:rPr>
              <w:t xml:space="preserve"> de espacio físico  </w:t>
            </w:r>
          </w:p>
        </w:tc>
        <w:tc>
          <w:tcPr>
            <w:tcW w:w="380" w:type="pct"/>
            <w:shd w:val="clear" w:color="auto" w:fill="auto"/>
            <w:noWrap/>
            <w:tcMar>
              <w:top w:w="28" w:type="dxa"/>
              <w:left w:w="28" w:type="dxa"/>
              <w:bottom w:w="28" w:type="dxa"/>
              <w:right w:w="28" w:type="dxa"/>
            </w:tcMar>
            <w:vAlign w:val="center"/>
            <w:hideMark/>
          </w:tcPr>
          <w:p w14:paraId="02655882" w14:textId="77777777" w:rsidR="00101C83" w:rsidRPr="00156ADB" w:rsidRDefault="00101C83" w:rsidP="00A47ECD">
            <w:pPr>
              <w:spacing w:after="0"/>
              <w:jc w:val="right"/>
              <w:rPr>
                <w:rFonts w:eastAsia="Times New Roman" w:cs="Calibri"/>
                <w:sz w:val="15"/>
                <w:szCs w:val="15"/>
                <w:lang w:eastAsia="es-CL"/>
              </w:rPr>
            </w:pPr>
            <w:r w:rsidRPr="00156ADB">
              <w:rPr>
                <w:rFonts w:eastAsia="Times New Roman" w:cs="Calibri"/>
                <w:sz w:val="15"/>
                <w:szCs w:val="15"/>
                <w:lang w:eastAsia="es-CL"/>
              </w:rPr>
              <w:t> </w:t>
            </w:r>
          </w:p>
        </w:tc>
        <w:tc>
          <w:tcPr>
            <w:tcW w:w="380" w:type="pct"/>
            <w:shd w:val="clear" w:color="auto" w:fill="auto"/>
            <w:noWrap/>
            <w:tcMar>
              <w:top w:w="28" w:type="dxa"/>
              <w:left w:w="28" w:type="dxa"/>
              <w:bottom w:w="28" w:type="dxa"/>
              <w:right w:w="28" w:type="dxa"/>
            </w:tcMar>
            <w:vAlign w:val="center"/>
            <w:hideMark/>
          </w:tcPr>
          <w:p w14:paraId="05011553" w14:textId="77777777" w:rsidR="00101C83" w:rsidRPr="00156ADB" w:rsidRDefault="00101C83" w:rsidP="00A47ECD">
            <w:pPr>
              <w:spacing w:after="0"/>
              <w:jc w:val="left"/>
              <w:rPr>
                <w:rFonts w:eastAsia="Times New Roman" w:cs="Calibri"/>
                <w:sz w:val="15"/>
                <w:szCs w:val="15"/>
                <w:lang w:eastAsia="es-CL"/>
              </w:rPr>
            </w:pPr>
            <w:r w:rsidRPr="00156ADB">
              <w:rPr>
                <w:rFonts w:eastAsia="Times New Roman" w:cs="Calibri"/>
                <w:sz w:val="15"/>
                <w:szCs w:val="15"/>
                <w:lang w:eastAsia="es-CL"/>
              </w:rPr>
              <w:t> </w:t>
            </w:r>
          </w:p>
        </w:tc>
        <w:tc>
          <w:tcPr>
            <w:tcW w:w="381" w:type="pct"/>
            <w:shd w:val="clear" w:color="auto" w:fill="auto"/>
            <w:noWrap/>
            <w:tcMar>
              <w:top w:w="28" w:type="dxa"/>
              <w:left w:w="28" w:type="dxa"/>
              <w:bottom w:w="28" w:type="dxa"/>
              <w:right w:w="28" w:type="dxa"/>
            </w:tcMar>
            <w:vAlign w:val="center"/>
            <w:hideMark/>
          </w:tcPr>
          <w:p w14:paraId="159BB712" w14:textId="77777777" w:rsidR="00101C83" w:rsidRPr="00156ADB" w:rsidRDefault="00101C83" w:rsidP="00A47ECD">
            <w:pPr>
              <w:spacing w:after="0"/>
              <w:jc w:val="left"/>
              <w:rPr>
                <w:rFonts w:eastAsia="Times New Roman" w:cs="Calibri"/>
                <w:sz w:val="15"/>
                <w:szCs w:val="15"/>
                <w:lang w:eastAsia="es-CL"/>
              </w:rPr>
            </w:pPr>
            <w:r w:rsidRPr="00156ADB">
              <w:rPr>
                <w:rFonts w:eastAsia="Times New Roman" w:cs="Calibri"/>
                <w:sz w:val="15"/>
                <w:szCs w:val="15"/>
                <w:lang w:eastAsia="es-CL"/>
              </w:rPr>
              <w:t> </w:t>
            </w:r>
          </w:p>
        </w:tc>
        <w:tc>
          <w:tcPr>
            <w:tcW w:w="401" w:type="pct"/>
            <w:shd w:val="clear" w:color="auto" w:fill="auto"/>
            <w:noWrap/>
            <w:tcMar>
              <w:top w:w="28" w:type="dxa"/>
              <w:left w:w="28" w:type="dxa"/>
              <w:bottom w:w="28" w:type="dxa"/>
              <w:right w:w="28" w:type="dxa"/>
            </w:tcMar>
            <w:vAlign w:val="center"/>
            <w:hideMark/>
          </w:tcPr>
          <w:p w14:paraId="11CAF491" w14:textId="77777777" w:rsidR="00101C83" w:rsidRPr="00156ADB" w:rsidRDefault="00101C83" w:rsidP="00A47ECD">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401" w:type="pct"/>
            <w:shd w:val="clear" w:color="auto" w:fill="auto"/>
            <w:noWrap/>
            <w:tcMar>
              <w:top w:w="28" w:type="dxa"/>
              <w:left w:w="28" w:type="dxa"/>
              <w:bottom w:w="28" w:type="dxa"/>
              <w:right w:w="28" w:type="dxa"/>
            </w:tcMar>
            <w:vAlign w:val="center"/>
            <w:hideMark/>
          </w:tcPr>
          <w:p w14:paraId="32150A66" w14:textId="77777777" w:rsidR="00101C83" w:rsidRPr="00156ADB" w:rsidRDefault="00101C83" w:rsidP="00A47ECD">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401" w:type="pct"/>
            <w:shd w:val="clear" w:color="auto" w:fill="auto"/>
            <w:noWrap/>
            <w:tcMar>
              <w:top w:w="28" w:type="dxa"/>
              <w:left w:w="28" w:type="dxa"/>
              <w:bottom w:w="28" w:type="dxa"/>
              <w:right w:w="28" w:type="dxa"/>
            </w:tcMar>
            <w:vAlign w:val="center"/>
            <w:hideMark/>
          </w:tcPr>
          <w:p w14:paraId="6C3CB139" w14:textId="77777777" w:rsidR="00101C83" w:rsidRPr="00156ADB" w:rsidRDefault="00101C83" w:rsidP="00A47ECD">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401" w:type="pct"/>
            <w:vAlign w:val="center"/>
          </w:tcPr>
          <w:p w14:paraId="6F67C8CF" w14:textId="77777777" w:rsidR="00101C83" w:rsidRPr="00156ADB" w:rsidRDefault="00101C83" w:rsidP="00101C83">
            <w:pPr>
              <w:spacing w:after="0"/>
              <w:jc w:val="center"/>
              <w:rPr>
                <w:rFonts w:eastAsia="Times New Roman" w:cs="Calibri"/>
                <w:sz w:val="15"/>
                <w:szCs w:val="15"/>
                <w:lang w:eastAsia="es-CL"/>
              </w:rPr>
            </w:pPr>
          </w:p>
        </w:tc>
        <w:tc>
          <w:tcPr>
            <w:tcW w:w="399" w:type="pct"/>
            <w:shd w:val="clear" w:color="auto" w:fill="auto"/>
            <w:noWrap/>
            <w:tcMar>
              <w:top w:w="28" w:type="dxa"/>
              <w:left w:w="28" w:type="dxa"/>
              <w:bottom w:w="28" w:type="dxa"/>
              <w:right w:w="28" w:type="dxa"/>
            </w:tcMar>
            <w:vAlign w:val="center"/>
            <w:hideMark/>
          </w:tcPr>
          <w:p w14:paraId="7B8FA169" w14:textId="77777777" w:rsidR="00101C83" w:rsidRPr="00156ADB" w:rsidRDefault="00101C83" w:rsidP="00A47ECD">
            <w:pPr>
              <w:spacing w:after="0"/>
              <w:jc w:val="center"/>
              <w:rPr>
                <w:rFonts w:eastAsia="Times New Roman" w:cs="Calibri"/>
                <w:sz w:val="15"/>
                <w:szCs w:val="15"/>
                <w:lang w:eastAsia="es-CL"/>
              </w:rPr>
            </w:pPr>
            <w:r w:rsidRPr="00156ADB">
              <w:rPr>
                <w:rFonts w:eastAsia="Times New Roman" w:cs="Calibri"/>
                <w:sz w:val="15"/>
                <w:szCs w:val="15"/>
                <w:lang w:eastAsia="es-CL"/>
              </w:rPr>
              <w:t> </w:t>
            </w:r>
          </w:p>
        </w:tc>
      </w:tr>
      <w:tr w:rsidR="00101C83" w:rsidRPr="00156ADB" w14:paraId="5B0908CD" w14:textId="77777777" w:rsidTr="00101C83">
        <w:tc>
          <w:tcPr>
            <w:tcW w:w="499" w:type="pct"/>
            <w:vMerge/>
            <w:noWrap/>
            <w:tcMar>
              <w:top w:w="28" w:type="dxa"/>
              <w:left w:w="28" w:type="dxa"/>
              <w:bottom w:w="28" w:type="dxa"/>
              <w:right w:w="28" w:type="dxa"/>
            </w:tcMar>
            <w:vAlign w:val="center"/>
            <w:hideMark/>
          </w:tcPr>
          <w:p w14:paraId="63826F2F" w14:textId="77777777" w:rsidR="00101C83" w:rsidRPr="00156ADB" w:rsidRDefault="00101C83" w:rsidP="00A47ECD">
            <w:pPr>
              <w:spacing w:after="0"/>
              <w:jc w:val="left"/>
              <w:rPr>
                <w:rFonts w:eastAsia="Times New Roman" w:cs="Calibri"/>
                <w:sz w:val="15"/>
                <w:szCs w:val="15"/>
                <w:lang w:eastAsia="es-CL"/>
              </w:rPr>
            </w:pPr>
          </w:p>
        </w:tc>
        <w:tc>
          <w:tcPr>
            <w:tcW w:w="1356" w:type="pct"/>
            <w:shd w:val="clear" w:color="auto" w:fill="auto"/>
            <w:noWrap/>
            <w:tcMar>
              <w:top w:w="28" w:type="dxa"/>
              <w:left w:w="28" w:type="dxa"/>
              <w:bottom w:w="28" w:type="dxa"/>
              <w:right w:w="28" w:type="dxa"/>
            </w:tcMar>
            <w:vAlign w:val="center"/>
            <w:hideMark/>
          </w:tcPr>
          <w:p w14:paraId="1DF03FEF" w14:textId="77777777" w:rsidR="00101C83" w:rsidRPr="00101C83" w:rsidRDefault="00101C83" w:rsidP="00D9251B">
            <w:pPr>
              <w:spacing w:after="0"/>
              <w:rPr>
                <w:rFonts w:eastAsia="Times New Roman"/>
                <w:color w:val="000000"/>
                <w:sz w:val="15"/>
                <w:szCs w:val="15"/>
              </w:rPr>
            </w:pPr>
            <w:r w:rsidRPr="00101C83">
              <w:rPr>
                <w:rFonts w:eastAsia="Times New Roman"/>
                <w:color w:val="000000"/>
                <w:sz w:val="15"/>
                <w:szCs w:val="15"/>
              </w:rPr>
              <w:t xml:space="preserve">Arriendo de espacio físico en gabinete de uso común  </w:t>
            </w:r>
          </w:p>
        </w:tc>
        <w:tc>
          <w:tcPr>
            <w:tcW w:w="380" w:type="pct"/>
            <w:shd w:val="clear" w:color="auto" w:fill="auto"/>
            <w:noWrap/>
            <w:tcMar>
              <w:top w:w="28" w:type="dxa"/>
              <w:left w:w="28" w:type="dxa"/>
              <w:bottom w:w="28" w:type="dxa"/>
              <w:right w:w="28" w:type="dxa"/>
            </w:tcMar>
            <w:vAlign w:val="center"/>
            <w:hideMark/>
          </w:tcPr>
          <w:p w14:paraId="24D16FD8" w14:textId="77777777" w:rsidR="00101C83" w:rsidRPr="00156ADB" w:rsidRDefault="00101C83" w:rsidP="00A47ECD">
            <w:pPr>
              <w:spacing w:after="0"/>
              <w:jc w:val="right"/>
              <w:rPr>
                <w:rFonts w:eastAsia="Times New Roman" w:cs="Calibri"/>
                <w:sz w:val="15"/>
                <w:szCs w:val="15"/>
                <w:lang w:eastAsia="es-CL"/>
              </w:rPr>
            </w:pPr>
            <w:r w:rsidRPr="00156ADB">
              <w:rPr>
                <w:rFonts w:eastAsia="Times New Roman" w:cs="Calibri"/>
                <w:sz w:val="15"/>
                <w:szCs w:val="15"/>
                <w:lang w:eastAsia="es-CL"/>
              </w:rPr>
              <w:t> </w:t>
            </w:r>
          </w:p>
        </w:tc>
        <w:tc>
          <w:tcPr>
            <w:tcW w:w="380" w:type="pct"/>
            <w:shd w:val="clear" w:color="auto" w:fill="auto"/>
            <w:noWrap/>
            <w:tcMar>
              <w:top w:w="28" w:type="dxa"/>
              <w:left w:w="28" w:type="dxa"/>
              <w:bottom w:w="28" w:type="dxa"/>
              <w:right w:w="28" w:type="dxa"/>
            </w:tcMar>
            <w:vAlign w:val="center"/>
            <w:hideMark/>
          </w:tcPr>
          <w:p w14:paraId="11BC77E8" w14:textId="77777777" w:rsidR="00101C83" w:rsidRPr="00156ADB" w:rsidRDefault="00101C83" w:rsidP="00A47ECD">
            <w:pPr>
              <w:spacing w:after="0"/>
              <w:jc w:val="left"/>
              <w:rPr>
                <w:rFonts w:eastAsia="Times New Roman" w:cs="Calibri"/>
                <w:sz w:val="15"/>
                <w:szCs w:val="15"/>
                <w:lang w:eastAsia="es-CL"/>
              </w:rPr>
            </w:pPr>
            <w:r w:rsidRPr="00156ADB">
              <w:rPr>
                <w:rFonts w:eastAsia="Times New Roman" w:cs="Calibri"/>
                <w:sz w:val="15"/>
                <w:szCs w:val="15"/>
                <w:lang w:eastAsia="es-CL"/>
              </w:rPr>
              <w:t> </w:t>
            </w:r>
          </w:p>
        </w:tc>
        <w:tc>
          <w:tcPr>
            <w:tcW w:w="381" w:type="pct"/>
            <w:shd w:val="clear" w:color="auto" w:fill="auto"/>
            <w:noWrap/>
            <w:tcMar>
              <w:top w:w="28" w:type="dxa"/>
              <w:left w:w="28" w:type="dxa"/>
              <w:bottom w:w="28" w:type="dxa"/>
              <w:right w:w="28" w:type="dxa"/>
            </w:tcMar>
            <w:vAlign w:val="center"/>
            <w:hideMark/>
          </w:tcPr>
          <w:p w14:paraId="0650A8DF" w14:textId="77777777" w:rsidR="00101C83" w:rsidRPr="00156ADB" w:rsidRDefault="00101C83" w:rsidP="00A47ECD">
            <w:pPr>
              <w:spacing w:after="0"/>
              <w:jc w:val="left"/>
              <w:rPr>
                <w:rFonts w:eastAsia="Times New Roman" w:cs="Calibri"/>
                <w:sz w:val="15"/>
                <w:szCs w:val="15"/>
                <w:lang w:eastAsia="es-CL"/>
              </w:rPr>
            </w:pPr>
            <w:r w:rsidRPr="00156ADB">
              <w:rPr>
                <w:rFonts w:eastAsia="Times New Roman" w:cs="Calibri"/>
                <w:sz w:val="15"/>
                <w:szCs w:val="15"/>
                <w:lang w:eastAsia="es-CL"/>
              </w:rPr>
              <w:t> </w:t>
            </w:r>
          </w:p>
        </w:tc>
        <w:tc>
          <w:tcPr>
            <w:tcW w:w="401" w:type="pct"/>
            <w:shd w:val="clear" w:color="auto" w:fill="auto"/>
            <w:noWrap/>
            <w:tcMar>
              <w:top w:w="28" w:type="dxa"/>
              <w:left w:w="28" w:type="dxa"/>
              <w:bottom w:w="28" w:type="dxa"/>
              <w:right w:w="28" w:type="dxa"/>
            </w:tcMar>
            <w:vAlign w:val="center"/>
            <w:hideMark/>
          </w:tcPr>
          <w:p w14:paraId="5F6B1F38" w14:textId="77777777" w:rsidR="00101C83" w:rsidRPr="00156ADB" w:rsidRDefault="00101C83" w:rsidP="00A47ECD">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401" w:type="pct"/>
            <w:shd w:val="clear" w:color="auto" w:fill="auto"/>
            <w:noWrap/>
            <w:tcMar>
              <w:top w:w="28" w:type="dxa"/>
              <w:left w:w="28" w:type="dxa"/>
              <w:bottom w:w="28" w:type="dxa"/>
              <w:right w:w="28" w:type="dxa"/>
            </w:tcMar>
            <w:vAlign w:val="center"/>
            <w:hideMark/>
          </w:tcPr>
          <w:p w14:paraId="2B9987A1" w14:textId="77777777" w:rsidR="00101C83" w:rsidRPr="00156ADB" w:rsidRDefault="00101C83" w:rsidP="00A47ECD">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401" w:type="pct"/>
            <w:shd w:val="clear" w:color="auto" w:fill="auto"/>
            <w:noWrap/>
            <w:tcMar>
              <w:top w:w="28" w:type="dxa"/>
              <w:left w:w="28" w:type="dxa"/>
              <w:bottom w:w="28" w:type="dxa"/>
              <w:right w:w="28" w:type="dxa"/>
            </w:tcMar>
            <w:vAlign w:val="center"/>
            <w:hideMark/>
          </w:tcPr>
          <w:p w14:paraId="3BF4EEA0" w14:textId="77777777" w:rsidR="00101C83" w:rsidRPr="00156ADB" w:rsidRDefault="00101C83" w:rsidP="00A47ECD">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401" w:type="pct"/>
            <w:vAlign w:val="center"/>
          </w:tcPr>
          <w:p w14:paraId="3E734060" w14:textId="77777777" w:rsidR="00101C83" w:rsidRPr="00156ADB" w:rsidRDefault="00101C83" w:rsidP="00101C83">
            <w:pPr>
              <w:spacing w:after="0"/>
              <w:jc w:val="center"/>
              <w:rPr>
                <w:rFonts w:eastAsia="Times New Roman" w:cs="Calibri"/>
                <w:sz w:val="15"/>
                <w:szCs w:val="15"/>
                <w:lang w:eastAsia="es-CL"/>
              </w:rPr>
            </w:pPr>
          </w:p>
        </w:tc>
        <w:tc>
          <w:tcPr>
            <w:tcW w:w="399" w:type="pct"/>
            <w:shd w:val="clear" w:color="auto" w:fill="auto"/>
            <w:noWrap/>
            <w:tcMar>
              <w:top w:w="28" w:type="dxa"/>
              <w:left w:w="28" w:type="dxa"/>
              <w:bottom w:w="28" w:type="dxa"/>
              <w:right w:w="28" w:type="dxa"/>
            </w:tcMar>
            <w:vAlign w:val="center"/>
            <w:hideMark/>
          </w:tcPr>
          <w:p w14:paraId="66796AF4" w14:textId="77777777" w:rsidR="00101C83" w:rsidRPr="00156ADB" w:rsidRDefault="00101C83" w:rsidP="00A47ECD">
            <w:pPr>
              <w:spacing w:after="0"/>
              <w:jc w:val="center"/>
              <w:rPr>
                <w:rFonts w:eastAsia="Times New Roman" w:cs="Calibri"/>
                <w:sz w:val="15"/>
                <w:szCs w:val="15"/>
                <w:lang w:eastAsia="es-CL"/>
              </w:rPr>
            </w:pPr>
            <w:r w:rsidRPr="00156ADB">
              <w:rPr>
                <w:rFonts w:eastAsia="Times New Roman" w:cs="Calibri"/>
                <w:sz w:val="15"/>
                <w:szCs w:val="15"/>
                <w:lang w:eastAsia="es-CL"/>
              </w:rPr>
              <w:t> </w:t>
            </w:r>
          </w:p>
        </w:tc>
      </w:tr>
      <w:tr w:rsidR="00101C83" w:rsidRPr="00156ADB" w14:paraId="57D1A476" w14:textId="77777777" w:rsidTr="00101C83">
        <w:tc>
          <w:tcPr>
            <w:tcW w:w="499" w:type="pct"/>
            <w:vMerge/>
            <w:noWrap/>
            <w:tcMar>
              <w:top w:w="28" w:type="dxa"/>
              <w:left w:w="28" w:type="dxa"/>
              <w:bottom w:w="28" w:type="dxa"/>
              <w:right w:w="28" w:type="dxa"/>
            </w:tcMar>
            <w:vAlign w:val="center"/>
            <w:hideMark/>
          </w:tcPr>
          <w:p w14:paraId="04A38B79" w14:textId="77777777" w:rsidR="00101C83" w:rsidRPr="00156ADB" w:rsidRDefault="00101C83" w:rsidP="00A47ECD">
            <w:pPr>
              <w:spacing w:after="0"/>
              <w:jc w:val="left"/>
              <w:rPr>
                <w:rFonts w:eastAsia="Times New Roman" w:cs="Calibri"/>
                <w:sz w:val="15"/>
                <w:szCs w:val="15"/>
                <w:lang w:eastAsia="es-CL"/>
              </w:rPr>
            </w:pPr>
          </w:p>
        </w:tc>
        <w:tc>
          <w:tcPr>
            <w:tcW w:w="1356" w:type="pct"/>
            <w:shd w:val="clear" w:color="auto" w:fill="auto"/>
            <w:noWrap/>
            <w:tcMar>
              <w:top w:w="28" w:type="dxa"/>
              <w:left w:w="28" w:type="dxa"/>
              <w:bottom w:w="28" w:type="dxa"/>
              <w:right w:w="28" w:type="dxa"/>
            </w:tcMar>
            <w:vAlign w:val="center"/>
            <w:hideMark/>
          </w:tcPr>
          <w:p w14:paraId="112A631F" w14:textId="77777777" w:rsidR="00101C83" w:rsidRPr="00101C83" w:rsidRDefault="00101C83" w:rsidP="00D9251B">
            <w:pPr>
              <w:spacing w:after="0"/>
              <w:rPr>
                <w:rFonts w:eastAsia="Times New Roman"/>
                <w:color w:val="000000"/>
                <w:sz w:val="15"/>
                <w:szCs w:val="15"/>
              </w:rPr>
            </w:pPr>
            <w:r w:rsidRPr="00101C83">
              <w:rPr>
                <w:rFonts w:eastAsia="Times New Roman"/>
                <w:color w:val="000000"/>
                <w:sz w:val="15"/>
                <w:szCs w:val="15"/>
              </w:rPr>
              <w:t xml:space="preserve">Arriendo de espacio físico para gabinete dedicado  </w:t>
            </w:r>
          </w:p>
        </w:tc>
        <w:tc>
          <w:tcPr>
            <w:tcW w:w="380" w:type="pct"/>
            <w:shd w:val="clear" w:color="auto" w:fill="auto"/>
            <w:noWrap/>
            <w:tcMar>
              <w:top w:w="28" w:type="dxa"/>
              <w:left w:w="28" w:type="dxa"/>
              <w:bottom w:w="28" w:type="dxa"/>
              <w:right w:w="28" w:type="dxa"/>
            </w:tcMar>
            <w:vAlign w:val="center"/>
            <w:hideMark/>
          </w:tcPr>
          <w:p w14:paraId="22295EA6" w14:textId="77777777" w:rsidR="00101C83" w:rsidRPr="00156ADB" w:rsidRDefault="00101C83" w:rsidP="00A47ECD">
            <w:pPr>
              <w:spacing w:after="0"/>
              <w:jc w:val="right"/>
              <w:rPr>
                <w:rFonts w:eastAsia="Times New Roman" w:cs="Calibri"/>
                <w:sz w:val="15"/>
                <w:szCs w:val="15"/>
                <w:lang w:eastAsia="es-CL"/>
              </w:rPr>
            </w:pPr>
            <w:r w:rsidRPr="00156ADB">
              <w:rPr>
                <w:rFonts w:eastAsia="Times New Roman" w:cs="Calibri"/>
                <w:sz w:val="15"/>
                <w:szCs w:val="15"/>
                <w:lang w:eastAsia="es-CL"/>
              </w:rPr>
              <w:t> </w:t>
            </w:r>
          </w:p>
        </w:tc>
        <w:tc>
          <w:tcPr>
            <w:tcW w:w="380" w:type="pct"/>
            <w:shd w:val="clear" w:color="auto" w:fill="auto"/>
            <w:noWrap/>
            <w:tcMar>
              <w:top w:w="28" w:type="dxa"/>
              <w:left w:w="28" w:type="dxa"/>
              <w:bottom w:w="28" w:type="dxa"/>
              <w:right w:w="28" w:type="dxa"/>
            </w:tcMar>
            <w:vAlign w:val="center"/>
            <w:hideMark/>
          </w:tcPr>
          <w:p w14:paraId="2820DD99" w14:textId="77777777" w:rsidR="00101C83" w:rsidRPr="00156ADB" w:rsidRDefault="00101C83" w:rsidP="00A47ECD">
            <w:pPr>
              <w:spacing w:after="0"/>
              <w:jc w:val="left"/>
              <w:rPr>
                <w:rFonts w:eastAsia="Times New Roman" w:cs="Calibri"/>
                <w:sz w:val="15"/>
                <w:szCs w:val="15"/>
                <w:lang w:eastAsia="es-CL"/>
              </w:rPr>
            </w:pPr>
            <w:r w:rsidRPr="00156ADB">
              <w:rPr>
                <w:rFonts w:eastAsia="Times New Roman" w:cs="Calibri"/>
                <w:sz w:val="15"/>
                <w:szCs w:val="15"/>
                <w:lang w:eastAsia="es-CL"/>
              </w:rPr>
              <w:t> </w:t>
            </w:r>
          </w:p>
        </w:tc>
        <w:tc>
          <w:tcPr>
            <w:tcW w:w="381" w:type="pct"/>
            <w:shd w:val="clear" w:color="auto" w:fill="auto"/>
            <w:noWrap/>
            <w:tcMar>
              <w:top w:w="28" w:type="dxa"/>
              <w:left w:w="28" w:type="dxa"/>
              <w:bottom w:w="28" w:type="dxa"/>
              <w:right w:w="28" w:type="dxa"/>
            </w:tcMar>
            <w:vAlign w:val="center"/>
            <w:hideMark/>
          </w:tcPr>
          <w:p w14:paraId="0FE20183" w14:textId="77777777" w:rsidR="00101C83" w:rsidRPr="00156ADB" w:rsidRDefault="00101C83" w:rsidP="00A47ECD">
            <w:pPr>
              <w:spacing w:after="0"/>
              <w:jc w:val="left"/>
              <w:rPr>
                <w:rFonts w:eastAsia="Times New Roman" w:cs="Calibri"/>
                <w:sz w:val="15"/>
                <w:szCs w:val="15"/>
                <w:lang w:eastAsia="es-CL"/>
              </w:rPr>
            </w:pPr>
            <w:r w:rsidRPr="00156ADB">
              <w:rPr>
                <w:rFonts w:eastAsia="Times New Roman" w:cs="Calibri"/>
                <w:sz w:val="15"/>
                <w:szCs w:val="15"/>
                <w:lang w:eastAsia="es-CL"/>
              </w:rPr>
              <w:t> </w:t>
            </w:r>
          </w:p>
        </w:tc>
        <w:tc>
          <w:tcPr>
            <w:tcW w:w="401" w:type="pct"/>
            <w:shd w:val="clear" w:color="auto" w:fill="auto"/>
            <w:noWrap/>
            <w:tcMar>
              <w:top w:w="28" w:type="dxa"/>
              <w:left w:w="28" w:type="dxa"/>
              <w:bottom w:w="28" w:type="dxa"/>
              <w:right w:w="28" w:type="dxa"/>
            </w:tcMar>
            <w:vAlign w:val="center"/>
            <w:hideMark/>
          </w:tcPr>
          <w:p w14:paraId="6C60CAA4" w14:textId="77777777" w:rsidR="00101C83" w:rsidRPr="00156ADB" w:rsidRDefault="00101C83" w:rsidP="00A47ECD">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401" w:type="pct"/>
            <w:shd w:val="clear" w:color="auto" w:fill="auto"/>
            <w:noWrap/>
            <w:tcMar>
              <w:top w:w="28" w:type="dxa"/>
              <w:left w:w="28" w:type="dxa"/>
              <w:bottom w:w="28" w:type="dxa"/>
              <w:right w:w="28" w:type="dxa"/>
            </w:tcMar>
            <w:vAlign w:val="center"/>
            <w:hideMark/>
          </w:tcPr>
          <w:p w14:paraId="584ADD6D" w14:textId="77777777" w:rsidR="00101C83" w:rsidRPr="00156ADB" w:rsidRDefault="00101C83" w:rsidP="00A47ECD">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401" w:type="pct"/>
            <w:shd w:val="clear" w:color="auto" w:fill="auto"/>
            <w:noWrap/>
            <w:tcMar>
              <w:top w:w="28" w:type="dxa"/>
              <w:left w:w="28" w:type="dxa"/>
              <w:bottom w:w="28" w:type="dxa"/>
              <w:right w:w="28" w:type="dxa"/>
            </w:tcMar>
            <w:vAlign w:val="center"/>
            <w:hideMark/>
          </w:tcPr>
          <w:p w14:paraId="4B1D9582" w14:textId="77777777" w:rsidR="00101C83" w:rsidRPr="00156ADB" w:rsidRDefault="00101C83" w:rsidP="00A47ECD">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401" w:type="pct"/>
            <w:vAlign w:val="center"/>
          </w:tcPr>
          <w:p w14:paraId="48FD802E" w14:textId="77777777" w:rsidR="00101C83" w:rsidRPr="00156ADB" w:rsidRDefault="00101C83" w:rsidP="00101C83">
            <w:pPr>
              <w:spacing w:after="0"/>
              <w:jc w:val="center"/>
              <w:rPr>
                <w:rFonts w:eastAsia="Times New Roman" w:cs="Calibri"/>
                <w:sz w:val="15"/>
                <w:szCs w:val="15"/>
                <w:lang w:eastAsia="es-CL"/>
              </w:rPr>
            </w:pPr>
          </w:p>
        </w:tc>
        <w:tc>
          <w:tcPr>
            <w:tcW w:w="399" w:type="pct"/>
            <w:shd w:val="clear" w:color="auto" w:fill="auto"/>
            <w:noWrap/>
            <w:tcMar>
              <w:top w:w="28" w:type="dxa"/>
              <w:left w:w="28" w:type="dxa"/>
              <w:bottom w:w="28" w:type="dxa"/>
              <w:right w:w="28" w:type="dxa"/>
            </w:tcMar>
            <w:vAlign w:val="center"/>
            <w:hideMark/>
          </w:tcPr>
          <w:p w14:paraId="402B4A64" w14:textId="77777777" w:rsidR="00101C83" w:rsidRPr="00156ADB" w:rsidRDefault="00101C83" w:rsidP="00A47ECD">
            <w:pPr>
              <w:spacing w:after="0"/>
              <w:jc w:val="center"/>
              <w:rPr>
                <w:rFonts w:eastAsia="Times New Roman" w:cs="Calibri"/>
                <w:sz w:val="15"/>
                <w:szCs w:val="15"/>
                <w:lang w:eastAsia="es-CL"/>
              </w:rPr>
            </w:pPr>
            <w:r w:rsidRPr="00156ADB">
              <w:rPr>
                <w:rFonts w:eastAsia="Times New Roman" w:cs="Calibri"/>
                <w:sz w:val="15"/>
                <w:szCs w:val="15"/>
                <w:lang w:eastAsia="es-CL"/>
              </w:rPr>
              <w:t> </w:t>
            </w:r>
          </w:p>
        </w:tc>
      </w:tr>
      <w:tr w:rsidR="00101C83" w:rsidRPr="00156ADB" w14:paraId="6E38A81F" w14:textId="77777777" w:rsidTr="00101C83">
        <w:tc>
          <w:tcPr>
            <w:tcW w:w="499" w:type="pct"/>
            <w:vMerge/>
            <w:noWrap/>
            <w:tcMar>
              <w:top w:w="28" w:type="dxa"/>
              <w:left w:w="28" w:type="dxa"/>
              <w:bottom w:w="28" w:type="dxa"/>
              <w:right w:w="28" w:type="dxa"/>
            </w:tcMar>
            <w:vAlign w:val="center"/>
            <w:hideMark/>
          </w:tcPr>
          <w:p w14:paraId="209F1D4F" w14:textId="77777777" w:rsidR="00101C83" w:rsidRPr="00156ADB" w:rsidRDefault="00101C83" w:rsidP="00A47ECD">
            <w:pPr>
              <w:spacing w:after="0"/>
              <w:jc w:val="left"/>
              <w:rPr>
                <w:rFonts w:eastAsia="Times New Roman" w:cs="Calibri"/>
                <w:sz w:val="15"/>
                <w:szCs w:val="15"/>
                <w:lang w:eastAsia="es-CL"/>
              </w:rPr>
            </w:pPr>
          </w:p>
        </w:tc>
        <w:tc>
          <w:tcPr>
            <w:tcW w:w="1356" w:type="pct"/>
            <w:shd w:val="clear" w:color="auto" w:fill="auto"/>
            <w:noWrap/>
            <w:tcMar>
              <w:top w:w="28" w:type="dxa"/>
              <w:left w:w="28" w:type="dxa"/>
              <w:bottom w:w="28" w:type="dxa"/>
              <w:right w:w="28" w:type="dxa"/>
            </w:tcMar>
            <w:vAlign w:val="center"/>
            <w:hideMark/>
          </w:tcPr>
          <w:p w14:paraId="13341C65" w14:textId="77777777" w:rsidR="00101C83" w:rsidRPr="00101C83" w:rsidRDefault="00101C83" w:rsidP="00D9251B">
            <w:pPr>
              <w:spacing w:after="0"/>
              <w:rPr>
                <w:rFonts w:eastAsia="Times New Roman"/>
                <w:color w:val="000000"/>
                <w:sz w:val="15"/>
                <w:szCs w:val="15"/>
              </w:rPr>
            </w:pPr>
            <w:r w:rsidRPr="00101C83">
              <w:rPr>
                <w:rFonts w:eastAsia="Times New Roman"/>
                <w:color w:val="000000"/>
                <w:sz w:val="15"/>
                <w:szCs w:val="15"/>
              </w:rPr>
              <w:t xml:space="preserve">Tendido de energía eléctrica  </w:t>
            </w:r>
          </w:p>
        </w:tc>
        <w:tc>
          <w:tcPr>
            <w:tcW w:w="380" w:type="pct"/>
            <w:shd w:val="clear" w:color="auto" w:fill="auto"/>
            <w:noWrap/>
            <w:tcMar>
              <w:top w:w="28" w:type="dxa"/>
              <w:left w:w="28" w:type="dxa"/>
              <w:bottom w:w="28" w:type="dxa"/>
              <w:right w:w="28" w:type="dxa"/>
            </w:tcMar>
            <w:vAlign w:val="center"/>
            <w:hideMark/>
          </w:tcPr>
          <w:p w14:paraId="5132071D" w14:textId="77777777" w:rsidR="00101C83" w:rsidRPr="00156ADB" w:rsidRDefault="00101C83" w:rsidP="00A47ECD">
            <w:pPr>
              <w:spacing w:after="0"/>
              <w:jc w:val="right"/>
              <w:rPr>
                <w:rFonts w:eastAsia="Times New Roman" w:cs="Calibri"/>
                <w:sz w:val="15"/>
                <w:szCs w:val="15"/>
                <w:lang w:eastAsia="es-CL"/>
              </w:rPr>
            </w:pPr>
            <w:r w:rsidRPr="00156ADB">
              <w:rPr>
                <w:rFonts w:eastAsia="Times New Roman" w:cs="Calibri"/>
                <w:sz w:val="15"/>
                <w:szCs w:val="15"/>
                <w:lang w:eastAsia="es-CL"/>
              </w:rPr>
              <w:t> </w:t>
            </w:r>
          </w:p>
        </w:tc>
        <w:tc>
          <w:tcPr>
            <w:tcW w:w="380" w:type="pct"/>
            <w:shd w:val="clear" w:color="auto" w:fill="auto"/>
            <w:noWrap/>
            <w:tcMar>
              <w:top w:w="28" w:type="dxa"/>
              <w:left w:w="28" w:type="dxa"/>
              <w:bottom w:w="28" w:type="dxa"/>
              <w:right w:w="28" w:type="dxa"/>
            </w:tcMar>
            <w:vAlign w:val="center"/>
            <w:hideMark/>
          </w:tcPr>
          <w:p w14:paraId="0747B4C3" w14:textId="77777777" w:rsidR="00101C83" w:rsidRPr="00156ADB" w:rsidRDefault="00101C83" w:rsidP="00A47ECD">
            <w:pPr>
              <w:spacing w:after="0"/>
              <w:jc w:val="left"/>
              <w:rPr>
                <w:rFonts w:eastAsia="Times New Roman" w:cs="Calibri"/>
                <w:sz w:val="15"/>
                <w:szCs w:val="15"/>
                <w:lang w:eastAsia="es-CL"/>
              </w:rPr>
            </w:pPr>
            <w:r w:rsidRPr="00156ADB">
              <w:rPr>
                <w:rFonts w:eastAsia="Times New Roman" w:cs="Calibri"/>
                <w:sz w:val="15"/>
                <w:szCs w:val="15"/>
                <w:lang w:eastAsia="es-CL"/>
              </w:rPr>
              <w:t> </w:t>
            </w:r>
          </w:p>
        </w:tc>
        <w:tc>
          <w:tcPr>
            <w:tcW w:w="381" w:type="pct"/>
            <w:shd w:val="clear" w:color="auto" w:fill="auto"/>
            <w:noWrap/>
            <w:tcMar>
              <w:top w:w="28" w:type="dxa"/>
              <w:left w:w="28" w:type="dxa"/>
              <w:bottom w:w="28" w:type="dxa"/>
              <w:right w:w="28" w:type="dxa"/>
            </w:tcMar>
            <w:vAlign w:val="center"/>
            <w:hideMark/>
          </w:tcPr>
          <w:p w14:paraId="64EE4C6B" w14:textId="77777777" w:rsidR="00101C83" w:rsidRPr="00156ADB" w:rsidRDefault="00101C83" w:rsidP="00A47ECD">
            <w:pPr>
              <w:spacing w:after="0"/>
              <w:jc w:val="left"/>
              <w:rPr>
                <w:rFonts w:eastAsia="Times New Roman" w:cs="Calibri"/>
                <w:sz w:val="15"/>
                <w:szCs w:val="15"/>
                <w:lang w:eastAsia="es-CL"/>
              </w:rPr>
            </w:pPr>
            <w:r w:rsidRPr="00156ADB">
              <w:rPr>
                <w:rFonts w:eastAsia="Times New Roman" w:cs="Calibri"/>
                <w:sz w:val="15"/>
                <w:szCs w:val="15"/>
                <w:lang w:eastAsia="es-CL"/>
              </w:rPr>
              <w:t> </w:t>
            </w:r>
          </w:p>
        </w:tc>
        <w:tc>
          <w:tcPr>
            <w:tcW w:w="401" w:type="pct"/>
            <w:shd w:val="clear" w:color="auto" w:fill="auto"/>
            <w:noWrap/>
            <w:tcMar>
              <w:top w:w="28" w:type="dxa"/>
              <w:left w:w="28" w:type="dxa"/>
              <w:bottom w:w="28" w:type="dxa"/>
              <w:right w:w="28" w:type="dxa"/>
            </w:tcMar>
            <w:vAlign w:val="center"/>
            <w:hideMark/>
          </w:tcPr>
          <w:p w14:paraId="24F68BD3" w14:textId="77777777" w:rsidR="00101C83" w:rsidRPr="00156ADB" w:rsidRDefault="00101C83" w:rsidP="00A47ECD">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401" w:type="pct"/>
            <w:shd w:val="clear" w:color="auto" w:fill="auto"/>
            <w:noWrap/>
            <w:tcMar>
              <w:top w:w="28" w:type="dxa"/>
              <w:left w:w="28" w:type="dxa"/>
              <w:bottom w:w="28" w:type="dxa"/>
              <w:right w:w="28" w:type="dxa"/>
            </w:tcMar>
            <w:vAlign w:val="center"/>
            <w:hideMark/>
          </w:tcPr>
          <w:p w14:paraId="215EE729" w14:textId="77777777" w:rsidR="00101C83" w:rsidRPr="00156ADB" w:rsidRDefault="00101C83" w:rsidP="00A47ECD">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401" w:type="pct"/>
            <w:shd w:val="clear" w:color="auto" w:fill="auto"/>
            <w:noWrap/>
            <w:tcMar>
              <w:top w:w="28" w:type="dxa"/>
              <w:left w:w="28" w:type="dxa"/>
              <w:bottom w:w="28" w:type="dxa"/>
              <w:right w:w="28" w:type="dxa"/>
            </w:tcMar>
            <w:vAlign w:val="center"/>
            <w:hideMark/>
          </w:tcPr>
          <w:p w14:paraId="50D6CAA3" w14:textId="77777777" w:rsidR="00101C83" w:rsidRPr="00156ADB" w:rsidRDefault="00101C83" w:rsidP="00A47ECD">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401" w:type="pct"/>
            <w:vAlign w:val="center"/>
          </w:tcPr>
          <w:p w14:paraId="5B28B8A3" w14:textId="77777777" w:rsidR="00101C83" w:rsidRPr="00156ADB" w:rsidRDefault="00101C83" w:rsidP="00101C83">
            <w:pPr>
              <w:spacing w:after="0"/>
              <w:jc w:val="center"/>
              <w:rPr>
                <w:rFonts w:eastAsia="Times New Roman" w:cs="Calibri"/>
                <w:sz w:val="15"/>
                <w:szCs w:val="15"/>
                <w:lang w:eastAsia="es-CL"/>
              </w:rPr>
            </w:pPr>
          </w:p>
        </w:tc>
        <w:tc>
          <w:tcPr>
            <w:tcW w:w="399" w:type="pct"/>
            <w:shd w:val="clear" w:color="auto" w:fill="auto"/>
            <w:noWrap/>
            <w:tcMar>
              <w:top w:w="28" w:type="dxa"/>
              <w:left w:w="28" w:type="dxa"/>
              <w:bottom w:w="28" w:type="dxa"/>
              <w:right w:w="28" w:type="dxa"/>
            </w:tcMar>
            <w:vAlign w:val="center"/>
            <w:hideMark/>
          </w:tcPr>
          <w:p w14:paraId="444034DC" w14:textId="77777777" w:rsidR="00101C83" w:rsidRPr="00156ADB" w:rsidRDefault="00101C83" w:rsidP="00A47ECD">
            <w:pPr>
              <w:spacing w:after="0"/>
              <w:jc w:val="center"/>
              <w:rPr>
                <w:rFonts w:eastAsia="Times New Roman" w:cs="Calibri"/>
                <w:sz w:val="15"/>
                <w:szCs w:val="15"/>
                <w:lang w:eastAsia="es-CL"/>
              </w:rPr>
            </w:pPr>
            <w:r w:rsidRPr="00156ADB">
              <w:rPr>
                <w:rFonts w:eastAsia="Times New Roman" w:cs="Calibri"/>
                <w:sz w:val="15"/>
                <w:szCs w:val="15"/>
                <w:lang w:eastAsia="es-CL"/>
              </w:rPr>
              <w:t> </w:t>
            </w:r>
          </w:p>
        </w:tc>
      </w:tr>
      <w:tr w:rsidR="00101C83" w:rsidRPr="00156ADB" w14:paraId="25DF11CB" w14:textId="77777777" w:rsidTr="00101C83">
        <w:tc>
          <w:tcPr>
            <w:tcW w:w="499" w:type="pct"/>
            <w:vMerge/>
            <w:noWrap/>
            <w:tcMar>
              <w:top w:w="28" w:type="dxa"/>
              <w:left w:w="28" w:type="dxa"/>
              <w:bottom w:w="28" w:type="dxa"/>
              <w:right w:w="28" w:type="dxa"/>
            </w:tcMar>
            <w:vAlign w:val="center"/>
          </w:tcPr>
          <w:p w14:paraId="0E96A30D" w14:textId="77777777" w:rsidR="00101C83" w:rsidRPr="00156ADB" w:rsidRDefault="00101C83" w:rsidP="00A47ECD">
            <w:pPr>
              <w:spacing w:after="0"/>
              <w:jc w:val="left"/>
              <w:rPr>
                <w:rFonts w:eastAsia="Times New Roman" w:cs="Calibri"/>
                <w:sz w:val="15"/>
                <w:szCs w:val="15"/>
                <w:lang w:eastAsia="es-CL"/>
              </w:rPr>
            </w:pPr>
          </w:p>
        </w:tc>
        <w:tc>
          <w:tcPr>
            <w:tcW w:w="1356" w:type="pct"/>
            <w:shd w:val="clear" w:color="auto" w:fill="auto"/>
            <w:noWrap/>
            <w:tcMar>
              <w:top w:w="28" w:type="dxa"/>
              <w:left w:w="28" w:type="dxa"/>
              <w:bottom w:w="28" w:type="dxa"/>
              <w:right w:w="28" w:type="dxa"/>
            </w:tcMar>
            <w:vAlign w:val="center"/>
          </w:tcPr>
          <w:p w14:paraId="43F9F1E1" w14:textId="77777777" w:rsidR="00101C83" w:rsidRPr="00101C83" w:rsidRDefault="00101C83" w:rsidP="00D9251B">
            <w:pPr>
              <w:spacing w:after="0"/>
              <w:rPr>
                <w:rFonts w:eastAsia="Times New Roman"/>
                <w:color w:val="000000"/>
                <w:sz w:val="15"/>
                <w:szCs w:val="15"/>
              </w:rPr>
            </w:pPr>
            <w:r w:rsidRPr="00101C83">
              <w:rPr>
                <w:rFonts w:eastAsia="Times New Roman"/>
                <w:color w:val="000000"/>
                <w:sz w:val="15"/>
                <w:szCs w:val="15"/>
              </w:rPr>
              <w:t xml:space="preserve">Uso de energía eléctrica  </w:t>
            </w:r>
          </w:p>
        </w:tc>
        <w:tc>
          <w:tcPr>
            <w:tcW w:w="380" w:type="pct"/>
            <w:shd w:val="clear" w:color="auto" w:fill="auto"/>
            <w:noWrap/>
            <w:tcMar>
              <w:top w:w="28" w:type="dxa"/>
              <w:left w:w="28" w:type="dxa"/>
              <w:bottom w:w="28" w:type="dxa"/>
              <w:right w:w="28" w:type="dxa"/>
            </w:tcMar>
            <w:vAlign w:val="center"/>
          </w:tcPr>
          <w:p w14:paraId="66C11B81" w14:textId="77777777" w:rsidR="00101C83" w:rsidRPr="00156ADB" w:rsidRDefault="00101C83" w:rsidP="00A47ECD">
            <w:pPr>
              <w:spacing w:after="0"/>
              <w:jc w:val="right"/>
              <w:rPr>
                <w:rFonts w:eastAsia="Times New Roman" w:cs="Calibri"/>
                <w:sz w:val="15"/>
                <w:szCs w:val="15"/>
                <w:lang w:eastAsia="es-CL"/>
              </w:rPr>
            </w:pPr>
          </w:p>
        </w:tc>
        <w:tc>
          <w:tcPr>
            <w:tcW w:w="380" w:type="pct"/>
            <w:shd w:val="clear" w:color="auto" w:fill="auto"/>
            <w:noWrap/>
            <w:tcMar>
              <w:top w:w="28" w:type="dxa"/>
              <w:left w:w="28" w:type="dxa"/>
              <w:bottom w:w="28" w:type="dxa"/>
              <w:right w:w="28" w:type="dxa"/>
            </w:tcMar>
            <w:vAlign w:val="center"/>
          </w:tcPr>
          <w:p w14:paraId="19490ABE" w14:textId="77777777" w:rsidR="00101C83" w:rsidRPr="00156ADB" w:rsidRDefault="00101C83" w:rsidP="00A47ECD">
            <w:pPr>
              <w:spacing w:after="0"/>
              <w:jc w:val="left"/>
              <w:rPr>
                <w:rFonts w:eastAsia="Times New Roman" w:cs="Calibri"/>
                <w:sz w:val="15"/>
                <w:szCs w:val="15"/>
                <w:lang w:eastAsia="es-CL"/>
              </w:rPr>
            </w:pPr>
          </w:p>
        </w:tc>
        <w:tc>
          <w:tcPr>
            <w:tcW w:w="381" w:type="pct"/>
            <w:shd w:val="clear" w:color="auto" w:fill="auto"/>
            <w:noWrap/>
            <w:tcMar>
              <w:top w:w="28" w:type="dxa"/>
              <w:left w:w="28" w:type="dxa"/>
              <w:bottom w:w="28" w:type="dxa"/>
              <w:right w:w="28" w:type="dxa"/>
            </w:tcMar>
            <w:vAlign w:val="center"/>
          </w:tcPr>
          <w:p w14:paraId="222DDD90" w14:textId="77777777" w:rsidR="00101C83" w:rsidRPr="00156ADB" w:rsidRDefault="00101C83" w:rsidP="00A47ECD">
            <w:pPr>
              <w:spacing w:after="0"/>
              <w:jc w:val="left"/>
              <w:rPr>
                <w:rFonts w:eastAsia="Times New Roman" w:cs="Calibri"/>
                <w:sz w:val="15"/>
                <w:szCs w:val="15"/>
                <w:lang w:eastAsia="es-CL"/>
              </w:rPr>
            </w:pPr>
          </w:p>
        </w:tc>
        <w:tc>
          <w:tcPr>
            <w:tcW w:w="401" w:type="pct"/>
            <w:shd w:val="clear" w:color="auto" w:fill="auto"/>
            <w:noWrap/>
            <w:tcMar>
              <w:top w:w="28" w:type="dxa"/>
              <w:left w:w="28" w:type="dxa"/>
              <w:bottom w:w="28" w:type="dxa"/>
              <w:right w:w="28" w:type="dxa"/>
            </w:tcMar>
            <w:vAlign w:val="center"/>
          </w:tcPr>
          <w:p w14:paraId="54999C2D" w14:textId="77777777" w:rsidR="00101C83" w:rsidRPr="00156ADB" w:rsidRDefault="00101C83" w:rsidP="00A47ECD">
            <w:pPr>
              <w:spacing w:after="0"/>
              <w:jc w:val="center"/>
              <w:rPr>
                <w:rFonts w:eastAsia="Times New Roman" w:cs="Calibri"/>
                <w:sz w:val="15"/>
                <w:szCs w:val="15"/>
                <w:lang w:eastAsia="es-CL"/>
              </w:rPr>
            </w:pPr>
          </w:p>
        </w:tc>
        <w:tc>
          <w:tcPr>
            <w:tcW w:w="401" w:type="pct"/>
            <w:shd w:val="clear" w:color="auto" w:fill="auto"/>
            <w:noWrap/>
            <w:tcMar>
              <w:top w:w="28" w:type="dxa"/>
              <w:left w:w="28" w:type="dxa"/>
              <w:bottom w:w="28" w:type="dxa"/>
              <w:right w:w="28" w:type="dxa"/>
            </w:tcMar>
            <w:vAlign w:val="center"/>
          </w:tcPr>
          <w:p w14:paraId="24095366" w14:textId="77777777" w:rsidR="00101C83" w:rsidRPr="00156ADB" w:rsidRDefault="00101C83" w:rsidP="00A47ECD">
            <w:pPr>
              <w:spacing w:after="0"/>
              <w:jc w:val="center"/>
              <w:rPr>
                <w:rFonts w:eastAsia="Times New Roman" w:cs="Calibri"/>
                <w:sz w:val="15"/>
                <w:szCs w:val="15"/>
                <w:lang w:eastAsia="es-CL"/>
              </w:rPr>
            </w:pPr>
          </w:p>
        </w:tc>
        <w:tc>
          <w:tcPr>
            <w:tcW w:w="401" w:type="pct"/>
            <w:shd w:val="clear" w:color="auto" w:fill="auto"/>
            <w:noWrap/>
            <w:tcMar>
              <w:top w:w="28" w:type="dxa"/>
              <w:left w:w="28" w:type="dxa"/>
              <w:bottom w:w="28" w:type="dxa"/>
              <w:right w:w="28" w:type="dxa"/>
            </w:tcMar>
            <w:vAlign w:val="center"/>
          </w:tcPr>
          <w:p w14:paraId="14D13CDC" w14:textId="77777777" w:rsidR="00101C83" w:rsidRPr="00156ADB" w:rsidRDefault="00101C83" w:rsidP="00A47ECD">
            <w:pPr>
              <w:spacing w:after="0"/>
              <w:jc w:val="center"/>
              <w:rPr>
                <w:rFonts w:eastAsia="Times New Roman" w:cs="Calibri"/>
                <w:sz w:val="15"/>
                <w:szCs w:val="15"/>
                <w:lang w:eastAsia="es-CL"/>
              </w:rPr>
            </w:pPr>
          </w:p>
        </w:tc>
        <w:tc>
          <w:tcPr>
            <w:tcW w:w="401" w:type="pct"/>
            <w:vAlign w:val="center"/>
          </w:tcPr>
          <w:p w14:paraId="3A187E5E" w14:textId="77777777" w:rsidR="00101C83" w:rsidRPr="00156ADB" w:rsidRDefault="00101C83" w:rsidP="00101C83">
            <w:pPr>
              <w:spacing w:after="0"/>
              <w:jc w:val="center"/>
              <w:rPr>
                <w:rFonts w:eastAsia="Times New Roman" w:cs="Calibri"/>
                <w:sz w:val="15"/>
                <w:szCs w:val="15"/>
                <w:lang w:eastAsia="es-CL"/>
              </w:rPr>
            </w:pPr>
          </w:p>
        </w:tc>
        <w:tc>
          <w:tcPr>
            <w:tcW w:w="399" w:type="pct"/>
            <w:shd w:val="clear" w:color="auto" w:fill="auto"/>
            <w:noWrap/>
            <w:tcMar>
              <w:top w:w="28" w:type="dxa"/>
              <w:left w:w="28" w:type="dxa"/>
              <w:bottom w:w="28" w:type="dxa"/>
              <w:right w:w="28" w:type="dxa"/>
            </w:tcMar>
            <w:vAlign w:val="center"/>
          </w:tcPr>
          <w:p w14:paraId="58B4A9B3" w14:textId="77777777" w:rsidR="00101C83" w:rsidRPr="00156ADB" w:rsidRDefault="00101C83" w:rsidP="00A47ECD">
            <w:pPr>
              <w:spacing w:after="0"/>
              <w:jc w:val="center"/>
              <w:rPr>
                <w:rFonts w:eastAsia="Times New Roman" w:cs="Calibri"/>
                <w:sz w:val="15"/>
                <w:szCs w:val="15"/>
                <w:lang w:eastAsia="es-CL"/>
              </w:rPr>
            </w:pPr>
          </w:p>
        </w:tc>
      </w:tr>
      <w:tr w:rsidR="00101C83" w:rsidRPr="00156ADB" w14:paraId="495F6F1A" w14:textId="77777777" w:rsidTr="00101C83">
        <w:tc>
          <w:tcPr>
            <w:tcW w:w="499" w:type="pct"/>
            <w:vMerge/>
            <w:noWrap/>
            <w:tcMar>
              <w:top w:w="28" w:type="dxa"/>
              <w:left w:w="28" w:type="dxa"/>
              <w:bottom w:w="28" w:type="dxa"/>
              <w:right w:w="28" w:type="dxa"/>
            </w:tcMar>
            <w:vAlign w:val="center"/>
          </w:tcPr>
          <w:p w14:paraId="79BA6372" w14:textId="77777777" w:rsidR="00101C83" w:rsidRPr="00156ADB" w:rsidRDefault="00101C83" w:rsidP="00A47ECD">
            <w:pPr>
              <w:spacing w:after="0"/>
              <w:jc w:val="left"/>
              <w:rPr>
                <w:rFonts w:eastAsia="Times New Roman" w:cs="Calibri"/>
                <w:sz w:val="15"/>
                <w:szCs w:val="15"/>
                <w:lang w:eastAsia="es-CL"/>
              </w:rPr>
            </w:pPr>
          </w:p>
        </w:tc>
        <w:tc>
          <w:tcPr>
            <w:tcW w:w="1356" w:type="pct"/>
            <w:shd w:val="clear" w:color="auto" w:fill="auto"/>
            <w:noWrap/>
            <w:tcMar>
              <w:top w:w="28" w:type="dxa"/>
              <w:left w:w="28" w:type="dxa"/>
              <w:bottom w:w="28" w:type="dxa"/>
              <w:right w:w="28" w:type="dxa"/>
            </w:tcMar>
            <w:vAlign w:val="center"/>
          </w:tcPr>
          <w:p w14:paraId="7E861049" w14:textId="77777777" w:rsidR="00101C83" w:rsidRPr="00101C83" w:rsidRDefault="00101C83" w:rsidP="00D9251B">
            <w:pPr>
              <w:spacing w:after="0"/>
              <w:rPr>
                <w:rFonts w:eastAsia="Times New Roman"/>
                <w:color w:val="000000"/>
                <w:sz w:val="15"/>
                <w:szCs w:val="15"/>
              </w:rPr>
            </w:pPr>
            <w:r w:rsidRPr="00101C83">
              <w:rPr>
                <w:rFonts w:eastAsia="Times New Roman"/>
                <w:color w:val="000000"/>
                <w:sz w:val="15"/>
                <w:szCs w:val="15"/>
              </w:rPr>
              <w:t xml:space="preserve">Climatización  </w:t>
            </w:r>
          </w:p>
        </w:tc>
        <w:tc>
          <w:tcPr>
            <w:tcW w:w="380" w:type="pct"/>
            <w:shd w:val="clear" w:color="auto" w:fill="auto"/>
            <w:noWrap/>
            <w:tcMar>
              <w:top w:w="28" w:type="dxa"/>
              <w:left w:w="28" w:type="dxa"/>
              <w:bottom w:w="28" w:type="dxa"/>
              <w:right w:w="28" w:type="dxa"/>
            </w:tcMar>
            <w:vAlign w:val="center"/>
          </w:tcPr>
          <w:p w14:paraId="782BB4BB" w14:textId="77777777" w:rsidR="00101C83" w:rsidRPr="00156ADB" w:rsidRDefault="00101C83" w:rsidP="00A47ECD">
            <w:pPr>
              <w:spacing w:after="0"/>
              <w:jc w:val="right"/>
              <w:rPr>
                <w:rFonts w:eastAsia="Times New Roman" w:cs="Calibri"/>
                <w:sz w:val="15"/>
                <w:szCs w:val="15"/>
                <w:lang w:eastAsia="es-CL"/>
              </w:rPr>
            </w:pPr>
          </w:p>
        </w:tc>
        <w:tc>
          <w:tcPr>
            <w:tcW w:w="380" w:type="pct"/>
            <w:shd w:val="clear" w:color="auto" w:fill="auto"/>
            <w:noWrap/>
            <w:tcMar>
              <w:top w:w="28" w:type="dxa"/>
              <w:left w:w="28" w:type="dxa"/>
              <w:bottom w:w="28" w:type="dxa"/>
              <w:right w:w="28" w:type="dxa"/>
            </w:tcMar>
            <w:vAlign w:val="center"/>
          </w:tcPr>
          <w:p w14:paraId="3FC15FA5" w14:textId="77777777" w:rsidR="00101C83" w:rsidRPr="00156ADB" w:rsidRDefault="00101C83" w:rsidP="00A47ECD">
            <w:pPr>
              <w:spacing w:after="0"/>
              <w:jc w:val="left"/>
              <w:rPr>
                <w:rFonts w:eastAsia="Times New Roman" w:cs="Calibri"/>
                <w:sz w:val="15"/>
                <w:szCs w:val="15"/>
                <w:lang w:eastAsia="es-CL"/>
              </w:rPr>
            </w:pPr>
          </w:p>
        </w:tc>
        <w:tc>
          <w:tcPr>
            <w:tcW w:w="381" w:type="pct"/>
            <w:shd w:val="clear" w:color="auto" w:fill="auto"/>
            <w:noWrap/>
            <w:tcMar>
              <w:top w:w="28" w:type="dxa"/>
              <w:left w:w="28" w:type="dxa"/>
              <w:bottom w:w="28" w:type="dxa"/>
              <w:right w:w="28" w:type="dxa"/>
            </w:tcMar>
            <w:vAlign w:val="center"/>
          </w:tcPr>
          <w:p w14:paraId="787F2490" w14:textId="77777777" w:rsidR="00101C83" w:rsidRPr="00156ADB" w:rsidRDefault="00101C83" w:rsidP="00A47ECD">
            <w:pPr>
              <w:spacing w:after="0"/>
              <w:jc w:val="left"/>
              <w:rPr>
                <w:rFonts w:eastAsia="Times New Roman" w:cs="Calibri"/>
                <w:sz w:val="15"/>
                <w:szCs w:val="15"/>
                <w:lang w:eastAsia="es-CL"/>
              </w:rPr>
            </w:pPr>
          </w:p>
        </w:tc>
        <w:tc>
          <w:tcPr>
            <w:tcW w:w="401" w:type="pct"/>
            <w:shd w:val="clear" w:color="auto" w:fill="auto"/>
            <w:noWrap/>
            <w:tcMar>
              <w:top w:w="28" w:type="dxa"/>
              <w:left w:w="28" w:type="dxa"/>
              <w:bottom w:w="28" w:type="dxa"/>
              <w:right w:w="28" w:type="dxa"/>
            </w:tcMar>
            <w:vAlign w:val="center"/>
          </w:tcPr>
          <w:p w14:paraId="40AAB088" w14:textId="77777777" w:rsidR="00101C83" w:rsidRPr="00156ADB" w:rsidRDefault="00101C83" w:rsidP="00A47ECD">
            <w:pPr>
              <w:spacing w:after="0"/>
              <w:jc w:val="center"/>
              <w:rPr>
                <w:rFonts w:eastAsia="Times New Roman" w:cs="Calibri"/>
                <w:sz w:val="15"/>
                <w:szCs w:val="15"/>
                <w:lang w:eastAsia="es-CL"/>
              </w:rPr>
            </w:pPr>
          </w:p>
        </w:tc>
        <w:tc>
          <w:tcPr>
            <w:tcW w:w="401" w:type="pct"/>
            <w:shd w:val="clear" w:color="auto" w:fill="auto"/>
            <w:noWrap/>
            <w:tcMar>
              <w:top w:w="28" w:type="dxa"/>
              <w:left w:w="28" w:type="dxa"/>
              <w:bottom w:w="28" w:type="dxa"/>
              <w:right w:w="28" w:type="dxa"/>
            </w:tcMar>
            <w:vAlign w:val="center"/>
          </w:tcPr>
          <w:p w14:paraId="6F4333EF" w14:textId="77777777" w:rsidR="00101C83" w:rsidRPr="00156ADB" w:rsidRDefault="00101C83" w:rsidP="00A47ECD">
            <w:pPr>
              <w:spacing w:after="0"/>
              <w:jc w:val="center"/>
              <w:rPr>
                <w:rFonts w:eastAsia="Times New Roman" w:cs="Calibri"/>
                <w:sz w:val="15"/>
                <w:szCs w:val="15"/>
                <w:lang w:eastAsia="es-CL"/>
              </w:rPr>
            </w:pPr>
          </w:p>
        </w:tc>
        <w:tc>
          <w:tcPr>
            <w:tcW w:w="401" w:type="pct"/>
            <w:shd w:val="clear" w:color="auto" w:fill="auto"/>
            <w:noWrap/>
            <w:tcMar>
              <w:top w:w="28" w:type="dxa"/>
              <w:left w:w="28" w:type="dxa"/>
              <w:bottom w:w="28" w:type="dxa"/>
              <w:right w:w="28" w:type="dxa"/>
            </w:tcMar>
            <w:vAlign w:val="center"/>
          </w:tcPr>
          <w:p w14:paraId="002C5290" w14:textId="77777777" w:rsidR="00101C83" w:rsidRPr="00156ADB" w:rsidRDefault="00101C83" w:rsidP="00A47ECD">
            <w:pPr>
              <w:spacing w:after="0"/>
              <w:jc w:val="center"/>
              <w:rPr>
                <w:rFonts w:eastAsia="Times New Roman" w:cs="Calibri"/>
                <w:sz w:val="15"/>
                <w:szCs w:val="15"/>
                <w:lang w:eastAsia="es-CL"/>
              </w:rPr>
            </w:pPr>
          </w:p>
        </w:tc>
        <w:tc>
          <w:tcPr>
            <w:tcW w:w="401" w:type="pct"/>
            <w:vAlign w:val="center"/>
          </w:tcPr>
          <w:p w14:paraId="3F67FFCE" w14:textId="77777777" w:rsidR="00101C83" w:rsidRPr="00156ADB" w:rsidRDefault="00101C83" w:rsidP="00101C83">
            <w:pPr>
              <w:spacing w:after="0"/>
              <w:jc w:val="center"/>
              <w:rPr>
                <w:rFonts w:eastAsia="Times New Roman" w:cs="Calibri"/>
                <w:sz w:val="15"/>
                <w:szCs w:val="15"/>
                <w:lang w:eastAsia="es-CL"/>
              </w:rPr>
            </w:pPr>
          </w:p>
        </w:tc>
        <w:tc>
          <w:tcPr>
            <w:tcW w:w="399" w:type="pct"/>
            <w:shd w:val="clear" w:color="auto" w:fill="auto"/>
            <w:noWrap/>
            <w:tcMar>
              <w:top w:w="28" w:type="dxa"/>
              <w:left w:w="28" w:type="dxa"/>
              <w:bottom w:w="28" w:type="dxa"/>
              <w:right w:w="28" w:type="dxa"/>
            </w:tcMar>
            <w:vAlign w:val="center"/>
          </w:tcPr>
          <w:p w14:paraId="13CD6319" w14:textId="77777777" w:rsidR="00101C83" w:rsidRPr="00156ADB" w:rsidRDefault="00101C83" w:rsidP="00A47ECD">
            <w:pPr>
              <w:spacing w:after="0"/>
              <w:jc w:val="center"/>
              <w:rPr>
                <w:rFonts w:eastAsia="Times New Roman" w:cs="Calibri"/>
                <w:sz w:val="15"/>
                <w:szCs w:val="15"/>
                <w:lang w:eastAsia="es-CL"/>
              </w:rPr>
            </w:pPr>
          </w:p>
        </w:tc>
      </w:tr>
      <w:tr w:rsidR="00101C83" w:rsidRPr="00156ADB" w14:paraId="7E850978" w14:textId="77777777" w:rsidTr="00101C83">
        <w:tc>
          <w:tcPr>
            <w:tcW w:w="499" w:type="pct"/>
            <w:vMerge/>
            <w:noWrap/>
            <w:tcMar>
              <w:top w:w="28" w:type="dxa"/>
              <w:left w:w="28" w:type="dxa"/>
              <w:bottom w:w="28" w:type="dxa"/>
              <w:right w:w="28" w:type="dxa"/>
            </w:tcMar>
            <w:vAlign w:val="center"/>
          </w:tcPr>
          <w:p w14:paraId="6D361B0C" w14:textId="77777777" w:rsidR="00101C83" w:rsidRPr="00156ADB" w:rsidRDefault="00101C83" w:rsidP="00A47ECD">
            <w:pPr>
              <w:spacing w:after="0"/>
              <w:jc w:val="left"/>
              <w:rPr>
                <w:rFonts w:eastAsia="Times New Roman" w:cs="Calibri"/>
                <w:sz w:val="15"/>
                <w:szCs w:val="15"/>
                <w:lang w:eastAsia="es-CL"/>
              </w:rPr>
            </w:pPr>
          </w:p>
        </w:tc>
        <w:tc>
          <w:tcPr>
            <w:tcW w:w="1356" w:type="pct"/>
            <w:shd w:val="clear" w:color="auto" w:fill="auto"/>
            <w:noWrap/>
            <w:tcMar>
              <w:top w:w="28" w:type="dxa"/>
              <w:left w:w="28" w:type="dxa"/>
              <w:bottom w:w="28" w:type="dxa"/>
              <w:right w:w="28" w:type="dxa"/>
            </w:tcMar>
            <w:vAlign w:val="center"/>
          </w:tcPr>
          <w:p w14:paraId="4FB89D0F" w14:textId="77777777" w:rsidR="00101C83" w:rsidRPr="00101C83" w:rsidRDefault="00101C83" w:rsidP="00D9251B">
            <w:pPr>
              <w:spacing w:after="0"/>
              <w:rPr>
                <w:rFonts w:eastAsia="Times New Roman"/>
                <w:color w:val="000000"/>
                <w:sz w:val="15"/>
                <w:szCs w:val="15"/>
              </w:rPr>
            </w:pPr>
            <w:r w:rsidRPr="00101C83">
              <w:rPr>
                <w:rFonts w:eastAsia="Times New Roman"/>
                <w:color w:val="000000"/>
                <w:sz w:val="15"/>
                <w:szCs w:val="15"/>
              </w:rPr>
              <w:t xml:space="preserve">Supervisión técnica de visitas  </w:t>
            </w:r>
          </w:p>
        </w:tc>
        <w:tc>
          <w:tcPr>
            <w:tcW w:w="380" w:type="pct"/>
            <w:shd w:val="clear" w:color="auto" w:fill="auto"/>
            <w:noWrap/>
            <w:tcMar>
              <w:top w:w="28" w:type="dxa"/>
              <w:left w:w="28" w:type="dxa"/>
              <w:bottom w:w="28" w:type="dxa"/>
              <w:right w:w="28" w:type="dxa"/>
            </w:tcMar>
            <w:vAlign w:val="center"/>
          </w:tcPr>
          <w:p w14:paraId="786E3278" w14:textId="77777777" w:rsidR="00101C83" w:rsidRPr="00156ADB" w:rsidRDefault="00101C83" w:rsidP="00A47ECD">
            <w:pPr>
              <w:spacing w:after="0"/>
              <w:jc w:val="right"/>
              <w:rPr>
                <w:rFonts w:eastAsia="Times New Roman" w:cs="Calibri"/>
                <w:sz w:val="15"/>
                <w:szCs w:val="15"/>
                <w:lang w:eastAsia="es-CL"/>
              </w:rPr>
            </w:pPr>
          </w:p>
        </w:tc>
        <w:tc>
          <w:tcPr>
            <w:tcW w:w="380" w:type="pct"/>
            <w:shd w:val="clear" w:color="auto" w:fill="auto"/>
            <w:noWrap/>
            <w:tcMar>
              <w:top w:w="28" w:type="dxa"/>
              <w:left w:w="28" w:type="dxa"/>
              <w:bottom w:w="28" w:type="dxa"/>
              <w:right w:w="28" w:type="dxa"/>
            </w:tcMar>
            <w:vAlign w:val="center"/>
          </w:tcPr>
          <w:p w14:paraId="3693269F" w14:textId="77777777" w:rsidR="00101C83" w:rsidRPr="00156ADB" w:rsidRDefault="00101C83" w:rsidP="00A47ECD">
            <w:pPr>
              <w:spacing w:after="0"/>
              <w:jc w:val="left"/>
              <w:rPr>
                <w:rFonts w:eastAsia="Times New Roman" w:cs="Calibri"/>
                <w:sz w:val="15"/>
                <w:szCs w:val="15"/>
                <w:lang w:eastAsia="es-CL"/>
              </w:rPr>
            </w:pPr>
          </w:p>
        </w:tc>
        <w:tc>
          <w:tcPr>
            <w:tcW w:w="381" w:type="pct"/>
            <w:shd w:val="clear" w:color="auto" w:fill="auto"/>
            <w:noWrap/>
            <w:tcMar>
              <w:top w:w="28" w:type="dxa"/>
              <w:left w:w="28" w:type="dxa"/>
              <w:bottom w:w="28" w:type="dxa"/>
              <w:right w:w="28" w:type="dxa"/>
            </w:tcMar>
            <w:vAlign w:val="center"/>
          </w:tcPr>
          <w:p w14:paraId="463D7382" w14:textId="77777777" w:rsidR="00101C83" w:rsidRPr="00156ADB" w:rsidRDefault="00101C83" w:rsidP="00A47ECD">
            <w:pPr>
              <w:spacing w:after="0"/>
              <w:jc w:val="left"/>
              <w:rPr>
                <w:rFonts w:eastAsia="Times New Roman" w:cs="Calibri"/>
                <w:sz w:val="15"/>
                <w:szCs w:val="15"/>
                <w:lang w:eastAsia="es-CL"/>
              </w:rPr>
            </w:pPr>
          </w:p>
        </w:tc>
        <w:tc>
          <w:tcPr>
            <w:tcW w:w="401" w:type="pct"/>
            <w:shd w:val="clear" w:color="auto" w:fill="auto"/>
            <w:noWrap/>
            <w:tcMar>
              <w:top w:w="28" w:type="dxa"/>
              <w:left w:w="28" w:type="dxa"/>
              <w:bottom w:w="28" w:type="dxa"/>
              <w:right w:w="28" w:type="dxa"/>
            </w:tcMar>
            <w:vAlign w:val="center"/>
          </w:tcPr>
          <w:p w14:paraId="3E852296" w14:textId="77777777" w:rsidR="00101C83" w:rsidRPr="00156ADB" w:rsidRDefault="00101C83" w:rsidP="00A47ECD">
            <w:pPr>
              <w:spacing w:after="0"/>
              <w:jc w:val="center"/>
              <w:rPr>
                <w:rFonts w:eastAsia="Times New Roman" w:cs="Calibri"/>
                <w:sz w:val="15"/>
                <w:szCs w:val="15"/>
                <w:lang w:eastAsia="es-CL"/>
              </w:rPr>
            </w:pPr>
          </w:p>
        </w:tc>
        <w:tc>
          <w:tcPr>
            <w:tcW w:w="401" w:type="pct"/>
            <w:shd w:val="clear" w:color="auto" w:fill="auto"/>
            <w:noWrap/>
            <w:tcMar>
              <w:top w:w="28" w:type="dxa"/>
              <w:left w:w="28" w:type="dxa"/>
              <w:bottom w:w="28" w:type="dxa"/>
              <w:right w:w="28" w:type="dxa"/>
            </w:tcMar>
            <w:vAlign w:val="center"/>
          </w:tcPr>
          <w:p w14:paraId="148C9E99" w14:textId="77777777" w:rsidR="00101C83" w:rsidRPr="00156ADB" w:rsidRDefault="00101C83" w:rsidP="00A47ECD">
            <w:pPr>
              <w:spacing w:after="0"/>
              <w:jc w:val="center"/>
              <w:rPr>
                <w:rFonts w:eastAsia="Times New Roman" w:cs="Calibri"/>
                <w:sz w:val="15"/>
                <w:szCs w:val="15"/>
                <w:lang w:eastAsia="es-CL"/>
              </w:rPr>
            </w:pPr>
          </w:p>
        </w:tc>
        <w:tc>
          <w:tcPr>
            <w:tcW w:w="401" w:type="pct"/>
            <w:shd w:val="clear" w:color="auto" w:fill="auto"/>
            <w:noWrap/>
            <w:tcMar>
              <w:top w:w="28" w:type="dxa"/>
              <w:left w:w="28" w:type="dxa"/>
              <w:bottom w:w="28" w:type="dxa"/>
              <w:right w:w="28" w:type="dxa"/>
            </w:tcMar>
            <w:vAlign w:val="center"/>
          </w:tcPr>
          <w:p w14:paraId="71AD1FB5" w14:textId="77777777" w:rsidR="00101C83" w:rsidRPr="00156ADB" w:rsidRDefault="00101C83" w:rsidP="00A47ECD">
            <w:pPr>
              <w:spacing w:after="0"/>
              <w:jc w:val="center"/>
              <w:rPr>
                <w:rFonts w:eastAsia="Times New Roman" w:cs="Calibri"/>
                <w:sz w:val="15"/>
                <w:szCs w:val="15"/>
                <w:lang w:eastAsia="es-CL"/>
              </w:rPr>
            </w:pPr>
          </w:p>
        </w:tc>
        <w:tc>
          <w:tcPr>
            <w:tcW w:w="401" w:type="pct"/>
            <w:vAlign w:val="center"/>
          </w:tcPr>
          <w:p w14:paraId="19A65193" w14:textId="77777777" w:rsidR="00101C83" w:rsidRPr="00156ADB" w:rsidRDefault="00101C83" w:rsidP="00101C83">
            <w:pPr>
              <w:spacing w:after="0"/>
              <w:jc w:val="center"/>
              <w:rPr>
                <w:rFonts w:eastAsia="Times New Roman" w:cs="Calibri"/>
                <w:sz w:val="15"/>
                <w:szCs w:val="15"/>
                <w:lang w:eastAsia="es-CL"/>
              </w:rPr>
            </w:pPr>
          </w:p>
        </w:tc>
        <w:tc>
          <w:tcPr>
            <w:tcW w:w="399" w:type="pct"/>
            <w:shd w:val="clear" w:color="auto" w:fill="auto"/>
            <w:noWrap/>
            <w:tcMar>
              <w:top w:w="28" w:type="dxa"/>
              <w:left w:w="28" w:type="dxa"/>
              <w:bottom w:w="28" w:type="dxa"/>
              <w:right w:w="28" w:type="dxa"/>
            </w:tcMar>
            <w:vAlign w:val="center"/>
          </w:tcPr>
          <w:p w14:paraId="1C9440C2" w14:textId="77777777" w:rsidR="00101C83" w:rsidRPr="00156ADB" w:rsidRDefault="00101C83" w:rsidP="00A47ECD">
            <w:pPr>
              <w:spacing w:after="0"/>
              <w:jc w:val="center"/>
              <w:rPr>
                <w:rFonts w:eastAsia="Times New Roman" w:cs="Calibri"/>
                <w:sz w:val="15"/>
                <w:szCs w:val="15"/>
                <w:lang w:eastAsia="es-CL"/>
              </w:rPr>
            </w:pPr>
          </w:p>
        </w:tc>
      </w:tr>
      <w:tr w:rsidR="00101C83" w:rsidRPr="00156ADB" w14:paraId="6A98DD5F" w14:textId="77777777" w:rsidTr="00101C83">
        <w:tc>
          <w:tcPr>
            <w:tcW w:w="499" w:type="pct"/>
            <w:vMerge/>
            <w:noWrap/>
            <w:tcMar>
              <w:top w:w="28" w:type="dxa"/>
              <w:left w:w="28" w:type="dxa"/>
              <w:bottom w:w="28" w:type="dxa"/>
              <w:right w:w="28" w:type="dxa"/>
            </w:tcMar>
            <w:vAlign w:val="center"/>
          </w:tcPr>
          <w:p w14:paraId="50C94D3C" w14:textId="77777777" w:rsidR="00101C83" w:rsidRPr="00156ADB" w:rsidRDefault="00101C83" w:rsidP="00A47ECD">
            <w:pPr>
              <w:spacing w:after="0"/>
              <w:jc w:val="left"/>
              <w:rPr>
                <w:rFonts w:eastAsia="Times New Roman" w:cs="Calibri"/>
                <w:sz w:val="15"/>
                <w:szCs w:val="15"/>
                <w:lang w:eastAsia="es-CL"/>
              </w:rPr>
            </w:pPr>
          </w:p>
        </w:tc>
        <w:tc>
          <w:tcPr>
            <w:tcW w:w="1356" w:type="pct"/>
            <w:shd w:val="clear" w:color="auto" w:fill="auto"/>
            <w:noWrap/>
            <w:tcMar>
              <w:top w:w="28" w:type="dxa"/>
              <w:left w:w="28" w:type="dxa"/>
              <w:bottom w:w="28" w:type="dxa"/>
              <w:right w:w="28" w:type="dxa"/>
            </w:tcMar>
            <w:vAlign w:val="center"/>
          </w:tcPr>
          <w:p w14:paraId="55A4CE63" w14:textId="77777777" w:rsidR="00101C83" w:rsidRPr="00101C83" w:rsidRDefault="00101C83" w:rsidP="00D9251B">
            <w:pPr>
              <w:spacing w:after="0"/>
              <w:rPr>
                <w:rFonts w:eastAsia="Times New Roman"/>
                <w:color w:val="000000"/>
                <w:sz w:val="15"/>
                <w:szCs w:val="15"/>
              </w:rPr>
            </w:pPr>
            <w:r w:rsidRPr="00101C83">
              <w:rPr>
                <w:rFonts w:eastAsia="Times New Roman"/>
                <w:color w:val="000000"/>
                <w:sz w:val="15"/>
                <w:szCs w:val="15"/>
              </w:rPr>
              <w:t xml:space="preserve">Habilitación (o </w:t>
            </w:r>
            <w:proofErr w:type="spellStart"/>
            <w:r w:rsidRPr="00101C83">
              <w:rPr>
                <w:rFonts w:eastAsia="Times New Roman"/>
                <w:color w:val="000000"/>
                <w:sz w:val="15"/>
                <w:szCs w:val="15"/>
              </w:rPr>
              <w:t>deshabilitación</w:t>
            </w:r>
            <w:proofErr w:type="spellEnd"/>
            <w:r w:rsidRPr="00101C83">
              <w:rPr>
                <w:rFonts w:eastAsia="Times New Roman"/>
                <w:color w:val="000000"/>
                <w:sz w:val="15"/>
                <w:szCs w:val="15"/>
              </w:rPr>
              <w:t xml:space="preserve">) y uso de acometida por cada cable ingresado  </w:t>
            </w:r>
          </w:p>
        </w:tc>
        <w:tc>
          <w:tcPr>
            <w:tcW w:w="380" w:type="pct"/>
            <w:shd w:val="clear" w:color="auto" w:fill="auto"/>
            <w:noWrap/>
            <w:tcMar>
              <w:top w:w="28" w:type="dxa"/>
              <w:left w:w="28" w:type="dxa"/>
              <w:bottom w:w="28" w:type="dxa"/>
              <w:right w:w="28" w:type="dxa"/>
            </w:tcMar>
            <w:vAlign w:val="center"/>
          </w:tcPr>
          <w:p w14:paraId="2E8E92C5" w14:textId="77777777" w:rsidR="00101C83" w:rsidRPr="00156ADB" w:rsidRDefault="00101C83" w:rsidP="00A47ECD">
            <w:pPr>
              <w:spacing w:after="0"/>
              <w:jc w:val="right"/>
              <w:rPr>
                <w:rFonts w:eastAsia="Times New Roman" w:cs="Calibri"/>
                <w:sz w:val="15"/>
                <w:szCs w:val="15"/>
                <w:lang w:eastAsia="es-CL"/>
              </w:rPr>
            </w:pPr>
          </w:p>
        </w:tc>
        <w:tc>
          <w:tcPr>
            <w:tcW w:w="380" w:type="pct"/>
            <w:shd w:val="clear" w:color="auto" w:fill="auto"/>
            <w:noWrap/>
            <w:tcMar>
              <w:top w:w="28" w:type="dxa"/>
              <w:left w:w="28" w:type="dxa"/>
              <w:bottom w:w="28" w:type="dxa"/>
              <w:right w:w="28" w:type="dxa"/>
            </w:tcMar>
            <w:vAlign w:val="center"/>
          </w:tcPr>
          <w:p w14:paraId="2EA14B23" w14:textId="77777777" w:rsidR="00101C83" w:rsidRPr="00156ADB" w:rsidRDefault="00101C83" w:rsidP="00A47ECD">
            <w:pPr>
              <w:spacing w:after="0"/>
              <w:jc w:val="left"/>
              <w:rPr>
                <w:rFonts w:eastAsia="Times New Roman" w:cs="Calibri"/>
                <w:sz w:val="15"/>
                <w:szCs w:val="15"/>
                <w:lang w:eastAsia="es-CL"/>
              </w:rPr>
            </w:pPr>
          </w:p>
        </w:tc>
        <w:tc>
          <w:tcPr>
            <w:tcW w:w="381" w:type="pct"/>
            <w:shd w:val="clear" w:color="auto" w:fill="auto"/>
            <w:noWrap/>
            <w:tcMar>
              <w:top w:w="28" w:type="dxa"/>
              <w:left w:w="28" w:type="dxa"/>
              <w:bottom w:w="28" w:type="dxa"/>
              <w:right w:w="28" w:type="dxa"/>
            </w:tcMar>
            <w:vAlign w:val="center"/>
          </w:tcPr>
          <w:p w14:paraId="7CCC40B3" w14:textId="77777777" w:rsidR="00101C83" w:rsidRPr="00156ADB" w:rsidRDefault="00101C83" w:rsidP="00A47ECD">
            <w:pPr>
              <w:spacing w:after="0"/>
              <w:jc w:val="left"/>
              <w:rPr>
                <w:rFonts w:eastAsia="Times New Roman" w:cs="Calibri"/>
                <w:sz w:val="15"/>
                <w:szCs w:val="15"/>
                <w:lang w:eastAsia="es-CL"/>
              </w:rPr>
            </w:pPr>
          </w:p>
        </w:tc>
        <w:tc>
          <w:tcPr>
            <w:tcW w:w="401" w:type="pct"/>
            <w:shd w:val="clear" w:color="auto" w:fill="auto"/>
            <w:noWrap/>
            <w:tcMar>
              <w:top w:w="28" w:type="dxa"/>
              <w:left w:w="28" w:type="dxa"/>
              <w:bottom w:w="28" w:type="dxa"/>
              <w:right w:w="28" w:type="dxa"/>
            </w:tcMar>
            <w:vAlign w:val="center"/>
          </w:tcPr>
          <w:p w14:paraId="42DAFBB4" w14:textId="77777777" w:rsidR="00101C83" w:rsidRPr="00156ADB" w:rsidRDefault="00101C83" w:rsidP="00A47ECD">
            <w:pPr>
              <w:spacing w:after="0"/>
              <w:jc w:val="center"/>
              <w:rPr>
                <w:rFonts w:eastAsia="Times New Roman" w:cs="Calibri"/>
                <w:sz w:val="15"/>
                <w:szCs w:val="15"/>
                <w:lang w:eastAsia="es-CL"/>
              </w:rPr>
            </w:pPr>
          </w:p>
        </w:tc>
        <w:tc>
          <w:tcPr>
            <w:tcW w:w="401" w:type="pct"/>
            <w:shd w:val="clear" w:color="auto" w:fill="auto"/>
            <w:noWrap/>
            <w:tcMar>
              <w:top w:w="28" w:type="dxa"/>
              <w:left w:w="28" w:type="dxa"/>
              <w:bottom w:w="28" w:type="dxa"/>
              <w:right w:w="28" w:type="dxa"/>
            </w:tcMar>
            <w:vAlign w:val="center"/>
          </w:tcPr>
          <w:p w14:paraId="65F6F8C9" w14:textId="77777777" w:rsidR="00101C83" w:rsidRPr="00156ADB" w:rsidRDefault="00101C83" w:rsidP="00A47ECD">
            <w:pPr>
              <w:spacing w:after="0"/>
              <w:jc w:val="center"/>
              <w:rPr>
                <w:rFonts w:eastAsia="Times New Roman" w:cs="Calibri"/>
                <w:sz w:val="15"/>
                <w:szCs w:val="15"/>
                <w:lang w:eastAsia="es-CL"/>
              </w:rPr>
            </w:pPr>
          </w:p>
        </w:tc>
        <w:tc>
          <w:tcPr>
            <w:tcW w:w="401" w:type="pct"/>
            <w:shd w:val="clear" w:color="auto" w:fill="auto"/>
            <w:noWrap/>
            <w:tcMar>
              <w:top w:w="28" w:type="dxa"/>
              <w:left w:w="28" w:type="dxa"/>
              <w:bottom w:w="28" w:type="dxa"/>
              <w:right w:w="28" w:type="dxa"/>
            </w:tcMar>
            <w:vAlign w:val="center"/>
          </w:tcPr>
          <w:p w14:paraId="4EB33366" w14:textId="77777777" w:rsidR="00101C83" w:rsidRPr="00156ADB" w:rsidRDefault="00101C83" w:rsidP="00A47ECD">
            <w:pPr>
              <w:spacing w:after="0"/>
              <w:jc w:val="center"/>
              <w:rPr>
                <w:rFonts w:eastAsia="Times New Roman" w:cs="Calibri"/>
                <w:sz w:val="15"/>
                <w:szCs w:val="15"/>
                <w:lang w:eastAsia="es-CL"/>
              </w:rPr>
            </w:pPr>
          </w:p>
        </w:tc>
        <w:tc>
          <w:tcPr>
            <w:tcW w:w="401" w:type="pct"/>
            <w:vAlign w:val="center"/>
          </w:tcPr>
          <w:p w14:paraId="4BC7BDF9" w14:textId="77777777" w:rsidR="00101C83" w:rsidRPr="00156ADB" w:rsidRDefault="00101C83" w:rsidP="00101C83">
            <w:pPr>
              <w:spacing w:after="0"/>
              <w:jc w:val="center"/>
              <w:rPr>
                <w:rFonts w:eastAsia="Times New Roman" w:cs="Calibri"/>
                <w:sz w:val="15"/>
                <w:szCs w:val="15"/>
                <w:lang w:eastAsia="es-CL"/>
              </w:rPr>
            </w:pPr>
          </w:p>
        </w:tc>
        <w:tc>
          <w:tcPr>
            <w:tcW w:w="399" w:type="pct"/>
            <w:shd w:val="clear" w:color="auto" w:fill="auto"/>
            <w:noWrap/>
            <w:tcMar>
              <w:top w:w="28" w:type="dxa"/>
              <w:left w:w="28" w:type="dxa"/>
              <w:bottom w:w="28" w:type="dxa"/>
              <w:right w:w="28" w:type="dxa"/>
            </w:tcMar>
            <w:vAlign w:val="center"/>
          </w:tcPr>
          <w:p w14:paraId="48CFE534" w14:textId="77777777" w:rsidR="00101C83" w:rsidRPr="00156ADB" w:rsidRDefault="00101C83" w:rsidP="00A47ECD">
            <w:pPr>
              <w:spacing w:after="0"/>
              <w:jc w:val="center"/>
              <w:rPr>
                <w:rFonts w:eastAsia="Times New Roman" w:cs="Calibri"/>
                <w:sz w:val="15"/>
                <w:szCs w:val="15"/>
                <w:lang w:eastAsia="es-CL"/>
              </w:rPr>
            </w:pPr>
          </w:p>
        </w:tc>
      </w:tr>
      <w:tr w:rsidR="00101C83" w:rsidRPr="00156ADB" w14:paraId="69F2A0E1" w14:textId="77777777" w:rsidTr="00101C83">
        <w:tc>
          <w:tcPr>
            <w:tcW w:w="499" w:type="pct"/>
            <w:vMerge/>
            <w:noWrap/>
            <w:tcMar>
              <w:top w:w="28" w:type="dxa"/>
              <w:left w:w="28" w:type="dxa"/>
              <w:bottom w:w="28" w:type="dxa"/>
              <w:right w:w="28" w:type="dxa"/>
            </w:tcMar>
            <w:vAlign w:val="center"/>
          </w:tcPr>
          <w:p w14:paraId="05716B6B" w14:textId="77777777" w:rsidR="00101C83" w:rsidRPr="00156ADB" w:rsidRDefault="00101C83" w:rsidP="00A47ECD">
            <w:pPr>
              <w:spacing w:after="0"/>
              <w:jc w:val="left"/>
              <w:rPr>
                <w:rFonts w:eastAsia="Times New Roman" w:cs="Calibri"/>
                <w:sz w:val="15"/>
                <w:szCs w:val="15"/>
                <w:lang w:eastAsia="es-CL"/>
              </w:rPr>
            </w:pPr>
          </w:p>
        </w:tc>
        <w:tc>
          <w:tcPr>
            <w:tcW w:w="1356" w:type="pct"/>
            <w:shd w:val="clear" w:color="auto" w:fill="auto"/>
            <w:noWrap/>
            <w:tcMar>
              <w:top w:w="28" w:type="dxa"/>
              <w:left w:w="28" w:type="dxa"/>
              <w:bottom w:w="28" w:type="dxa"/>
              <w:right w:w="28" w:type="dxa"/>
            </w:tcMar>
            <w:vAlign w:val="center"/>
          </w:tcPr>
          <w:p w14:paraId="6B329C8B" w14:textId="77777777" w:rsidR="00101C83" w:rsidRPr="00101C83" w:rsidRDefault="00101C83" w:rsidP="00D9251B">
            <w:pPr>
              <w:spacing w:after="0"/>
              <w:rPr>
                <w:rFonts w:eastAsia="Times New Roman"/>
                <w:color w:val="000000"/>
                <w:sz w:val="15"/>
                <w:szCs w:val="15"/>
              </w:rPr>
            </w:pPr>
            <w:r w:rsidRPr="00101C83">
              <w:rPr>
                <w:rFonts w:eastAsia="Times New Roman"/>
                <w:color w:val="000000"/>
                <w:sz w:val="15"/>
                <w:szCs w:val="15"/>
              </w:rPr>
              <w:t xml:space="preserve">Habilitación (o </w:t>
            </w:r>
            <w:proofErr w:type="spellStart"/>
            <w:r w:rsidRPr="00101C83">
              <w:rPr>
                <w:rFonts w:eastAsia="Times New Roman"/>
                <w:color w:val="000000"/>
                <w:sz w:val="15"/>
                <w:szCs w:val="15"/>
              </w:rPr>
              <w:t>deshabilitación</w:t>
            </w:r>
            <w:proofErr w:type="spellEnd"/>
            <w:r w:rsidRPr="00101C83">
              <w:rPr>
                <w:rFonts w:eastAsia="Times New Roman"/>
                <w:color w:val="000000"/>
                <w:sz w:val="15"/>
                <w:szCs w:val="15"/>
              </w:rPr>
              <w:t xml:space="preserve">) y uso de túnel por cada cable ingresado  </w:t>
            </w:r>
          </w:p>
        </w:tc>
        <w:tc>
          <w:tcPr>
            <w:tcW w:w="380" w:type="pct"/>
            <w:shd w:val="clear" w:color="auto" w:fill="auto"/>
            <w:noWrap/>
            <w:tcMar>
              <w:top w:w="28" w:type="dxa"/>
              <w:left w:w="28" w:type="dxa"/>
              <w:bottom w:w="28" w:type="dxa"/>
              <w:right w:w="28" w:type="dxa"/>
            </w:tcMar>
            <w:vAlign w:val="center"/>
          </w:tcPr>
          <w:p w14:paraId="0FAC74F0" w14:textId="77777777" w:rsidR="00101C83" w:rsidRPr="00156ADB" w:rsidRDefault="00101C83" w:rsidP="00A47ECD">
            <w:pPr>
              <w:spacing w:after="0"/>
              <w:jc w:val="right"/>
              <w:rPr>
                <w:rFonts w:eastAsia="Times New Roman" w:cs="Calibri"/>
                <w:sz w:val="15"/>
                <w:szCs w:val="15"/>
                <w:lang w:eastAsia="es-CL"/>
              </w:rPr>
            </w:pPr>
          </w:p>
        </w:tc>
        <w:tc>
          <w:tcPr>
            <w:tcW w:w="380" w:type="pct"/>
            <w:shd w:val="clear" w:color="auto" w:fill="auto"/>
            <w:noWrap/>
            <w:tcMar>
              <w:top w:w="28" w:type="dxa"/>
              <w:left w:w="28" w:type="dxa"/>
              <w:bottom w:w="28" w:type="dxa"/>
              <w:right w:w="28" w:type="dxa"/>
            </w:tcMar>
            <w:vAlign w:val="center"/>
          </w:tcPr>
          <w:p w14:paraId="660ED927" w14:textId="77777777" w:rsidR="00101C83" w:rsidRPr="00156ADB" w:rsidRDefault="00101C83" w:rsidP="00A47ECD">
            <w:pPr>
              <w:spacing w:after="0"/>
              <w:jc w:val="left"/>
              <w:rPr>
                <w:rFonts w:eastAsia="Times New Roman" w:cs="Calibri"/>
                <w:sz w:val="15"/>
                <w:szCs w:val="15"/>
                <w:lang w:eastAsia="es-CL"/>
              </w:rPr>
            </w:pPr>
          </w:p>
        </w:tc>
        <w:tc>
          <w:tcPr>
            <w:tcW w:w="381" w:type="pct"/>
            <w:shd w:val="clear" w:color="auto" w:fill="auto"/>
            <w:noWrap/>
            <w:tcMar>
              <w:top w:w="28" w:type="dxa"/>
              <w:left w:w="28" w:type="dxa"/>
              <w:bottom w:w="28" w:type="dxa"/>
              <w:right w:w="28" w:type="dxa"/>
            </w:tcMar>
            <w:vAlign w:val="center"/>
          </w:tcPr>
          <w:p w14:paraId="62AD8F52" w14:textId="77777777" w:rsidR="00101C83" w:rsidRPr="00156ADB" w:rsidRDefault="00101C83" w:rsidP="00A47ECD">
            <w:pPr>
              <w:spacing w:after="0"/>
              <w:jc w:val="left"/>
              <w:rPr>
                <w:rFonts w:eastAsia="Times New Roman" w:cs="Calibri"/>
                <w:sz w:val="15"/>
                <w:szCs w:val="15"/>
                <w:lang w:eastAsia="es-CL"/>
              </w:rPr>
            </w:pPr>
          </w:p>
        </w:tc>
        <w:tc>
          <w:tcPr>
            <w:tcW w:w="401" w:type="pct"/>
            <w:shd w:val="clear" w:color="auto" w:fill="auto"/>
            <w:noWrap/>
            <w:tcMar>
              <w:top w:w="28" w:type="dxa"/>
              <w:left w:w="28" w:type="dxa"/>
              <w:bottom w:w="28" w:type="dxa"/>
              <w:right w:w="28" w:type="dxa"/>
            </w:tcMar>
            <w:vAlign w:val="center"/>
          </w:tcPr>
          <w:p w14:paraId="37603B0B" w14:textId="77777777" w:rsidR="00101C83" w:rsidRPr="00156ADB" w:rsidRDefault="00101C83" w:rsidP="00A47ECD">
            <w:pPr>
              <w:spacing w:after="0"/>
              <w:jc w:val="center"/>
              <w:rPr>
                <w:rFonts w:eastAsia="Times New Roman" w:cs="Calibri"/>
                <w:sz w:val="15"/>
                <w:szCs w:val="15"/>
                <w:lang w:eastAsia="es-CL"/>
              </w:rPr>
            </w:pPr>
          </w:p>
        </w:tc>
        <w:tc>
          <w:tcPr>
            <w:tcW w:w="401" w:type="pct"/>
            <w:shd w:val="clear" w:color="auto" w:fill="auto"/>
            <w:noWrap/>
            <w:tcMar>
              <w:top w:w="28" w:type="dxa"/>
              <w:left w:w="28" w:type="dxa"/>
              <w:bottom w:w="28" w:type="dxa"/>
              <w:right w:w="28" w:type="dxa"/>
            </w:tcMar>
            <w:vAlign w:val="center"/>
          </w:tcPr>
          <w:p w14:paraId="01C5F150" w14:textId="77777777" w:rsidR="00101C83" w:rsidRPr="00156ADB" w:rsidRDefault="00101C83" w:rsidP="00A47ECD">
            <w:pPr>
              <w:spacing w:after="0"/>
              <w:jc w:val="center"/>
              <w:rPr>
                <w:rFonts w:eastAsia="Times New Roman" w:cs="Calibri"/>
                <w:sz w:val="15"/>
                <w:szCs w:val="15"/>
                <w:lang w:eastAsia="es-CL"/>
              </w:rPr>
            </w:pPr>
          </w:p>
        </w:tc>
        <w:tc>
          <w:tcPr>
            <w:tcW w:w="401" w:type="pct"/>
            <w:shd w:val="clear" w:color="auto" w:fill="auto"/>
            <w:noWrap/>
            <w:tcMar>
              <w:top w:w="28" w:type="dxa"/>
              <w:left w:w="28" w:type="dxa"/>
              <w:bottom w:w="28" w:type="dxa"/>
              <w:right w:w="28" w:type="dxa"/>
            </w:tcMar>
            <w:vAlign w:val="center"/>
          </w:tcPr>
          <w:p w14:paraId="21C73526" w14:textId="77777777" w:rsidR="00101C83" w:rsidRPr="00156ADB" w:rsidRDefault="00101C83" w:rsidP="00A47ECD">
            <w:pPr>
              <w:spacing w:after="0"/>
              <w:jc w:val="center"/>
              <w:rPr>
                <w:rFonts w:eastAsia="Times New Roman" w:cs="Calibri"/>
                <w:sz w:val="15"/>
                <w:szCs w:val="15"/>
                <w:lang w:eastAsia="es-CL"/>
              </w:rPr>
            </w:pPr>
          </w:p>
        </w:tc>
        <w:tc>
          <w:tcPr>
            <w:tcW w:w="401" w:type="pct"/>
            <w:vAlign w:val="center"/>
          </w:tcPr>
          <w:p w14:paraId="724EB74A" w14:textId="77777777" w:rsidR="00101C83" w:rsidRPr="00156ADB" w:rsidRDefault="00101C83" w:rsidP="00101C83">
            <w:pPr>
              <w:spacing w:after="0"/>
              <w:jc w:val="center"/>
              <w:rPr>
                <w:rFonts w:eastAsia="Times New Roman" w:cs="Calibri"/>
                <w:sz w:val="15"/>
                <w:szCs w:val="15"/>
                <w:lang w:eastAsia="es-CL"/>
              </w:rPr>
            </w:pPr>
          </w:p>
        </w:tc>
        <w:tc>
          <w:tcPr>
            <w:tcW w:w="399" w:type="pct"/>
            <w:shd w:val="clear" w:color="auto" w:fill="auto"/>
            <w:noWrap/>
            <w:tcMar>
              <w:top w:w="28" w:type="dxa"/>
              <w:left w:w="28" w:type="dxa"/>
              <w:bottom w:w="28" w:type="dxa"/>
              <w:right w:w="28" w:type="dxa"/>
            </w:tcMar>
            <w:vAlign w:val="center"/>
          </w:tcPr>
          <w:p w14:paraId="50DA8379" w14:textId="77777777" w:rsidR="00101C83" w:rsidRPr="00156ADB" w:rsidRDefault="00101C83" w:rsidP="00A47ECD">
            <w:pPr>
              <w:spacing w:after="0"/>
              <w:jc w:val="center"/>
              <w:rPr>
                <w:rFonts w:eastAsia="Times New Roman" w:cs="Calibri"/>
                <w:sz w:val="15"/>
                <w:szCs w:val="15"/>
                <w:lang w:eastAsia="es-CL"/>
              </w:rPr>
            </w:pPr>
          </w:p>
        </w:tc>
      </w:tr>
      <w:tr w:rsidR="00101C83" w:rsidRPr="00156ADB" w14:paraId="449DAC4B" w14:textId="77777777" w:rsidTr="00101C83">
        <w:tc>
          <w:tcPr>
            <w:tcW w:w="499" w:type="pct"/>
            <w:vMerge/>
            <w:noWrap/>
            <w:tcMar>
              <w:top w:w="28" w:type="dxa"/>
              <w:left w:w="28" w:type="dxa"/>
              <w:bottom w:w="28" w:type="dxa"/>
              <w:right w:w="28" w:type="dxa"/>
            </w:tcMar>
            <w:vAlign w:val="center"/>
          </w:tcPr>
          <w:p w14:paraId="1C12D578" w14:textId="77777777" w:rsidR="00101C83" w:rsidRPr="00156ADB" w:rsidRDefault="00101C83" w:rsidP="00A47ECD">
            <w:pPr>
              <w:spacing w:after="0"/>
              <w:jc w:val="left"/>
              <w:rPr>
                <w:rFonts w:eastAsia="Times New Roman" w:cs="Calibri"/>
                <w:sz w:val="15"/>
                <w:szCs w:val="15"/>
                <w:lang w:eastAsia="es-CL"/>
              </w:rPr>
            </w:pPr>
          </w:p>
        </w:tc>
        <w:tc>
          <w:tcPr>
            <w:tcW w:w="1356" w:type="pct"/>
            <w:shd w:val="clear" w:color="auto" w:fill="auto"/>
            <w:noWrap/>
            <w:tcMar>
              <w:top w:w="28" w:type="dxa"/>
              <w:left w:w="28" w:type="dxa"/>
              <w:bottom w:w="28" w:type="dxa"/>
              <w:right w:w="28" w:type="dxa"/>
            </w:tcMar>
            <w:vAlign w:val="center"/>
          </w:tcPr>
          <w:p w14:paraId="19942E7E" w14:textId="77777777" w:rsidR="00101C83" w:rsidRPr="00101C83" w:rsidRDefault="00101C83" w:rsidP="00D9251B">
            <w:pPr>
              <w:spacing w:after="0"/>
              <w:rPr>
                <w:rFonts w:eastAsia="Times New Roman"/>
                <w:color w:val="000000"/>
                <w:sz w:val="15"/>
                <w:szCs w:val="15"/>
              </w:rPr>
            </w:pPr>
            <w:r w:rsidRPr="00101C83">
              <w:rPr>
                <w:rFonts w:eastAsia="Times New Roman"/>
                <w:color w:val="000000"/>
                <w:sz w:val="15"/>
                <w:szCs w:val="15"/>
              </w:rPr>
              <w:t xml:space="preserve">Uso de canalización de acometida y tendido por cada cable ingresado  </w:t>
            </w:r>
          </w:p>
        </w:tc>
        <w:tc>
          <w:tcPr>
            <w:tcW w:w="380" w:type="pct"/>
            <w:shd w:val="clear" w:color="auto" w:fill="auto"/>
            <w:noWrap/>
            <w:tcMar>
              <w:top w:w="28" w:type="dxa"/>
              <w:left w:w="28" w:type="dxa"/>
              <w:bottom w:w="28" w:type="dxa"/>
              <w:right w:w="28" w:type="dxa"/>
            </w:tcMar>
            <w:vAlign w:val="center"/>
          </w:tcPr>
          <w:p w14:paraId="64C85FB4" w14:textId="77777777" w:rsidR="00101C83" w:rsidRPr="00156ADB" w:rsidRDefault="00101C83" w:rsidP="00A47ECD">
            <w:pPr>
              <w:spacing w:after="0"/>
              <w:jc w:val="right"/>
              <w:rPr>
                <w:rFonts w:eastAsia="Times New Roman" w:cs="Calibri"/>
                <w:sz w:val="15"/>
                <w:szCs w:val="15"/>
                <w:lang w:eastAsia="es-CL"/>
              </w:rPr>
            </w:pPr>
          </w:p>
        </w:tc>
        <w:tc>
          <w:tcPr>
            <w:tcW w:w="380" w:type="pct"/>
            <w:shd w:val="clear" w:color="auto" w:fill="auto"/>
            <w:noWrap/>
            <w:tcMar>
              <w:top w:w="28" w:type="dxa"/>
              <w:left w:w="28" w:type="dxa"/>
              <w:bottom w:w="28" w:type="dxa"/>
              <w:right w:w="28" w:type="dxa"/>
            </w:tcMar>
            <w:vAlign w:val="center"/>
          </w:tcPr>
          <w:p w14:paraId="760C649D" w14:textId="77777777" w:rsidR="00101C83" w:rsidRPr="00156ADB" w:rsidRDefault="00101C83" w:rsidP="00A47ECD">
            <w:pPr>
              <w:spacing w:after="0"/>
              <w:jc w:val="left"/>
              <w:rPr>
                <w:rFonts w:eastAsia="Times New Roman" w:cs="Calibri"/>
                <w:sz w:val="15"/>
                <w:szCs w:val="15"/>
                <w:lang w:eastAsia="es-CL"/>
              </w:rPr>
            </w:pPr>
          </w:p>
        </w:tc>
        <w:tc>
          <w:tcPr>
            <w:tcW w:w="381" w:type="pct"/>
            <w:shd w:val="clear" w:color="auto" w:fill="auto"/>
            <w:noWrap/>
            <w:tcMar>
              <w:top w:w="28" w:type="dxa"/>
              <w:left w:w="28" w:type="dxa"/>
              <w:bottom w:w="28" w:type="dxa"/>
              <w:right w:w="28" w:type="dxa"/>
            </w:tcMar>
            <w:vAlign w:val="center"/>
          </w:tcPr>
          <w:p w14:paraId="547CCE46" w14:textId="77777777" w:rsidR="00101C83" w:rsidRPr="00156ADB" w:rsidRDefault="00101C83" w:rsidP="00A47ECD">
            <w:pPr>
              <w:spacing w:after="0"/>
              <w:jc w:val="left"/>
              <w:rPr>
                <w:rFonts w:eastAsia="Times New Roman" w:cs="Calibri"/>
                <w:sz w:val="15"/>
                <w:szCs w:val="15"/>
                <w:lang w:eastAsia="es-CL"/>
              </w:rPr>
            </w:pPr>
          </w:p>
        </w:tc>
        <w:tc>
          <w:tcPr>
            <w:tcW w:w="401" w:type="pct"/>
            <w:shd w:val="clear" w:color="auto" w:fill="auto"/>
            <w:noWrap/>
            <w:tcMar>
              <w:top w:w="28" w:type="dxa"/>
              <w:left w:w="28" w:type="dxa"/>
              <w:bottom w:w="28" w:type="dxa"/>
              <w:right w:w="28" w:type="dxa"/>
            </w:tcMar>
            <w:vAlign w:val="center"/>
          </w:tcPr>
          <w:p w14:paraId="53023B5B" w14:textId="77777777" w:rsidR="00101C83" w:rsidRPr="00156ADB" w:rsidRDefault="00101C83" w:rsidP="00A47ECD">
            <w:pPr>
              <w:spacing w:after="0"/>
              <w:jc w:val="center"/>
              <w:rPr>
                <w:rFonts w:eastAsia="Times New Roman" w:cs="Calibri"/>
                <w:sz w:val="15"/>
                <w:szCs w:val="15"/>
                <w:lang w:eastAsia="es-CL"/>
              </w:rPr>
            </w:pPr>
          </w:p>
        </w:tc>
        <w:tc>
          <w:tcPr>
            <w:tcW w:w="401" w:type="pct"/>
            <w:shd w:val="clear" w:color="auto" w:fill="auto"/>
            <w:noWrap/>
            <w:tcMar>
              <w:top w:w="28" w:type="dxa"/>
              <w:left w:w="28" w:type="dxa"/>
              <w:bottom w:w="28" w:type="dxa"/>
              <w:right w:w="28" w:type="dxa"/>
            </w:tcMar>
            <w:vAlign w:val="center"/>
          </w:tcPr>
          <w:p w14:paraId="17ABE96E" w14:textId="77777777" w:rsidR="00101C83" w:rsidRPr="00156ADB" w:rsidRDefault="00101C83" w:rsidP="00A47ECD">
            <w:pPr>
              <w:spacing w:after="0"/>
              <w:jc w:val="center"/>
              <w:rPr>
                <w:rFonts w:eastAsia="Times New Roman" w:cs="Calibri"/>
                <w:sz w:val="15"/>
                <w:szCs w:val="15"/>
                <w:lang w:eastAsia="es-CL"/>
              </w:rPr>
            </w:pPr>
          </w:p>
        </w:tc>
        <w:tc>
          <w:tcPr>
            <w:tcW w:w="401" w:type="pct"/>
            <w:shd w:val="clear" w:color="auto" w:fill="auto"/>
            <w:noWrap/>
            <w:tcMar>
              <w:top w:w="28" w:type="dxa"/>
              <w:left w:w="28" w:type="dxa"/>
              <w:bottom w:w="28" w:type="dxa"/>
              <w:right w:w="28" w:type="dxa"/>
            </w:tcMar>
            <w:vAlign w:val="center"/>
          </w:tcPr>
          <w:p w14:paraId="3926CC7F" w14:textId="77777777" w:rsidR="00101C83" w:rsidRPr="00156ADB" w:rsidRDefault="00101C83" w:rsidP="00A47ECD">
            <w:pPr>
              <w:spacing w:after="0"/>
              <w:jc w:val="center"/>
              <w:rPr>
                <w:rFonts w:eastAsia="Times New Roman" w:cs="Calibri"/>
                <w:sz w:val="15"/>
                <w:szCs w:val="15"/>
                <w:lang w:eastAsia="es-CL"/>
              </w:rPr>
            </w:pPr>
          </w:p>
        </w:tc>
        <w:tc>
          <w:tcPr>
            <w:tcW w:w="401" w:type="pct"/>
            <w:vAlign w:val="center"/>
          </w:tcPr>
          <w:p w14:paraId="207FEC12" w14:textId="77777777" w:rsidR="00101C83" w:rsidRPr="00156ADB" w:rsidRDefault="00101C83" w:rsidP="00101C83">
            <w:pPr>
              <w:spacing w:after="0"/>
              <w:jc w:val="center"/>
              <w:rPr>
                <w:rFonts w:eastAsia="Times New Roman" w:cs="Calibri"/>
                <w:sz w:val="15"/>
                <w:szCs w:val="15"/>
                <w:lang w:eastAsia="es-CL"/>
              </w:rPr>
            </w:pPr>
          </w:p>
        </w:tc>
        <w:tc>
          <w:tcPr>
            <w:tcW w:w="399" w:type="pct"/>
            <w:shd w:val="clear" w:color="auto" w:fill="auto"/>
            <w:noWrap/>
            <w:tcMar>
              <w:top w:w="28" w:type="dxa"/>
              <w:left w:w="28" w:type="dxa"/>
              <w:bottom w:w="28" w:type="dxa"/>
              <w:right w:w="28" w:type="dxa"/>
            </w:tcMar>
            <w:vAlign w:val="center"/>
          </w:tcPr>
          <w:p w14:paraId="66903066" w14:textId="77777777" w:rsidR="00101C83" w:rsidRPr="00156ADB" w:rsidRDefault="00101C83" w:rsidP="00A47ECD">
            <w:pPr>
              <w:spacing w:after="0"/>
              <w:jc w:val="center"/>
              <w:rPr>
                <w:rFonts w:eastAsia="Times New Roman" w:cs="Calibri"/>
                <w:sz w:val="15"/>
                <w:szCs w:val="15"/>
                <w:lang w:eastAsia="es-CL"/>
              </w:rPr>
            </w:pPr>
          </w:p>
        </w:tc>
      </w:tr>
      <w:tr w:rsidR="00101C83" w:rsidRPr="00156ADB" w14:paraId="7D932ED4" w14:textId="77777777" w:rsidTr="00101C83">
        <w:tc>
          <w:tcPr>
            <w:tcW w:w="499" w:type="pct"/>
            <w:vMerge/>
            <w:noWrap/>
            <w:tcMar>
              <w:top w:w="28" w:type="dxa"/>
              <w:left w:w="28" w:type="dxa"/>
              <w:bottom w:w="28" w:type="dxa"/>
              <w:right w:w="28" w:type="dxa"/>
            </w:tcMar>
            <w:vAlign w:val="center"/>
          </w:tcPr>
          <w:p w14:paraId="6FE7A105" w14:textId="77777777" w:rsidR="00101C83" w:rsidRPr="00156ADB" w:rsidRDefault="00101C83" w:rsidP="00A47ECD">
            <w:pPr>
              <w:spacing w:after="0"/>
              <w:jc w:val="left"/>
              <w:rPr>
                <w:rFonts w:eastAsia="Times New Roman" w:cs="Calibri"/>
                <w:sz w:val="15"/>
                <w:szCs w:val="15"/>
                <w:lang w:eastAsia="es-CL"/>
              </w:rPr>
            </w:pPr>
          </w:p>
        </w:tc>
        <w:tc>
          <w:tcPr>
            <w:tcW w:w="1356" w:type="pct"/>
            <w:shd w:val="clear" w:color="auto" w:fill="auto"/>
            <w:noWrap/>
            <w:tcMar>
              <w:top w:w="28" w:type="dxa"/>
              <w:left w:w="28" w:type="dxa"/>
              <w:bottom w:w="28" w:type="dxa"/>
              <w:right w:w="28" w:type="dxa"/>
            </w:tcMar>
            <w:vAlign w:val="center"/>
          </w:tcPr>
          <w:p w14:paraId="24192C9D" w14:textId="77777777" w:rsidR="00101C83" w:rsidRPr="00101C83" w:rsidRDefault="00101C83" w:rsidP="00D9251B">
            <w:pPr>
              <w:spacing w:after="0"/>
              <w:rPr>
                <w:rFonts w:eastAsia="Times New Roman"/>
                <w:color w:val="000000"/>
                <w:sz w:val="15"/>
                <w:szCs w:val="15"/>
              </w:rPr>
            </w:pPr>
            <w:r w:rsidRPr="00101C83">
              <w:rPr>
                <w:rFonts w:eastAsia="Times New Roman"/>
                <w:color w:val="000000"/>
                <w:sz w:val="15"/>
                <w:szCs w:val="15"/>
              </w:rPr>
              <w:t xml:space="preserve">Conexión del cable a la bandeja de terminación en el ODF  </w:t>
            </w:r>
          </w:p>
        </w:tc>
        <w:tc>
          <w:tcPr>
            <w:tcW w:w="380" w:type="pct"/>
            <w:shd w:val="clear" w:color="auto" w:fill="auto"/>
            <w:noWrap/>
            <w:tcMar>
              <w:top w:w="28" w:type="dxa"/>
              <w:left w:w="28" w:type="dxa"/>
              <w:bottom w:w="28" w:type="dxa"/>
              <w:right w:w="28" w:type="dxa"/>
            </w:tcMar>
            <w:vAlign w:val="center"/>
          </w:tcPr>
          <w:p w14:paraId="74D136CF" w14:textId="77777777" w:rsidR="00101C83" w:rsidRPr="00156ADB" w:rsidRDefault="00101C83" w:rsidP="00A47ECD">
            <w:pPr>
              <w:spacing w:after="0"/>
              <w:jc w:val="right"/>
              <w:rPr>
                <w:rFonts w:eastAsia="Times New Roman" w:cs="Calibri"/>
                <w:sz w:val="15"/>
                <w:szCs w:val="15"/>
                <w:lang w:eastAsia="es-CL"/>
              </w:rPr>
            </w:pPr>
          </w:p>
        </w:tc>
        <w:tc>
          <w:tcPr>
            <w:tcW w:w="380" w:type="pct"/>
            <w:shd w:val="clear" w:color="auto" w:fill="auto"/>
            <w:noWrap/>
            <w:tcMar>
              <w:top w:w="28" w:type="dxa"/>
              <w:left w:w="28" w:type="dxa"/>
              <w:bottom w:w="28" w:type="dxa"/>
              <w:right w:w="28" w:type="dxa"/>
            </w:tcMar>
            <w:vAlign w:val="center"/>
          </w:tcPr>
          <w:p w14:paraId="193090BF" w14:textId="77777777" w:rsidR="00101C83" w:rsidRPr="00156ADB" w:rsidRDefault="00101C83" w:rsidP="00A47ECD">
            <w:pPr>
              <w:spacing w:after="0"/>
              <w:jc w:val="left"/>
              <w:rPr>
                <w:rFonts w:eastAsia="Times New Roman" w:cs="Calibri"/>
                <w:sz w:val="15"/>
                <w:szCs w:val="15"/>
                <w:lang w:eastAsia="es-CL"/>
              </w:rPr>
            </w:pPr>
          </w:p>
        </w:tc>
        <w:tc>
          <w:tcPr>
            <w:tcW w:w="381" w:type="pct"/>
            <w:shd w:val="clear" w:color="auto" w:fill="auto"/>
            <w:noWrap/>
            <w:tcMar>
              <w:top w:w="28" w:type="dxa"/>
              <w:left w:w="28" w:type="dxa"/>
              <w:bottom w:w="28" w:type="dxa"/>
              <w:right w:w="28" w:type="dxa"/>
            </w:tcMar>
            <w:vAlign w:val="center"/>
          </w:tcPr>
          <w:p w14:paraId="772DB870" w14:textId="77777777" w:rsidR="00101C83" w:rsidRPr="00156ADB" w:rsidRDefault="00101C83" w:rsidP="00A47ECD">
            <w:pPr>
              <w:spacing w:after="0"/>
              <w:jc w:val="left"/>
              <w:rPr>
                <w:rFonts w:eastAsia="Times New Roman" w:cs="Calibri"/>
                <w:sz w:val="15"/>
                <w:szCs w:val="15"/>
                <w:lang w:eastAsia="es-CL"/>
              </w:rPr>
            </w:pPr>
          </w:p>
        </w:tc>
        <w:tc>
          <w:tcPr>
            <w:tcW w:w="401" w:type="pct"/>
            <w:shd w:val="clear" w:color="auto" w:fill="auto"/>
            <w:noWrap/>
            <w:tcMar>
              <w:top w:w="28" w:type="dxa"/>
              <w:left w:w="28" w:type="dxa"/>
              <w:bottom w:w="28" w:type="dxa"/>
              <w:right w:w="28" w:type="dxa"/>
            </w:tcMar>
            <w:vAlign w:val="center"/>
          </w:tcPr>
          <w:p w14:paraId="3009A4B6" w14:textId="77777777" w:rsidR="00101C83" w:rsidRPr="00156ADB" w:rsidRDefault="00101C83" w:rsidP="00A47ECD">
            <w:pPr>
              <w:spacing w:after="0"/>
              <w:jc w:val="center"/>
              <w:rPr>
                <w:rFonts w:eastAsia="Times New Roman" w:cs="Calibri"/>
                <w:sz w:val="15"/>
                <w:szCs w:val="15"/>
                <w:lang w:eastAsia="es-CL"/>
              </w:rPr>
            </w:pPr>
          </w:p>
        </w:tc>
        <w:tc>
          <w:tcPr>
            <w:tcW w:w="401" w:type="pct"/>
            <w:shd w:val="clear" w:color="auto" w:fill="auto"/>
            <w:noWrap/>
            <w:tcMar>
              <w:top w:w="28" w:type="dxa"/>
              <w:left w:w="28" w:type="dxa"/>
              <w:bottom w:w="28" w:type="dxa"/>
              <w:right w:w="28" w:type="dxa"/>
            </w:tcMar>
            <w:vAlign w:val="center"/>
          </w:tcPr>
          <w:p w14:paraId="7D00B60D" w14:textId="77777777" w:rsidR="00101C83" w:rsidRPr="00156ADB" w:rsidRDefault="00101C83" w:rsidP="00A47ECD">
            <w:pPr>
              <w:spacing w:after="0"/>
              <w:jc w:val="center"/>
              <w:rPr>
                <w:rFonts w:eastAsia="Times New Roman" w:cs="Calibri"/>
                <w:sz w:val="15"/>
                <w:szCs w:val="15"/>
                <w:lang w:eastAsia="es-CL"/>
              </w:rPr>
            </w:pPr>
          </w:p>
        </w:tc>
        <w:tc>
          <w:tcPr>
            <w:tcW w:w="401" w:type="pct"/>
            <w:shd w:val="clear" w:color="auto" w:fill="auto"/>
            <w:noWrap/>
            <w:tcMar>
              <w:top w:w="28" w:type="dxa"/>
              <w:left w:w="28" w:type="dxa"/>
              <w:bottom w:w="28" w:type="dxa"/>
              <w:right w:w="28" w:type="dxa"/>
            </w:tcMar>
            <w:vAlign w:val="center"/>
          </w:tcPr>
          <w:p w14:paraId="1F550C0F" w14:textId="77777777" w:rsidR="00101C83" w:rsidRPr="00156ADB" w:rsidRDefault="00101C83" w:rsidP="00A47ECD">
            <w:pPr>
              <w:spacing w:after="0"/>
              <w:jc w:val="center"/>
              <w:rPr>
                <w:rFonts w:eastAsia="Times New Roman" w:cs="Calibri"/>
                <w:sz w:val="15"/>
                <w:szCs w:val="15"/>
                <w:lang w:eastAsia="es-CL"/>
              </w:rPr>
            </w:pPr>
          </w:p>
        </w:tc>
        <w:tc>
          <w:tcPr>
            <w:tcW w:w="401" w:type="pct"/>
            <w:vAlign w:val="center"/>
          </w:tcPr>
          <w:p w14:paraId="1CBC4E54" w14:textId="77777777" w:rsidR="00101C83" w:rsidRPr="00156ADB" w:rsidRDefault="00101C83" w:rsidP="00101C83">
            <w:pPr>
              <w:spacing w:after="0"/>
              <w:jc w:val="center"/>
              <w:rPr>
                <w:rFonts w:eastAsia="Times New Roman" w:cs="Calibri"/>
                <w:sz w:val="15"/>
                <w:szCs w:val="15"/>
                <w:lang w:eastAsia="es-CL"/>
              </w:rPr>
            </w:pPr>
          </w:p>
        </w:tc>
        <w:tc>
          <w:tcPr>
            <w:tcW w:w="399" w:type="pct"/>
            <w:shd w:val="clear" w:color="auto" w:fill="auto"/>
            <w:noWrap/>
            <w:tcMar>
              <w:top w:w="28" w:type="dxa"/>
              <w:left w:w="28" w:type="dxa"/>
              <w:bottom w:w="28" w:type="dxa"/>
              <w:right w:w="28" w:type="dxa"/>
            </w:tcMar>
            <w:vAlign w:val="center"/>
          </w:tcPr>
          <w:p w14:paraId="7F15ACCD" w14:textId="77777777" w:rsidR="00101C83" w:rsidRPr="00156ADB" w:rsidRDefault="00101C83" w:rsidP="00A47ECD">
            <w:pPr>
              <w:spacing w:after="0"/>
              <w:jc w:val="center"/>
              <w:rPr>
                <w:rFonts w:eastAsia="Times New Roman" w:cs="Calibri"/>
                <w:sz w:val="15"/>
                <w:szCs w:val="15"/>
                <w:lang w:eastAsia="es-CL"/>
              </w:rPr>
            </w:pPr>
          </w:p>
        </w:tc>
      </w:tr>
      <w:tr w:rsidR="00101C83" w:rsidRPr="00156ADB" w14:paraId="04A3B346" w14:textId="77777777" w:rsidTr="00101C83">
        <w:tc>
          <w:tcPr>
            <w:tcW w:w="499" w:type="pct"/>
            <w:vMerge/>
            <w:noWrap/>
            <w:tcMar>
              <w:top w:w="28" w:type="dxa"/>
              <w:left w:w="28" w:type="dxa"/>
              <w:bottom w:w="28" w:type="dxa"/>
              <w:right w:w="28" w:type="dxa"/>
            </w:tcMar>
            <w:vAlign w:val="center"/>
          </w:tcPr>
          <w:p w14:paraId="12786CAF" w14:textId="77777777" w:rsidR="00101C83" w:rsidRPr="00156ADB" w:rsidRDefault="00101C83" w:rsidP="00A47ECD">
            <w:pPr>
              <w:spacing w:after="0"/>
              <w:jc w:val="left"/>
              <w:rPr>
                <w:rFonts w:eastAsia="Times New Roman" w:cs="Calibri"/>
                <w:sz w:val="15"/>
                <w:szCs w:val="15"/>
                <w:lang w:eastAsia="es-CL"/>
              </w:rPr>
            </w:pPr>
          </w:p>
        </w:tc>
        <w:tc>
          <w:tcPr>
            <w:tcW w:w="1356" w:type="pct"/>
            <w:shd w:val="clear" w:color="auto" w:fill="auto"/>
            <w:noWrap/>
            <w:tcMar>
              <w:top w:w="28" w:type="dxa"/>
              <w:left w:w="28" w:type="dxa"/>
              <w:bottom w:w="28" w:type="dxa"/>
              <w:right w:w="28" w:type="dxa"/>
            </w:tcMar>
            <w:vAlign w:val="center"/>
          </w:tcPr>
          <w:p w14:paraId="30EE3E2E" w14:textId="77777777" w:rsidR="00101C83" w:rsidRPr="00101C83" w:rsidRDefault="00101C83" w:rsidP="00D9251B">
            <w:pPr>
              <w:spacing w:after="0"/>
              <w:rPr>
                <w:rFonts w:eastAsia="Times New Roman"/>
                <w:color w:val="000000"/>
                <w:sz w:val="15"/>
                <w:szCs w:val="15"/>
              </w:rPr>
            </w:pPr>
            <w:r w:rsidRPr="00101C83">
              <w:rPr>
                <w:rFonts w:eastAsia="Times New Roman"/>
                <w:color w:val="000000"/>
                <w:sz w:val="15"/>
                <w:szCs w:val="15"/>
              </w:rPr>
              <w:t xml:space="preserve">Uso de bandeja de terminación en el ODF, utilizados para terminar un cable   </w:t>
            </w:r>
          </w:p>
        </w:tc>
        <w:tc>
          <w:tcPr>
            <w:tcW w:w="380" w:type="pct"/>
            <w:shd w:val="clear" w:color="auto" w:fill="auto"/>
            <w:noWrap/>
            <w:tcMar>
              <w:top w:w="28" w:type="dxa"/>
              <w:left w:w="28" w:type="dxa"/>
              <w:bottom w:w="28" w:type="dxa"/>
              <w:right w:w="28" w:type="dxa"/>
            </w:tcMar>
            <w:vAlign w:val="center"/>
          </w:tcPr>
          <w:p w14:paraId="3ED444ED" w14:textId="77777777" w:rsidR="00101C83" w:rsidRPr="00156ADB" w:rsidRDefault="00101C83" w:rsidP="00A47ECD">
            <w:pPr>
              <w:spacing w:after="0"/>
              <w:jc w:val="right"/>
              <w:rPr>
                <w:rFonts w:eastAsia="Times New Roman" w:cs="Calibri"/>
                <w:sz w:val="15"/>
                <w:szCs w:val="15"/>
                <w:lang w:eastAsia="es-CL"/>
              </w:rPr>
            </w:pPr>
          </w:p>
        </w:tc>
        <w:tc>
          <w:tcPr>
            <w:tcW w:w="380" w:type="pct"/>
            <w:shd w:val="clear" w:color="auto" w:fill="auto"/>
            <w:noWrap/>
            <w:tcMar>
              <w:top w:w="28" w:type="dxa"/>
              <w:left w:w="28" w:type="dxa"/>
              <w:bottom w:w="28" w:type="dxa"/>
              <w:right w:w="28" w:type="dxa"/>
            </w:tcMar>
            <w:vAlign w:val="center"/>
          </w:tcPr>
          <w:p w14:paraId="7065063F" w14:textId="77777777" w:rsidR="00101C83" w:rsidRPr="00156ADB" w:rsidRDefault="00101C83" w:rsidP="00A47ECD">
            <w:pPr>
              <w:spacing w:after="0"/>
              <w:jc w:val="left"/>
              <w:rPr>
                <w:rFonts w:eastAsia="Times New Roman" w:cs="Calibri"/>
                <w:sz w:val="15"/>
                <w:szCs w:val="15"/>
                <w:lang w:eastAsia="es-CL"/>
              </w:rPr>
            </w:pPr>
          </w:p>
        </w:tc>
        <w:tc>
          <w:tcPr>
            <w:tcW w:w="381" w:type="pct"/>
            <w:shd w:val="clear" w:color="auto" w:fill="auto"/>
            <w:noWrap/>
            <w:tcMar>
              <w:top w:w="28" w:type="dxa"/>
              <w:left w:w="28" w:type="dxa"/>
              <w:bottom w:w="28" w:type="dxa"/>
              <w:right w:w="28" w:type="dxa"/>
            </w:tcMar>
            <w:vAlign w:val="center"/>
          </w:tcPr>
          <w:p w14:paraId="6EAD8A08" w14:textId="77777777" w:rsidR="00101C83" w:rsidRPr="00156ADB" w:rsidRDefault="00101C83" w:rsidP="00A47ECD">
            <w:pPr>
              <w:spacing w:after="0"/>
              <w:jc w:val="left"/>
              <w:rPr>
                <w:rFonts w:eastAsia="Times New Roman" w:cs="Calibri"/>
                <w:sz w:val="15"/>
                <w:szCs w:val="15"/>
                <w:lang w:eastAsia="es-CL"/>
              </w:rPr>
            </w:pPr>
          </w:p>
        </w:tc>
        <w:tc>
          <w:tcPr>
            <w:tcW w:w="401" w:type="pct"/>
            <w:shd w:val="clear" w:color="auto" w:fill="auto"/>
            <w:noWrap/>
            <w:tcMar>
              <w:top w:w="28" w:type="dxa"/>
              <w:left w:w="28" w:type="dxa"/>
              <w:bottom w:w="28" w:type="dxa"/>
              <w:right w:w="28" w:type="dxa"/>
            </w:tcMar>
            <w:vAlign w:val="center"/>
          </w:tcPr>
          <w:p w14:paraId="12954B85" w14:textId="77777777" w:rsidR="00101C83" w:rsidRPr="00156ADB" w:rsidRDefault="00101C83" w:rsidP="00A47ECD">
            <w:pPr>
              <w:spacing w:after="0"/>
              <w:jc w:val="center"/>
              <w:rPr>
                <w:rFonts w:eastAsia="Times New Roman" w:cs="Calibri"/>
                <w:sz w:val="15"/>
                <w:szCs w:val="15"/>
                <w:lang w:eastAsia="es-CL"/>
              </w:rPr>
            </w:pPr>
          </w:p>
        </w:tc>
        <w:tc>
          <w:tcPr>
            <w:tcW w:w="401" w:type="pct"/>
            <w:shd w:val="clear" w:color="auto" w:fill="auto"/>
            <w:noWrap/>
            <w:tcMar>
              <w:top w:w="28" w:type="dxa"/>
              <w:left w:w="28" w:type="dxa"/>
              <w:bottom w:w="28" w:type="dxa"/>
              <w:right w:w="28" w:type="dxa"/>
            </w:tcMar>
            <w:vAlign w:val="center"/>
          </w:tcPr>
          <w:p w14:paraId="047EF57A" w14:textId="77777777" w:rsidR="00101C83" w:rsidRPr="00156ADB" w:rsidRDefault="00101C83" w:rsidP="00A47ECD">
            <w:pPr>
              <w:spacing w:after="0"/>
              <w:jc w:val="center"/>
              <w:rPr>
                <w:rFonts w:eastAsia="Times New Roman" w:cs="Calibri"/>
                <w:sz w:val="15"/>
                <w:szCs w:val="15"/>
                <w:lang w:eastAsia="es-CL"/>
              </w:rPr>
            </w:pPr>
          </w:p>
        </w:tc>
        <w:tc>
          <w:tcPr>
            <w:tcW w:w="401" w:type="pct"/>
            <w:shd w:val="clear" w:color="auto" w:fill="auto"/>
            <w:noWrap/>
            <w:tcMar>
              <w:top w:w="28" w:type="dxa"/>
              <w:left w:w="28" w:type="dxa"/>
              <w:bottom w:w="28" w:type="dxa"/>
              <w:right w:w="28" w:type="dxa"/>
            </w:tcMar>
            <w:vAlign w:val="center"/>
          </w:tcPr>
          <w:p w14:paraId="159BF9BA" w14:textId="77777777" w:rsidR="00101C83" w:rsidRPr="00156ADB" w:rsidRDefault="00101C83" w:rsidP="00A47ECD">
            <w:pPr>
              <w:spacing w:after="0"/>
              <w:jc w:val="center"/>
              <w:rPr>
                <w:rFonts w:eastAsia="Times New Roman" w:cs="Calibri"/>
                <w:sz w:val="15"/>
                <w:szCs w:val="15"/>
                <w:lang w:eastAsia="es-CL"/>
              </w:rPr>
            </w:pPr>
          </w:p>
        </w:tc>
        <w:tc>
          <w:tcPr>
            <w:tcW w:w="401" w:type="pct"/>
            <w:vAlign w:val="center"/>
          </w:tcPr>
          <w:p w14:paraId="1BC81516" w14:textId="77777777" w:rsidR="00101C83" w:rsidRPr="00156ADB" w:rsidRDefault="00101C83" w:rsidP="00101C83">
            <w:pPr>
              <w:spacing w:after="0"/>
              <w:jc w:val="center"/>
              <w:rPr>
                <w:rFonts w:eastAsia="Times New Roman" w:cs="Calibri"/>
                <w:sz w:val="15"/>
                <w:szCs w:val="15"/>
                <w:lang w:eastAsia="es-CL"/>
              </w:rPr>
            </w:pPr>
          </w:p>
        </w:tc>
        <w:tc>
          <w:tcPr>
            <w:tcW w:w="399" w:type="pct"/>
            <w:shd w:val="clear" w:color="auto" w:fill="auto"/>
            <w:noWrap/>
            <w:tcMar>
              <w:top w:w="28" w:type="dxa"/>
              <w:left w:w="28" w:type="dxa"/>
              <w:bottom w:w="28" w:type="dxa"/>
              <w:right w:w="28" w:type="dxa"/>
            </w:tcMar>
            <w:vAlign w:val="center"/>
          </w:tcPr>
          <w:p w14:paraId="65DDAF87" w14:textId="77777777" w:rsidR="00101C83" w:rsidRPr="00156ADB" w:rsidRDefault="00101C83" w:rsidP="00A47ECD">
            <w:pPr>
              <w:spacing w:after="0"/>
              <w:jc w:val="center"/>
              <w:rPr>
                <w:rFonts w:eastAsia="Times New Roman" w:cs="Calibri"/>
                <w:sz w:val="15"/>
                <w:szCs w:val="15"/>
                <w:lang w:eastAsia="es-CL"/>
              </w:rPr>
            </w:pPr>
          </w:p>
        </w:tc>
      </w:tr>
      <w:tr w:rsidR="00101C83" w:rsidRPr="00156ADB" w14:paraId="6F126F21" w14:textId="77777777" w:rsidTr="00101C83">
        <w:tc>
          <w:tcPr>
            <w:tcW w:w="499" w:type="pct"/>
            <w:vMerge/>
            <w:noWrap/>
            <w:tcMar>
              <w:top w:w="28" w:type="dxa"/>
              <w:left w:w="28" w:type="dxa"/>
              <w:bottom w:w="28" w:type="dxa"/>
              <w:right w:w="28" w:type="dxa"/>
            </w:tcMar>
            <w:vAlign w:val="center"/>
          </w:tcPr>
          <w:p w14:paraId="1721471E" w14:textId="77777777" w:rsidR="00101C83" w:rsidRPr="00156ADB" w:rsidRDefault="00101C83" w:rsidP="00A47ECD">
            <w:pPr>
              <w:spacing w:after="0"/>
              <w:jc w:val="left"/>
              <w:rPr>
                <w:rFonts w:eastAsia="Times New Roman" w:cs="Calibri"/>
                <w:sz w:val="15"/>
                <w:szCs w:val="15"/>
                <w:lang w:eastAsia="es-CL"/>
              </w:rPr>
            </w:pPr>
          </w:p>
        </w:tc>
        <w:tc>
          <w:tcPr>
            <w:tcW w:w="1356" w:type="pct"/>
            <w:shd w:val="clear" w:color="auto" w:fill="auto"/>
            <w:noWrap/>
            <w:tcMar>
              <w:top w:w="28" w:type="dxa"/>
              <w:left w:w="28" w:type="dxa"/>
              <w:bottom w:w="28" w:type="dxa"/>
              <w:right w:w="28" w:type="dxa"/>
            </w:tcMar>
            <w:vAlign w:val="center"/>
          </w:tcPr>
          <w:p w14:paraId="72B216B2" w14:textId="77777777" w:rsidR="00101C83" w:rsidRPr="00101C83" w:rsidRDefault="00101C83" w:rsidP="00D9251B">
            <w:pPr>
              <w:spacing w:after="0"/>
              <w:rPr>
                <w:rFonts w:eastAsia="Times New Roman"/>
                <w:color w:val="000000"/>
                <w:sz w:val="15"/>
                <w:szCs w:val="15"/>
              </w:rPr>
            </w:pPr>
            <w:r w:rsidRPr="00101C83">
              <w:rPr>
                <w:rFonts w:eastAsia="Times New Roman"/>
                <w:color w:val="000000"/>
                <w:sz w:val="15"/>
                <w:szCs w:val="15"/>
              </w:rPr>
              <w:t xml:space="preserve">Habilitación (o </w:t>
            </w:r>
            <w:proofErr w:type="spellStart"/>
            <w:r w:rsidRPr="00101C83">
              <w:rPr>
                <w:rFonts w:eastAsia="Times New Roman"/>
                <w:color w:val="000000"/>
                <w:sz w:val="15"/>
                <w:szCs w:val="15"/>
              </w:rPr>
              <w:t>deshabilitación</w:t>
            </w:r>
            <w:proofErr w:type="spellEnd"/>
            <w:r w:rsidRPr="00101C83">
              <w:rPr>
                <w:rFonts w:eastAsia="Times New Roman"/>
                <w:color w:val="000000"/>
                <w:sz w:val="15"/>
                <w:szCs w:val="15"/>
              </w:rPr>
              <w:t xml:space="preserve">) de cruzada óptica entre posiciones de ODF de Clientes </w:t>
            </w:r>
          </w:p>
        </w:tc>
        <w:tc>
          <w:tcPr>
            <w:tcW w:w="380" w:type="pct"/>
            <w:shd w:val="clear" w:color="auto" w:fill="auto"/>
            <w:noWrap/>
            <w:tcMar>
              <w:top w:w="28" w:type="dxa"/>
              <w:left w:w="28" w:type="dxa"/>
              <w:bottom w:w="28" w:type="dxa"/>
              <w:right w:w="28" w:type="dxa"/>
            </w:tcMar>
            <w:vAlign w:val="center"/>
          </w:tcPr>
          <w:p w14:paraId="351DB1D6" w14:textId="77777777" w:rsidR="00101C83" w:rsidRPr="00156ADB" w:rsidRDefault="00101C83" w:rsidP="00A47ECD">
            <w:pPr>
              <w:spacing w:after="0"/>
              <w:jc w:val="right"/>
              <w:rPr>
                <w:rFonts w:eastAsia="Times New Roman" w:cs="Calibri"/>
                <w:sz w:val="15"/>
                <w:szCs w:val="15"/>
                <w:lang w:eastAsia="es-CL"/>
              </w:rPr>
            </w:pPr>
          </w:p>
        </w:tc>
        <w:tc>
          <w:tcPr>
            <w:tcW w:w="380" w:type="pct"/>
            <w:shd w:val="clear" w:color="auto" w:fill="auto"/>
            <w:noWrap/>
            <w:tcMar>
              <w:top w:w="28" w:type="dxa"/>
              <w:left w:w="28" w:type="dxa"/>
              <w:bottom w:w="28" w:type="dxa"/>
              <w:right w:w="28" w:type="dxa"/>
            </w:tcMar>
            <w:vAlign w:val="center"/>
          </w:tcPr>
          <w:p w14:paraId="4F3C2C4B" w14:textId="77777777" w:rsidR="00101C83" w:rsidRPr="00156ADB" w:rsidRDefault="00101C83" w:rsidP="00A47ECD">
            <w:pPr>
              <w:spacing w:after="0"/>
              <w:jc w:val="left"/>
              <w:rPr>
                <w:rFonts w:eastAsia="Times New Roman" w:cs="Calibri"/>
                <w:sz w:val="15"/>
                <w:szCs w:val="15"/>
                <w:lang w:eastAsia="es-CL"/>
              </w:rPr>
            </w:pPr>
          </w:p>
        </w:tc>
        <w:tc>
          <w:tcPr>
            <w:tcW w:w="381" w:type="pct"/>
            <w:shd w:val="clear" w:color="auto" w:fill="auto"/>
            <w:noWrap/>
            <w:tcMar>
              <w:top w:w="28" w:type="dxa"/>
              <w:left w:w="28" w:type="dxa"/>
              <w:bottom w:w="28" w:type="dxa"/>
              <w:right w:w="28" w:type="dxa"/>
            </w:tcMar>
            <w:vAlign w:val="center"/>
          </w:tcPr>
          <w:p w14:paraId="527C1302" w14:textId="77777777" w:rsidR="00101C83" w:rsidRPr="00156ADB" w:rsidRDefault="00101C83" w:rsidP="00A47ECD">
            <w:pPr>
              <w:spacing w:after="0"/>
              <w:jc w:val="left"/>
              <w:rPr>
                <w:rFonts w:eastAsia="Times New Roman" w:cs="Calibri"/>
                <w:sz w:val="15"/>
                <w:szCs w:val="15"/>
                <w:lang w:eastAsia="es-CL"/>
              </w:rPr>
            </w:pPr>
          </w:p>
        </w:tc>
        <w:tc>
          <w:tcPr>
            <w:tcW w:w="401" w:type="pct"/>
            <w:shd w:val="clear" w:color="auto" w:fill="auto"/>
            <w:noWrap/>
            <w:tcMar>
              <w:top w:w="28" w:type="dxa"/>
              <w:left w:w="28" w:type="dxa"/>
              <w:bottom w:w="28" w:type="dxa"/>
              <w:right w:w="28" w:type="dxa"/>
            </w:tcMar>
            <w:vAlign w:val="center"/>
          </w:tcPr>
          <w:p w14:paraId="7CF224CA" w14:textId="77777777" w:rsidR="00101C83" w:rsidRPr="00156ADB" w:rsidRDefault="00101C83" w:rsidP="00A47ECD">
            <w:pPr>
              <w:spacing w:after="0"/>
              <w:jc w:val="center"/>
              <w:rPr>
                <w:rFonts w:eastAsia="Times New Roman" w:cs="Calibri"/>
                <w:sz w:val="15"/>
                <w:szCs w:val="15"/>
                <w:lang w:eastAsia="es-CL"/>
              </w:rPr>
            </w:pPr>
          </w:p>
        </w:tc>
        <w:tc>
          <w:tcPr>
            <w:tcW w:w="401" w:type="pct"/>
            <w:shd w:val="clear" w:color="auto" w:fill="auto"/>
            <w:noWrap/>
            <w:tcMar>
              <w:top w:w="28" w:type="dxa"/>
              <w:left w:w="28" w:type="dxa"/>
              <w:bottom w:w="28" w:type="dxa"/>
              <w:right w:w="28" w:type="dxa"/>
            </w:tcMar>
            <w:vAlign w:val="center"/>
          </w:tcPr>
          <w:p w14:paraId="707A5D41" w14:textId="77777777" w:rsidR="00101C83" w:rsidRPr="00156ADB" w:rsidRDefault="00101C83" w:rsidP="00A47ECD">
            <w:pPr>
              <w:spacing w:after="0"/>
              <w:jc w:val="center"/>
              <w:rPr>
                <w:rFonts w:eastAsia="Times New Roman" w:cs="Calibri"/>
                <w:sz w:val="15"/>
                <w:szCs w:val="15"/>
                <w:lang w:eastAsia="es-CL"/>
              </w:rPr>
            </w:pPr>
          </w:p>
        </w:tc>
        <w:tc>
          <w:tcPr>
            <w:tcW w:w="401" w:type="pct"/>
            <w:shd w:val="clear" w:color="auto" w:fill="auto"/>
            <w:noWrap/>
            <w:tcMar>
              <w:top w:w="28" w:type="dxa"/>
              <w:left w:w="28" w:type="dxa"/>
              <w:bottom w:w="28" w:type="dxa"/>
              <w:right w:w="28" w:type="dxa"/>
            </w:tcMar>
            <w:vAlign w:val="center"/>
          </w:tcPr>
          <w:p w14:paraId="21587AD4" w14:textId="77777777" w:rsidR="00101C83" w:rsidRPr="00156ADB" w:rsidRDefault="00101C83" w:rsidP="00A47ECD">
            <w:pPr>
              <w:spacing w:after="0"/>
              <w:jc w:val="center"/>
              <w:rPr>
                <w:rFonts w:eastAsia="Times New Roman" w:cs="Calibri"/>
                <w:sz w:val="15"/>
                <w:szCs w:val="15"/>
                <w:lang w:eastAsia="es-CL"/>
              </w:rPr>
            </w:pPr>
          </w:p>
        </w:tc>
        <w:tc>
          <w:tcPr>
            <w:tcW w:w="401" w:type="pct"/>
            <w:vAlign w:val="center"/>
          </w:tcPr>
          <w:p w14:paraId="5A6CE65D" w14:textId="77777777" w:rsidR="00101C83" w:rsidRPr="00156ADB" w:rsidRDefault="00101C83" w:rsidP="00101C83">
            <w:pPr>
              <w:spacing w:after="0"/>
              <w:jc w:val="center"/>
              <w:rPr>
                <w:rFonts w:eastAsia="Times New Roman" w:cs="Calibri"/>
                <w:sz w:val="15"/>
                <w:szCs w:val="15"/>
                <w:lang w:eastAsia="es-CL"/>
              </w:rPr>
            </w:pPr>
          </w:p>
        </w:tc>
        <w:tc>
          <w:tcPr>
            <w:tcW w:w="399" w:type="pct"/>
            <w:shd w:val="clear" w:color="auto" w:fill="auto"/>
            <w:noWrap/>
            <w:tcMar>
              <w:top w:w="28" w:type="dxa"/>
              <w:left w:w="28" w:type="dxa"/>
              <w:bottom w:w="28" w:type="dxa"/>
              <w:right w:w="28" w:type="dxa"/>
            </w:tcMar>
            <w:vAlign w:val="center"/>
          </w:tcPr>
          <w:p w14:paraId="1ECE6557" w14:textId="77777777" w:rsidR="00101C83" w:rsidRPr="00156ADB" w:rsidRDefault="00101C83" w:rsidP="00A47ECD">
            <w:pPr>
              <w:spacing w:after="0"/>
              <w:jc w:val="center"/>
              <w:rPr>
                <w:rFonts w:eastAsia="Times New Roman" w:cs="Calibri"/>
                <w:sz w:val="15"/>
                <w:szCs w:val="15"/>
                <w:lang w:eastAsia="es-CL"/>
              </w:rPr>
            </w:pPr>
          </w:p>
        </w:tc>
      </w:tr>
      <w:tr w:rsidR="00101C83" w:rsidRPr="00156ADB" w14:paraId="4126EDD4" w14:textId="77777777" w:rsidTr="00101C83">
        <w:tc>
          <w:tcPr>
            <w:tcW w:w="499" w:type="pct"/>
            <w:vMerge/>
            <w:noWrap/>
            <w:tcMar>
              <w:top w:w="28" w:type="dxa"/>
              <w:left w:w="28" w:type="dxa"/>
              <w:bottom w:w="28" w:type="dxa"/>
              <w:right w:w="28" w:type="dxa"/>
            </w:tcMar>
            <w:vAlign w:val="center"/>
          </w:tcPr>
          <w:p w14:paraId="313E2B7E" w14:textId="77777777" w:rsidR="00101C83" w:rsidRPr="00156ADB" w:rsidRDefault="00101C83" w:rsidP="00A47ECD">
            <w:pPr>
              <w:spacing w:after="0"/>
              <w:jc w:val="left"/>
              <w:rPr>
                <w:rFonts w:eastAsia="Times New Roman" w:cs="Calibri"/>
                <w:sz w:val="15"/>
                <w:szCs w:val="15"/>
                <w:lang w:eastAsia="es-CL"/>
              </w:rPr>
            </w:pPr>
          </w:p>
        </w:tc>
        <w:tc>
          <w:tcPr>
            <w:tcW w:w="1356" w:type="pct"/>
            <w:shd w:val="clear" w:color="auto" w:fill="auto"/>
            <w:noWrap/>
            <w:tcMar>
              <w:top w:w="28" w:type="dxa"/>
              <w:left w:w="28" w:type="dxa"/>
              <w:bottom w:w="28" w:type="dxa"/>
              <w:right w:w="28" w:type="dxa"/>
            </w:tcMar>
            <w:vAlign w:val="center"/>
          </w:tcPr>
          <w:p w14:paraId="391746D5" w14:textId="77777777" w:rsidR="00101C83" w:rsidRPr="00101C83" w:rsidRDefault="00101C83" w:rsidP="00D9251B">
            <w:pPr>
              <w:spacing w:after="0"/>
              <w:rPr>
                <w:rFonts w:eastAsia="Times New Roman"/>
                <w:color w:val="000000"/>
                <w:sz w:val="15"/>
                <w:szCs w:val="15"/>
              </w:rPr>
            </w:pPr>
            <w:r w:rsidRPr="00101C83">
              <w:rPr>
                <w:rFonts w:eastAsia="Times New Roman"/>
                <w:color w:val="000000"/>
                <w:sz w:val="15"/>
                <w:szCs w:val="15"/>
              </w:rPr>
              <w:t xml:space="preserve">Uso de cruzada óptica entre posiciones de ODF de Clientes  </w:t>
            </w:r>
          </w:p>
        </w:tc>
        <w:tc>
          <w:tcPr>
            <w:tcW w:w="380" w:type="pct"/>
            <w:shd w:val="clear" w:color="auto" w:fill="auto"/>
            <w:noWrap/>
            <w:tcMar>
              <w:top w:w="28" w:type="dxa"/>
              <w:left w:w="28" w:type="dxa"/>
              <w:bottom w:w="28" w:type="dxa"/>
              <w:right w:w="28" w:type="dxa"/>
            </w:tcMar>
            <w:vAlign w:val="center"/>
          </w:tcPr>
          <w:p w14:paraId="4D052CD9" w14:textId="77777777" w:rsidR="00101C83" w:rsidRPr="00156ADB" w:rsidRDefault="00101C83" w:rsidP="00A47ECD">
            <w:pPr>
              <w:spacing w:after="0"/>
              <w:jc w:val="right"/>
              <w:rPr>
                <w:rFonts w:eastAsia="Times New Roman" w:cs="Calibri"/>
                <w:sz w:val="15"/>
                <w:szCs w:val="15"/>
                <w:lang w:eastAsia="es-CL"/>
              </w:rPr>
            </w:pPr>
          </w:p>
        </w:tc>
        <w:tc>
          <w:tcPr>
            <w:tcW w:w="380" w:type="pct"/>
            <w:shd w:val="clear" w:color="auto" w:fill="auto"/>
            <w:noWrap/>
            <w:tcMar>
              <w:top w:w="28" w:type="dxa"/>
              <w:left w:w="28" w:type="dxa"/>
              <w:bottom w:w="28" w:type="dxa"/>
              <w:right w:w="28" w:type="dxa"/>
            </w:tcMar>
            <w:vAlign w:val="center"/>
          </w:tcPr>
          <w:p w14:paraId="5A966802" w14:textId="77777777" w:rsidR="00101C83" w:rsidRPr="00156ADB" w:rsidRDefault="00101C83" w:rsidP="00A47ECD">
            <w:pPr>
              <w:spacing w:after="0"/>
              <w:jc w:val="left"/>
              <w:rPr>
                <w:rFonts w:eastAsia="Times New Roman" w:cs="Calibri"/>
                <w:sz w:val="15"/>
                <w:szCs w:val="15"/>
                <w:lang w:eastAsia="es-CL"/>
              </w:rPr>
            </w:pPr>
          </w:p>
        </w:tc>
        <w:tc>
          <w:tcPr>
            <w:tcW w:w="381" w:type="pct"/>
            <w:shd w:val="clear" w:color="auto" w:fill="auto"/>
            <w:noWrap/>
            <w:tcMar>
              <w:top w:w="28" w:type="dxa"/>
              <w:left w:w="28" w:type="dxa"/>
              <w:bottom w:w="28" w:type="dxa"/>
              <w:right w:w="28" w:type="dxa"/>
            </w:tcMar>
            <w:vAlign w:val="center"/>
          </w:tcPr>
          <w:p w14:paraId="5720F323" w14:textId="77777777" w:rsidR="00101C83" w:rsidRPr="00156ADB" w:rsidRDefault="00101C83" w:rsidP="00A47ECD">
            <w:pPr>
              <w:spacing w:after="0"/>
              <w:jc w:val="left"/>
              <w:rPr>
                <w:rFonts w:eastAsia="Times New Roman" w:cs="Calibri"/>
                <w:sz w:val="15"/>
                <w:szCs w:val="15"/>
                <w:lang w:eastAsia="es-CL"/>
              </w:rPr>
            </w:pPr>
          </w:p>
        </w:tc>
        <w:tc>
          <w:tcPr>
            <w:tcW w:w="401" w:type="pct"/>
            <w:shd w:val="clear" w:color="auto" w:fill="auto"/>
            <w:noWrap/>
            <w:tcMar>
              <w:top w:w="28" w:type="dxa"/>
              <w:left w:w="28" w:type="dxa"/>
              <w:bottom w:w="28" w:type="dxa"/>
              <w:right w:w="28" w:type="dxa"/>
            </w:tcMar>
            <w:vAlign w:val="center"/>
          </w:tcPr>
          <w:p w14:paraId="261C5A76" w14:textId="77777777" w:rsidR="00101C83" w:rsidRPr="00156ADB" w:rsidRDefault="00101C83" w:rsidP="00A47ECD">
            <w:pPr>
              <w:spacing w:after="0"/>
              <w:jc w:val="center"/>
              <w:rPr>
                <w:rFonts w:eastAsia="Times New Roman" w:cs="Calibri"/>
                <w:sz w:val="15"/>
                <w:szCs w:val="15"/>
                <w:lang w:eastAsia="es-CL"/>
              </w:rPr>
            </w:pPr>
          </w:p>
        </w:tc>
        <w:tc>
          <w:tcPr>
            <w:tcW w:w="401" w:type="pct"/>
            <w:shd w:val="clear" w:color="auto" w:fill="auto"/>
            <w:noWrap/>
            <w:tcMar>
              <w:top w:w="28" w:type="dxa"/>
              <w:left w:w="28" w:type="dxa"/>
              <w:bottom w:w="28" w:type="dxa"/>
              <w:right w:w="28" w:type="dxa"/>
            </w:tcMar>
            <w:vAlign w:val="center"/>
          </w:tcPr>
          <w:p w14:paraId="28C7250E" w14:textId="77777777" w:rsidR="00101C83" w:rsidRPr="00156ADB" w:rsidRDefault="00101C83" w:rsidP="00A47ECD">
            <w:pPr>
              <w:spacing w:after="0"/>
              <w:jc w:val="center"/>
              <w:rPr>
                <w:rFonts w:eastAsia="Times New Roman" w:cs="Calibri"/>
                <w:sz w:val="15"/>
                <w:szCs w:val="15"/>
                <w:lang w:eastAsia="es-CL"/>
              </w:rPr>
            </w:pPr>
          </w:p>
        </w:tc>
        <w:tc>
          <w:tcPr>
            <w:tcW w:w="401" w:type="pct"/>
            <w:shd w:val="clear" w:color="auto" w:fill="auto"/>
            <w:noWrap/>
            <w:tcMar>
              <w:top w:w="28" w:type="dxa"/>
              <w:left w:w="28" w:type="dxa"/>
              <w:bottom w:w="28" w:type="dxa"/>
              <w:right w:w="28" w:type="dxa"/>
            </w:tcMar>
            <w:vAlign w:val="center"/>
          </w:tcPr>
          <w:p w14:paraId="7AE548CC" w14:textId="77777777" w:rsidR="00101C83" w:rsidRPr="00156ADB" w:rsidRDefault="00101C83" w:rsidP="00A47ECD">
            <w:pPr>
              <w:spacing w:after="0"/>
              <w:jc w:val="center"/>
              <w:rPr>
                <w:rFonts w:eastAsia="Times New Roman" w:cs="Calibri"/>
                <w:sz w:val="15"/>
                <w:szCs w:val="15"/>
                <w:lang w:eastAsia="es-CL"/>
              </w:rPr>
            </w:pPr>
          </w:p>
        </w:tc>
        <w:tc>
          <w:tcPr>
            <w:tcW w:w="401" w:type="pct"/>
            <w:vAlign w:val="center"/>
          </w:tcPr>
          <w:p w14:paraId="4926BB96" w14:textId="77777777" w:rsidR="00101C83" w:rsidRPr="00156ADB" w:rsidRDefault="00101C83" w:rsidP="00101C83">
            <w:pPr>
              <w:spacing w:after="0"/>
              <w:jc w:val="center"/>
              <w:rPr>
                <w:rFonts w:eastAsia="Times New Roman" w:cs="Calibri"/>
                <w:sz w:val="15"/>
                <w:szCs w:val="15"/>
                <w:lang w:eastAsia="es-CL"/>
              </w:rPr>
            </w:pPr>
          </w:p>
        </w:tc>
        <w:tc>
          <w:tcPr>
            <w:tcW w:w="399" w:type="pct"/>
            <w:shd w:val="clear" w:color="auto" w:fill="auto"/>
            <w:noWrap/>
            <w:tcMar>
              <w:top w:w="28" w:type="dxa"/>
              <w:left w:w="28" w:type="dxa"/>
              <w:bottom w:w="28" w:type="dxa"/>
              <w:right w:w="28" w:type="dxa"/>
            </w:tcMar>
            <w:vAlign w:val="center"/>
          </w:tcPr>
          <w:p w14:paraId="6DF73E89" w14:textId="77777777" w:rsidR="00101C83" w:rsidRPr="00156ADB" w:rsidRDefault="00101C83" w:rsidP="00A47ECD">
            <w:pPr>
              <w:spacing w:after="0"/>
              <w:jc w:val="center"/>
              <w:rPr>
                <w:rFonts w:eastAsia="Times New Roman" w:cs="Calibri"/>
                <w:sz w:val="15"/>
                <w:szCs w:val="15"/>
                <w:lang w:eastAsia="es-CL"/>
              </w:rPr>
            </w:pPr>
          </w:p>
        </w:tc>
      </w:tr>
      <w:tr w:rsidR="00101C83" w:rsidRPr="00156ADB" w14:paraId="7B85F03D" w14:textId="77777777" w:rsidTr="00101C83">
        <w:tc>
          <w:tcPr>
            <w:tcW w:w="499" w:type="pct"/>
            <w:vMerge/>
            <w:noWrap/>
            <w:tcMar>
              <w:top w:w="28" w:type="dxa"/>
              <w:left w:w="28" w:type="dxa"/>
              <w:bottom w:w="28" w:type="dxa"/>
              <w:right w:w="28" w:type="dxa"/>
            </w:tcMar>
            <w:vAlign w:val="center"/>
          </w:tcPr>
          <w:p w14:paraId="0D7EB2C3" w14:textId="77777777" w:rsidR="00101C83" w:rsidRPr="00156ADB" w:rsidRDefault="00101C83" w:rsidP="00A47ECD">
            <w:pPr>
              <w:spacing w:after="0"/>
              <w:jc w:val="left"/>
              <w:rPr>
                <w:rFonts w:eastAsia="Times New Roman" w:cs="Calibri"/>
                <w:sz w:val="15"/>
                <w:szCs w:val="15"/>
                <w:lang w:eastAsia="es-CL"/>
              </w:rPr>
            </w:pPr>
          </w:p>
        </w:tc>
        <w:tc>
          <w:tcPr>
            <w:tcW w:w="1356" w:type="pct"/>
            <w:shd w:val="clear" w:color="auto" w:fill="auto"/>
            <w:noWrap/>
            <w:tcMar>
              <w:top w:w="28" w:type="dxa"/>
              <w:left w:w="28" w:type="dxa"/>
              <w:bottom w:w="28" w:type="dxa"/>
              <w:right w:w="28" w:type="dxa"/>
            </w:tcMar>
            <w:vAlign w:val="center"/>
          </w:tcPr>
          <w:p w14:paraId="509CA706" w14:textId="77777777" w:rsidR="00101C83" w:rsidRPr="00101C83" w:rsidRDefault="00101C83" w:rsidP="00D9251B">
            <w:pPr>
              <w:spacing w:after="0"/>
              <w:rPr>
                <w:rFonts w:eastAsia="Times New Roman"/>
                <w:color w:val="000000"/>
                <w:sz w:val="15"/>
                <w:szCs w:val="15"/>
              </w:rPr>
            </w:pPr>
            <w:r w:rsidRPr="00101C83">
              <w:rPr>
                <w:rFonts w:eastAsia="Times New Roman"/>
                <w:color w:val="000000"/>
                <w:sz w:val="15"/>
                <w:szCs w:val="15"/>
              </w:rPr>
              <w:t>Fusión de fibra óptica en TRIOT Terrestre o en Punto de Terminación</w:t>
            </w:r>
          </w:p>
        </w:tc>
        <w:tc>
          <w:tcPr>
            <w:tcW w:w="380" w:type="pct"/>
            <w:shd w:val="clear" w:color="auto" w:fill="auto"/>
            <w:noWrap/>
            <w:tcMar>
              <w:top w:w="28" w:type="dxa"/>
              <w:left w:w="28" w:type="dxa"/>
              <w:bottom w:w="28" w:type="dxa"/>
              <w:right w:w="28" w:type="dxa"/>
            </w:tcMar>
            <w:vAlign w:val="center"/>
          </w:tcPr>
          <w:p w14:paraId="24C07643" w14:textId="77777777" w:rsidR="00101C83" w:rsidRPr="00156ADB" w:rsidRDefault="00101C83" w:rsidP="00A47ECD">
            <w:pPr>
              <w:spacing w:after="0"/>
              <w:jc w:val="right"/>
              <w:rPr>
                <w:rFonts w:eastAsia="Times New Roman" w:cs="Calibri"/>
                <w:sz w:val="15"/>
                <w:szCs w:val="15"/>
                <w:lang w:eastAsia="es-CL"/>
              </w:rPr>
            </w:pPr>
          </w:p>
        </w:tc>
        <w:tc>
          <w:tcPr>
            <w:tcW w:w="380" w:type="pct"/>
            <w:shd w:val="clear" w:color="auto" w:fill="auto"/>
            <w:noWrap/>
            <w:tcMar>
              <w:top w:w="28" w:type="dxa"/>
              <w:left w:w="28" w:type="dxa"/>
              <w:bottom w:w="28" w:type="dxa"/>
              <w:right w:w="28" w:type="dxa"/>
            </w:tcMar>
            <w:vAlign w:val="center"/>
          </w:tcPr>
          <w:p w14:paraId="06859D18" w14:textId="77777777" w:rsidR="00101C83" w:rsidRPr="00156ADB" w:rsidRDefault="00101C83" w:rsidP="00A47ECD">
            <w:pPr>
              <w:spacing w:after="0"/>
              <w:jc w:val="left"/>
              <w:rPr>
                <w:rFonts w:eastAsia="Times New Roman" w:cs="Calibri"/>
                <w:sz w:val="15"/>
                <w:szCs w:val="15"/>
                <w:lang w:eastAsia="es-CL"/>
              </w:rPr>
            </w:pPr>
          </w:p>
        </w:tc>
        <w:tc>
          <w:tcPr>
            <w:tcW w:w="381" w:type="pct"/>
            <w:shd w:val="clear" w:color="auto" w:fill="auto"/>
            <w:noWrap/>
            <w:tcMar>
              <w:top w:w="28" w:type="dxa"/>
              <w:left w:w="28" w:type="dxa"/>
              <w:bottom w:w="28" w:type="dxa"/>
              <w:right w:w="28" w:type="dxa"/>
            </w:tcMar>
            <w:vAlign w:val="center"/>
          </w:tcPr>
          <w:p w14:paraId="4EE85066" w14:textId="77777777" w:rsidR="00101C83" w:rsidRPr="00156ADB" w:rsidRDefault="00101C83" w:rsidP="00A47ECD">
            <w:pPr>
              <w:spacing w:after="0"/>
              <w:jc w:val="left"/>
              <w:rPr>
                <w:rFonts w:eastAsia="Times New Roman" w:cs="Calibri"/>
                <w:sz w:val="15"/>
                <w:szCs w:val="15"/>
                <w:lang w:eastAsia="es-CL"/>
              </w:rPr>
            </w:pPr>
          </w:p>
        </w:tc>
        <w:tc>
          <w:tcPr>
            <w:tcW w:w="401" w:type="pct"/>
            <w:shd w:val="clear" w:color="auto" w:fill="auto"/>
            <w:noWrap/>
            <w:tcMar>
              <w:top w:w="28" w:type="dxa"/>
              <w:left w:w="28" w:type="dxa"/>
              <w:bottom w:w="28" w:type="dxa"/>
              <w:right w:w="28" w:type="dxa"/>
            </w:tcMar>
            <w:vAlign w:val="center"/>
          </w:tcPr>
          <w:p w14:paraId="4161391D" w14:textId="77777777" w:rsidR="00101C83" w:rsidRPr="00156ADB" w:rsidRDefault="00101C83" w:rsidP="00A47ECD">
            <w:pPr>
              <w:spacing w:after="0"/>
              <w:jc w:val="center"/>
              <w:rPr>
                <w:rFonts w:eastAsia="Times New Roman" w:cs="Calibri"/>
                <w:sz w:val="15"/>
                <w:szCs w:val="15"/>
                <w:lang w:eastAsia="es-CL"/>
              </w:rPr>
            </w:pPr>
          </w:p>
        </w:tc>
        <w:tc>
          <w:tcPr>
            <w:tcW w:w="401" w:type="pct"/>
            <w:shd w:val="clear" w:color="auto" w:fill="auto"/>
            <w:noWrap/>
            <w:tcMar>
              <w:top w:w="28" w:type="dxa"/>
              <w:left w:w="28" w:type="dxa"/>
              <w:bottom w:w="28" w:type="dxa"/>
              <w:right w:w="28" w:type="dxa"/>
            </w:tcMar>
            <w:vAlign w:val="center"/>
          </w:tcPr>
          <w:p w14:paraId="49D8E221" w14:textId="77777777" w:rsidR="00101C83" w:rsidRPr="00156ADB" w:rsidRDefault="00101C83" w:rsidP="00A47ECD">
            <w:pPr>
              <w:spacing w:after="0"/>
              <w:jc w:val="center"/>
              <w:rPr>
                <w:rFonts w:eastAsia="Times New Roman" w:cs="Calibri"/>
                <w:sz w:val="15"/>
                <w:szCs w:val="15"/>
                <w:lang w:eastAsia="es-CL"/>
              </w:rPr>
            </w:pPr>
          </w:p>
        </w:tc>
        <w:tc>
          <w:tcPr>
            <w:tcW w:w="401" w:type="pct"/>
            <w:shd w:val="clear" w:color="auto" w:fill="auto"/>
            <w:noWrap/>
            <w:tcMar>
              <w:top w:w="28" w:type="dxa"/>
              <w:left w:w="28" w:type="dxa"/>
              <w:bottom w:w="28" w:type="dxa"/>
              <w:right w:w="28" w:type="dxa"/>
            </w:tcMar>
            <w:vAlign w:val="center"/>
          </w:tcPr>
          <w:p w14:paraId="2067E89A" w14:textId="77777777" w:rsidR="00101C83" w:rsidRPr="00156ADB" w:rsidRDefault="00101C83" w:rsidP="00A47ECD">
            <w:pPr>
              <w:spacing w:after="0"/>
              <w:jc w:val="center"/>
              <w:rPr>
                <w:rFonts w:eastAsia="Times New Roman" w:cs="Calibri"/>
                <w:sz w:val="15"/>
                <w:szCs w:val="15"/>
                <w:lang w:eastAsia="es-CL"/>
              </w:rPr>
            </w:pPr>
          </w:p>
        </w:tc>
        <w:tc>
          <w:tcPr>
            <w:tcW w:w="401" w:type="pct"/>
            <w:vAlign w:val="center"/>
          </w:tcPr>
          <w:p w14:paraId="4D5322E7" w14:textId="77777777" w:rsidR="00101C83" w:rsidRPr="00156ADB" w:rsidRDefault="00101C83" w:rsidP="00101C83">
            <w:pPr>
              <w:spacing w:after="0"/>
              <w:jc w:val="center"/>
              <w:rPr>
                <w:rFonts w:eastAsia="Times New Roman" w:cs="Calibri"/>
                <w:sz w:val="15"/>
                <w:szCs w:val="15"/>
                <w:lang w:eastAsia="es-CL"/>
              </w:rPr>
            </w:pPr>
          </w:p>
        </w:tc>
        <w:tc>
          <w:tcPr>
            <w:tcW w:w="399" w:type="pct"/>
            <w:shd w:val="clear" w:color="auto" w:fill="auto"/>
            <w:noWrap/>
            <w:tcMar>
              <w:top w:w="28" w:type="dxa"/>
              <w:left w:w="28" w:type="dxa"/>
              <w:bottom w:w="28" w:type="dxa"/>
              <w:right w:w="28" w:type="dxa"/>
            </w:tcMar>
            <w:vAlign w:val="center"/>
          </w:tcPr>
          <w:p w14:paraId="096ED249" w14:textId="77777777" w:rsidR="00101C83" w:rsidRPr="00156ADB" w:rsidRDefault="00101C83" w:rsidP="00A47ECD">
            <w:pPr>
              <w:spacing w:after="0"/>
              <w:jc w:val="center"/>
              <w:rPr>
                <w:rFonts w:eastAsia="Times New Roman" w:cs="Calibri"/>
                <w:sz w:val="15"/>
                <w:szCs w:val="15"/>
                <w:lang w:eastAsia="es-CL"/>
              </w:rPr>
            </w:pPr>
          </w:p>
        </w:tc>
      </w:tr>
      <w:tr w:rsidR="00101C83" w:rsidRPr="00156ADB" w14:paraId="179E87BC" w14:textId="77777777" w:rsidTr="00CB66E5">
        <w:trPr>
          <w:trHeight w:val="227"/>
        </w:trPr>
        <w:tc>
          <w:tcPr>
            <w:tcW w:w="499" w:type="pct"/>
            <w:vMerge/>
            <w:noWrap/>
            <w:tcMar>
              <w:top w:w="28" w:type="dxa"/>
              <w:left w:w="28" w:type="dxa"/>
              <w:bottom w:w="28" w:type="dxa"/>
              <w:right w:w="28" w:type="dxa"/>
            </w:tcMar>
            <w:vAlign w:val="center"/>
            <w:hideMark/>
          </w:tcPr>
          <w:p w14:paraId="5C5E5D6D" w14:textId="77777777" w:rsidR="00101C83" w:rsidRPr="00156ADB" w:rsidRDefault="00101C83" w:rsidP="00A47ECD">
            <w:pPr>
              <w:spacing w:after="0"/>
              <w:jc w:val="left"/>
              <w:rPr>
                <w:rFonts w:eastAsia="Times New Roman" w:cs="Calibri"/>
                <w:sz w:val="15"/>
                <w:szCs w:val="15"/>
                <w:lang w:eastAsia="es-CL"/>
              </w:rPr>
            </w:pPr>
          </w:p>
        </w:tc>
        <w:tc>
          <w:tcPr>
            <w:tcW w:w="2497" w:type="pct"/>
            <w:gridSpan w:val="4"/>
            <w:shd w:val="clear" w:color="000000" w:fill="DCE6F1"/>
            <w:noWrap/>
            <w:tcMar>
              <w:top w:w="28" w:type="dxa"/>
              <w:left w:w="28" w:type="dxa"/>
              <w:bottom w:w="28" w:type="dxa"/>
              <w:right w:w="28" w:type="dxa"/>
            </w:tcMar>
            <w:vAlign w:val="center"/>
            <w:hideMark/>
          </w:tcPr>
          <w:p w14:paraId="2B3315CF" w14:textId="77777777" w:rsidR="00101C83" w:rsidRPr="00156ADB" w:rsidRDefault="00101C83" w:rsidP="00101C83">
            <w:pPr>
              <w:spacing w:after="0"/>
              <w:jc w:val="left"/>
              <w:rPr>
                <w:rFonts w:eastAsia="Times New Roman" w:cs="Calibri"/>
                <w:sz w:val="15"/>
                <w:szCs w:val="15"/>
                <w:lang w:eastAsia="es-CL"/>
              </w:rPr>
            </w:pPr>
            <w:r w:rsidRPr="00156ADB">
              <w:rPr>
                <w:rFonts w:eastAsia="Times New Roman" w:cs="Calibri"/>
                <w:b/>
                <w:bCs/>
                <w:sz w:val="15"/>
                <w:szCs w:val="15"/>
                <w:lang w:eastAsia="es-CL"/>
              </w:rPr>
              <w:t xml:space="preserve">Total de ingresos </w:t>
            </w:r>
            <w:r>
              <w:rPr>
                <w:rFonts w:eastAsia="Times New Roman" w:cs="Calibri"/>
                <w:b/>
                <w:bCs/>
                <w:sz w:val="15"/>
                <w:szCs w:val="15"/>
                <w:lang w:eastAsia="es-CL"/>
              </w:rPr>
              <w:t>por el Servicio de Infraestructura Óptica</w:t>
            </w:r>
            <w:r w:rsidRPr="00156ADB">
              <w:rPr>
                <w:rFonts w:eastAsia="Times New Roman" w:cs="Calibri"/>
                <w:sz w:val="15"/>
                <w:szCs w:val="15"/>
                <w:lang w:eastAsia="es-CL"/>
              </w:rPr>
              <w:t> </w:t>
            </w:r>
          </w:p>
        </w:tc>
        <w:tc>
          <w:tcPr>
            <w:tcW w:w="401" w:type="pct"/>
            <w:shd w:val="clear" w:color="000000" w:fill="DCE6F1"/>
            <w:noWrap/>
            <w:tcMar>
              <w:top w:w="28" w:type="dxa"/>
              <w:left w:w="28" w:type="dxa"/>
              <w:bottom w:w="28" w:type="dxa"/>
              <w:right w:w="28" w:type="dxa"/>
            </w:tcMar>
            <w:vAlign w:val="center"/>
            <w:hideMark/>
          </w:tcPr>
          <w:p w14:paraId="61D87FA9" w14:textId="77777777" w:rsidR="00101C83" w:rsidRPr="00156ADB" w:rsidRDefault="00101C83" w:rsidP="00A47ECD">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401" w:type="pct"/>
            <w:shd w:val="clear" w:color="000000" w:fill="DCE6F1"/>
            <w:noWrap/>
            <w:tcMar>
              <w:top w:w="28" w:type="dxa"/>
              <w:left w:w="28" w:type="dxa"/>
              <w:bottom w:w="28" w:type="dxa"/>
              <w:right w:w="28" w:type="dxa"/>
            </w:tcMar>
            <w:vAlign w:val="center"/>
            <w:hideMark/>
          </w:tcPr>
          <w:p w14:paraId="49A671F3" w14:textId="77777777" w:rsidR="00101C83" w:rsidRPr="00156ADB" w:rsidRDefault="00101C83" w:rsidP="00A47ECD">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401" w:type="pct"/>
            <w:shd w:val="clear" w:color="000000" w:fill="DCE6F1"/>
            <w:noWrap/>
            <w:tcMar>
              <w:top w:w="28" w:type="dxa"/>
              <w:left w:w="28" w:type="dxa"/>
              <w:bottom w:w="28" w:type="dxa"/>
              <w:right w:w="28" w:type="dxa"/>
            </w:tcMar>
            <w:vAlign w:val="center"/>
            <w:hideMark/>
          </w:tcPr>
          <w:p w14:paraId="116E6546" w14:textId="77777777" w:rsidR="00101C83" w:rsidRPr="00156ADB" w:rsidRDefault="00101C83" w:rsidP="00A47ECD">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401" w:type="pct"/>
            <w:shd w:val="clear" w:color="000000" w:fill="DCE6F1"/>
            <w:vAlign w:val="center"/>
          </w:tcPr>
          <w:p w14:paraId="532FFAC8" w14:textId="77777777" w:rsidR="00101C83" w:rsidRPr="00156ADB" w:rsidRDefault="00101C83" w:rsidP="00101C83">
            <w:pPr>
              <w:spacing w:after="0"/>
              <w:jc w:val="center"/>
              <w:rPr>
                <w:rFonts w:eastAsia="Times New Roman" w:cs="Calibri"/>
                <w:sz w:val="15"/>
                <w:szCs w:val="15"/>
                <w:lang w:eastAsia="es-CL"/>
              </w:rPr>
            </w:pPr>
          </w:p>
        </w:tc>
        <w:tc>
          <w:tcPr>
            <w:tcW w:w="399" w:type="pct"/>
            <w:shd w:val="clear" w:color="000000" w:fill="DCE6F1"/>
            <w:noWrap/>
            <w:tcMar>
              <w:top w:w="28" w:type="dxa"/>
              <w:left w:w="28" w:type="dxa"/>
              <w:bottom w:w="28" w:type="dxa"/>
              <w:right w:w="28" w:type="dxa"/>
            </w:tcMar>
            <w:vAlign w:val="center"/>
            <w:hideMark/>
          </w:tcPr>
          <w:p w14:paraId="72B4A804" w14:textId="77777777" w:rsidR="00101C83" w:rsidRPr="00156ADB" w:rsidRDefault="00101C83" w:rsidP="00A47ECD">
            <w:pPr>
              <w:spacing w:after="0"/>
              <w:jc w:val="center"/>
              <w:rPr>
                <w:rFonts w:eastAsia="Times New Roman" w:cs="Calibri"/>
                <w:sz w:val="15"/>
                <w:szCs w:val="15"/>
                <w:lang w:eastAsia="es-CL"/>
              </w:rPr>
            </w:pPr>
            <w:r w:rsidRPr="00156ADB">
              <w:rPr>
                <w:rFonts w:eastAsia="Times New Roman" w:cs="Calibri"/>
                <w:sz w:val="15"/>
                <w:szCs w:val="15"/>
                <w:lang w:eastAsia="es-CL"/>
              </w:rPr>
              <w:t> </w:t>
            </w:r>
          </w:p>
        </w:tc>
      </w:tr>
      <w:tr w:rsidR="00101C83" w:rsidRPr="00156ADB" w14:paraId="434C3630" w14:textId="77777777" w:rsidTr="00101C83">
        <w:tc>
          <w:tcPr>
            <w:tcW w:w="499" w:type="pct"/>
            <w:vMerge w:val="restart"/>
            <w:shd w:val="clear" w:color="auto" w:fill="auto"/>
            <w:noWrap/>
            <w:tcMar>
              <w:top w:w="28" w:type="dxa"/>
              <w:left w:w="28" w:type="dxa"/>
              <w:bottom w:w="28" w:type="dxa"/>
              <w:right w:w="28" w:type="dxa"/>
            </w:tcMar>
            <w:vAlign w:val="center"/>
            <w:hideMark/>
          </w:tcPr>
          <w:p w14:paraId="37C9E887" w14:textId="77777777" w:rsidR="00101C83" w:rsidRPr="00156ADB" w:rsidRDefault="00101C83" w:rsidP="00A47ECD">
            <w:pPr>
              <w:spacing w:after="0"/>
              <w:jc w:val="center"/>
              <w:rPr>
                <w:rFonts w:eastAsia="Times New Roman" w:cs="Calibri"/>
                <w:sz w:val="15"/>
                <w:szCs w:val="15"/>
                <w:lang w:eastAsia="es-CL"/>
              </w:rPr>
            </w:pPr>
            <w:r>
              <w:rPr>
                <w:rFonts w:eastAsia="Times New Roman" w:cs="Calibri"/>
                <w:sz w:val="15"/>
                <w:szCs w:val="15"/>
                <w:lang w:eastAsia="es-CL"/>
              </w:rPr>
              <w:t>Torres Soporte de Antenas</w:t>
            </w:r>
          </w:p>
        </w:tc>
        <w:tc>
          <w:tcPr>
            <w:tcW w:w="1356" w:type="pct"/>
            <w:shd w:val="clear" w:color="auto" w:fill="auto"/>
            <w:noWrap/>
            <w:tcMar>
              <w:top w:w="28" w:type="dxa"/>
              <w:left w:w="28" w:type="dxa"/>
              <w:bottom w:w="28" w:type="dxa"/>
              <w:right w:w="28" w:type="dxa"/>
            </w:tcMar>
            <w:vAlign w:val="center"/>
            <w:hideMark/>
          </w:tcPr>
          <w:p w14:paraId="57EA437B" w14:textId="77777777" w:rsidR="00101C83" w:rsidRPr="00101C83" w:rsidRDefault="00101C83" w:rsidP="00D9251B">
            <w:pPr>
              <w:spacing w:after="0"/>
              <w:rPr>
                <w:rFonts w:eastAsia="Times New Roman"/>
                <w:color w:val="000000"/>
                <w:sz w:val="15"/>
                <w:szCs w:val="15"/>
              </w:rPr>
            </w:pPr>
            <w:r w:rsidRPr="00101C83">
              <w:rPr>
                <w:rFonts w:eastAsia="Times New Roman"/>
                <w:color w:val="000000"/>
                <w:sz w:val="15"/>
                <w:szCs w:val="15"/>
              </w:rPr>
              <w:t>Adecuación de espacio físico en torre</w:t>
            </w:r>
          </w:p>
        </w:tc>
        <w:tc>
          <w:tcPr>
            <w:tcW w:w="380" w:type="pct"/>
            <w:shd w:val="clear" w:color="auto" w:fill="auto"/>
            <w:noWrap/>
            <w:tcMar>
              <w:top w:w="28" w:type="dxa"/>
              <w:left w:w="28" w:type="dxa"/>
              <w:bottom w:w="28" w:type="dxa"/>
              <w:right w:w="28" w:type="dxa"/>
            </w:tcMar>
            <w:vAlign w:val="center"/>
            <w:hideMark/>
          </w:tcPr>
          <w:p w14:paraId="512BA79D" w14:textId="77777777" w:rsidR="00101C83" w:rsidRPr="00156ADB" w:rsidRDefault="00101C83" w:rsidP="00A47ECD">
            <w:pPr>
              <w:spacing w:after="0"/>
              <w:jc w:val="right"/>
              <w:rPr>
                <w:rFonts w:eastAsia="Times New Roman" w:cs="Calibri"/>
                <w:sz w:val="15"/>
                <w:szCs w:val="15"/>
                <w:lang w:eastAsia="es-CL"/>
              </w:rPr>
            </w:pPr>
            <w:r w:rsidRPr="00156ADB">
              <w:rPr>
                <w:rFonts w:eastAsia="Times New Roman" w:cs="Calibri"/>
                <w:sz w:val="15"/>
                <w:szCs w:val="15"/>
                <w:lang w:eastAsia="es-CL"/>
              </w:rPr>
              <w:t> </w:t>
            </w:r>
          </w:p>
        </w:tc>
        <w:tc>
          <w:tcPr>
            <w:tcW w:w="380" w:type="pct"/>
            <w:shd w:val="clear" w:color="auto" w:fill="auto"/>
            <w:noWrap/>
            <w:tcMar>
              <w:top w:w="28" w:type="dxa"/>
              <w:left w:w="28" w:type="dxa"/>
              <w:bottom w:w="28" w:type="dxa"/>
              <w:right w:w="28" w:type="dxa"/>
            </w:tcMar>
            <w:vAlign w:val="center"/>
            <w:hideMark/>
          </w:tcPr>
          <w:p w14:paraId="12CA1B63" w14:textId="77777777" w:rsidR="00101C83" w:rsidRPr="00156ADB" w:rsidRDefault="00101C83" w:rsidP="00A47ECD">
            <w:pPr>
              <w:spacing w:after="0"/>
              <w:jc w:val="left"/>
              <w:rPr>
                <w:rFonts w:eastAsia="Times New Roman" w:cs="Calibri"/>
                <w:sz w:val="15"/>
                <w:szCs w:val="15"/>
                <w:lang w:eastAsia="es-CL"/>
              </w:rPr>
            </w:pPr>
            <w:r w:rsidRPr="00156ADB">
              <w:rPr>
                <w:rFonts w:eastAsia="Times New Roman" w:cs="Calibri"/>
                <w:sz w:val="15"/>
                <w:szCs w:val="15"/>
                <w:lang w:eastAsia="es-CL"/>
              </w:rPr>
              <w:t> </w:t>
            </w:r>
          </w:p>
        </w:tc>
        <w:tc>
          <w:tcPr>
            <w:tcW w:w="381" w:type="pct"/>
            <w:shd w:val="clear" w:color="auto" w:fill="auto"/>
            <w:noWrap/>
            <w:tcMar>
              <w:top w:w="28" w:type="dxa"/>
              <w:left w:w="28" w:type="dxa"/>
              <w:bottom w:w="28" w:type="dxa"/>
              <w:right w:w="28" w:type="dxa"/>
            </w:tcMar>
            <w:vAlign w:val="center"/>
            <w:hideMark/>
          </w:tcPr>
          <w:p w14:paraId="6E896746" w14:textId="77777777" w:rsidR="00101C83" w:rsidRPr="00156ADB" w:rsidRDefault="00101C83" w:rsidP="00A47ECD">
            <w:pPr>
              <w:spacing w:after="0"/>
              <w:jc w:val="left"/>
              <w:rPr>
                <w:rFonts w:eastAsia="Times New Roman" w:cs="Calibri"/>
                <w:sz w:val="15"/>
                <w:szCs w:val="15"/>
                <w:lang w:eastAsia="es-CL"/>
              </w:rPr>
            </w:pPr>
            <w:r w:rsidRPr="00156ADB">
              <w:rPr>
                <w:rFonts w:eastAsia="Times New Roman" w:cs="Calibri"/>
                <w:sz w:val="15"/>
                <w:szCs w:val="15"/>
                <w:lang w:eastAsia="es-CL"/>
              </w:rPr>
              <w:t> </w:t>
            </w:r>
          </w:p>
        </w:tc>
        <w:tc>
          <w:tcPr>
            <w:tcW w:w="401" w:type="pct"/>
            <w:shd w:val="clear" w:color="auto" w:fill="auto"/>
            <w:noWrap/>
            <w:tcMar>
              <w:top w:w="28" w:type="dxa"/>
              <w:left w:w="28" w:type="dxa"/>
              <w:bottom w:w="28" w:type="dxa"/>
              <w:right w:w="28" w:type="dxa"/>
            </w:tcMar>
            <w:vAlign w:val="center"/>
            <w:hideMark/>
          </w:tcPr>
          <w:p w14:paraId="284BDF1E" w14:textId="77777777" w:rsidR="00101C83" w:rsidRPr="00156ADB" w:rsidRDefault="00101C83" w:rsidP="00A47ECD">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401" w:type="pct"/>
            <w:shd w:val="clear" w:color="auto" w:fill="auto"/>
            <w:noWrap/>
            <w:tcMar>
              <w:top w:w="28" w:type="dxa"/>
              <w:left w:w="28" w:type="dxa"/>
              <w:bottom w:w="28" w:type="dxa"/>
              <w:right w:w="28" w:type="dxa"/>
            </w:tcMar>
            <w:vAlign w:val="center"/>
            <w:hideMark/>
          </w:tcPr>
          <w:p w14:paraId="01BB50F4" w14:textId="77777777" w:rsidR="00101C83" w:rsidRPr="00156ADB" w:rsidRDefault="00101C83" w:rsidP="00A47ECD">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401" w:type="pct"/>
            <w:shd w:val="clear" w:color="auto" w:fill="auto"/>
            <w:noWrap/>
            <w:tcMar>
              <w:top w:w="28" w:type="dxa"/>
              <w:left w:w="28" w:type="dxa"/>
              <w:bottom w:w="28" w:type="dxa"/>
              <w:right w:w="28" w:type="dxa"/>
            </w:tcMar>
            <w:vAlign w:val="center"/>
            <w:hideMark/>
          </w:tcPr>
          <w:p w14:paraId="0A1D45F5" w14:textId="77777777" w:rsidR="00101C83" w:rsidRPr="00156ADB" w:rsidRDefault="00101C83" w:rsidP="00A47ECD">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401" w:type="pct"/>
            <w:vAlign w:val="center"/>
          </w:tcPr>
          <w:p w14:paraId="20118D04" w14:textId="77777777" w:rsidR="00101C83" w:rsidRPr="00156ADB" w:rsidRDefault="00101C83" w:rsidP="00101C83">
            <w:pPr>
              <w:spacing w:after="0"/>
              <w:jc w:val="center"/>
              <w:rPr>
                <w:rFonts w:eastAsia="Times New Roman" w:cs="Calibri"/>
                <w:sz w:val="15"/>
                <w:szCs w:val="15"/>
                <w:lang w:eastAsia="es-CL"/>
              </w:rPr>
            </w:pPr>
          </w:p>
        </w:tc>
        <w:tc>
          <w:tcPr>
            <w:tcW w:w="399" w:type="pct"/>
            <w:shd w:val="clear" w:color="auto" w:fill="auto"/>
            <w:noWrap/>
            <w:tcMar>
              <w:top w:w="28" w:type="dxa"/>
              <w:left w:w="28" w:type="dxa"/>
              <w:bottom w:w="28" w:type="dxa"/>
              <w:right w:w="28" w:type="dxa"/>
            </w:tcMar>
            <w:vAlign w:val="center"/>
            <w:hideMark/>
          </w:tcPr>
          <w:p w14:paraId="5C5BA816" w14:textId="77777777" w:rsidR="00101C83" w:rsidRPr="00156ADB" w:rsidRDefault="00101C83" w:rsidP="00A47ECD">
            <w:pPr>
              <w:spacing w:after="0"/>
              <w:jc w:val="center"/>
              <w:rPr>
                <w:rFonts w:eastAsia="Times New Roman" w:cs="Calibri"/>
                <w:sz w:val="15"/>
                <w:szCs w:val="15"/>
                <w:lang w:eastAsia="es-CL"/>
              </w:rPr>
            </w:pPr>
            <w:r w:rsidRPr="00156ADB">
              <w:rPr>
                <w:rFonts w:eastAsia="Times New Roman" w:cs="Calibri"/>
                <w:sz w:val="15"/>
                <w:szCs w:val="15"/>
                <w:lang w:eastAsia="es-CL"/>
              </w:rPr>
              <w:t> </w:t>
            </w:r>
          </w:p>
        </w:tc>
      </w:tr>
      <w:tr w:rsidR="00101C83" w:rsidRPr="00156ADB" w14:paraId="26D409FF" w14:textId="77777777" w:rsidTr="00101C83">
        <w:tc>
          <w:tcPr>
            <w:tcW w:w="499" w:type="pct"/>
            <w:vMerge/>
            <w:noWrap/>
            <w:tcMar>
              <w:top w:w="28" w:type="dxa"/>
              <w:left w:w="28" w:type="dxa"/>
              <w:bottom w:w="28" w:type="dxa"/>
              <w:right w:w="28" w:type="dxa"/>
            </w:tcMar>
            <w:vAlign w:val="center"/>
            <w:hideMark/>
          </w:tcPr>
          <w:p w14:paraId="5DC797AB" w14:textId="77777777" w:rsidR="00101C83" w:rsidRPr="00156ADB" w:rsidRDefault="00101C83" w:rsidP="00A47ECD">
            <w:pPr>
              <w:spacing w:after="0"/>
              <w:jc w:val="left"/>
              <w:rPr>
                <w:rFonts w:eastAsia="Times New Roman" w:cs="Calibri"/>
                <w:sz w:val="15"/>
                <w:szCs w:val="15"/>
                <w:lang w:eastAsia="es-CL"/>
              </w:rPr>
            </w:pPr>
          </w:p>
        </w:tc>
        <w:tc>
          <w:tcPr>
            <w:tcW w:w="1356" w:type="pct"/>
            <w:shd w:val="clear" w:color="auto" w:fill="auto"/>
            <w:noWrap/>
            <w:tcMar>
              <w:top w:w="28" w:type="dxa"/>
              <w:left w:w="28" w:type="dxa"/>
              <w:bottom w:w="28" w:type="dxa"/>
              <w:right w:w="28" w:type="dxa"/>
            </w:tcMar>
            <w:vAlign w:val="center"/>
            <w:hideMark/>
          </w:tcPr>
          <w:p w14:paraId="4D1258DB" w14:textId="77777777" w:rsidR="00101C83" w:rsidRPr="00101C83" w:rsidRDefault="00101C83" w:rsidP="00D9251B">
            <w:pPr>
              <w:spacing w:after="0"/>
              <w:rPr>
                <w:rFonts w:eastAsia="Times New Roman"/>
                <w:color w:val="000000"/>
                <w:sz w:val="15"/>
                <w:szCs w:val="15"/>
              </w:rPr>
            </w:pPr>
            <w:proofErr w:type="spellStart"/>
            <w:r w:rsidRPr="00101C83">
              <w:rPr>
                <w:rFonts w:eastAsia="Times New Roman"/>
                <w:color w:val="000000"/>
                <w:sz w:val="15"/>
                <w:szCs w:val="15"/>
              </w:rPr>
              <w:t>Deshabilitación</w:t>
            </w:r>
            <w:proofErr w:type="spellEnd"/>
            <w:r w:rsidRPr="00101C83">
              <w:rPr>
                <w:rFonts w:eastAsia="Times New Roman"/>
                <w:color w:val="000000"/>
                <w:sz w:val="15"/>
                <w:szCs w:val="15"/>
              </w:rPr>
              <w:t xml:space="preserve"> de espacio físico en torre</w:t>
            </w:r>
          </w:p>
        </w:tc>
        <w:tc>
          <w:tcPr>
            <w:tcW w:w="380" w:type="pct"/>
            <w:shd w:val="clear" w:color="auto" w:fill="auto"/>
            <w:noWrap/>
            <w:tcMar>
              <w:top w:w="28" w:type="dxa"/>
              <w:left w:w="28" w:type="dxa"/>
              <w:bottom w:w="28" w:type="dxa"/>
              <w:right w:w="28" w:type="dxa"/>
            </w:tcMar>
            <w:vAlign w:val="center"/>
            <w:hideMark/>
          </w:tcPr>
          <w:p w14:paraId="53E7AC50" w14:textId="77777777" w:rsidR="00101C83" w:rsidRPr="00156ADB" w:rsidRDefault="00101C83" w:rsidP="00A47ECD">
            <w:pPr>
              <w:spacing w:after="0"/>
              <w:jc w:val="right"/>
              <w:rPr>
                <w:rFonts w:eastAsia="Times New Roman" w:cs="Calibri"/>
                <w:sz w:val="15"/>
                <w:szCs w:val="15"/>
                <w:lang w:eastAsia="es-CL"/>
              </w:rPr>
            </w:pPr>
            <w:r w:rsidRPr="00156ADB">
              <w:rPr>
                <w:rFonts w:eastAsia="Times New Roman" w:cs="Calibri"/>
                <w:sz w:val="15"/>
                <w:szCs w:val="15"/>
                <w:lang w:eastAsia="es-CL"/>
              </w:rPr>
              <w:t> </w:t>
            </w:r>
          </w:p>
        </w:tc>
        <w:tc>
          <w:tcPr>
            <w:tcW w:w="380" w:type="pct"/>
            <w:shd w:val="clear" w:color="auto" w:fill="auto"/>
            <w:noWrap/>
            <w:tcMar>
              <w:top w:w="28" w:type="dxa"/>
              <w:left w:w="28" w:type="dxa"/>
              <w:bottom w:w="28" w:type="dxa"/>
              <w:right w:w="28" w:type="dxa"/>
            </w:tcMar>
            <w:vAlign w:val="center"/>
            <w:hideMark/>
          </w:tcPr>
          <w:p w14:paraId="79CA6255" w14:textId="77777777" w:rsidR="00101C83" w:rsidRPr="00156ADB" w:rsidRDefault="00101C83" w:rsidP="00A47ECD">
            <w:pPr>
              <w:spacing w:after="0"/>
              <w:jc w:val="left"/>
              <w:rPr>
                <w:rFonts w:eastAsia="Times New Roman" w:cs="Calibri"/>
                <w:sz w:val="15"/>
                <w:szCs w:val="15"/>
                <w:lang w:eastAsia="es-CL"/>
              </w:rPr>
            </w:pPr>
            <w:r w:rsidRPr="00156ADB">
              <w:rPr>
                <w:rFonts w:eastAsia="Times New Roman" w:cs="Calibri"/>
                <w:sz w:val="15"/>
                <w:szCs w:val="15"/>
                <w:lang w:eastAsia="es-CL"/>
              </w:rPr>
              <w:t> </w:t>
            </w:r>
          </w:p>
        </w:tc>
        <w:tc>
          <w:tcPr>
            <w:tcW w:w="381" w:type="pct"/>
            <w:shd w:val="clear" w:color="auto" w:fill="auto"/>
            <w:noWrap/>
            <w:tcMar>
              <w:top w:w="28" w:type="dxa"/>
              <w:left w:w="28" w:type="dxa"/>
              <w:bottom w:w="28" w:type="dxa"/>
              <w:right w:w="28" w:type="dxa"/>
            </w:tcMar>
            <w:vAlign w:val="center"/>
            <w:hideMark/>
          </w:tcPr>
          <w:p w14:paraId="642B5EF2" w14:textId="77777777" w:rsidR="00101C83" w:rsidRPr="00156ADB" w:rsidRDefault="00101C83" w:rsidP="00A47ECD">
            <w:pPr>
              <w:spacing w:after="0"/>
              <w:jc w:val="left"/>
              <w:rPr>
                <w:rFonts w:eastAsia="Times New Roman" w:cs="Calibri"/>
                <w:sz w:val="15"/>
                <w:szCs w:val="15"/>
                <w:lang w:eastAsia="es-CL"/>
              </w:rPr>
            </w:pPr>
            <w:r w:rsidRPr="00156ADB">
              <w:rPr>
                <w:rFonts w:eastAsia="Times New Roman" w:cs="Calibri"/>
                <w:sz w:val="15"/>
                <w:szCs w:val="15"/>
                <w:lang w:eastAsia="es-CL"/>
              </w:rPr>
              <w:t> </w:t>
            </w:r>
          </w:p>
        </w:tc>
        <w:tc>
          <w:tcPr>
            <w:tcW w:w="401" w:type="pct"/>
            <w:shd w:val="clear" w:color="auto" w:fill="auto"/>
            <w:noWrap/>
            <w:tcMar>
              <w:top w:w="28" w:type="dxa"/>
              <w:left w:w="28" w:type="dxa"/>
              <w:bottom w:w="28" w:type="dxa"/>
              <w:right w:w="28" w:type="dxa"/>
            </w:tcMar>
            <w:vAlign w:val="center"/>
            <w:hideMark/>
          </w:tcPr>
          <w:p w14:paraId="6EE664B8" w14:textId="77777777" w:rsidR="00101C83" w:rsidRPr="00156ADB" w:rsidRDefault="00101C83" w:rsidP="00A47ECD">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401" w:type="pct"/>
            <w:shd w:val="clear" w:color="auto" w:fill="auto"/>
            <w:noWrap/>
            <w:tcMar>
              <w:top w:w="28" w:type="dxa"/>
              <w:left w:w="28" w:type="dxa"/>
              <w:bottom w:w="28" w:type="dxa"/>
              <w:right w:w="28" w:type="dxa"/>
            </w:tcMar>
            <w:vAlign w:val="center"/>
            <w:hideMark/>
          </w:tcPr>
          <w:p w14:paraId="17B2DBE2" w14:textId="77777777" w:rsidR="00101C83" w:rsidRPr="00156ADB" w:rsidRDefault="00101C83" w:rsidP="00A47ECD">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401" w:type="pct"/>
            <w:shd w:val="clear" w:color="auto" w:fill="auto"/>
            <w:noWrap/>
            <w:tcMar>
              <w:top w:w="28" w:type="dxa"/>
              <w:left w:w="28" w:type="dxa"/>
              <w:bottom w:w="28" w:type="dxa"/>
              <w:right w:w="28" w:type="dxa"/>
            </w:tcMar>
            <w:vAlign w:val="center"/>
            <w:hideMark/>
          </w:tcPr>
          <w:p w14:paraId="43AA3C73" w14:textId="77777777" w:rsidR="00101C83" w:rsidRPr="00156ADB" w:rsidRDefault="00101C83" w:rsidP="00A47ECD">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401" w:type="pct"/>
            <w:vAlign w:val="center"/>
          </w:tcPr>
          <w:p w14:paraId="74DDEF53" w14:textId="77777777" w:rsidR="00101C83" w:rsidRPr="00156ADB" w:rsidRDefault="00101C83" w:rsidP="00101C83">
            <w:pPr>
              <w:spacing w:after="0"/>
              <w:jc w:val="center"/>
              <w:rPr>
                <w:rFonts w:eastAsia="Times New Roman" w:cs="Calibri"/>
                <w:sz w:val="15"/>
                <w:szCs w:val="15"/>
                <w:lang w:eastAsia="es-CL"/>
              </w:rPr>
            </w:pPr>
          </w:p>
        </w:tc>
        <w:tc>
          <w:tcPr>
            <w:tcW w:w="399" w:type="pct"/>
            <w:shd w:val="clear" w:color="auto" w:fill="auto"/>
            <w:noWrap/>
            <w:tcMar>
              <w:top w:w="28" w:type="dxa"/>
              <w:left w:w="28" w:type="dxa"/>
              <w:bottom w:w="28" w:type="dxa"/>
              <w:right w:w="28" w:type="dxa"/>
            </w:tcMar>
            <w:vAlign w:val="center"/>
            <w:hideMark/>
          </w:tcPr>
          <w:p w14:paraId="01334468" w14:textId="77777777" w:rsidR="00101C83" w:rsidRPr="00156ADB" w:rsidRDefault="00101C83" w:rsidP="00A47ECD">
            <w:pPr>
              <w:spacing w:after="0"/>
              <w:jc w:val="center"/>
              <w:rPr>
                <w:rFonts w:eastAsia="Times New Roman" w:cs="Calibri"/>
                <w:sz w:val="15"/>
                <w:szCs w:val="15"/>
                <w:lang w:eastAsia="es-CL"/>
              </w:rPr>
            </w:pPr>
            <w:r w:rsidRPr="00156ADB">
              <w:rPr>
                <w:rFonts w:eastAsia="Times New Roman" w:cs="Calibri"/>
                <w:sz w:val="15"/>
                <w:szCs w:val="15"/>
                <w:lang w:eastAsia="es-CL"/>
              </w:rPr>
              <w:t> </w:t>
            </w:r>
          </w:p>
        </w:tc>
      </w:tr>
      <w:tr w:rsidR="00101C83" w:rsidRPr="00156ADB" w14:paraId="01DFF858" w14:textId="77777777" w:rsidTr="00101C83">
        <w:tc>
          <w:tcPr>
            <w:tcW w:w="499" w:type="pct"/>
            <w:vMerge/>
            <w:noWrap/>
            <w:tcMar>
              <w:top w:w="28" w:type="dxa"/>
              <w:left w:w="28" w:type="dxa"/>
              <w:bottom w:w="28" w:type="dxa"/>
              <w:right w:w="28" w:type="dxa"/>
            </w:tcMar>
            <w:vAlign w:val="center"/>
            <w:hideMark/>
          </w:tcPr>
          <w:p w14:paraId="2F9048AA" w14:textId="77777777" w:rsidR="00101C83" w:rsidRPr="00156ADB" w:rsidRDefault="00101C83" w:rsidP="00A47ECD">
            <w:pPr>
              <w:spacing w:after="0"/>
              <w:jc w:val="left"/>
              <w:rPr>
                <w:rFonts w:eastAsia="Times New Roman" w:cs="Calibri"/>
                <w:sz w:val="15"/>
                <w:szCs w:val="15"/>
                <w:lang w:eastAsia="es-CL"/>
              </w:rPr>
            </w:pPr>
          </w:p>
        </w:tc>
        <w:tc>
          <w:tcPr>
            <w:tcW w:w="1356" w:type="pct"/>
            <w:shd w:val="clear" w:color="auto" w:fill="auto"/>
            <w:noWrap/>
            <w:tcMar>
              <w:top w:w="28" w:type="dxa"/>
              <w:left w:w="28" w:type="dxa"/>
              <w:bottom w:w="28" w:type="dxa"/>
              <w:right w:w="28" w:type="dxa"/>
            </w:tcMar>
            <w:vAlign w:val="center"/>
            <w:hideMark/>
          </w:tcPr>
          <w:p w14:paraId="4D407C9C" w14:textId="77777777" w:rsidR="00101C83" w:rsidRPr="00101C83" w:rsidRDefault="00101C83" w:rsidP="00D9251B">
            <w:pPr>
              <w:spacing w:after="0"/>
              <w:rPr>
                <w:rFonts w:eastAsia="Times New Roman"/>
                <w:color w:val="000000"/>
                <w:sz w:val="15"/>
                <w:szCs w:val="15"/>
              </w:rPr>
            </w:pPr>
            <w:r w:rsidRPr="00101C83">
              <w:rPr>
                <w:rFonts w:eastAsia="Times New Roman"/>
                <w:color w:val="000000"/>
                <w:sz w:val="15"/>
                <w:szCs w:val="15"/>
              </w:rPr>
              <w:t xml:space="preserve">Arriendo de espacio físico en torre </w:t>
            </w:r>
          </w:p>
        </w:tc>
        <w:tc>
          <w:tcPr>
            <w:tcW w:w="380" w:type="pct"/>
            <w:shd w:val="clear" w:color="auto" w:fill="auto"/>
            <w:noWrap/>
            <w:tcMar>
              <w:top w:w="28" w:type="dxa"/>
              <w:left w:w="28" w:type="dxa"/>
              <w:bottom w:w="28" w:type="dxa"/>
              <w:right w:w="28" w:type="dxa"/>
            </w:tcMar>
            <w:vAlign w:val="center"/>
            <w:hideMark/>
          </w:tcPr>
          <w:p w14:paraId="3DF93C82" w14:textId="77777777" w:rsidR="00101C83" w:rsidRPr="00156ADB" w:rsidRDefault="00101C83" w:rsidP="00A47ECD">
            <w:pPr>
              <w:spacing w:after="0"/>
              <w:jc w:val="right"/>
              <w:rPr>
                <w:rFonts w:eastAsia="Times New Roman" w:cs="Calibri"/>
                <w:sz w:val="15"/>
                <w:szCs w:val="15"/>
                <w:lang w:eastAsia="es-CL"/>
              </w:rPr>
            </w:pPr>
            <w:r w:rsidRPr="00156ADB">
              <w:rPr>
                <w:rFonts w:eastAsia="Times New Roman" w:cs="Calibri"/>
                <w:sz w:val="15"/>
                <w:szCs w:val="15"/>
                <w:lang w:eastAsia="es-CL"/>
              </w:rPr>
              <w:t> </w:t>
            </w:r>
          </w:p>
        </w:tc>
        <w:tc>
          <w:tcPr>
            <w:tcW w:w="380" w:type="pct"/>
            <w:shd w:val="clear" w:color="auto" w:fill="auto"/>
            <w:noWrap/>
            <w:tcMar>
              <w:top w:w="28" w:type="dxa"/>
              <w:left w:w="28" w:type="dxa"/>
              <w:bottom w:w="28" w:type="dxa"/>
              <w:right w:w="28" w:type="dxa"/>
            </w:tcMar>
            <w:vAlign w:val="center"/>
            <w:hideMark/>
          </w:tcPr>
          <w:p w14:paraId="1D93227E" w14:textId="77777777" w:rsidR="00101C83" w:rsidRPr="00156ADB" w:rsidRDefault="00101C83" w:rsidP="00A47ECD">
            <w:pPr>
              <w:spacing w:after="0"/>
              <w:jc w:val="left"/>
              <w:rPr>
                <w:rFonts w:eastAsia="Times New Roman" w:cs="Calibri"/>
                <w:sz w:val="15"/>
                <w:szCs w:val="15"/>
                <w:lang w:eastAsia="es-CL"/>
              </w:rPr>
            </w:pPr>
            <w:r w:rsidRPr="00156ADB">
              <w:rPr>
                <w:rFonts w:eastAsia="Times New Roman" w:cs="Calibri"/>
                <w:sz w:val="15"/>
                <w:szCs w:val="15"/>
                <w:lang w:eastAsia="es-CL"/>
              </w:rPr>
              <w:t> </w:t>
            </w:r>
          </w:p>
        </w:tc>
        <w:tc>
          <w:tcPr>
            <w:tcW w:w="381" w:type="pct"/>
            <w:shd w:val="clear" w:color="auto" w:fill="auto"/>
            <w:noWrap/>
            <w:tcMar>
              <w:top w:w="28" w:type="dxa"/>
              <w:left w:w="28" w:type="dxa"/>
              <w:bottom w:w="28" w:type="dxa"/>
              <w:right w:w="28" w:type="dxa"/>
            </w:tcMar>
            <w:vAlign w:val="center"/>
            <w:hideMark/>
          </w:tcPr>
          <w:p w14:paraId="309EF864" w14:textId="77777777" w:rsidR="00101C83" w:rsidRPr="00156ADB" w:rsidRDefault="00101C83" w:rsidP="00A47ECD">
            <w:pPr>
              <w:spacing w:after="0"/>
              <w:jc w:val="left"/>
              <w:rPr>
                <w:rFonts w:eastAsia="Times New Roman" w:cs="Calibri"/>
                <w:sz w:val="15"/>
                <w:szCs w:val="15"/>
                <w:lang w:eastAsia="es-CL"/>
              </w:rPr>
            </w:pPr>
            <w:r w:rsidRPr="00156ADB">
              <w:rPr>
                <w:rFonts w:eastAsia="Times New Roman" w:cs="Calibri"/>
                <w:sz w:val="15"/>
                <w:szCs w:val="15"/>
                <w:lang w:eastAsia="es-CL"/>
              </w:rPr>
              <w:t> </w:t>
            </w:r>
          </w:p>
        </w:tc>
        <w:tc>
          <w:tcPr>
            <w:tcW w:w="401" w:type="pct"/>
            <w:shd w:val="clear" w:color="auto" w:fill="auto"/>
            <w:noWrap/>
            <w:tcMar>
              <w:top w:w="28" w:type="dxa"/>
              <w:left w:w="28" w:type="dxa"/>
              <w:bottom w:w="28" w:type="dxa"/>
              <w:right w:w="28" w:type="dxa"/>
            </w:tcMar>
            <w:vAlign w:val="center"/>
            <w:hideMark/>
          </w:tcPr>
          <w:p w14:paraId="5DABEC25" w14:textId="77777777" w:rsidR="00101C83" w:rsidRPr="00156ADB" w:rsidRDefault="00101C83" w:rsidP="00A47ECD">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401" w:type="pct"/>
            <w:shd w:val="clear" w:color="auto" w:fill="auto"/>
            <w:noWrap/>
            <w:tcMar>
              <w:top w:w="28" w:type="dxa"/>
              <w:left w:w="28" w:type="dxa"/>
              <w:bottom w:w="28" w:type="dxa"/>
              <w:right w:w="28" w:type="dxa"/>
            </w:tcMar>
            <w:vAlign w:val="center"/>
            <w:hideMark/>
          </w:tcPr>
          <w:p w14:paraId="278F1CC9" w14:textId="77777777" w:rsidR="00101C83" w:rsidRPr="00156ADB" w:rsidRDefault="00101C83" w:rsidP="00A47ECD">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401" w:type="pct"/>
            <w:shd w:val="clear" w:color="auto" w:fill="auto"/>
            <w:noWrap/>
            <w:tcMar>
              <w:top w:w="28" w:type="dxa"/>
              <w:left w:w="28" w:type="dxa"/>
              <w:bottom w:w="28" w:type="dxa"/>
              <w:right w:w="28" w:type="dxa"/>
            </w:tcMar>
            <w:vAlign w:val="center"/>
            <w:hideMark/>
          </w:tcPr>
          <w:p w14:paraId="38502097" w14:textId="77777777" w:rsidR="00101C83" w:rsidRPr="00156ADB" w:rsidRDefault="00101C83" w:rsidP="00A47ECD">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401" w:type="pct"/>
            <w:vAlign w:val="center"/>
          </w:tcPr>
          <w:p w14:paraId="74FF04F6" w14:textId="77777777" w:rsidR="00101C83" w:rsidRPr="00156ADB" w:rsidRDefault="00101C83" w:rsidP="00101C83">
            <w:pPr>
              <w:spacing w:after="0"/>
              <w:jc w:val="center"/>
              <w:rPr>
                <w:rFonts w:eastAsia="Times New Roman" w:cs="Calibri"/>
                <w:sz w:val="15"/>
                <w:szCs w:val="15"/>
                <w:lang w:eastAsia="es-CL"/>
              </w:rPr>
            </w:pPr>
          </w:p>
        </w:tc>
        <w:tc>
          <w:tcPr>
            <w:tcW w:w="399" w:type="pct"/>
            <w:shd w:val="clear" w:color="auto" w:fill="auto"/>
            <w:noWrap/>
            <w:tcMar>
              <w:top w:w="28" w:type="dxa"/>
              <w:left w:w="28" w:type="dxa"/>
              <w:bottom w:w="28" w:type="dxa"/>
              <w:right w:w="28" w:type="dxa"/>
            </w:tcMar>
            <w:vAlign w:val="center"/>
            <w:hideMark/>
          </w:tcPr>
          <w:p w14:paraId="766E55D6" w14:textId="77777777" w:rsidR="00101C83" w:rsidRPr="00156ADB" w:rsidRDefault="00101C83" w:rsidP="00A47ECD">
            <w:pPr>
              <w:spacing w:after="0"/>
              <w:jc w:val="center"/>
              <w:rPr>
                <w:rFonts w:eastAsia="Times New Roman" w:cs="Calibri"/>
                <w:sz w:val="15"/>
                <w:szCs w:val="15"/>
                <w:lang w:eastAsia="es-CL"/>
              </w:rPr>
            </w:pPr>
            <w:r w:rsidRPr="00156ADB">
              <w:rPr>
                <w:rFonts w:eastAsia="Times New Roman" w:cs="Calibri"/>
                <w:sz w:val="15"/>
                <w:szCs w:val="15"/>
                <w:lang w:eastAsia="es-CL"/>
              </w:rPr>
              <w:t> </w:t>
            </w:r>
          </w:p>
        </w:tc>
      </w:tr>
      <w:tr w:rsidR="00101C83" w:rsidRPr="00156ADB" w14:paraId="59462B54" w14:textId="77777777" w:rsidTr="00101C83">
        <w:tc>
          <w:tcPr>
            <w:tcW w:w="499" w:type="pct"/>
            <w:vMerge/>
            <w:noWrap/>
            <w:tcMar>
              <w:top w:w="28" w:type="dxa"/>
              <w:left w:w="28" w:type="dxa"/>
              <w:bottom w:w="28" w:type="dxa"/>
              <w:right w:w="28" w:type="dxa"/>
            </w:tcMar>
            <w:vAlign w:val="center"/>
          </w:tcPr>
          <w:p w14:paraId="0846F65A" w14:textId="77777777" w:rsidR="00101C83" w:rsidRPr="00156ADB" w:rsidRDefault="00101C83" w:rsidP="00A47ECD">
            <w:pPr>
              <w:spacing w:after="0"/>
              <w:jc w:val="left"/>
              <w:rPr>
                <w:rFonts w:eastAsia="Times New Roman" w:cs="Calibri"/>
                <w:sz w:val="15"/>
                <w:szCs w:val="15"/>
                <w:lang w:eastAsia="es-CL"/>
              </w:rPr>
            </w:pPr>
          </w:p>
        </w:tc>
        <w:tc>
          <w:tcPr>
            <w:tcW w:w="1356" w:type="pct"/>
            <w:shd w:val="clear" w:color="auto" w:fill="auto"/>
            <w:noWrap/>
            <w:tcMar>
              <w:top w:w="28" w:type="dxa"/>
              <w:left w:w="28" w:type="dxa"/>
              <w:bottom w:w="28" w:type="dxa"/>
              <w:right w:w="28" w:type="dxa"/>
            </w:tcMar>
            <w:vAlign w:val="center"/>
          </w:tcPr>
          <w:p w14:paraId="25659EE2" w14:textId="77777777" w:rsidR="00101C83" w:rsidRPr="00101C83" w:rsidRDefault="00101C83" w:rsidP="00D9251B">
            <w:pPr>
              <w:spacing w:after="0"/>
              <w:rPr>
                <w:rFonts w:eastAsia="Times New Roman"/>
                <w:color w:val="000000"/>
                <w:sz w:val="15"/>
                <w:szCs w:val="15"/>
              </w:rPr>
            </w:pPr>
            <w:r w:rsidRPr="00101C83">
              <w:rPr>
                <w:rFonts w:eastAsia="Times New Roman"/>
                <w:color w:val="000000"/>
                <w:sz w:val="15"/>
                <w:szCs w:val="15"/>
              </w:rPr>
              <w:t>Adecuación de espacio físico en sitio</w:t>
            </w:r>
          </w:p>
        </w:tc>
        <w:tc>
          <w:tcPr>
            <w:tcW w:w="380" w:type="pct"/>
            <w:shd w:val="clear" w:color="auto" w:fill="auto"/>
            <w:noWrap/>
            <w:tcMar>
              <w:top w:w="28" w:type="dxa"/>
              <w:left w:w="28" w:type="dxa"/>
              <w:bottom w:w="28" w:type="dxa"/>
              <w:right w:w="28" w:type="dxa"/>
            </w:tcMar>
            <w:vAlign w:val="center"/>
          </w:tcPr>
          <w:p w14:paraId="468D19CF" w14:textId="77777777" w:rsidR="00101C83" w:rsidRPr="00156ADB" w:rsidRDefault="00101C83" w:rsidP="00A47ECD">
            <w:pPr>
              <w:spacing w:after="0"/>
              <w:jc w:val="right"/>
              <w:rPr>
                <w:rFonts w:eastAsia="Times New Roman" w:cs="Calibri"/>
                <w:sz w:val="15"/>
                <w:szCs w:val="15"/>
                <w:lang w:eastAsia="es-CL"/>
              </w:rPr>
            </w:pPr>
          </w:p>
        </w:tc>
        <w:tc>
          <w:tcPr>
            <w:tcW w:w="380" w:type="pct"/>
            <w:shd w:val="clear" w:color="auto" w:fill="auto"/>
            <w:noWrap/>
            <w:tcMar>
              <w:top w:w="28" w:type="dxa"/>
              <w:left w:w="28" w:type="dxa"/>
              <w:bottom w:w="28" w:type="dxa"/>
              <w:right w:w="28" w:type="dxa"/>
            </w:tcMar>
            <w:vAlign w:val="center"/>
          </w:tcPr>
          <w:p w14:paraId="2E24035D" w14:textId="77777777" w:rsidR="00101C83" w:rsidRPr="00156ADB" w:rsidRDefault="00101C83" w:rsidP="00A47ECD">
            <w:pPr>
              <w:spacing w:after="0"/>
              <w:jc w:val="left"/>
              <w:rPr>
                <w:rFonts w:eastAsia="Times New Roman" w:cs="Calibri"/>
                <w:sz w:val="15"/>
                <w:szCs w:val="15"/>
                <w:lang w:eastAsia="es-CL"/>
              </w:rPr>
            </w:pPr>
          </w:p>
        </w:tc>
        <w:tc>
          <w:tcPr>
            <w:tcW w:w="381" w:type="pct"/>
            <w:shd w:val="clear" w:color="auto" w:fill="auto"/>
            <w:noWrap/>
            <w:tcMar>
              <w:top w:w="28" w:type="dxa"/>
              <w:left w:w="28" w:type="dxa"/>
              <w:bottom w:w="28" w:type="dxa"/>
              <w:right w:w="28" w:type="dxa"/>
            </w:tcMar>
            <w:vAlign w:val="center"/>
          </w:tcPr>
          <w:p w14:paraId="36A1CAD2" w14:textId="77777777" w:rsidR="00101C83" w:rsidRPr="00156ADB" w:rsidRDefault="00101C83" w:rsidP="00A47ECD">
            <w:pPr>
              <w:spacing w:after="0"/>
              <w:jc w:val="left"/>
              <w:rPr>
                <w:rFonts w:eastAsia="Times New Roman" w:cs="Calibri"/>
                <w:sz w:val="15"/>
                <w:szCs w:val="15"/>
                <w:lang w:eastAsia="es-CL"/>
              </w:rPr>
            </w:pPr>
          </w:p>
        </w:tc>
        <w:tc>
          <w:tcPr>
            <w:tcW w:w="401" w:type="pct"/>
            <w:shd w:val="clear" w:color="auto" w:fill="auto"/>
            <w:noWrap/>
            <w:tcMar>
              <w:top w:w="28" w:type="dxa"/>
              <w:left w:w="28" w:type="dxa"/>
              <w:bottom w:w="28" w:type="dxa"/>
              <w:right w:w="28" w:type="dxa"/>
            </w:tcMar>
            <w:vAlign w:val="center"/>
          </w:tcPr>
          <w:p w14:paraId="77EEB16D" w14:textId="77777777" w:rsidR="00101C83" w:rsidRPr="00156ADB" w:rsidRDefault="00101C83" w:rsidP="00A47ECD">
            <w:pPr>
              <w:spacing w:after="0"/>
              <w:jc w:val="center"/>
              <w:rPr>
                <w:rFonts w:eastAsia="Times New Roman" w:cs="Calibri"/>
                <w:sz w:val="15"/>
                <w:szCs w:val="15"/>
                <w:lang w:eastAsia="es-CL"/>
              </w:rPr>
            </w:pPr>
          </w:p>
        </w:tc>
        <w:tc>
          <w:tcPr>
            <w:tcW w:w="401" w:type="pct"/>
            <w:shd w:val="clear" w:color="auto" w:fill="auto"/>
            <w:noWrap/>
            <w:tcMar>
              <w:top w:w="28" w:type="dxa"/>
              <w:left w:w="28" w:type="dxa"/>
              <w:bottom w:w="28" w:type="dxa"/>
              <w:right w:w="28" w:type="dxa"/>
            </w:tcMar>
            <w:vAlign w:val="center"/>
          </w:tcPr>
          <w:p w14:paraId="1B19AC52" w14:textId="77777777" w:rsidR="00101C83" w:rsidRPr="00156ADB" w:rsidRDefault="00101C83" w:rsidP="00A47ECD">
            <w:pPr>
              <w:spacing w:after="0"/>
              <w:jc w:val="center"/>
              <w:rPr>
                <w:rFonts w:eastAsia="Times New Roman" w:cs="Calibri"/>
                <w:sz w:val="15"/>
                <w:szCs w:val="15"/>
                <w:lang w:eastAsia="es-CL"/>
              </w:rPr>
            </w:pPr>
          </w:p>
        </w:tc>
        <w:tc>
          <w:tcPr>
            <w:tcW w:w="401" w:type="pct"/>
            <w:shd w:val="clear" w:color="auto" w:fill="auto"/>
            <w:noWrap/>
            <w:tcMar>
              <w:top w:w="28" w:type="dxa"/>
              <w:left w:w="28" w:type="dxa"/>
              <w:bottom w:w="28" w:type="dxa"/>
              <w:right w:w="28" w:type="dxa"/>
            </w:tcMar>
            <w:vAlign w:val="center"/>
          </w:tcPr>
          <w:p w14:paraId="42F473DF" w14:textId="77777777" w:rsidR="00101C83" w:rsidRPr="00156ADB" w:rsidRDefault="00101C83" w:rsidP="00A47ECD">
            <w:pPr>
              <w:spacing w:after="0"/>
              <w:jc w:val="center"/>
              <w:rPr>
                <w:rFonts w:eastAsia="Times New Roman" w:cs="Calibri"/>
                <w:sz w:val="15"/>
                <w:szCs w:val="15"/>
                <w:lang w:eastAsia="es-CL"/>
              </w:rPr>
            </w:pPr>
          </w:p>
        </w:tc>
        <w:tc>
          <w:tcPr>
            <w:tcW w:w="401" w:type="pct"/>
            <w:vAlign w:val="center"/>
          </w:tcPr>
          <w:p w14:paraId="370E00B0" w14:textId="77777777" w:rsidR="00101C83" w:rsidRPr="00156ADB" w:rsidRDefault="00101C83" w:rsidP="00101C83">
            <w:pPr>
              <w:spacing w:after="0"/>
              <w:jc w:val="center"/>
              <w:rPr>
                <w:rFonts w:eastAsia="Times New Roman" w:cs="Calibri"/>
                <w:sz w:val="15"/>
                <w:szCs w:val="15"/>
                <w:lang w:eastAsia="es-CL"/>
              </w:rPr>
            </w:pPr>
          </w:p>
        </w:tc>
        <w:tc>
          <w:tcPr>
            <w:tcW w:w="399" w:type="pct"/>
            <w:shd w:val="clear" w:color="auto" w:fill="auto"/>
            <w:noWrap/>
            <w:tcMar>
              <w:top w:w="28" w:type="dxa"/>
              <w:left w:w="28" w:type="dxa"/>
              <w:bottom w:w="28" w:type="dxa"/>
              <w:right w:w="28" w:type="dxa"/>
            </w:tcMar>
            <w:vAlign w:val="center"/>
          </w:tcPr>
          <w:p w14:paraId="2F3D2F23" w14:textId="77777777" w:rsidR="00101C83" w:rsidRPr="00156ADB" w:rsidRDefault="00101C83" w:rsidP="00A47ECD">
            <w:pPr>
              <w:spacing w:after="0"/>
              <w:jc w:val="center"/>
              <w:rPr>
                <w:rFonts w:eastAsia="Times New Roman" w:cs="Calibri"/>
                <w:sz w:val="15"/>
                <w:szCs w:val="15"/>
                <w:lang w:eastAsia="es-CL"/>
              </w:rPr>
            </w:pPr>
          </w:p>
        </w:tc>
      </w:tr>
      <w:tr w:rsidR="00101C83" w:rsidRPr="00156ADB" w14:paraId="2FFEE085" w14:textId="77777777" w:rsidTr="00101C83">
        <w:tc>
          <w:tcPr>
            <w:tcW w:w="499" w:type="pct"/>
            <w:vMerge/>
            <w:noWrap/>
            <w:tcMar>
              <w:top w:w="28" w:type="dxa"/>
              <w:left w:w="28" w:type="dxa"/>
              <w:bottom w:w="28" w:type="dxa"/>
              <w:right w:w="28" w:type="dxa"/>
            </w:tcMar>
            <w:vAlign w:val="center"/>
          </w:tcPr>
          <w:p w14:paraId="73F918A5" w14:textId="77777777" w:rsidR="00101C83" w:rsidRPr="00156ADB" w:rsidRDefault="00101C83" w:rsidP="00A47ECD">
            <w:pPr>
              <w:spacing w:after="0"/>
              <w:jc w:val="left"/>
              <w:rPr>
                <w:rFonts w:eastAsia="Times New Roman" w:cs="Calibri"/>
                <w:sz w:val="15"/>
                <w:szCs w:val="15"/>
                <w:lang w:eastAsia="es-CL"/>
              </w:rPr>
            </w:pPr>
          </w:p>
        </w:tc>
        <w:tc>
          <w:tcPr>
            <w:tcW w:w="1356" w:type="pct"/>
            <w:shd w:val="clear" w:color="auto" w:fill="auto"/>
            <w:noWrap/>
            <w:tcMar>
              <w:top w:w="28" w:type="dxa"/>
              <w:left w:w="28" w:type="dxa"/>
              <w:bottom w:w="28" w:type="dxa"/>
              <w:right w:w="28" w:type="dxa"/>
            </w:tcMar>
            <w:vAlign w:val="center"/>
          </w:tcPr>
          <w:p w14:paraId="363357B2" w14:textId="77777777" w:rsidR="00101C83" w:rsidRPr="00101C83" w:rsidRDefault="00101C83" w:rsidP="00D9251B">
            <w:pPr>
              <w:spacing w:after="0"/>
              <w:rPr>
                <w:rFonts w:eastAsia="Times New Roman"/>
                <w:color w:val="000000"/>
                <w:sz w:val="15"/>
                <w:szCs w:val="15"/>
              </w:rPr>
            </w:pPr>
            <w:proofErr w:type="spellStart"/>
            <w:r w:rsidRPr="00101C83">
              <w:rPr>
                <w:rFonts w:eastAsia="Times New Roman"/>
                <w:color w:val="000000"/>
                <w:sz w:val="15"/>
                <w:szCs w:val="15"/>
              </w:rPr>
              <w:t>Deshabilitación</w:t>
            </w:r>
            <w:proofErr w:type="spellEnd"/>
            <w:r w:rsidRPr="00101C83">
              <w:rPr>
                <w:rFonts w:eastAsia="Times New Roman"/>
                <w:color w:val="000000"/>
                <w:sz w:val="15"/>
                <w:szCs w:val="15"/>
              </w:rPr>
              <w:t xml:space="preserve"> de espacio físico en sitio</w:t>
            </w:r>
          </w:p>
        </w:tc>
        <w:tc>
          <w:tcPr>
            <w:tcW w:w="380" w:type="pct"/>
            <w:shd w:val="clear" w:color="auto" w:fill="auto"/>
            <w:noWrap/>
            <w:tcMar>
              <w:top w:w="28" w:type="dxa"/>
              <w:left w:w="28" w:type="dxa"/>
              <w:bottom w:w="28" w:type="dxa"/>
              <w:right w:w="28" w:type="dxa"/>
            </w:tcMar>
            <w:vAlign w:val="center"/>
          </w:tcPr>
          <w:p w14:paraId="6AB814EA" w14:textId="77777777" w:rsidR="00101C83" w:rsidRPr="00156ADB" w:rsidRDefault="00101C83" w:rsidP="00A47ECD">
            <w:pPr>
              <w:spacing w:after="0"/>
              <w:jc w:val="right"/>
              <w:rPr>
                <w:rFonts w:eastAsia="Times New Roman" w:cs="Calibri"/>
                <w:sz w:val="15"/>
                <w:szCs w:val="15"/>
                <w:lang w:eastAsia="es-CL"/>
              </w:rPr>
            </w:pPr>
          </w:p>
        </w:tc>
        <w:tc>
          <w:tcPr>
            <w:tcW w:w="380" w:type="pct"/>
            <w:shd w:val="clear" w:color="auto" w:fill="auto"/>
            <w:noWrap/>
            <w:tcMar>
              <w:top w:w="28" w:type="dxa"/>
              <w:left w:w="28" w:type="dxa"/>
              <w:bottom w:w="28" w:type="dxa"/>
              <w:right w:w="28" w:type="dxa"/>
            </w:tcMar>
            <w:vAlign w:val="center"/>
          </w:tcPr>
          <w:p w14:paraId="33073943" w14:textId="77777777" w:rsidR="00101C83" w:rsidRPr="00156ADB" w:rsidRDefault="00101C83" w:rsidP="00A47ECD">
            <w:pPr>
              <w:spacing w:after="0"/>
              <w:jc w:val="left"/>
              <w:rPr>
                <w:rFonts w:eastAsia="Times New Roman" w:cs="Calibri"/>
                <w:sz w:val="15"/>
                <w:szCs w:val="15"/>
                <w:lang w:eastAsia="es-CL"/>
              </w:rPr>
            </w:pPr>
          </w:p>
        </w:tc>
        <w:tc>
          <w:tcPr>
            <w:tcW w:w="381" w:type="pct"/>
            <w:shd w:val="clear" w:color="auto" w:fill="auto"/>
            <w:noWrap/>
            <w:tcMar>
              <w:top w:w="28" w:type="dxa"/>
              <w:left w:w="28" w:type="dxa"/>
              <w:bottom w:w="28" w:type="dxa"/>
              <w:right w:w="28" w:type="dxa"/>
            </w:tcMar>
            <w:vAlign w:val="center"/>
          </w:tcPr>
          <w:p w14:paraId="372C9A87" w14:textId="77777777" w:rsidR="00101C83" w:rsidRPr="00156ADB" w:rsidRDefault="00101C83" w:rsidP="00A47ECD">
            <w:pPr>
              <w:spacing w:after="0"/>
              <w:jc w:val="left"/>
              <w:rPr>
                <w:rFonts w:eastAsia="Times New Roman" w:cs="Calibri"/>
                <w:sz w:val="15"/>
                <w:szCs w:val="15"/>
                <w:lang w:eastAsia="es-CL"/>
              </w:rPr>
            </w:pPr>
          </w:p>
        </w:tc>
        <w:tc>
          <w:tcPr>
            <w:tcW w:w="401" w:type="pct"/>
            <w:shd w:val="clear" w:color="auto" w:fill="auto"/>
            <w:noWrap/>
            <w:tcMar>
              <w:top w:w="28" w:type="dxa"/>
              <w:left w:w="28" w:type="dxa"/>
              <w:bottom w:w="28" w:type="dxa"/>
              <w:right w:w="28" w:type="dxa"/>
            </w:tcMar>
            <w:vAlign w:val="center"/>
          </w:tcPr>
          <w:p w14:paraId="4531090E" w14:textId="77777777" w:rsidR="00101C83" w:rsidRPr="00156ADB" w:rsidRDefault="00101C83" w:rsidP="00A47ECD">
            <w:pPr>
              <w:spacing w:after="0"/>
              <w:jc w:val="center"/>
              <w:rPr>
                <w:rFonts w:eastAsia="Times New Roman" w:cs="Calibri"/>
                <w:sz w:val="15"/>
                <w:szCs w:val="15"/>
                <w:lang w:eastAsia="es-CL"/>
              </w:rPr>
            </w:pPr>
          </w:p>
        </w:tc>
        <w:tc>
          <w:tcPr>
            <w:tcW w:w="401" w:type="pct"/>
            <w:shd w:val="clear" w:color="auto" w:fill="auto"/>
            <w:noWrap/>
            <w:tcMar>
              <w:top w:w="28" w:type="dxa"/>
              <w:left w:w="28" w:type="dxa"/>
              <w:bottom w:w="28" w:type="dxa"/>
              <w:right w:w="28" w:type="dxa"/>
            </w:tcMar>
            <w:vAlign w:val="center"/>
          </w:tcPr>
          <w:p w14:paraId="05353A07" w14:textId="77777777" w:rsidR="00101C83" w:rsidRPr="00156ADB" w:rsidRDefault="00101C83" w:rsidP="00A47ECD">
            <w:pPr>
              <w:spacing w:after="0"/>
              <w:jc w:val="center"/>
              <w:rPr>
                <w:rFonts w:eastAsia="Times New Roman" w:cs="Calibri"/>
                <w:sz w:val="15"/>
                <w:szCs w:val="15"/>
                <w:lang w:eastAsia="es-CL"/>
              </w:rPr>
            </w:pPr>
          </w:p>
        </w:tc>
        <w:tc>
          <w:tcPr>
            <w:tcW w:w="401" w:type="pct"/>
            <w:shd w:val="clear" w:color="auto" w:fill="auto"/>
            <w:noWrap/>
            <w:tcMar>
              <w:top w:w="28" w:type="dxa"/>
              <w:left w:w="28" w:type="dxa"/>
              <w:bottom w:w="28" w:type="dxa"/>
              <w:right w:w="28" w:type="dxa"/>
            </w:tcMar>
            <w:vAlign w:val="center"/>
          </w:tcPr>
          <w:p w14:paraId="65FFCD25" w14:textId="77777777" w:rsidR="00101C83" w:rsidRPr="00156ADB" w:rsidRDefault="00101C83" w:rsidP="00A47ECD">
            <w:pPr>
              <w:spacing w:after="0"/>
              <w:jc w:val="center"/>
              <w:rPr>
                <w:rFonts w:eastAsia="Times New Roman" w:cs="Calibri"/>
                <w:sz w:val="15"/>
                <w:szCs w:val="15"/>
                <w:lang w:eastAsia="es-CL"/>
              </w:rPr>
            </w:pPr>
          </w:p>
        </w:tc>
        <w:tc>
          <w:tcPr>
            <w:tcW w:w="401" w:type="pct"/>
            <w:vAlign w:val="center"/>
          </w:tcPr>
          <w:p w14:paraId="216E03E6" w14:textId="77777777" w:rsidR="00101C83" w:rsidRPr="00156ADB" w:rsidRDefault="00101C83" w:rsidP="00101C83">
            <w:pPr>
              <w:spacing w:after="0"/>
              <w:jc w:val="center"/>
              <w:rPr>
                <w:rFonts w:eastAsia="Times New Roman" w:cs="Calibri"/>
                <w:sz w:val="15"/>
                <w:szCs w:val="15"/>
                <w:lang w:eastAsia="es-CL"/>
              </w:rPr>
            </w:pPr>
          </w:p>
        </w:tc>
        <w:tc>
          <w:tcPr>
            <w:tcW w:w="399" w:type="pct"/>
            <w:shd w:val="clear" w:color="auto" w:fill="auto"/>
            <w:noWrap/>
            <w:tcMar>
              <w:top w:w="28" w:type="dxa"/>
              <w:left w:w="28" w:type="dxa"/>
              <w:bottom w:w="28" w:type="dxa"/>
              <w:right w:w="28" w:type="dxa"/>
            </w:tcMar>
            <w:vAlign w:val="center"/>
          </w:tcPr>
          <w:p w14:paraId="149840E9" w14:textId="77777777" w:rsidR="00101C83" w:rsidRPr="00156ADB" w:rsidRDefault="00101C83" w:rsidP="00A47ECD">
            <w:pPr>
              <w:spacing w:after="0"/>
              <w:jc w:val="center"/>
              <w:rPr>
                <w:rFonts w:eastAsia="Times New Roman" w:cs="Calibri"/>
                <w:sz w:val="15"/>
                <w:szCs w:val="15"/>
                <w:lang w:eastAsia="es-CL"/>
              </w:rPr>
            </w:pPr>
          </w:p>
        </w:tc>
      </w:tr>
      <w:tr w:rsidR="00101C83" w:rsidRPr="00156ADB" w14:paraId="532B750F" w14:textId="77777777" w:rsidTr="00101C83">
        <w:tc>
          <w:tcPr>
            <w:tcW w:w="499" w:type="pct"/>
            <w:vMerge/>
            <w:noWrap/>
            <w:tcMar>
              <w:top w:w="28" w:type="dxa"/>
              <w:left w:w="28" w:type="dxa"/>
              <w:bottom w:w="28" w:type="dxa"/>
              <w:right w:w="28" w:type="dxa"/>
            </w:tcMar>
            <w:vAlign w:val="center"/>
            <w:hideMark/>
          </w:tcPr>
          <w:p w14:paraId="5FF818CB" w14:textId="77777777" w:rsidR="00101C83" w:rsidRPr="00156ADB" w:rsidRDefault="00101C83" w:rsidP="00A47ECD">
            <w:pPr>
              <w:spacing w:after="0"/>
              <w:jc w:val="left"/>
              <w:rPr>
                <w:rFonts w:eastAsia="Times New Roman" w:cs="Calibri"/>
                <w:sz w:val="15"/>
                <w:szCs w:val="15"/>
                <w:lang w:eastAsia="es-CL"/>
              </w:rPr>
            </w:pPr>
          </w:p>
        </w:tc>
        <w:tc>
          <w:tcPr>
            <w:tcW w:w="1356" w:type="pct"/>
            <w:shd w:val="clear" w:color="auto" w:fill="auto"/>
            <w:noWrap/>
            <w:tcMar>
              <w:top w:w="28" w:type="dxa"/>
              <w:left w:w="28" w:type="dxa"/>
              <w:bottom w:w="28" w:type="dxa"/>
              <w:right w:w="28" w:type="dxa"/>
            </w:tcMar>
            <w:vAlign w:val="center"/>
            <w:hideMark/>
          </w:tcPr>
          <w:p w14:paraId="4BDC12B7" w14:textId="77777777" w:rsidR="00101C83" w:rsidRPr="00101C83" w:rsidRDefault="00101C83" w:rsidP="00D9251B">
            <w:pPr>
              <w:spacing w:after="0"/>
              <w:rPr>
                <w:rFonts w:eastAsia="Times New Roman"/>
                <w:sz w:val="15"/>
                <w:szCs w:val="15"/>
              </w:rPr>
            </w:pPr>
            <w:r w:rsidRPr="00101C83">
              <w:rPr>
                <w:rFonts w:eastAsia="Times New Roman"/>
                <w:color w:val="000000"/>
                <w:sz w:val="15"/>
                <w:szCs w:val="15"/>
              </w:rPr>
              <w:t>Arriendo de espacio físico en sitio</w:t>
            </w:r>
          </w:p>
        </w:tc>
        <w:tc>
          <w:tcPr>
            <w:tcW w:w="380" w:type="pct"/>
            <w:shd w:val="clear" w:color="auto" w:fill="auto"/>
            <w:noWrap/>
            <w:tcMar>
              <w:top w:w="28" w:type="dxa"/>
              <w:left w:w="28" w:type="dxa"/>
              <w:bottom w:w="28" w:type="dxa"/>
              <w:right w:w="28" w:type="dxa"/>
            </w:tcMar>
            <w:vAlign w:val="center"/>
            <w:hideMark/>
          </w:tcPr>
          <w:p w14:paraId="54C6D0B1" w14:textId="77777777" w:rsidR="00101C83" w:rsidRPr="00156ADB" w:rsidRDefault="00101C83" w:rsidP="00A47ECD">
            <w:pPr>
              <w:spacing w:after="0"/>
              <w:jc w:val="right"/>
              <w:rPr>
                <w:rFonts w:eastAsia="Times New Roman" w:cs="Calibri"/>
                <w:sz w:val="15"/>
                <w:szCs w:val="15"/>
                <w:lang w:eastAsia="es-CL"/>
              </w:rPr>
            </w:pPr>
            <w:r w:rsidRPr="00156ADB">
              <w:rPr>
                <w:rFonts w:eastAsia="Times New Roman" w:cs="Calibri"/>
                <w:sz w:val="15"/>
                <w:szCs w:val="15"/>
                <w:lang w:eastAsia="es-CL"/>
              </w:rPr>
              <w:t> </w:t>
            </w:r>
          </w:p>
        </w:tc>
        <w:tc>
          <w:tcPr>
            <w:tcW w:w="380" w:type="pct"/>
            <w:shd w:val="clear" w:color="auto" w:fill="auto"/>
            <w:noWrap/>
            <w:tcMar>
              <w:top w:w="28" w:type="dxa"/>
              <w:left w:w="28" w:type="dxa"/>
              <w:bottom w:w="28" w:type="dxa"/>
              <w:right w:w="28" w:type="dxa"/>
            </w:tcMar>
            <w:vAlign w:val="center"/>
            <w:hideMark/>
          </w:tcPr>
          <w:p w14:paraId="6A410AD0" w14:textId="77777777" w:rsidR="00101C83" w:rsidRPr="00156ADB" w:rsidRDefault="00101C83" w:rsidP="00A47ECD">
            <w:pPr>
              <w:spacing w:after="0"/>
              <w:jc w:val="left"/>
              <w:rPr>
                <w:rFonts w:eastAsia="Times New Roman" w:cs="Calibri"/>
                <w:sz w:val="15"/>
                <w:szCs w:val="15"/>
                <w:lang w:eastAsia="es-CL"/>
              </w:rPr>
            </w:pPr>
            <w:r w:rsidRPr="00156ADB">
              <w:rPr>
                <w:rFonts w:eastAsia="Times New Roman" w:cs="Calibri"/>
                <w:sz w:val="15"/>
                <w:szCs w:val="15"/>
                <w:lang w:eastAsia="es-CL"/>
              </w:rPr>
              <w:t> </w:t>
            </w:r>
          </w:p>
        </w:tc>
        <w:tc>
          <w:tcPr>
            <w:tcW w:w="381" w:type="pct"/>
            <w:shd w:val="clear" w:color="auto" w:fill="auto"/>
            <w:noWrap/>
            <w:tcMar>
              <w:top w:w="28" w:type="dxa"/>
              <w:left w:w="28" w:type="dxa"/>
              <w:bottom w:w="28" w:type="dxa"/>
              <w:right w:w="28" w:type="dxa"/>
            </w:tcMar>
            <w:vAlign w:val="center"/>
            <w:hideMark/>
          </w:tcPr>
          <w:p w14:paraId="5C48B8B5" w14:textId="77777777" w:rsidR="00101C83" w:rsidRPr="00156ADB" w:rsidRDefault="00101C83" w:rsidP="00A47ECD">
            <w:pPr>
              <w:spacing w:after="0"/>
              <w:jc w:val="left"/>
              <w:rPr>
                <w:rFonts w:eastAsia="Times New Roman" w:cs="Calibri"/>
                <w:sz w:val="15"/>
                <w:szCs w:val="15"/>
                <w:lang w:eastAsia="es-CL"/>
              </w:rPr>
            </w:pPr>
            <w:r w:rsidRPr="00156ADB">
              <w:rPr>
                <w:rFonts w:eastAsia="Times New Roman" w:cs="Calibri"/>
                <w:sz w:val="15"/>
                <w:szCs w:val="15"/>
                <w:lang w:eastAsia="es-CL"/>
              </w:rPr>
              <w:t> </w:t>
            </w:r>
          </w:p>
        </w:tc>
        <w:tc>
          <w:tcPr>
            <w:tcW w:w="401" w:type="pct"/>
            <w:shd w:val="clear" w:color="auto" w:fill="auto"/>
            <w:noWrap/>
            <w:tcMar>
              <w:top w:w="28" w:type="dxa"/>
              <w:left w:w="28" w:type="dxa"/>
              <w:bottom w:w="28" w:type="dxa"/>
              <w:right w:w="28" w:type="dxa"/>
            </w:tcMar>
            <w:vAlign w:val="center"/>
            <w:hideMark/>
          </w:tcPr>
          <w:p w14:paraId="6CE2EE37" w14:textId="77777777" w:rsidR="00101C83" w:rsidRPr="00156ADB" w:rsidRDefault="00101C83" w:rsidP="00A47ECD">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401" w:type="pct"/>
            <w:shd w:val="clear" w:color="auto" w:fill="auto"/>
            <w:noWrap/>
            <w:tcMar>
              <w:top w:w="28" w:type="dxa"/>
              <w:left w:w="28" w:type="dxa"/>
              <w:bottom w:w="28" w:type="dxa"/>
              <w:right w:w="28" w:type="dxa"/>
            </w:tcMar>
            <w:vAlign w:val="center"/>
            <w:hideMark/>
          </w:tcPr>
          <w:p w14:paraId="58D9947D" w14:textId="77777777" w:rsidR="00101C83" w:rsidRPr="00156ADB" w:rsidRDefault="00101C83" w:rsidP="00A47ECD">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401" w:type="pct"/>
            <w:shd w:val="clear" w:color="auto" w:fill="auto"/>
            <w:noWrap/>
            <w:tcMar>
              <w:top w:w="28" w:type="dxa"/>
              <w:left w:w="28" w:type="dxa"/>
              <w:bottom w:w="28" w:type="dxa"/>
              <w:right w:w="28" w:type="dxa"/>
            </w:tcMar>
            <w:vAlign w:val="center"/>
            <w:hideMark/>
          </w:tcPr>
          <w:p w14:paraId="2E225774" w14:textId="77777777" w:rsidR="00101C83" w:rsidRPr="00156ADB" w:rsidRDefault="00101C83" w:rsidP="00A47ECD">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401" w:type="pct"/>
            <w:vAlign w:val="center"/>
          </w:tcPr>
          <w:p w14:paraId="7681C106" w14:textId="77777777" w:rsidR="00101C83" w:rsidRPr="00156ADB" w:rsidRDefault="00101C83" w:rsidP="00101C83">
            <w:pPr>
              <w:spacing w:after="0"/>
              <w:jc w:val="center"/>
              <w:rPr>
                <w:rFonts w:eastAsia="Times New Roman" w:cs="Calibri"/>
                <w:sz w:val="15"/>
                <w:szCs w:val="15"/>
                <w:lang w:eastAsia="es-CL"/>
              </w:rPr>
            </w:pPr>
          </w:p>
        </w:tc>
        <w:tc>
          <w:tcPr>
            <w:tcW w:w="399" w:type="pct"/>
            <w:shd w:val="clear" w:color="auto" w:fill="auto"/>
            <w:noWrap/>
            <w:tcMar>
              <w:top w:w="28" w:type="dxa"/>
              <w:left w:w="28" w:type="dxa"/>
              <w:bottom w:w="28" w:type="dxa"/>
              <w:right w:w="28" w:type="dxa"/>
            </w:tcMar>
            <w:vAlign w:val="center"/>
            <w:hideMark/>
          </w:tcPr>
          <w:p w14:paraId="6AD6F2BF" w14:textId="77777777" w:rsidR="00101C83" w:rsidRPr="00156ADB" w:rsidRDefault="00101C83" w:rsidP="00A47ECD">
            <w:pPr>
              <w:spacing w:after="0"/>
              <w:jc w:val="center"/>
              <w:rPr>
                <w:rFonts w:eastAsia="Times New Roman" w:cs="Calibri"/>
                <w:sz w:val="15"/>
                <w:szCs w:val="15"/>
                <w:lang w:eastAsia="es-CL"/>
              </w:rPr>
            </w:pPr>
            <w:r w:rsidRPr="00156ADB">
              <w:rPr>
                <w:rFonts w:eastAsia="Times New Roman" w:cs="Calibri"/>
                <w:sz w:val="15"/>
                <w:szCs w:val="15"/>
                <w:lang w:eastAsia="es-CL"/>
              </w:rPr>
              <w:t> </w:t>
            </w:r>
          </w:p>
        </w:tc>
      </w:tr>
      <w:tr w:rsidR="00101C83" w:rsidRPr="00156ADB" w14:paraId="1E6E4B40" w14:textId="77777777" w:rsidTr="00101C83">
        <w:tc>
          <w:tcPr>
            <w:tcW w:w="499" w:type="pct"/>
            <w:vMerge/>
            <w:noWrap/>
            <w:tcMar>
              <w:top w:w="28" w:type="dxa"/>
              <w:left w:w="28" w:type="dxa"/>
              <w:bottom w:w="28" w:type="dxa"/>
              <w:right w:w="28" w:type="dxa"/>
            </w:tcMar>
            <w:vAlign w:val="center"/>
            <w:hideMark/>
          </w:tcPr>
          <w:p w14:paraId="45369B0A" w14:textId="77777777" w:rsidR="00101C83" w:rsidRPr="00156ADB" w:rsidRDefault="00101C83" w:rsidP="00A47ECD">
            <w:pPr>
              <w:spacing w:after="0"/>
              <w:jc w:val="left"/>
              <w:rPr>
                <w:rFonts w:eastAsia="Times New Roman" w:cs="Calibri"/>
                <w:sz w:val="15"/>
                <w:szCs w:val="15"/>
                <w:lang w:eastAsia="es-CL"/>
              </w:rPr>
            </w:pPr>
          </w:p>
        </w:tc>
        <w:tc>
          <w:tcPr>
            <w:tcW w:w="1356" w:type="pct"/>
            <w:shd w:val="clear" w:color="auto" w:fill="auto"/>
            <w:noWrap/>
            <w:tcMar>
              <w:top w:w="28" w:type="dxa"/>
              <w:left w:w="28" w:type="dxa"/>
              <w:bottom w:w="28" w:type="dxa"/>
              <w:right w:w="28" w:type="dxa"/>
            </w:tcMar>
            <w:vAlign w:val="center"/>
            <w:hideMark/>
          </w:tcPr>
          <w:p w14:paraId="5AE69943" w14:textId="77777777" w:rsidR="00101C83" w:rsidRPr="00101C83" w:rsidRDefault="00101C83" w:rsidP="00D9251B">
            <w:pPr>
              <w:spacing w:after="0"/>
              <w:rPr>
                <w:rFonts w:eastAsia="Times New Roman"/>
                <w:color w:val="000000"/>
                <w:sz w:val="15"/>
                <w:szCs w:val="15"/>
                <w:shd w:val="clear" w:color="auto" w:fill="FFFFFF"/>
              </w:rPr>
            </w:pPr>
            <w:r w:rsidRPr="00101C83">
              <w:rPr>
                <w:rFonts w:eastAsia="Times New Roman"/>
                <w:color w:val="000000"/>
                <w:sz w:val="15"/>
                <w:szCs w:val="15"/>
              </w:rPr>
              <w:t xml:space="preserve">Supervisión técnica de visitas </w:t>
            </w:r>
          </w:p>
        </w:tc>
        <w:tc>
          <w:tcPr>
            <w:tcW w:w="380" w:type="pct"/>
            <w:shd w:val="clear" w:color="auto" w:fill="auto"/>
            <w:noWrap/>
            <w:tcMar>
              <w:top w:w="28" w:type="dxa"/>
              <w:left w:w="28" w:type="dxa"/>
              <w:bottom w:w="28" w:type="dxa"/>
              <w:right w:w="28" w:type="dxa"/>
            </w:tcMar>
            <w:vAlign w:val="center"/>
            <w:hideMark/>
          </w:tcPr>
          <w:p w14:paraId="5B9275E1" w14:textId="77777777" w:rsidR="00101C83" w:rsidRPr="00156ADB" w:rsidRDefault="00101C83" w:rsidP="00A47ECD">
            <w:pPr>
              <w:spacing w:after="0"/>
              <w:jc w:val="right"/>
              <w:rPr>
                <w:rFonts w:eastAsia="Times New Roman" w:cs="Calibri"/>
                <w:sz w:val="15"/>
                <w:szCs w:val="15"/>
                <w:lang w:eastAsia="es-CL"/>
              </w:rPr>
            </w:pPr>
            <w:r w:rsidRPr="00156ADB">
              <w:rPr>
                <w:rFonts w:eastAsia="Times New Roman" w:cs="Calibri"/>
                <w:sz w:val="15"/>
                <w:szCs w:val="15"/>
                <w:lang w:eastAsia="es-CL"/>
              </w:rPr>
              <w:t> </w:t>
            </w:r>
          </w:p>
        </w:tc>
        <w:tc>
          <w:tcPr>
            <w:tcW w:w="380" w:type="pct"/>
            <w:shd w:val="clear" w:color="auto" w:fill="auto"/>
            <w:noWrap/>
            <w:tcMar>
              <w:top w:w="28" w:type="dxa"/>
              <w:left w:w="28" w:type="dxa"/>
              <w:bottom w:w="28" w:type="dxa"/>
              <w:right w:w="28" w:type="dxa"/>
            </w:tcMar>
            <w:vAlign w:val="center"/>
            <w:hideMark/>
          </w:tcPr>
          <w:p w14:paraId="1CC13113" w14:textId="77777777" w:rsidR="00101C83" w:rsidRPr="00156ADB" w:rsidRDefault="00101C83" w:rsidP="00A47ECD">
            <w:pPr>
              <w:spacing w:after="0"/>
              <w:jc w:val="left"/>
              <w:rPr>
                <w:rFonts w:eastAsia="Times New Roman" w:cs="Calibri"/>
                <w:sz w:val="15"/>
                <w:szCs w:val="15"/>
                <w:lang w:eastAsia="es-CL"/>
              </w:rPr>
            </w:pPr>
            <w:r w:rsidRPr="00156ADB">
              <w:rPr>
                <w:rFonts w:eastAsia="Times New Roman" w:cs="Calibri"/>
                <w:sz w:val="15"/>
                <w:szCs w:val="15"/>
                <w:lang w:eastAsia="es-CL"/>
              </w:rPr>
              <w:t> </w:t>
            </w:r>
          </w:p>
        </w:tc>
        <w:tc>
          <w:tcPr>
            <w:tcW w:w="381" w:type="pct"/>
            <w:shd w:val="clear" w:color="auto" w:fill="auto"/>
            <w:noWrap/>
            <w:tcMar>
              <w:top w:w="28" w:type="dxa"/>
              <w:left w:w="28" w:type="dxa"/>
              <w:bottom w:w="28" w:type="dxa"/>
              <w:right w:w="28" w:type="dxa"/>
            </w:tcMar>
            <w:vAlign w:val="center"/>
            <w:hideMark/>
          </w:tcPr>
          <w:p w14:paraId="3A8474CD" w14:textId="77777777" w:rsidR="00101C83" w:rsidRPr="00156ADB" w:rsidRDefault="00101C83" w:rsidP="00A47ECD">
            <w:pPr>
              <w:spacing w:after="0"/>
              <w:jc w:val="left"/>
              <w:rPr>
                <w:rFonts w:eastAsia="Times New Roman" w:cs="Calibri"/>
                <w:sz w:val="15"/>
                <w:szCs w:val="15"/>
                <w:lang w:eastAsia="es-CL"/>
              </w:rPr>
            </w:pPr>
            <w:r w:rsidRPr="00156ADB">
              <w:rPr>
                <w:rFonts w:eastAsia="Times New Roman" w:cs="Calibri"/>
                <w:sz w:val="15"/>
                <w:szCs w:val="15"/>
                <w:lang w:eastAsia="es-CL"/>
              </w:rPr>
              <w:t> </w:t>
            </w:r>
          </w:p>
        </w:tc>
        <w:tc>
          <w:tcPr>
            <w:tcW w:w="401" w:type="pct"/>
            <w:shd w:val="clear" w:color="auto" w:fill="auto"/>
            <w:noWrap/>
            <w:tcMar>
              <w:top w:w="28" w:type="dxa"/>
              <w:left w:w="28" w:type="dxa"/>
              <w:bottom w:w="28" w:type="dxa"/>
              <w:right w:w="28" w:type="dxa"/>
            </w:tcMar>
            <w:vAlign w:val="center"/>
            <w:hideMark/>
          </w:tcPr>
          <w:p w14:paraId="0681C095" w14:textId="77777777" w:rsidR="00101C83" w:rsidRPr="00156ADB" w:rsidRDefault="00101C83" w:rsidP="00A47ECD">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401" w:type="pct"/>
            <w:shd w:val="clear" w:color="auto" w:fill="auto"/>
            <w:noWrap/>
            <w:tcMar>
              <w:top w:w="28" w:type="dxa"/>
              <w:left w:w="28" w:type="dxa"/>
              <w:bottom w:w="28" w:type="dxa"/>
              <w:right w:w="28" w:type="dxa"/>
            </w:tcMar>
            <w:vAlign w:val="center"/>
            <w:hideMark/>
          </w:tcPr>
          <w:p w14:paraId="3AC5BB04" w14:textId="77777777" w:rsidR="00101C83" w:rsidRPr="00156ADB" w:rsidRDefault="00101C83" w:rsidP="00A47ECD">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401" w:type="pct"/>
            <w:shd w:val="clear" w:color="auto" w:fill="auto"/>
            <w:noWrap/>
            <w:tcMar>
              <w:top w:w="28" w:type="dxa"/>
              <w:left w:w="28" w:type="dxa"/>
              <w:bottom w:w="28" w:type="dxa"/>
              <w:right w:w="28" w:type="dxa"/>
            </w:tcMar>
            <w:vAlign w:val="center"/>
            <w:hideMark/>
          </w:tcPr>
          <w:p w14:paraId="4EA46CB5" w14:textId="77777777" w:rsidR="00101C83" w:rsidRPr="00156ADB" w:rsidRDefault="00101C83" w:rsidP="00A47ECD">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401" w:type="pct"/>
            <w:vAlign w:val="center"/>
          </w:tcPr>
          <w:p w14:paraId="14EB36F2" w14:textId="77777777" w:rsidR="00101C83" w:rsidRPr="00156ADB" w:rsidRDefault="00101C83" w:rsidP="00101C83">
            <w:pPr>
              <w:spacing w:after="0"/>
              <w:jc w:val="center"/>
              <w:rPr>
                <w:rFonts w:eastAsia="Times New Roman" w:cs="Calibri"/>
                <w:sz w:val="15"/>
                <w:szCs w:val="15"/>
                <w:lang w:eastAsia="es-CL"/>
              </w:rPr>
            </w:pPr>
          </w:p>
        </w:tc>
        <w:tc>
          <w:tcPr>
            <w:tcW w:w="399" w:type="pct"/>
            <w:shd w:val="clear" w:color="auto" w:fill="auto"/>
            <w:noWrap/>
            <w:tcMar>
              <w:top w:w="28" w:type="dxa"/>
              <w:left w:w="28" w:type="dxa"/>
              <w:bottom w:w="28" w:type="dxa"/>
              <w:right w:w="28" w:type="dxa"/>
            </w:tcMar>
            <w:vAlign w:val="center"/>
            <w:hideMark/>
          </w:tcPr>
          <w:p w14:paraId="1EA79791" w14:textId="77777777" w:rsidR="00101C83" w:rsidRPr="00156ADB" w:rsidRDefault="00101C83" w:rsidP="00A47ECD">
            <w:pPr>
              <w:spacing w:after="0"/>
              <w:jc w:val="center"/>
              <w:rPr>
                <w:rFonts w:eastAsia="Times New Roman" w:cs="Calibri"/>
                <w:sz w:val="15"/>
                <w:szCs w:val="15"/>
                <w:lang w:eastAsia="es-CL"/>
              </w:rPr>
            </w:pPr>
            <w:r w:rsidRPr="00156ADB">
              <w:rPr>
                <w:rFonts w:eastAsia="Times New Roman" w:cs="Calibri"/>
                <w:sz w:val="15"/>
                <w:szCs w:val="15"/>
                <w:lang w:eastAsia="es-CL"/>
              </w:rPr>
              <w:t> </w:t>
            </w:r>
          </w:p>
        </w:tc>
      </w:tr>
      <w:tr w:rsidR="00101C83" w:rsidRPr="00156ADB" w14:paraId="506D45AF" w14:textId="77777777" w:rsidTr="00101C83">
        <w:tc>
          <w:tcPr>
            <w:tcW w:w="499" w:type="pct"/>
            <w:vMerge/>
            <w:noWrap/>
            <w:tcMar>
              <w:top w:w="28" w:type="dxa"/>
              <w:left w:w="28" w:type="dxa"/>
              <w:bottom w:w="28" w:type="dxa"/>
              <w:right w:w="28" w:type="dxa"/>
            </w:tcMar>
            <w:vAlign w:val="center"/>
          </w:tcPr>
          <w:p w14:paraId="0849AB39" w14:textId="77777777" w:rsidR="00101C83" w:rsidRPr="00156ADB" w:rsidRDefault="00101C83" w:rsidP="00A47ECD">
            <w:pPr>
              <w:spacing w:after="0"/>
              <w:jc w:val="left"/>
              <w:rPr>
                <w:rFonts w:eastAsia="Times New Roman" w:cs="Calibri"/>
                <w:sz w:val="15"/>
                <w:szCs w:val="15"/>
                <w:lang w:eastAsia="es-CL"/>
              </w:rPr>
            </w:pPr>
          </w:p>
        </w:tc>
        <w:tc>
          <w:tcPr>
            <w:tcW w:w="1356" w:type="pct"/>
            <w:shd w:val="clear" w:color="auto" w:fill="auto"/>
            <w:noWrap/>
            <w:tcMar>
              <w:top w:w="28" w:type="dxa"/>
              <w:left w:w="28" w:type="dxa"/>
              <w:bottom w:w="28" w:type="dxa"/>
              <w:right w:w="28" w:type="dxa"/>
            </w:tcMar>
            <w:vAlign w:val="center"/>
          </w:tcPr>
          <w:p w14:paraId="0D3A5C70" w14:textId="77777777" w:rsidR="00101C83" w:rsidRPr="00101C83" w:rsidRDefault="00101C83" w:rsidP="00D9251B">
            <w:pPr>
              <w:spacing w:after="0"/>
              <w:rPr>
                <w:rFonts w:eastAsia="Times New Roman"/>
                <w:sz w:val="15"/>
                <w:szCs w:val="15"/>
              </w:rPr>
            </w:pPr>
            <w:r w:rsidRPr="00101C83">
              <w:rPr>
                <w:rFonts w:eastAsia="Times New Roman"/>
                <w:color w:val="000000"/>
                <w:sz w:val="15"/>
                <w:szCs w:val="15"/>
                <w:shd w:val="clear" w:color="auto" w:fill="FFFFFF"/>
              </w:rPr>
              <w:t>Refuerzo estructural de torre</w:t>
            </w:r>
          </w:p>
        </w:tc>
        <w:tc>
          <w:tcPr>
            <w:tcW w:w="380" w:type="pct"/>
            <w:shd w:val="clear" w:color="auto" w:fill="auto"/>
            <w:noWrap/>
            <w:tcMar>
              <w:top w:w="28" w:type="dxa"/>
              <w:left w:w="28" w:type="dxa"/>
              <w:bottom w:w="28" w:type="dxa"/>
              <w:right w:w="28" w:type="dxa"/>
            </w:tcMar>
            <w:vAlign w:val="center"/>
          </w:tcPr>
          <w:p w14:paraId="12F8E70B" w14:textId="77777777" w:rsidR="00101C83" w:rsidRPr="00156ADB" w:rsidRDefault="00101C83" w:rsidP="00A47ECD">
            <w:pPr>
              <w:spacing w:after="0"/>
              <w:jc w:val="right"/>
              <w:rPr>
                <w:rFonts w:eastAsia="Times New Roman" w:cs="Calibri"/>
                <w:sz w:val="15"/>
                <w:szCs w:val="15"/>
                <w:lang w:eastAsia="es-CL"/>
              </w:rPr>
            </w:pPr>
          </w:p>
        </w:tc>
        <w:tc>
          <w:tcPr>
            <w:tcW w:w="380" w:type="pct"/>
            <w:shd w:val="clear" w:color="auto" w:fill="auto"/>
            <w:noWrap/>
            <w:tcMar>
              <w:top w:w="28" w:type="dxa"/>
              <w:left w:w="28" w:type="dxa"/>
              <w:bottom w:w="28" w:type="dxa"/>
              <w:right w:w="28" w:type="dxa"/>
            </w:tcMar>
            <w:vAlign w:val="center"/>
          </w:tcPr>
          <w:p w14:paraId="71C446DE" w14:textId="77777777" w:rsidR="00101C83" w:rsidRPr="00156ADB" w:rsidRDefault="00101C83" w:rsidP="00A47ECD">
            <w:pPr>
              <w:spacing w:after="0"/>
              <w:jc w:val="left"/>
              <w:rPr>
                <w:rFonts w:eastAsia="Times New Roman" w:cs="Calibri"/>
                <w:sz w:val="15"/>
                <w:szCs w:val="15"/>
                <w:lang w:eastAsia="es-CL"/>
              </w:rPr>
            </w:pPr>
          </w:p>
        </w:tc>
        <w:tc>
          <w:tcPr>
            <w:tcW w:w="381" w:type="pct"/>
            <w:shd w:val="clear" w:color="auto" w:fill="auto"/>
            <w:noWrap/>
            <w:tcMar>
              <w:top w:w="28" w:type="dxa"/>
              <w:left w:w="28" w:type="dxa"/>
              <w:bottom w:w="28" w:type="dxa"/>
              <w:right w:w="28" w:type="dxa"/>
            </w:tcMar>
            <w:vAlign w:val="center"/>
          </w:tcPr>
          <w:p w14:paraId="11DFA37E" w14:textId="77777777" w:rsidR="00101C83" w:rsidRPr="00156ADB" w:rsidRDefault="00101C83" w:rsidP="00A47ECD">
            <w:pPr>
              <w:spacing w:after="0"/>
              <w:jc w:val="left"/>
              <w:rPr>
                <w:rFonts w:eastAsia="Times New Roman" w:cs="Calibri"/>
                <w:sz w:val="15"/>
                <w:szCs w:val="15"/>
                <w:lang w:eastAsia="es-CL"/>
              </w:rPr>
            </w:pPr>
          </w:p>
        </w:tc>
        <w:tc>
          <w:tcPr>
            <w:tcW w:w="401" w:type="pct"/>
            <w:shd w:val="clear" w:color="auto" w:fill="auto"/>
            <w:noWrap/>
            <w:tcMar>
              <w:top w:w="28" w:type="dxa"/>
              <w:left w:w="28" w:type="dxa"/>
              <w:bottom w:w="28" w:type="dxa"/>
              <w:right w:w="28" w:type="dxa"/>
            </w:tcMar>
            <w:vAlign w:val="center"/>
          </w:tcPr>
          <w:p w14:paraId="4B8FE187" w14:textId="77777777" w:rsidR="00101C83" w:rsidRPr="00156ADB" w:rsidRDefault="00101C83" w:rsidP="00A47ECD">
            <w:pPr>
              <w:spacing w:after="0"/>
              <w:jc w:val="center"/>
              <w:rPr>
                <w:rFonts w:eastAsia="Times New Roman" w:cs="Calibri"/>
                <w:sz w:val="15"/>
                <w:szCs w:val="15"/>
                <w:lang w:eastAsia="es-CL"/>
              </w:rPr>
            </w:pPr>
          </w:p>
        </w:tc>
        <w:tc>
          <w:tcPr>
            <w:tcW w:w="401" w:type="pct"/>
            <w:shd w:val="clear" w:color="auto" w:fill="auto"/>
            <w:noWrap/>
            <w:tcMar>
              <w:top w:w="28" w:type="dxa"/>
              <w:left w:w="28" w:type="dxa"/>
              <w:bottom w:w="28" w:type="dxa"/>
              <w:right w:w="28" w:type="dxa"/>
            </w:tcMar>
            <w:vAlign w:val="center"/>
          </w:tcPr>
          <w:p w14:paraId="69CBE031" w14:textId="77777777" w:rsidR="00101C83" w:rsidRPr="00156ADB" w:rsidRDefault="00101C83" w:rsidP="00A47ECD">
            <w:pPr>
              <w:spacing w:after="0"/>
              <w:jc w:val="center"/>
              <w:rPr>
                <w:rFonts w:eastAsia="Times New Roman" w:cs="Calibri"/>
                <w:sz w:val="15"/>
                <w:szCs w:val="15"/>
                <w:lang w:eastAsia="es-CL"/>
              </w:rPr>
            </w:pPr>
          </w:p>
        </w:tc>
        <w:tc>
          <w:tcPr>
            <w:tcW w:w="401" w:type="pct"/>
            <w:shd w:val="clear" w:color="auto" w:fill="auto"/>
            <w:noWrap/>
            <w:tcMar>
              <w:top w:w="28" w:type="dxa"/>
              <w:left w:w="28" w:type="dxa"/>
              <w:bottom w:w="28" w:type="dxa"/>
              <w:right w:w="28" w:type="dxa"/>
            </w:tcMar>
            <w:vAlign w:val="center"/>
          </w:tcPr>
          <w:p w14:paraId="4D64A412" w14:textId="77777777" w:rsidR="00101C83" w:rsidRPr="00156ADB" w:rsidRDefault="00101C83" w:rsidP="00A47ECD">
            <w:pPr>
              <w:spacing w:after="0"/>
              <w:jc w:val="center"/>
              <w:rPr>
                <w:rFonts w:eastAsia="Times New Roman" w:cs="Calibri"/>
                <w:sz w:val="15"/>
                <w:szCs w:val="15"/>
                <w:lang w:eastAsia="es-CL"/>
              </w:rPr>
            </w:pPr>
          </w:p>
        </w:tc>
        <w:tc>
          <w:tcPr>
            <w:tcW w:w="401" w:type="pct"/>
            <w:vAlign w:val="center"/>
          </w:tcPr>
          <w:p w14:paraId="28F73270" w14:textId="77777777" w:rsidR="00101C83" w:rsidRPr="00156ADB" w:rsidRDefault="00101C83" w:rsidP="00101C83">
            <w:pPr>
              <w:spacing w:after="0"/>
              <w:jc w:val="center"/>
              <w:rPr>
                <w:rFonts w:eastAsia="Times New Roman" w:cs="Calibri"/>
                <w:sz w:val="15"/>
                <w:szCs w:val="15"/>
                <w:lang w:eastAsia="es-CL"/>
              </w:rPr>
            </w:pPr>
          </w:p>
        </w:tc>
        <w:tc>
          <w:tcPr>
            <w:tcW w:w="399" w:type="pct"/>
            <w:shd w:val="clear" w:color="auto" w:fill="auto"/>
            <w:noWrap/>
            <w:tcMar>
              <w:top w:w="28" w:type="dxa"/>
              <w:left w:w="28" w:type="dxa"/>
              <w:bottom w:w="28" w:type="dxa"/>
              <w:right w:w="28" w:type="dxa"/>
            </w:tcMar>
            <w:vAlign w:val="center"/>
          </w:tcPr>
          <w:p w14:paraId="2E56BBBE" w14:textId="77777777" w:rsidR="00101C83" w:rsidRPr="00156ADB" w:rsidRDefault="00101C83" w:rsidP="00A47ECD">
            <w:pPr>
              <w:spacing w:after="0"/>
              <w:jc w:val="center"/>
              <w:rPr>
                <w:rFonts w:eastAsia="Times New Roman" w:cs="Calibri"/>
                <w:sz w:val="15"/>
                <w:szCs w:val="15"/>
                <w:lang w:eastAsia="es-CL"/>
              </w:rPr>
            </w:pPr>
          </w:p>
        </w:tc>
      </w:tr>
      <w:tr w:rsidR="00101C83" w:rsidRPr="00156ADB" w14:paraId="77858F44" w14:textId="77777777" w:rsidTr="00101C83">
        <w:tc>
          <w:tcPr>
            <w:tcW w:w="499" w:type="pct"/>
            <w:vMerge/>
            <w:noWrap/>
            <w:tcMar>
              <w:top w:w="28" w:type="dxa"/>
              <w:left w:w="28" w:type="dxa"/>
              <w:bottom w:w="28" w:type="dxa"/>
              <w:right w:w="28" w:type="dxa"/>
            </w:tcMar>
            <w:vAlign w:val="center"/>
          </w:tcPr>
          <w:p w14:paraId="0B17265D" w14:textId="77777777" w:rsidR="00101C83" w:rsidRPr="00156ADB" w:rsidRDefault="00101C83" w:rsidP="00A47ECD">
            <w:pPr>
              <w:spacing w:after="0"/>
              <w:jc w:val="left"/>
              <w:rPr>
                <w:rFonts w:eastAsia="Times New Roman" w:cs="Calibri"/>
                <w:sz w:val="15"/>
                <w:szCs w:val="15"/>
                <w:lang w:eastAsia="es-CL"/>
              </w:rPr>
            </w:pPr>
          </w:p>
        </w:tc>
        <w:tc>
          <w:tcPr>
            <w:tcW w:w="1356" w:type="pct"/>
            <w:shd w:val="clear" w:color="auto" w:fill="auto"/>
            <w:noWrap/>
            <w:tcMar>
              <w:top w:w="28" w:type="dxa"/>
              <w:left w:w="28" w:type="dxa"/>
              <w:bottom w:w="28" w:type="dxa"/>
              <w:right w:w="28" w:type="dxa"/>
            </w:tcMar>
            <w:vAlign w:val="center"/>
          </w:tcPr>
          <w:p w14:paraId="122784D2" w14:textId="77777777" w:rsidR="00101C83" w:rsidRPr="00101C83" w:rsidRDefault="00101C83" w:rsidP="00D9251B">
            <w:pPr>
              <w:spacing w:after="0"/>
              <w:rPr>
                <w:rFonts w:eastAsia="Times New Roman"/>
                <w:color w:val="000000"/>
                <w:sz w:val="15"/>
                <w:szCs w:val="15"/>
              </w:rPr>
            </w:pPr>
            <w:r w:rsidRPr="00101C83">
              <w:rPr>
                <w:rFonts w:eastAsia="Times New Roman"/>
                <w:color w:val="000000"/>
                <w:sz w:val="15"/>
                <w:szCs w:val="15"/>
              </w:rPr>
              <w:t xml:space="preserve">Habilitación (o </w:t>
            </w:r>
            <w:proofErr w:type="spellStart"/>
            <w:r w:rsidRPr="00101C83">
              <w:rPr>
                <w:rFonts w:eastAsia="Times New Roman"/>
                <w:color w:val="000000"/>
                <w:sz w:val="15"/>
                <w:szCs w:val="15"/>
              </w:rPr>
              <w:t>deshabilitación</w:t>
            </w:r>
            <w:proofErr w:type="spellEnd"/>
            <w:r w:rsidRPr="00101C83">
              <w:rPr>
                <w:rFonts w:eastAsia="Times New Roman"/>
                <w:color w:val="000000"/>
                <w:sz w:val="15"/>
                <w:szCs w:val="15"/>
              </w:rPr>
              <w:t xml:space="preserve">) y uso de acometida por cada cable ingresado </w:t>
            </w:r>
          </w:p>
        </w:tc>
        <w:tc>
          <w:tcPr>
            <w:tcW w:w="380" w:type="pct"/>
            <w:shd w:val="clear" w:color="auto" w:fill="auto"/>
            <w:noWrap/>
            <w:tcMar>
              <w:top w:w="28" w:type="dxa"/>
              <w:left w:w="28" w:type="dxa"/>
              <w:bottom w:w="28" w:type="dxa"/>
              <w:right w:w="28" w:type="dxa"/>
            </w:tcMar>
            <w:vAlign w:val="center"/>
          </w:tcPr>
          <w:p w14:paraId="111F2743" w14:textId="77777777" w:rsidR="00101C83" w:rsidRPr="00156ADB" w:rsidRDefault="00101C83" w:rsidP="00A47ECD">
            <w:pPr>
              <w:spacing w:after="0"/>
              <w:jc w:val="right"/>
              <w:rPr>
                <w:rFonts w:eastAsia="Times New Roman" w:cs="Calibri"/>
                <w:sz w:val="15"/>
                <w:szCs w:val="15"/>
                <w:lang w:eastAsia="es-CL"/>
              </w:rPr>
            </w:pPr>
          </w:p>
        </w:tc>
        <w:tc>
          <w:tcPr>
            <w:tcW w:w="380" w:type="pct"/>
            <w:shd w:val="clear" w:color="auto" w:fill="auto"/>
            <w:noWrap/>
            <w:tcMar>
              <w:top w:w="28" w:type="dxa"/>
              <w:left w:w="28" w:type="dxa"/>
              <w:bottom w:w="28" w:type="dxa"/>
              <w:right w:w="28" w:type="dxa"/>
            </w:tcMar>
            <w:vAlign w:val="center"/>
          </w:tcPr>
          <w:p w14:paraId="7331E6F1" w14:textId="77777777" w:rsidR="00101C83" w:rsidRPr="00156ADB" w:rsidRDefault="00101C83" w:rsidP="00A47ECD">
            <w:pPr>
              <w:spacing w:after="0"/>
              <w:jc w:val="left"/>
              <w:rPr>
                <w:rFonts w:eastAsia="Times New Roman" w:cs="Calibri"/>
                <w:sz w:val="15"/>
                <w:szCs w:val="15"/>
                <w:lang w:eastAsia="es-CL"/>
              </w:rPr>
            </w:pPr>
          </w:p>
        </w:tc>
        <w:tc>
          <w:tcPr>
            <w:tcW w:w="381" w:type="pct"/>
            <w:shd w:val="clear" w:color="auto" w:fill="auto"/>
            <w:noWrap/>
            <w:tcMar>
              <w:top w:w="28" w:type="dxa"/>
              <w:left w:w="28" w:type="dxa"/>
              <w:bottom w:w="28" w:type="dxa"/>
              <w:right w:w="28" w:type="dxa"/>
            </w:tcMar>
            <w:vAlign w:val="center"/>
          </w:tcPr>
          <w:p w14:paraId="5C758ED4" w14:textId="77777777" w:rsidR="00101C83" w:rsidRPr="00156ADB" w:rsidRDefault="00101C83" w:rsidP="00A47ECD">
            <w:pPr>
              <w:spacing w:after="0"/>
              <w:jc w:val="left"/>
              <w:rPr>
                <w:rFonts w:eastAsia="Times New Roman" w:cs="Calibri"/>
                <w:sz w:val="15"/>
                <w:szCs w:val="15"/>
                <w:lang w:eastAsia="es-CL"/>
              </w:rPr>
            </w:pPr>
          </w:p>
        </w:tc>
        <w:tc>
          <w:tcPr>
            <w:tcW w:w="401" w:type="pct"/>
            <w:shd w:val="clear" w:color="auto" w:fill="auto"/>
            <w:noWrap/>
            <w:tcMar>
              <w:top w:w="28" w:type="dxa"/>
              <w:left w:w="28" w:type="dxa"/>
              <w:bottom w:w="28" w:type="dxa"/>
              <w:right w:w="28" w:type="dxa"/>
            </w:tcMar>
            <w:vAlign w:val="center"/>
          </w:tcPr>
          <w:p w14:paraId="24F54EC8" w14:textId="77777777" w:rsidR="00101C83" w:rsidRPr="00156ADB" w:rsidRDefault="00101C83" w:rsidP="00A47ECD">
            <w:pPr>
              <w:spacing w:after="0"/>
              <w:jc w:val="center"/>
              <w:rPr>
                <w:rFonts w:eastAsia="Times New Roman" w:cs="Calibri"/>
                <w:sz w:val="15"/>
                <w:szCs w:val="15"/>
                <w:lang w:eastAsia="es-CL"/>
              </w:rPr>
            </w:pPr>
          </w:p>
        </w:tc>
        <w:tc>
          <w:tcPr>
            <w:tcW w:w="401" w:type="pct"/>
            <w:shd w:val="clear" w:color="auto" w:fill="auto"/>
            <w:noWrap/>
            <w:tcMar>
              <w:top w:w="28" w:type="dxa"/>
              <w:left w:w="28" w:type="dxa"/>
              <w:bottom w:w="28" w:type="dxa"/>
              <w:right w:w="28" w:type="dxa"/>
            </w:tcMar>
            <w:vAlign w:val="center"/>
          </w:tcPr>
          <w:p w14:paraId="71DC1A7B" w14:textId="77777777" w:rsidR="00101C83" w:rsidRPr="00156ADB" w:rsidRDefault="00101C83" w:rsidP="00A47ECD">
            <w:pPr>
              <w:spacing w:after="0"/>
              <w:jc w:val="center"/>
              <w:rPr>
                <w:rFonts w:eastAsia="Times New Roman" w:cs="Calibri"/>
                <w:sz w:val="15"/>
                <w:szCs w:val="15"/>
                <w:lang w:eastAsia="es-CL"/>
              </w:rPr>
            </w:pPr>
          </w:p>
        </w:tc>
        <w:tc>
          <w:tcPr>
            <w:tcW w:w="401" w:type="pct"/>
            <w:shd w:val="clear" w:color="auto" w:fill="auto"/>
            <w:noWrap/>
            <w:tcMar>
              <w:top w:w="28" w:type="dxa"/>
              <w:left w:w="28" w:type="dxa"/>
              <w:bottom w:w="28" w:type="dxa"/>
              <w:right w:w="28" w:type="dxa"/>
            </w:tcMar>
            <w:vAlign w:val="center"/>
          </w:tcPr>
          <w:p w14:paraId="23F0D9FF" w14:textId="77777777" w:rsidR="00101C83" w:rsidRPr="00156ADB" w:rsidRDefault="00101C83" w:rsidP="00A47ECD">
            <w:pPr>
              <w:spacing w:after="0"/>
              <w:jc w:val="center"/>
              <w:rPr>
                <w:rFonts w:eastAsia="Times New Roman" w:cs="Calibri"/>
                <w:sz w:val="15"/>
                <w:szCs w:val="15"/>
                <w:lang w:eastAsia="es-CL"/>
              </w:rPr>
            </w:pPr>
          </w:p>
        </w:tc>
        <w:tc>
          <w:tcPr>
            <w:tcW w:w="401" w:type="pct"/>
            <w:vAlign w:val="center"/>
          </w:tcPr>
          <w:p w14:paraId="69E7C21B" w14:textId="77777777" w:rsidR="00101C83" w:rsidRPr="00156ADB" w:rsidRDefault="00101C83" w:rsidP="00101C83">
            <w:pPr>
              <w:spacing w:after="0"/>
              <w:jc w:val="center"/>
              <w:rPr>
                <w:rFonts w:eastAsia="Times New Roman" w:cs="Calibri"/>
                <w:sz w:val="15"/>
                <w:szCs w:val="15"/>
                <w:lang w:eastAsia="es-CL"/>
              </w:rPr>
            </w:pPr>
          </w:p>
        </w:tc>
        <w:tc>
          <w:tcPr>
            <w:tcW w:w="399" w:type="pct"/>
            <w:shd w:val="clear" w:color="auto" w:fill="auto"/>
            <w:noWrap/>
            <w:tcMar>
              <w:top w:w="28" w:type="dxa"/>
              <w:left w:w="28" w:type="dxa"/>
              <w:bottom w:w="28" w:type="dxa"/>
              <w:right w:w="28" w:type="dxa"/>
            </w:tcMar>
            <w:vAlign w:val="center"/>
          </w:tcPr>
          <w:p w14:paraId="7B0E8808" w14:textId="77777777" w:rsidR="00101C83" w:rsidRPr="00156ADB" w:rsidRDefault="00101C83" w:rsidP="00A47ECD">
            <w:pPr>
              <w:spacing w:after="0"/>
              <w:jc w:val="center"/>
              <w:rPr>
                <w:rFonts w:eastAsia="Times New Roman" w:cs="Calibri"/>
                <w:sz w:val="15"/>
                <w:szCs w:val="15"/>
                <w:lang w:eastAsia="es-CL"/>
              </w:rPr>
            </w:pPr>
          </w:p>
        </w:tc>
      </w:tr>
      <w:tr w:rsidR="00101C83" w:rsidRPr="00156ADB" w14:paraId="526307C0" w14:textId="77777777" w:rsidTr="00101C83">
        <w:tc>
          <w:tcPr>
            <w:tcW w:w="499" w:type="pct"/>
            <w:vMerge/>
            <w:noWrap/>
            <w:tcMar>
              <w:top w:w="28" w:type="dxa"/>
              <w:left w:w="28" w:type="dxa"/>
              <w:bottom w:w="28" w:type="dxa"/>
              <w:right w:w="28" w:type="dxa"/>
            </w:tcMar>
            <w:vAlign w:val="center"/>
          </w:tcPr>
          <w:p w14:paraId="59D6275A" w14:textId="77777777" w:rsidR="00101C83" w:rsidRPr="00156ADB" w:rsidRDefault="00101C83" w:rsidP="00A47ECD">
            <w:pPr>
              <w:spacing w:after="0"/>
              <w:jc w:val="left"/>
              <w:rPr>
                <w:rFonts w:eastAsia="Times New Roman" w:cs="Calibri"/>
                <w:sz w:val="15"/>
                <w:szCs w:val="15"/>
                <w:lang w:eastAsia="es-CL"/>
              </w:rPr>
            </w:pPr>
          </w:p>
        </w:tc>
        <w:tc>
          <w:tcPr>
            <w:tcW w:w="1356" w:type="pct"/>
            <w:shd w:val="clear" w:color="auto" w:fill="auto"/>
            <w:noWrap/>
            <w:tcMar>
              <w:top w:w="28" w:type="dxa"/>
              <w:left w:w="28" w:type="dxa"/>
              <w:bottom w:w="28" w:type="dxa"/>
              <w:right w:w="28" w:type="dxa"/>
            </w:tcMar>
            <w:vAlign w:val="center"/>
          </w:tcPr>
          <w:p w14:paraId="07B08715" w14:textId="77777777" w:rsidR="00101C83" w:rsidRPr="00101C83" w:rsidRDefault="00101C83" w:rsidP="00D9251B">
            <w:pPr>
              <w:spacing w:after="0"/>
              <w:rPr>
                <w:rFonts w:eastAsia="Times New Roman"/>
                <w:color w:val="000000"/>
                <w:sz w:val="15"/>
                <w:szCs w:val="15"/>
              </w:rPr>
            </w:pPr>
            <w:r w:rsidRPr="00101C83">
              <w:rPr>
                <w:rFonts w:eastAsia="Times New Roman"/>
                <w:color w:val="000000"/>
                <w:sz w:val="15"/>
                <w:szCs w:val="15"/>
              </w:rPr>
              <w:t xml:space="preserve">Habilitación (o </w:t>
            </w:r>
            <w:proofErr w:type="spellStart"/>
            <w:r w:rsidRPr="00101C83">
              <w:rPr>
                <w:rFonts w:eastAsia="Times New Roman"/>
                <w:color w:val="000000"/>
                <w:sz w:val="15"/>
                <w:szCs w:val="15"/>
              </w:rPr>
              <w:t>deshabilitación</w:t>
            </w:r>
            <w:proofErr w:type="spellEnd"/>
            <w:r w:rsidRPr="00101C83">
              <w:rPr>
                <w:rFonts w:eastAsia="Times New Roman"/>
                <w:color w:val="000000"/>
                <w:sz w:val="15"/>
                <w:szCs w:val="15"/>
              </w:rPr>
              <w:t xml:space="preserve">) y uso de túnel por cada cable ingresado </w:t>
            </w:r>
          </w:p>
        </w:tc>
        <w:tc>
          <w:tcPr>
            <w:tcW w:w="380" w:type="pct"/>
            <w:shd w:val="clear" w:color="auto" w:fill="auto"/>
            <w:noWrap/>
            <w:tcMar>
              <w:top w:w="28" w:type="dxa"/>
              <w:left w:w="28" w:type="dxa"/>
              <w:bottom w:w="28" w:type="dxa"/>
              <w:right w:w="28" w:type="dxa"/>
            </w:tcMar>
            <w:vAlign w:val="center"/>
          </w:tcPr>
          <w:p w14:paraId="1A3AECE0" w14:textId="77777777" w:rsidR="00101C83" w:rsidRPr="00156ADB" w:rsidRDefault="00101C83" w:rsidP="00A47ECD">
            <w:pPr>
              <w:spacing w:after="0"/>
              <w:jc w:val="right"/>
              <w:rPr>
                <w:rFonts w:eastAsia="Times New Roman" w:cs="Calibri"/>
                <w:sz w:val="15"/>
                <w:szCs w:val="15"/>
                <w:lang w:eastAsia="es-CL"/>
              </w:rPr>
            </w:pPr>
          </w:p>
        </w:tc>
        <w:tc>
          <w:tcPr>
            <w:tcW w:w="380" w:type="pct"/>
            <w:shd w:val="clear" w:color="auto" w:fill="auto"/>
            <w:noWrap/>
            <w:tcMar>
              <w:top w:w="28" w:type="dxa"/>
              <w:left w:w="28" w:type="dxa"/>
              <w:bottom w:w="28" w:type="dxa"/>
              <w:right w:w="28" w:type="dxa"/>
            </w:tcMar>
            <w:vAlign w:val="center"/>
          </w:tcPr>
          <w:p w14:paraId="619E0259" w14:textId="77777777" w:rsidR="00101C83" w:rsidRPr="00156ADB" w:rsidRDefault="00101C83" w:rsidP="00A47ECD">
            <w:pPr>
              <w:spacing w:after="0"/>
              <w:jc w:val="left"/>
              <w:rPr>
                <w:rFonts w:eastAsia="Times New Roman" w:cs="Calibri"/>
                <w:sz w:val="15"/>
                <w:szCs w:val="15"/>
                <w:lang w:eastAsia="es-CL"/>
              </w:rPr>
            </w:pPr>
          </w:p>
        </w:tc>
        <w:tc>
          <w:tcPr>
            <w:tcW w:w="381" w:type="pct"/>
            <w:shd w:val="clear" w:color="auto" w:fill="auto"/>
            <w:noWrap/>
            <w:tcMar>
              <w:top w:w="28" w:type="dxa"/>
              <w:left w:w="28" w:type="dxa"/>
              <w:bottom w:w="28" w:type="dxa"/>
              <w:right w:w="28" w:type="dxa"/>
            </w:tcMar>
            <w:vAlign w:val="center"/>
          </w:tcPr>
          <w:p w14:paraId="05CCFA49" w14:textId="77777777" w:rsidR="00101C83" w:rsidRPr="00156ADB" w:rsidRDefault="00101C83" w:rsidP="00A47ECD">
            <w:pPr>
              <w:spacing w:after="0"/>
              <w:jc w:val="left"/>
              <w:rPr>
                <w:rFonts w:eastAsia="Times New Roman" w:cs="Calibri"/>
                <w:sz w:val="15"/>
                <w:szCs w:val="15"/>
                <w:lang w:eastAsia="es-CL"/>
              </w:rPr>
            </w:pPr>
          </w:p>
        </w:tc>
        <w:tc>
          <w:tcPr>
            <w:tcW w:w="401" w:type="pct"/>
            <w:shd w:val="clear" w:color="auto" w:fill="auto"/>
            <w:noWrap/>
            <w:tcMar>
              <w:top w:w="28" w:type="dxa"/>
              <w:left w:w="28" w:type="dxa"/>
              <w:bottom w:w="28" w:type="dxa"/>
              <w:right w:w="28" w:type="dxa"/>
            </w:tcMar>
            <w:vAlign w:val="center"/>
          </w:tcPr>
          <w:p w14:paraId="23AA6FDA" w14:textId="77777777" w:rsidR="00101C83" w:rsidRPr="00156ADB" w:rsidRDefault="00101C83" w:rsidP="00A47ECD">
            <w:pPr>
              <w:spacing w:after="0"/>
              <w:jc w:val="center"/>
              <w:rPr>
                <w:rFonts w:eastAsia="Times New Roman" w:cs="Calibri"/>
                <w:sz w:val="15"/>
                <w:szCs w:val="15"/>
                <w:lang w:eastAsia="es-CL"/>
              </w:rPr>
            </w:pPr>
          </w:p>
        </w:tc>
        <w:tc>
          <w:tcPr>
            <w:tcW w:w="401" w:type="pct"/>
            <w:shd w:val="clear" w:color="auto" w:fill="auto"/>
            <w:noWrap/>
            <w:tcMar>
              <w:top w:w="28" w:type="dxa"/>
              <w:left w:w="28" w:type="dxa"/>
              <w:bottom w:w="28" w:type="dxa"/>
              <w:right w:w="28" w:type="dxa"/>
            </w:tcMar>
            <w:vAlign w:val="center"/>
          </w:tcPr>
          <w:p w14:paraId="5C91D3E9" w14:textId="77777777" w:rsidR="00101C83" w:rsidRPr="00156ADB" w:rsidRDefault="00101C83" w:rsidP="00A47ECD">
            <w:pPr>
              <w:spacing w:after="0"/>
              <w:jc w:val="center"/>
              <w:rPr>
                <w:rFonts w:eastAsia="Times New Roman" w:cs="Calibri"/>
                <w:sz w:val="15"/>
                <w:szCs w:val="15"/>
                <w:lang w:eastAsia="es-CL"/>
              </w:rPr>
            </w:pPr>
          </w:p>
        </w:tc>
        <w:tc>
          <w:tcPr>
            <w:tcW w:w="401" w:type="pct"/>
            <w:shd w:val="clear" w:color="auto" w:fill="auto"/>
            <w:noWrap/>
            <w:tcMar>
              <w:top w:w="28" w:type="dxa"/>
              <w:left w:w="28" w:type="dxa"/>
              <w:bottom w:w="28" w:type="dxa"/>
              <w:right w:w="28" w:type="dxa"/>
            </w:tcMar>
            <w:vAlign w:val="center"/>
          </w:tcPr>
          <w:p w14:paraId="617B8A0D" w14:textId="77777777" w:rsidR="00101C83" w:rsidRPr="00156ADB" w:rsidRDefault="00101C83" w:rsidP="00A47ECD">
            <w:pPr>
              <w:spacing w:after="0"/>
              <w:jc w:val="center"/>
              <w:rPr>
                <w:rFonts w:eastAsia="Times New Roman" w:cs="Calibri"/>
                <w:sz w:val="15"/>
                <w:szCs w:val="15"/>
                <w:lang w:eastAsia="es-CL"/>
              </w:rPr>
            </w:pPr>
          </w:p>
        </w:tc>
        <w:tc>
          <w:tcPr>
            <w:tcW w:w="401" w:type="pct"/>
            <w:vAlign w:val="center"/>
          </w:tcPr>
          <w:p w14:paraId="5B6C10F4" w14:textId="77777777" w:rsidR="00101C83" w:rsidRPr="00156ADB" w:rsidRDefault="00101C83" w:rsidP="00101C83">
            <w:pPr>
              <w:spacing w:after="0"/>
              <w:jc w:val="center"/>
              <w:rPr>
                <w:rFonts w:eastAsia="Times New Roman" w:cs="Calibri"/>
                <w:sz w:val="15"/>
                <w:szCs w:val="15"/>
                <w:lang w:eastAsia="es-CL"/>
              </w:rPr>
            </w:pPr>
          </w:p>
        </w:tc>
        <w:tc>
          <w:tcPr>
            <w:tcW w:w="399" w:type="pct"/>
            <w:shd w:val="clear" w:color="auto" w:fill="auto"/>
            <w:noWrap/>
            <w:tcMar>
              <w:top w:w="28" w:type="dxa"/>
              <w:left w:w="28" w:type="dxa"/>
              <w:bottom w:w="28" w:type="dxa"/>
              <w:right w:w="28" w:type="dxa"/>
            </w:tcMar>
            <w:vAlign w:val="center"/>
          </w:tcPr>
          <w:p w14:paraId="5BD3409F" w14:textId="77777777" w:rsidR="00101C83" w:rsidRPr="00156ADB" w:rsidRDefault="00101C83" w:rsidP="00A47ECD">
            <w:pPr>
              <w:spacing w:after="0"/>
              <w:jc w:val="center"/>
              <w:rPr>
                <w:rFonts w:eastAsia="Times New Roman" w:cs="Calibri"/>
                <w:sz w:val="15"/>
                <w:szCs w:val="15"/>
                <w:lang w:eastAsia="es-CL"/>
              </w:rPr>
            </w:pPr>
          </w:p>
        </w:tc>
      </w:tr>
      <w:tr w:rsidR="00101C83" w:rsidRPr="00156ADB" w14:paraId="3BB31456" w14:textId="77777777" w:rsidTr="00101C83">
        <w:tc>
          <w:tcPr>
            <w:tcW w:w="499" w:type="pct"/>
            <w:vMerge/>
            <w:noWrap/>
            <w:tcMar>
              <w:top w:w="28" w:type="dxa"/>
              <w:left w:w="28" w:type="dxa"/>
              <w:bottom w:w="28" w:type="dxa"/>
              <w:right w:w="28" w:type="dxa"/>
            </w:tcMar>
            <w:vAlign w:val="center"/>
            <w:hideMark/>
          </w:tcPr>
          <w:p w14:paraId="3C2D317C" w14:textId="77777777" w:rsidR="00101C83" w:rsidRPr="00156ADB" w:rsidRDefault="00101C83" w:rsidP="00A47ECD">
            <w:pPr>
              <w:spacing w:after="0"/>
              <w:jc w:val="left"/>
              <w:rPr>
                <w:rFonts w:eastAsia="Times New Roman" w:cs="Calibri"/>
                <w:sz w:val="15"/>
                <w:szCs w:val="15"/>
                <w:lang w:eastAsia="es-CL"/>
              </w:rPr>
            </w:pPr>
          </w:p>
        </w:tc>
        <w:tc>
          <w:tcPr>
            <w:tcW w:w="1356" w:type="pct"/>
            <w:shd w:val="clear" w:color="auto" w:fill="auto"/>
            <w:noWrap/>
            <w:tcMar>
              <w:top w:w="28" w:type="dxa"/>
              <w:left w:w="28" w:type="dxa"/>
              <w:bottom w:w="28" w:type="dxa"/>
              <w:right w:w="28" w:type="dxa"/>
            </w:tcMar>
            <w:vAlign w:val="center"/>
            <w:hideMark/>
          </w:tcPr>
          <w:p w14:paraId="2CD028A1" w14:textId="77777777" w:rsidR="00101C83" w:rsidRPr="00101C83" w:rsidRDefault="00101C83" w:rsidP="00D9251B">
            <w:pPr>
              <w:spacing w:after="0"/>
              <w:rPr>
                <w:rFonts w:eastAsia="Times New Roman"/>
                <w:color w:val="000000"/>
                <w:sz w:val="15"/>
                <w:szCs w:val="15"/>
              </w:rPr>
            </w:pPr>
            <w:r w:rsidRPr="00101C83">
              <w:rPr>
                <w:rFonts w:eastAsia="Times New Roman"/>
                <w:color w:val="000000"/>
                <w:sz w:val="15"/>
                <w:szCs w:val="15"/>
              </w:rPr>
              <w:t xml:space="preserve">Uso de canalización de acometida y tendido por cada cable ingresado </w:t>
            </w:r>
          </w:p>
        </w:tc>
        <w:tc>
          <w:tcPr>
            <w:tcW w:w="380" w:type="pct"/>
            <w:shd w:val="clear" w:color="auto" w:fill="auto"/>
            <w:noWrap/>
            <w:tcMar>
              <w:top w:w="28" w:type="dxa"/>
              <w:left w:w="28" w:type="dxa"/>
              <w:bottom w:w="28" w:type="dxa"/>
              <w:right w:w="28" w:type="dxa"/>
            </w:tcMar>
            <w:vAlign w:val="center"/>
            <w:hideMark/>
          </w:tcPr>
          <w:p w14:paraId="48B38660" w14:textId="77777777" w:rsidR="00101C83" w:rsidRPr="00156ADB" w:rsidRDefault="00101C83" w:rsidP="00A47ECD">
            <w:pPr>
              <w:spacing w:after="0"/>
              <w:jc w:val="right"/>
              <w:rPr>
                <w:rFonts w:eastAsia="Times New Roman" w:cs="Calibri"/>
                <w:sz w:val="15"/>
                <w:szCs w:val="15"/>
                <w:lang w:eastAsia="es-CL"/>
              </w:rPr>
            </w:pPr>
            <w:r w:rsidRPr="00156ADB">
              <w:rPr>
                <w:rFonts w:eastAsia="Times New Roman" w:cs="Calibri"/>
                <w:sz w:val="15"/>
                <w:szCs w:val="15"/>
                <w:lang w:eastAsia="es-CL"/>
              </w:rPr>
              <w:t> </w:t>
            </w:r>
          </w:p>
        </w:tc>
        <w:tc>
          <w:tcPr>
            <w:tcW w:w="380" w:type="pct"/>
            <w:shd w:val="clear" w:color="auto" w:fill="auto"/>
            <w:noWrap/>
            <w:tcMar>
              <w:top w:w="28" w:type="dxa"/>
              <w:left w:w="28" w:type="dxa"/>
              <w:bottom w:w="28" w:type="dxa"/>
              <w:right w:w="28" w:type="dxa"/>
            </w:tcMar>
            <w:vAlign w:val="center"/>
            <w:hideMark/>
          </w:tcPr>
          <w:p w14:paraId="2A36DB35" w14:textId="77777777" w:rsidR="00101C83" w:rsidRPr="00156ADB" w:rsidRDefault="00101C83" w:rsidP="00A47ECD">
            <w:pPr>
              <w:spacing w:after="0"/>
              <w:jc w:val="left"/>
              <w:rPr>
                <w:rFonts w:eastAsia="Times New Roman" w:cs="Calibri"/>
                <w:sz w:val="15"/>
                <w:szCs w:val="15"/>
                <w:lang w:eastAsia="es-CL"/>
              </w:rPr>
            </w:pPr>
            <w:r w:rsidRPr="00156ADB">
              <w:rPr>
                <w:rFonts w:eastAsia="Times New Roman" w:cs="Calibri"/>
                <w:sz w:val="15"/>
                <w:szCs w:val="15"/>
                <w:lang w:eastAsia="es-CL"/>
              </w:rPr>
              <w:t> </w:t>
            </w:r>
          </w:p>
        </w:tc>
        <w:tc>
          <w:tcPr>
            <w:tcW w:w="381" w:type="pct"/>
            <w:shd w:val="clear" w:color="auto" w:fill="auto"/>
            <w:noWrap/>
            <w:tcMar>
              <w:top w:w="28" w:type="dxa"/>
              <w:left w:w="28" w:type="dxa"/>
              <w:bottom w:w="28" w:type="dxa"/>
              <w:right w:w="28" w:type="dxa"/>
            </w:tcMar>
            <w:vAlign w:val="center"/>
            <w:hideMark/>
          </w:tcPr>
          <w:p w14:paraId="15843AED" w14:textId="77777777" w:rsidR="00101C83" w:rsidRPr="00156ADB" w:rsidRDefault="00101C83" w:rsidP="00A47ECD">
            <w:pPr>
              <w:spacing w:after="0"/>
              <w:jc w:val="left"/>
              <w:rPr>
                <w:rFonts w:eastAsia="Times New Roman" w:cs="Calibri"/>
                <w:sz w:val="15"/>
                <w:szCs w:val="15"/>
                <w:lang w:eastAsia="es-CL"/>
              </w:rPr>
            </w:pPr>
            <w:r w:rsidRPr="00156ADB">
              <w:rPr>
                <w:rFonts w:eastAsia="Times New Roman" w:cs="Calibri"/>
                <w:sz w:val="15"/>
                <w:szCs w:val="15"/>
                <w:lang w:eastAsia="es-CL"/>
              </w:rPr>
              <w:t> </w:t>
            </w:r>
          </w:p>
        </w:tc>
        <w:tc>
          <w:tcPr>
            <w:tcW w:w="401" w:type="pct"/>
            <w:shd w:val="clear" w:color="auto" w:fill="auto"/>
            <w:noWrap/>
            <w:tcMar>
              <w:top w:w="28" w:type="dxa"/>
              <w:left w:w="28" w:type="dxa"/>
              <w:bottom w:w="28" w:type="dxa"/>
              <w:right w:w="28" w:type="dxa"/>
            </w:tcMar>
            <w:vAlign w:val="center"/>
            <w:hideMark/>
          </w:tcPr>
          <w:p w14:paraId="0CD55232" w14:textId="77777777" w:rsidR="00101C83" w:rsidRPr="00156ADB" w:rsidRDefault="00101C83" w:rsidP="00A47ECD">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401" w:type="pct"/>
            <w:shd w:val="clear" w:color="auto" w:fill="auto"/>
            <w:noWrap/>
            <w:tcMar>
              <w:top w:w="28" w:type="dxa"/>
              <w:left w:w="28" w:type="dxa"/>
              <w:bottom w:w="28" w:type="dxa"/>
              <w:right w:w="28" w:type="dxa"/>
            </w:tcMar>
            <w:vAlign w:val="center"/>
            <w:hideMark/>
          </w:tcPr>
          <w:p w14:paraId="6EBEEF33" w14:textId="77777777" w:rsidR="00101C83" w:rsidRPr="00156ADB" w:rsidRDefault="00101C83" w:rsidP="00A47ECD">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401" w:type="pct"/>
            <w:shd w:val="clear" w:color="auto" w:fill="auto"/>
            <w:noWrap/>
            <w:tcMar>
              <w:top w:w="28" w:type="dxa"/>
              <w:left w:w="28" w:type="dxa"/>
              <w:bottom w:w="28" w:type="dxa"/>
              <w:right w:w="28" w:type="dxa"/>
            </w:tcMar>
            <w:vAlign w:val="center"/>
            <w:hideMark/>
          </w:tcPr>
          <w:p w14:paraId="2DEB69B8" w14:textId="77777777" w:rsidR="00101C83" w:rsidRPr="00156ADB" w:rsidRDefault="00101C83" w:rsidP="00A47ECD">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401" w:type="pct"/>
            <w:vAlign w:val="center"/>
          </w:tcPr>
          <w:p w14:paraId="3B438ACA" w14:textId="77777777" w:rsidR="00101C83" w:rsidRPr="00156ADB" w:rsidRDefault="00101C83" w:rsidP="00101C83">
            <w:pPr>
              <w:spacing w:after="0"/>
              <w:jc w:val="center"/>
              <w:rPr>
                <w:rFonts w:eastAsia="Times New Roman" w:cs="Calibri"/>
                <w:sz w:val="15"/>
                <w:szCs w:val="15"/>
                <w:lang w:eastAsia="es-CL"/>
              </w:rPr>
            </w:pPr>
          </w:p>
        </w:tc>
        <w:tc>
          <w:tcPr>
            <w:tcW w:w="399" w:type="pct"/>
            <w:shd w:val="clear" w:color="auto" w:fill="auto"/>
            <w:noWrap/>
            <w:tcMar>
              <w:top w:w="28" w:type="dxa"/>
              <w:left w:w="28" w:type="dxa"/>
              <w:bottom w:w="28" w:type="dxa"/>
              <w:right w:w="28" w:type="dxa"/>
            </w:tcMar>
            <w:vAlign w:val="center"/>
            <w:hideMark/>
          </w:tcPr>
          <w:p w14:paraId="29304425" w14:textId="77777777" w:rsidR="00101C83" w:rsidRPr="00156ADB" w:rsidRDefault="00101C83" w:rsidP="00A47ECD">
            <w:pPr>
              <w:spacing w:after="0"/>
              <w:jc w:val="center"/>
              <w:rPr>
                <w:rFonts w:eastAsia="Times New Roman" w:cs="Calibri"/>
                <w:sz w:val="15"/>
                <w:szCs w:val="15"/>
                <w:lang w:eastAsia="es-CL"/>
              </w:rPr>
            </w:pPr>
            <w:r w:rsidRPr="00156ADB">
              <w:rPr>
                <w:rFonts w:eastAsia="Times New Roman" w:cs="Calibri"/>
                <w:sz w:val="15"/>
                <w:szCs w:val="15"/>
                <w:lang w:eastAsia="es-CL"/>
              </w:rPr>
              <w:t> </w:t>
            </w:r>
          </w:p>
        </w:tc>
      </w:tr>
      <w:tr w:rsidR="00101C83" w:rsidRPr="00156ADB" w14:paraId="511A0BEB" w14:textId="77777777" w:rsidTr="00101C83">
        <w:tc>
          <w:tcPr>
            <w:tcW w:w="499" w:type="pct"/>
            <w:vMerge/>
            <w:noWrap/>
            <w:tcMar>
              <w:top w:w="28" w:type="dxa"/>
              <w:left w:w="28" w:type="dxa"/>
              <w:bottom w:w="28" w:type="dxa"/>
              <w:right w:w="28" w:type="dxa"/>
            </w:tcMar>
            <w:vAlign w:val="center"/>
            <w:hideMark/>
          </w:tcPr>
          <w:p w14:paraId="601FF95D" w14:textId="77777777" w:rsidR="00101C83" w:rsidRPr="00156ADB" w:rsidRDefault="00101C83" w:rsidP="00A47ECD">
            <w:pPr>
              <w:spacing w:after="0"/>
              <w:jc w:val="left"/>
              <w:rPr>
                <w:rFonts w:eastAsia="Times New Roman" w:cs="Calibri"/>
                <w:sz w:val="15"/>
                <w:szCs w:val="15"/>
                <w:lang w:eastAsia="es-CL"/>
              </w:rPr>
            </w:pPr>
          </w:p>
        </w:tc>
        <w:tc>
          <w:tcPr>
            <w:tcW w:w="2497" w:type="pct"/>
            <w:gridSpan w:val="4"/>
            <w:shd w:val="clear" w:color="000000" w:fill="DCE6F1"/>
            <w:noWrap/>
            <w:tcMar>
              <w:top w:w="28" w:type="dxa"/>
              <w:left w:w="28" w:type="dxa"/>
              <w:bottom w:w="28" w:type="dxa"/>
              <w:right w:w="28" w:type="dxa"/>
            </w:tcMar>
            <w:vAlign w:val="center"/>
            <w:hideMark/>
          </w:tcPr>
          <w:p w14:paraId="45AE419F" w14:textId="77777777" w:rsidR="00101C83" w:rsidRPr="00156ADB" w:rsidRDefault="00101C83" w:rsidP="00A47ECD">
            <w:pPr>
              <w:spacing w:after="0"/>
              <w:jc w:val="left"/>
              <w:rPr>
                <w:rFonts w:eastAsia="Times New Roman" w:cs="Calibri"/>
                <w:sz w:val="15"/>
                <w:szCs w:val="15"/>
                <w:lang w:eastAsia="es-CL"/>
              </w:rPr>
            </w:pPr>
            <w:r w:rsidRPr="00156ADB">
              <w:rPr>
                <w:rFonts w:eastAsia="Times New Roman" w:cs="Calibri"/>
                <w:b/>
                <w:bCs/>
                <w:sz w:val="15"/>
                <w:szCs w:val="15"/>
                <w:lang w:eastAsia="es-CL"/>
              </w:rPr>
              <w:t xml:space="preserve">Total de ingresos </w:t>
            </w:r>
            <w:r>
              <w:rPr>
                <w:rFonts w:eastAsia="Times New Roman" w:cs="Calibri"/>
                <w:b/>
                <w:bCs/>
                <w:sz w:val="15"/>
                <w:szCs w:val="15"/>
                <w:lang w:eastAsia="es-CL"/>
              </w:rPr>
              <w:t>por el Servicio de Infraestructura de Torres Soporte de Antenas</w:t>
            </w:r>
          </w:p>
        </w:tc>
        <w:tc>
          <w:tcPr>
            <w:tcW w:w="401" w:type="pct"/>
            <w:shd w:val="clear" w:color="000000" w:fill="DCE6F1"/>
            <w:noWrap/>
            <w:tcMar>
              <w:top w:w="28" w:type="dxa"/>
              <w:left w:w="28" w:type="dxa"/>
              <w:bottom w:w="28" w:type="dxa"/>
              <w:right w:w="28" w:type="dxa"/>
            </w:tcMar>
            <w:vAlign w:val="center"/>
            <w:hideMark/>
          </w:tcPr>
          <w:p w14:paraId="49184CA0" w14:textId="77777777" w:rsidR="00101C83" w:rsidRPr="00156ADB" w:rsidRDefault="00101C83" w:rsidP="00A47ECD">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401" w:type="pct"/>
            <w:shd w:val="clear" w:color="000000" w:fill="DCE6F1"/>
            <w:noWrap/>
            <w:tcMar>
              <w:top w:w="28" w:type="dxa"/>
              <w:left w:w="28" w:type="dxa"/>
              <w:bottom w:w="28" w:type="dxa"/>
              <w:right w:w="28" w:type="dxa"/>
            </w:tcMar>
            <w:vAlign w:val="center"/>
            <w:hideMark/>
          </w:tcPr>
          <w:p w14:paraId="44406420" w14:textId="77777777" w:rsidR="00101C83" w:rsidRPr="00156ADB" w:rsidRDefault="00101C83" w:rsidP="00A47ECD">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401" w:type="pct"/>
            <w:shd w:val="clear" w:color="000000" w:fill="DCE6F1"/>
            <w:noWrap/>
            <w:tcMar>
              <w:top w:w="28" w:type="dxa"/>
              <w:left w:w="28" w:type="dxa"/>
              <w:bottom w:w="28" w:type="dxa"/>
              <w:right w:w="28" w:type="dxa"/>
            </w:tcMar>
            <w:vAlign w:val="center"/>
            <w:hideMark/>
          </w:tcPr>
          <w:p w14:paraId="754DFCD5" w14:textId="77777777" w:rsidR="00101C83" w:rsidRPr="00156ADB" w:rsidRDefault="00101C83" w:rsidP="00A47ECD">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401" w:type="pct"/>
            <w:shd w:val="clear" w:color="000000" w:fill="DCE6F1"/>
            <w:vAlign w:val="center"/>
          </w:tcPr>
          <w:p w14:paraId="4BE97615" w14:textId="77777777" w:rsidR="00101C83" w:rsidRPr="00156ADB" w:rsidRDefault="00101C83" w:rsidP="00101C83">
            <w:pPr>
              <w:spacing w:after="0"/>
              <w:jc w:val="center"/>
              <w:rPr>
                <w:rFonts w:eastAsia="Times New Roman" w:cs="Calibri"/>
                <w:sz w:val="15"/>
                <w:szCs w:val="15"/>
                <w:lang w:eastAsia="es-CL"/>
              </w:rPr>
            </w:pPr>
          </w:p>
        </w:tc>
        <w:tc>
          <w:tcPr>
            <w:tcW w:w="399" w:type="pct"/>
            <w:shd w:val="clear" w:color="000000" w:fill="DCE6F1"/>
            <w:noWrap/>
            <w:tcMar>
              <w:top w:w="28" w:type="dxa"/>
              <w:left w:w="28" w:type="dxa"/>
              <w:bottom w:w="28" w:type="dxa"/>
              <w:right w:w="28" w:type="dxa"/>
            </w:tcMar>
            <w:vAlign w:val="center"/>
            <w:hideMark/>
          </w:tcPr>
          <w:p w14:paraId="5663E376" w14:textId="77777777" w:rsidR="00101C83" w:rsidRPr="00156ADB" w:rsidRDefault="00101C83" w:rsidP="00A47ECD">
            <w:pPr>
              <w:spacing w:after="0"/>
              <w:jc w:val="center"/>
              <w:rPr>
                <w:rFonts w:eastAsia="Times New Roman" w:cs="Calibri"/>
                <w:sz w:val="15"/>
                <w:szCs w:val="15"/>
                <w:lang w:eastAsia="es-CL"/>
              </w:rPr>
            </w:pPr>
            <w:r w:rsidRPr="00156ADB">
              <w:rPr>
                <w:rFonts w:eastAsia="Times New Roman" w:cs="Calibri"/>
                <w:sz w:val="15"/>
                <w:szCs w:val="15"/>
                <w:lang w:eastAsia="es-CL"/>
              </w:rPr>
              <w:t> </w:t>
            </w:r>
          </w:p>
        </w:tc>
      </w:tr>
      <w:tr w:rsidR="00101C83" w:rsidRPr="00156ADB" w14:paraId="29761CB9" w14:textId="77777777" w:rsidTr="00372673">
        <w:tc>
          <w:tcPr>
            <w:tcW w:w="2996" w:type="pct"/>
            <w:gridSpan w:val="5"/>
            <w:shd w:val="clear" w:color="auto" w:fill="B8CCE4" w:themeFill="accent1" w:themeFillTint="66"/>
            <w:noWrap/>
            <w:tcMar>
              <w:top w:w="28" w:type="dxa"/>
              <w:left w:w="28" w:type="dxa"/>
              <w:bottom w:w="28" w:type="dxa"/>
              <w:right w:w="28" w:type="dxa"/>
            </w:tcMar>
            <w:vAlign w:val="center"/>
            <w:hideMark/>
          </w:tcPr>
          <w:p w14:paraId="6F481F58" w14:textId="77777777" w:rsidR="00101C83" w:rsidRPr="00156ADB" w:rsidRDefault="00101C83" w:rsidP="00A47ECD">
            <w:pPr>
              <w:spacing w:after="0"/>
              <w:jc w:val="left"/>
              <w:rPr>
                <w:rFonts w:eastAsia="Times New Roman" w:cs="Calibri"/>
                <w:b/>
                <w:bCs/>
                <w:sz w:val="15"/>
                <w:szCs w:val="15"/>
                <w:lang w:eastAsia="es-CL"/>
              </w:rPr>
            </w:pPr>
            <w:r w:rsidRPr="00156ADB">
              <w:rPr>
                <w:rFonts w:eastAsia="Times New Roman" w:cs="Calibri"/>
                <w:b/>
                <w:bCs/>
                <w:sz w:val="15"/>
                <w:szCs w:val="15"/>
                <w:lang w:eastAsia="es-CL"/>
              </w:rPr>
              <w:t>Total anual de ingresos operacionales</w:t>
            </w:r>
          </w:p>
        </w:tc>
        <w:tc>
          <w:tcPr>
            <w:tcW w:w="401" w:type="pct"/>
            <w:shd w:val="clear" w:color="auto" w:fill="B8CCE4" w:themeFill="accent1" w:themeFillTint="66"/>
            <w:noWrap/>
            <w:tcMar>
              <w:top w:w="28" w:type="dxa"/>
              <w:left w:w="28" w:type="dxa"/>
              <w:bottom w:w="28" w:type="dxa"/>
              <w:right w:w="28" w:type="dxa"/>
            </w:tcMar>
            <w:vAlign w:val="center"/>
            <w:hideMark/>
          </w:tcPr>
          <w:p w14:paraId="3CE75F2A" w14:textId="77777777" w:rsidR="00101C83" w:rsidRPr="00156ADB" w:rsidRDefault="00101C83" w:rsidP="00A47ECD">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401" w:type="pct"/>
            <w:shd w:val="clear" w:color="auto" w:fill="B8CCE4" w:themeFill="accent1" w:themeFillTint="66"/>
            <w:noWrap/>
            <w:tcMar>
              <w:top w:w="28" w:type="dxa"/>
              <w:left w:w="28" w:type="dxa"/>
              <w:bottom w:w="28" w:type="dxa"/>
              <w:right w:w="28" w:type="dxa"/>
            </w:tcMar>
            <w:vAlign w:val="center"/>
            <w:hideMark/>
          </w:tcPr>
          <w:p w14:paraId="133AB330" w14:textId="77777777" w:rsidR="00101C83" w:rsidRPr="00156ADB" w:rsidRDefault="00101C83" w:rsidP="00A47ECD">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401" w:type="pct"/>
            <w:shd w:val="clear" w:color="auto" w:fill="B8CCE4" w:themeFill="accent1" w:themeFillTint="66"/>
            <w:noWrap/>
            <w:tcMar>
              <w:top w:w="28" w:type="dxa"/>
              <w:left w:w="28" w:type="dxa"/>
              <w:bottom w:w="28" w:type="dxa"/>
              <w:right w:w="28" w:type="dxa"/>
            </w:tcMar>
            <w:vAlign w:val="center"/>
            <w:hideMark/>
          </w:tcPr>
          <w:p w14:paraId="4DF9059D" w14:textId="77777777" w:rsidR="00101C83" w:rsidRPr="00156ADB" w:rsidRDefault="00101C83" w:rsidP="00A47ECD">
            <w:pPr>
              <w:spacing w:after="0"/>
              <w:jc w:val="center"/>
              <w:rPr>
                <w:rFonts w:eastAsia="Times New Roman" w:cs="Calibri"/>
                <w:sz w:val="15"/>
                <w:szCs w:val="15"/>
                <w:lang w:eastAsia="es-CL"/>
              </w:rPr>
            </w:pPr>
            <w:r w:rsidRPr="00156ADB">
              <w:rPr>
                <w:rFonts w:eastAsia="Times New Roman" w:cs="Calibri"/>
                <w:sz w:val="15"/>
                <w:szCs w:val="15"/>
                <w:lang w:eastAsia="es-CL"/>
              </w:rPr>
              <w:t> </w:t>
            </w:r>
          </w:p>
        </w:tc>
        <w:tc>
          <w:tcPr>
            <w:tcW w:w="401" w:type="pct"/>
            <w:shd w:val="clear" w:color="auto" w:fill="B8CCE4" w:themeFill="accent1" w:themeFillTint="66"/>
            <w:vAlign w:val="center"/>
          </w:tcPr>
          <w:p w14:paraId="65593552" w14:textId="77777777" w:rsidR="00101C83" w:rsidRPr="00156ADB" w:rsidRDefault="00101C83" w:rsidP="00101C83">
            <w:pPr>
              <w:spacing w:after="0"/>
              <w:jc w:val="center"/>
              <w:rPr>
                <w:rFonts w:eastAsia="Times New Roman" w:cs="Calibri"/>
                <w:sz w:val="15"/>
                <w:szCs w:val="15"/>
                <w:lang w:eastAsia="es-CL"/>
              </w:rPr>
            </w:pPr>
          </w:p>
        </w:tc>
        <w:tc>
          <w:tcPr>
            <w:tcW w:w="399" w:type="pct"/>
            <w:shd w:val="clear" w:color="auto" w:fill="B8CCE4" w:themeFill="accent1" w:themeFillTint="66"/>
            <w:noWrap/>
            <w:tcMar>
              <w:top w:w="28" w:type="dxa"/>
              <w:left w:w="28" w:type="dxa"/>
              <w:bottom w:w="28" w:type="dxa"/>
              <w:right w:w="28" w:type="dxa"/>
            </w:tcMar>
            <w:vAlign w:val="center"/>
            <w:hideMark/>
          </w:tcPr>
          <w:p w14:paraId="2A5F6A19" w14:textId="77777777" w:rsidR="00101C83" w:rsidRPr="00156ADB" w:rsidRDefault="00101C83" w:rsidP="00A47ECD">
            <w:pPr>
              <w:spacing w:after="0"/>
              <w:jc w:val="center"/>
              <w:rPr>
                <w:rFonts w:eastAsia="Times New Roman" w:cs="Calibri"/>
                <w:sz w:val="15"/>
                <w:szCs w:val="15"/>
                <w:lang w:eastAsia="es-CL"/>
              </w:rPr>
            </w:pPr>
            <w:r w:rsidRPr="00156ADB">
              <w:rPr>
                <w:rFonts w:eastAsia="Times New Roman" w:cs="Calibri"/>
                <w:sz w:val="15"/>
                <w:szCs w:val="15"/>
                <w:lang w:eastAsia="es-CL"/>
              </w:rPr>
              <w:t> </w:t>
            </w:r>
          </w:p>
        </w:tc>
      </w:tr>
    </w:tbl>
    <w:p w14:paraId="33389E4E" w14:textId="77777777" w:rsidR="00A47ECD" w:rsidRDefault="00A47ECD" w:rsidP="00A47ECD">
      <w:pPr>
        <w:spacing w:after="0"/>
      </w:pPr>
    </w:p>
    <w:p w14:paraId="1E1DD98D" w14:textId="77777777" w:rsidR="00A47ECD" w:rsidRPr="00156ADB" w:rsidRDefault="00A47ECD" w:rsidP="00A47ECD">
      <w:pPr>
        <w:rPr>
          <w:sz w:val="18"/>
        </w:rPr>
      </w:pPr>
      <w:r w:rsidRPr="00156ADB">
        <w:rPr>
          <w:sz w:val="18"/>
        </w:rPr>
        <w:t>Notas:</w:t>
      </w:r>
    </w:p>
    <w:p w14:paraId="7A2FA713" w14:textId="174D7CAC" w:rsidR="00F415DF" w:rsidRPr="00156ADB" w:rsidRDefault="00F415DF" w:rsidP="002C6D61">
      <w:pPr>
        <w:pStyle w:val="Prrafodelista"/>
        <w:numPr>
          <w:ilvl w:val="0"/>
          <w:numId w:val="27"/>
        </w:numPr>
        <w:rPr>
          <w:sz w:val="18"/>
        </w:rPr>
      </w:pPr>
      <w:r w:rsidRPr="00156ADB">
        <w:rPr>
          <w:sz w:val="18"/>
        </w:rPr>
        <w:t xml:space="preserve">La tabla deberá ser completada para todo el horizonte de evaluación del Servicio </w:t>
      </w:r>
      <w:r>
        <w:rPr>
          <w:sz w:val="18"/>
        </w:rPr>
        <w:t>de Infraestructura.</w:t>
      </w:r>
      <w:r w:rsidRPr="00156ADB">
        <w:rPr>
          <w:sz w:val="18"/>
        </w:rPr>
        <w:t xml:space="preserve"> La Proponente podrá incluir información adicional a aquella que se solicita en la tabla, pero no podrá eliminar los campos ya definidos en este formato.</w:t>
      </w:r>
    </w:p>
    <w:p w14:paraId="11296E3B" w14:textId="77777777" w:rsidR="00F415DF" w:rsidRPr="00101C83" w:rsidRDefault="00F415DF" w:rsidP="002C6D61">
      <w:pPr>
        <w:pStyle w:val="Prrafodelista"/>
        <w:numPr>
          <w:ilvl w:val="0"/>
          <w:numId w:val="27"/>
        </w:numPr>
        <w:rPr>
          <w:sz w:val="18"/>
        </w:rPr>
      </w:pPr>
      <w:r w:rsidRPr="00101C83">
        <w:rPr>
          <w:sz w:val="18"/>
        </w:rPr>
        <w:t xml:space="preserve">Por razones de espacio disponible, el formato de la tabla precedente </w:t>
      </w:r>
      <w:r>
        <w:rPr>
          <w:sz w:val="18"/>
        </w:rPr>
        <w:t>no contempla la totalidad de las columnas asociadas al horizonte de evaluación</w:t>
      </w:r>
      <w:r w:rsidRPr="00101C83">
        <w:rPr>
          <w:sz w:val="18"/>
        </w:rPr>
        <w:t>. La versión completa se encuentra en el archivo Excel que está disponible para su descarga en el sitio institucional de esta Subsecretaría (hoja “</w:t>
      </w:r>
      <w:r w:rsidR="00906FCB">
        <w:rPr>
          <w:sz w:val="18"/>
        </w:rPr>
        <w:t>3.2-2</w:t>
      </w:r>
      <w:r w:rsidRPr="00101C83">
        <w:rPr>
          <w:sz w:val="18"/>
        </w:rPr>
        <w:t xml:space="preserve"> </w:t>
      </w:r>
      <w:r w:rsidR="00906FCB">
        <w:rPr>
          <w:sz w:val="18"/>
        </w:rPr>
        <w:t>Ingresos</w:t>
      </w:r>
      <w:r w:rsidRPr="00101C83">
        <w:rPr>
          <w:sz w:val="18"/>
        </w:rPr>
        <w:t>”).</w:t>
      </w:r>
    </w:p>
    <w:p w14:paraId="7D767751" w14:textId="12B4958C" w:rsidR="00F415DF" w:rsidRDefault="00F415DF" w:rsidP="002C6D61">
      <w:pPr>
        <w:pStyle w:val="Prrafodelista"/>
        <w:numPr>
          <w:ilvl w:val="0"/>
          <w:numId w:val="27"/>
        </w:numPr>
        <w:rPr>
          <w:sz w:val="18"/>
        </w:rPr>
      </w:pPr>
      <w:r w:rsidRPr="00E31D72">
        <w:rPr>
          <w:sz w:val="18"/>
        </w:rPr>
        <w:t>En la columna "Supuesto</w:t>
      </w:r>
      <w:r>
        <w:rPr>
          <w:sz w:val="18"/>
        </w:rPr>
        <w:t>s</w:t>
      </w:r>
      <w:r w:rsidRPr="00E31D72">
        <w:rPr>
          <w:sz w:val="18"/>
        </w:rPr>
        <w:t xml:space="preserve">" se deben indicar los supuestos </w:t>
      </w:r>
      <w:r w:rsidRPr="00156ADB">
        <w:rPr>
          <w:sz w:val="18"/>
        </w:rPr>
        <w:t>necesarios para calcular los ingresos asociados a las Ofertas de Servicios</w:t>
      </w:r>
      <w:r>
        <w:rPr>
          <w:sz w:val="18"/>
        </w:rPr>
        <w:t xml:space="preserve"> de Infraestructura</w:t>
      </w:r>
      <w:r w:rsidRPr="00E31D72">
        <w:rPr>
          <w:sz w:val="18"/>
        </w:rPr>
        <w:t>. Sin perjuicio de lo anterior, el detalle de lo solicitado en el</w:t>
      </w:r>
      <w:r>
        <w:rPr>
          <w:sz w:val="18"/>
        </w:rPr>
        <w:t xml:space="preserve"> segundo párrafo del numeral 2.2.3</w:t>
      </w:r>
      <w:r w:rsidRPr="00E31D72">
        <w:rPr>
          <w:sz w:val="18"/>
        </w:rPr>
        <w:t xml:space="preserve"> del Anexo N° 2 de las Bases Específicas, deberá especificarse en el informe del Proyecto Financiero del Servicio </w:t>
      </w:r>
      <w:r>
        <w:rPr>
          <w:sz w:val="18"/>
        </w:rPr>
        <w:t>de Infraestructura</w:t>
      </w:r>
      <w:r w:rsidRPr="00E31D72">
        <w:rPr>
          <w:sz w:val="18"/>
        </w:rPr>
        <w:t>.</w:t>
      </w:r>
    </w:p>
    <w:p w14:paraId="44CC4CDF" w14:textId="5C1F3394" w:rsidR="00A47ECD" w:rsidRDefault="00A47ECD" w:rsidP="002C6D61">
      <w:pPr>
        <w:pStyle w:val="Prrafodelista"/>
        <w:numPr>
          <w:ilvl w:val="0"/>
          <w:numId w:val="27"/>
        </w:numPr>
      </w:pPr>
      <w:r w:rsidRPr="005F57D7">
        <w:rPr>
          <w:sz w:val="18"/>
        </w:rPr>
        <w:t>En la columna "Fórmula" se debe indicar la fórmula de cálculo del ingreso asociado a cada prestación de la Oferta del Servicio</w:t>
      </w:r>
      <w:r w:rsidR="00F415DF" w:rsidRPr="005F57D7">
        <w:rPr>
          <w:sz w:val="18"/>
        </w:rPr>
        <w:t xml:space="preserve">s de Infraestructura Óptica y/o de Torres Soporte de Antenas, </w:t>
      </w:r>
      <w:r w:rsidRPr="005F57D7">
        <w:rPr>
          <w:sz w:val="18"/>
        </w:rPr>
        <w:t>considerando las tarifas máximas indicadas de cada prestación, la cantidad de Clientes</w:t>
      </w:r>
      <w:r w:rsidR="00F415DF" w:rsidRPr="005F57D7">
        <w:rPr>
          <w:sz w:val="18"/>
        </w:rPr>
        <w:t xml:space="preserve"> para el correspondiente tipo de Servicio de Infraestructura</w:t>
      </w:r>
      <w:r w:rsidRPr="005F57D7">
        <w:rPr>
          <w:sz w:val="18"/>
        </w:rPr>
        <w:t>, además de los supuestos señ</w:t>
      </w:r>
      <w:r w:rsidR="00F415DF" w:rsidRPr="005F57D7">
        <w:rPr>
          <w:sz w:val="18"/>
        </w:rPr>
        <w:t>alados en la columna "Supuestos</w:t>
      </w:r>
      <w:r w:rsidRPr="005F57D7">
        <w:rPr>
          <w:sz w:val="18"/>
        </w:rPr>
        <w:t>".</w:t>
      </w:r>
    </w:p>
    <w:p w14:paraId="6CADD6F5" w14:textId="77777777" w:rsidR="00A47ECD" w:rsidRDefault="00A47ECD" w:rsidP="00A47ECD">
      <w:pPr>
        <w:sectPr w:rsidR="00A47ECD" w:rsidSect="000659F6">
          <w:pgSz w:w="15840" w:h="12240" w:orient="landscape"/>
          <w:pgMar w:top="1701" w:right="1417" w:bottom="1701" w:left="1417" w:header="708" w:footer="708" w:gutter="0"/>
          <w:cols w:space="708"/>
          <w:docGrid w:linePitch="360"/>
        </w:sectPr>
      </w:pPr>
    </w:p>
    <w:p w14:paraId="641C6DF0" w14:textId="77777777" w:rsidR="00A47ECD" w:rsidRDefault="00A47ECD" w:rsidP="00A47ECD">
      <w:pPr>
        <w:pStyle w:val="Ttulo2"/>
      </w:pPr>
      <w:bookmarkStart w:id="91" w:name="_Toc142394127"/>
      <w:bookmarkStart w:id="92" w:name="_Toc142410025"/>
      <w:r>
        <w:lastRenderedPageBreak/>
        <w:t xml:space="preserve">Costos asociados al Servicio </w:t>
      </w:r>
      <w:r w:rsidR="00594938">
        <w:t>de Infraestructura</w:t>
      </w:r>
      <w:bookmarkEnd w:id="91"/>
      <w:bookmarkEnd w:id="92"/>
    </w:p>
    <w:p w14:paraId="31B2709F" w14:textId="77777777" w:rsidR="00A47ECD" w:rsidRDefault="00A47ECD" w:rsidP="00A47ECD">
      <w:pPr>
        <w:rPr>
          <w:lang w:val="es-ES_tradnl"/>
        </w:rPr>
      </w:pPr>
      <w:r>
        <w:rPr>
          <w:lang w:val="es-ES_tradnl"/>
        </w:rPr>
        <w:t xml:space="preserve">El Proyecto Financiero deberá presentar la siguiente información relacionada con los costos de operación anuales estimados para todo el horizonte de evaluación para el Servicio </w:t>
      </w:r>
      <w:r w:rsidR="00F415DF">
        <w:rPr>
          <w:lang w:val="es-ES_tradnl"/>
        </w:rPr>
        <w:t>de Infraestructura</w:t>
      </w:r>
      <w:r>
        <w:rPr>
          <w:lang w:val="es-ES_tradnl"/>
        </w:rPr>
        <w:t xml:space="preserve"> defini</w:t>
      </w:r>
      <w:r w:rsidR="00F415DF">
        <w:rPr>
          <w:lang w:val="es-ES_tradnl"/>
        </w:rPr>
        <w:t>do en el numeral 2.2</w:t>
      </w:r>
      <w:r>
        <w:rPr>
          <w:lang w:val="es-ES_tradnl"/>
        </w:rPr>
        <w:t xml:space="preserve">.1, de acuerdo con </w:t>
      </w:r>
      <w:r w:rsidR="00F415DF">
        <w:rPr>
          <w:lang w:val="es-ES_tradnl"/>
        </w:rPr>
        <w:t>lo establecido en el numeral 2.2</w:t>
      </w:r>
      <w:r>
        <w:rPr>
          <w:lang w:val="es-ES_tradnl"/>
        </w:rPr>
        <w:t>.3 del Anexo N° 2 de las Bases Específicas:</w:t>
      </w:r>
    </w:p>
    <w:p w14:paraId="259754D6" w14:textId="77777777" w:rsidR="00A47ECD" w:rsidRDefault="00A47ECD" w:rsidP="002C6D61">
      <w:pPr>
        <w:pStyle w:val="Prrafodelista"/>
        <w:numPr>
          <w:ilvl w:val="0"/>
          <w:numId w:val="28"/>
        </w:numPr>
      </w:pPr>
      <w:r>
        <w:t>La descripción detallada de los conceptos asociados a cada uno de los tipos de costos de operació</w:t>
      </w:r>
      <w:r w:rsidR="00F415DF">
        <w:t>n contemplados en el numeral 2.2</w:t>
      </w:r>
      <w:r>
        <w:t>.3 del Anexo N° 2 de las Bases Específicas, esto es, los costos de explotación, los costos administrativos, los costos fijos y otros costos.</w:t>
      </w:r>
    </w:p>
    <w:p w14:paraId="399E5DC0" w14:textId="77777777" w:rsidR="00A47ECD" w:rsidRDefault="00A47ECD" w:rsidP="002C6D61">
      <w:pPr>
        <w:pStyle w:val="Prrafodelista"/>
        <w:numPr>
          <w:ilvl w:val="0"/>
          <w:numId w:val="28"/>
        </w:numPr>
      </w:pPr>
      <w:r>
        <w:t xml:space="preserve">La descripción detallada de cada una de las partidas a ser informadas en la </w:t>
      </w:r>
      <w:r w:rsidR="00F415DF">
        <w:fldChar w:fldCharType="begin"/>
      </w:r>
      <w:r w:rsidR="00F415DF">
        <w:instrText xml:space="preserve"> REF _Ref142381806 \h </w:instrText>
      </w:r>
      <w:r w:rsidR="00F415DF">
        <w:fldChar w:fldCharType="separate"/>
      </w:r>
      <w:r w:rsidR="001F3B3E">
        <w:t xml:space="preserve">Tabla </w:t>
      </w:r>
      <w:r w:rsidR="001F3B3E">
        <w:rPr>
          <w:noProof/>
        </w:rPr>
        <w:t>3.3</w:t>
      </w:r>
      <w:r w:rsidR="001F3B3E">
        <w:noBreakHyphen/>
      </w:r>
      <w:r w:rsidR="001F3B3E">
        <w:rPr>
          <w:noProof/>
        </w:rPr>
        <w:t>2</w:t>
      </w:r>
      <w:r w:rsidR="00F415DF">
        <w:fldChar w:fldCharType="end"/>
      </w:r>
      <w:r w:rsidR="00F415DF">
        <w:t xml:space="preserve"> </w:t>
      </w:r>
      <w:r>
        <w:t>del presente documento, en especial, respecto de aquellas asociadas a lo est</w:t>
      </w:r>
      <w:r w:rsidR="00F415DF">
        <w:t>ablecido en los literales a) a e</w:t>
      </w:r>
      <w:r>
        <w:t>) de</w:t>
      </w:r>
      <w:r w:rsidR="00F415DF">
        <w:t>l tercer párrafo del numeral 2.2</w:t>
      </w:r>
      <w:r>
        <w:t>.3 del Anexo N° 1 de las Bases Específicas.</w:t>
      </w:r>
    </w:p>
    <w:p w14:paraId="0B7F5795" w14:textId="77777777" w:rsidR="00A47ECD" w:rsidRDefault="00A47ECD" w:rsidP="002C6D61">
      <w:pPr>
        <w:pStyle w:val="Prrafodelista"/>
        <w:numPr>
          <w:ilvl w:val="0"/>
          <w:numId w:val="28"/>
        </w:numPr>
      </w:pPr>
      <w:r>
        <w:t>La explicación detallada, en conjunto con su correspondiente justificación y la identificación de las fuentes de información consultadas, de</w:t>
      </w:r>
      <w:r w:rsidRPr="00347541">
        <w:t xml:space="preserve"> la evolución de los valores </w:t>
      </w:r>
      <w:r>
        <w:t xml:space="preserve">de cada uno de los costos de operación informados (partidas) </w:t>
      </w:r>
      <w:r w:rsidRPr="00347541">
        <w:t xml:space="preserve">a lo largo del horizonte de evaluación del Servicio </w:t>
      </w:r>
      <w:r w:rsidR="00F415DF">
        <w:t>de Infraestructura</w:t>
      </w:r>
      <w:r>
        <w:t xml:space="preserve">, debiendo describir los supuestos en que basa su estimación e individualizar el(los) factor(es) de indexación de cada uno de dichos costos, conforme al formato de la </w:t>
      </w:r>
      <w:r w:rsidR="00F415DF">
        <w:fldChar w:fldCharType="begin"/>
      </w:r>
      <w:r w:rsidR="00F415DF">
        <w:instrText xml:space="preserve"> REF _Ref142382230 \h </w:instrText>
      </w:r>
      <w:r w:rsidR="00F415DF">
        <w:fldChar w:fldCharType="separate"/>
      </w:r>
      <w:r w:rsidR="001F3B3E" w:rsidRPr="00885D9E">
        <w:t xml:space="preserve">Tabla </w:t>
      </w:r>
      <w:r w:rsidR="001F3B3E">
        <w:rPr>
          <w:noProof/>
        </w:rPr>
        <w:t>3.3</w:t>
      </w:r>
      <w:r w:rsidR="001F3B3E">
        <w:noBreakHyphen/>
      </w:r>
      <w:r w:rsidR="001F3B3E">
        <w:rPr>
          <w:noProof/>
        </w:rPr>
        <w:t>1</w:t>
      </w:r>
      <w:r w:rsidR="00F415DF">
        <w:fldChar w:fldCharType="end"/>
      </w:r>
      <w:r w:rsidR="00F415DF">
        <w:t xml:space="preserve"> del presente documento</w:t>
      </w:r>
      <w:r>
        <w:t xml:space="preserve">. Al respecto, cabe señalar que las partidas que se informen en la tabla antes referida deben coincidir cabalmente con aquellas a ser incorporadas en la </w:t>
      </w:r>
      <w:r w:rsidR="00F415DF">
        <w:fldChar w:fldCharType="begin"/>
      </w:r>
      <w:r w:rsidR="00F415DF">
        <w:instrText xml:space="preserve"> REF _Ref142381806 \h </w:instrText>
      </w:r>
      <w:r w:rsidR="00F415DF">
        <w:fldChar w:fldCharType="separate"/>
      </w:r>
      <w:r w:rsidR="001F3B3E">
        <w:t xml:space="preserve">Tabla </w:t>
      </w:r>
      <w:r w:rsidR="001F3B3E">
        <w:rPr>
          <w:noProof/>
        </w:rPr>
        <w:t>3.3</w:t>
      </w:r>
      <w:r w:rsidR="001F3B3E">
        <w:noBreakHyphen/>
      </w:r>
      <w:r w:rsidR="001F3B3E">
        <w:rPr>
          <w:noProof/>
        </w:rPr>
        <w:t>2</w:t>
      </w:r>
      <w:r w:rsidR="00F415DF">
        <w:fldChar w:fldCharType="end"/>
      </w:r>
      <w:r>
        <w:t xml:space="preserve"> del presente documento</w:t>
      </w:r>
    </w:p>
    <w:p w14:paraId="2F4FB7E3" w14:textId="77777777" w:rsidR="00A47ECD" w:rsidRDefault="00A47ECD" w:rsidP="002C6D61">
      <w:pPr>
        <w:pStyle w:val="Prrafodelista"/>
        <w:numPr>
          <w:ilvl w:val="0"/>
          <w:numId w:val="28"/>
        </w:numPr>
      </w:pPr>
      <w:r>
        <w:t xml:space="preserve">La estimación de los costos anuales de operación asociados al Servicio </w:t>
      </w:r>
      <w:r w:rsidR="00566AEA">
        <w:t>de Infraestructura correspondiente</w:t>
      </w:r>
      <w:r>
        <w:t xml:space="preserve">, en el formato de la </w:t>
      </w:r>
      <w:r w:rsidR="00F415DF">
        <w:fldChar w:fldCharType="begin"/>
      </w:r>
      <w:r w:rsidR="00F415DF">
        <w:instrText xml:space="preserve"> REF _Ref142381806 \h </w:instrText>
      </w:r>
      <w:r w:rsidR="00F415DF">
        <w:fldChar w:fldCharType="separate"/>
      </w:r>
      <w:r w:rsidR="001F3B3E">
        <w:t xml:space="preserve">Tabla </w:t>
      </w:r>
      <w:r w:rsidR="001F3B3E">
        <w:rPr>
          <w:noProof/>
        </w:rPr>
        <w:t>3.3</w:t>
      </w:r>
      <w:r w:rsidR="001F3B3E">
        <w:noBreakHyphen/>
      </w:r>
      <w:r w:rsidR="001F3B3E">
        <w:rPr>
          <w:noProof/>
        </w:rPr>
        <w:t>2</w:t>
      </w:r>
      <w:r w:rsidR="00F415DF">
        <w:fldChar w:fldCharType="end"/>
      </w:r>
      <w:r>
        <w:t xml:space="preserve"> del presente documento.</w:t>
      </w:r>
    </w:p>
    <w:p w14:paraId="204E4141" w14:textId="77777777" w:rsidR="00A47ECD" w:rsidRDefault="00A47ECD" w:rsidP="002C6D61">
      <w:pPr>
        <w:pStyle w:val="Prrafodelista"/>
        <w:numPr>
          <w:ilvl w:val="0"/>
          <w:numId w:val="28"/>
        </w:numPr>
      </w:pPr>
      <w:r>
        <w:t>Al medio digital del ingreso digital representativo del sobre S4, la Proponente deberá acompañar las cotizaciones referenciales de los costos considerados en su Proyecto Financiero respecto del arriendo de medios de terceros, pudiendo incorporar cotizaciones relacionadas con otros costos de operación.</w:t>
      </w:r>
    </w:p>
    <w:p w14:paraId="752A2085" w14:textId="77777777" w:rsidR="00A47ECD" w:rsidRPr="00885D9E" w:rsidRDefault="00A47ECD" w:rsidP="00A47ECD">
      <w:pPr>
        <w:pStyle w:val="Descripcin"/>
      </w:pPr>
      <w:bookmarkStart w:id="93" w:name="_Ref142382230"/>
      <w:bookmarkStart w:id="94" w:name="_Toc142394128"/>
      <w:bookmarkStart w:id="95" w:name="_Toc142410026"/>
      <w:r w:rsidRPr="00885D9E">
        <w:t xml:space="preserve">Tabla </w:t>
      </w:r>
      <w:fldSimple w:instr=" STYLEREF 2 \s ">
        <w:r w:rsidR="001F3B3E">
          <w:rPr>
            <w:noProof/>
          </w:rPr>
          <w:t>3.3</w:t>
        </w:r>
      </w:fldSimple>
      <w:r w:rsidR="00A66338">
        <w:noBreakHyphen/>
      </w:r>
      <w:fldSimple w:instr=" SEQ Tabla \* ARABIC \s 2 ">
        <w:r w:rsidR="001F3B3E">
          <w:rPr>
            <w:noProof/>
          </w:rPr>
          <w:t>1</w:t>
        </w:r>
      </w:fldSimple>
      <w:bookmarkEnd w:id="93"/>
      <w:r w:rsidRPr="00885D9E">
        <w:t>: Factores de indexación para los distintos costos de operación contemplados en el Proyecto Financiero</w:t>
      </w:r>
      <w:bookmarkEnd w:id="94"/>
      <w:bookmarkEnd w:id="95"/>
    </w:p>
    <w:tbl>
      <w:tblPr>
        <w:tblW w:w="5000" w:type="pct"/>
        <w:tblCellMar>
          <w:left w:w="70" w:type="dxa"/>
          <w:right w:w="70" w:type="dxa"/>
        </w:tblCellMar>
        <w:tblLook w:val="04A0" w:firstRow="1" w:lastRow="0" w:firstColumn="1" w:lastColumn="0" w:noHBand="0" w:noVBand="1"/>
      </w:tblPr>
      <w:tblGrid>
        <w:gridCol w:w="1595"/>
        <w:gridCol w:w="1217"/>
        <w:gridCol w:w="2323"/>
        <w:gridCol w:w="2661"/>
        <w:gridCol w:w="1704"/>
      </w:tblGrid>
      <w:tr w:rsidR="00F415DF" w:rsidRPr="00025BBF" w14:paraId="37910EB1" w14:textId="77777777" w:rsidTr="00906FCB">
        <w:trPr>
          <w:trHeight w:val="283"/>
          <w:tblHeader/>
        </w:trPr>
        <w:tc>
          <w:tcPr>
            <w:tcW w:w="846" w:type="pct"/>
            <w:tcBorders>
              <w:top w:val="single" w:sz="4" w:space="0" w:color="A6A6A6"/>
              <w:left w:val="single" w:sz="4" w:space="0" w:color="A6A6A6"/>
              <w:bottom w:val="single" w:sz="4" w:space="0" w:color="A6A6A6"/>
              <w:right w:val="single" w:sz="4" w:space="0" w:color="A6A6A6"/>
            </w:tcBorders>
            <w:shd w:val="clear" w:color="000000" w:fill="4F81BD"/>
            <w:vAlign w:val="center"/>
          </w:tcPr>
          <w:p w14:paraId="6C2E7A36" w14:textId="77777777" w:rsidR="00F415DF" w:rsidRPr="00025BBF" w:rsidRDefault="001B4860" w:rsidP="00F415DF">
            <w:pPr>
              <w:spacing w:after="0"/>
              <w:jc w:val="center"/>
              <w:rPr>
                <w:rFonts w:eastAsia="Times New Roman" w:cs="Calibri"/>
                <w:b/>
                <w:bCs/>
                <w:color w:val="FFFFFF"/>
                <w:sz w:val="15"/>
                <w:szCs w:val="15"/>
                <w:lang w:eastAsia="es-CL"/>
              </w:rPr>
            </w:pPr>
            <w:r>
              <w:rPr>
                <w:rFonts w:eastAsia="Times New Roman" w:cs="Calibri"/>
                <w:b/>
                <w:bCs/>
                <w:color w:val="FFFFFF"/>
                <w:sz w:val="15"/>
                <w:szCs w:val="15"/>
                <w:lang w:eastAsia="es-CL"/>
              </w:rPr>
              <w:t xml:space="preserve">Tipo de </w:t>
            </w:r>
            <w:r w:rsidR="00F415DF">
              <w:rPr>
                <w:rFonts w:eastAsia="Times New Roman" w:cs="Calibri"/>
                <w:b/>
                <w:bCs/>
                <w:color w:val="FFFFFF"/>
                <w:sz w:val="15"/>
                <w:szCs w:val="15"/>
                <w:lang w:eastAsia="es-CL"/>
              </w:rPr>
              <w:t>Servicio de Infraestructura</w:t>
            </w:r>
          </w:p>
        </w:tc>
        <w:tc>
          <w:tcPr>
            <w:tcW w:w="615" w:type="pct"/>
            <w:tcBorders>
              <w:top w:val="single" w:sz="4" w:space="0" w:color="A6A6A6"/>
              <w:left w:val="single" w:sz="4" w:space="0" w:color="A6A6A6"/>
              <w:bottom w:val="single" w:sz="4" w:space="0" w:color="A6A6A6"/>
              <w:right w:val="single" w:sz="4" w:space="0" w:color="A6A6A6"/>
            </w:tcBorders>
            <w:shd w:val="clear" w:color="000000" w:fill="4F81BD"/>
            <w:vAlign w:val="center"/>
            <w:hideMark/>
          </w:tcPr>
          <w:p w14:paraId="4E135909" w14:textId="77777777" w:rsidR="00F415DF" w:rsidRPr="00025BBF" w:rsidRDefault="00F415DF" w:rsidP="00A47ECD">
            <w:pPr>
              <w:spacing w:after="0"/>
              <w:jc w:val="left"/>
              <w:rPr>
                <w:rFonts w:eastAsia="Times New Roman" w:cs="Calibri"/>
                <w:b/>
                <w:bCs/>
                <w:color w:val="FFFFFF"/>
                <w:sz w:val="15"/>
                <w:szCs w:val="15"/>
                <w:lang w:eastAsia="es-CL"/>
              </w:rPr>
            </w:pPr>
            <w:r w:rsidRPr="00025BBF">
              <w:rPr>
                <w:rFonts w:eastAsia="Times New Roman" w:cs="Calibri"/>
                <w:b/>
                <w:bCs/>
                <w:color w:val="FFFFFF"/>
                <w:sz w:val="15"/>
                <w:szCs w:val="15"/>
                <w:lang w:eastAsia="es-CL"/>
              </w:rPr>
              <w:t>Tipo de costo</w:t>
            </w:r>
          </w:p>
        </w:tc>
        <w:tc>
          <w:tcPr>
            <w:tcW w:w="1229" w:type="pct"/>
            <w:tcBorders>
              <w:top w:val="single" w:sz="4" w:space="0" w:color="A6A6A6"/>
              <w:left w:val="nil"/>
              <w:bottom w:val="single" w:sz="4" w:space="0" w:color="A6A6A6"/>
              <w:right w:val="single" w:sz="4" w:space="0" w:color="A6A6A6" w:themeColor="background1" w:themeShade="A6"/>
            </w:tcBorders>
            <w:shd w:val="clear" w:color="000000" w:fill="4F81BD"/>
            <w:vAlign w:val="center"/>
            <w:hideMark/>
          </w:tcPr>
          <w:p w14:paraId="574B8C01" w14:textId="77777777" w:rsidR="00F415DF" w:rsidRPr="00025BBF" w:rsidRDefault="00F415DF" w:rsidP="00A47ECD">
            <w:pPr>
              <w:spacing w:after="0"/>
              <w:jc w:val="left"/>
              <w:rPr>
                <w:rFonts w:eastAsia="Times New Roman" w:cs="Calibri"/>
                <w:b/>
                <w:bCs/>
                <w:color w:val="FFFFFF"/>
                <w:sz w:val="15"/>
                <w:szCs w:val="15"/>
                <w:lang w:eastAsia="es-CL"/>
              </w:rPr>
            </w:pPr>
            <w:r w:rsidRPr="00025BBF">
              <w:rPr>
                <w:rFonts w:eastAsia="Times New Roman" w:cs="Calibri"/>
                <w:b/>
                <w:bCs/>
                <w:color w:val="FFFFFF"/>
                <w:sz w:val="15"/>
                <w:szCs w:val="15"/>
                <w:lang w:eastAsia="es-CL"/>
              </w:rPr>
              <w:t>Nombre del costo</w:t>
            </w:r>
            <w:r>
              <w:rPr>
                <w:rFonts w:eastAsia="Times New Roman" w:cs="Calibri"/>
                <w:b/>
                <w:bCs/>
                <w:color w:val="FFFFFF"/>
                <w:sz w:val="15"/>
                <w:szCs w:val="15"/>
                <w:lang w:eastAsia="es-CL"/>
              </w:rPr>
              <w:t xml:space="preserve"> (partida)</w:t>
            </w:r>
          </w:p>
        </w:tc>
        <w:tc>
          <w:tcPr>
            <w:tcW w:w="140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4F81BD"/>
            <w:vAlign w:val="center"/>
          </w:tcPr>
          <w:p w14:paraId="0846E51F" w14:textId="77777777" w:rsidR="00F415DF" w:rsidRPr="00025BBF" w:rsidRDefault="00F415DF" w:rsidP="00A47ECD">
            <w:pPr>
              <w:spacing w:after="0"/>
              <w:jc w:val="left"/>
              <w:rPr>
                <w:rFonts w:eastAsia="Times New Roman" w:cs="Calibri"/>
                <w:b/>
                <w:bCs/>
                <w:color w:val="FFFFFF"/>
                <w:sz w:val="15"/>
                <w:szCs w:val="15"/>
                <w:lang w:eastAsia="es-CL"/>
              </w:rPr>
            </w:pPr>
            <w:r>
              <w:rPr>
                <w:rFonts w:eastAsia="Times New Roman" w:cs="Calibri"/>
                <w:b/>
                <w:bCs/>
                <w:color w:val="FFFFFF"/>
                <w:sz w:val="15"/>
                <w:szCs w:val="15"/>
                <w:lang w:eastAsia="es-CL"/>
              </w:rPr>
              <w:t>Descripción del costo</w:t>
            </w:r>
          </w:p>
        </w:tc>
        <w:tc>
          <w:tcPr>
            <w:tcW w:w="903" w:type="pct"/>
            <w:tcBorders>
              <w:top w:val="single" w:sz="4" w:space="0" w:color="A6A6A6"/>
              <w:left w:val="single" w:sz="4" w:space="0" w:color="A6A6A6" w:themeColor="background1" w:themeShade="A6"/>
              <w:bottom w:val="single" w:sz="4" w:space="0" w:color="A6A6A6"/>
              <w:right w:val="single" w:sz="4" w:space="0" w:color="A6A6A6"/>
            </w:tcBorders>
            <w:shd w:val="clear" w:color="000000" w:fill="4F81BD"/>
            <w:vAlign w:val="center"/>
            <w:hideMark/>
          </w:tcPr>
          <w:p w14:paraId="22D0992D" w14:textId="77777777" w:rsidR="00F415DF" w:rsidRPr="00025BBF" w:rsidRDefault="00F415DF" w:rsidP="00A47ECD">
            <w:pPr>
              <w:spacing w:after="0"/>
              <w:jc w:val="center"/>
              <w:rPr>
                <w:rFonts w:eastAsia="Times New Roman" w:cs="Calibri"/>
                <w:b/>
                <w:bCs/>
                <w:color w:val="FFFFFF"/>
                <w:sz w:val="15"/>
                <w:szCs w:val="15"/>
                <w:lang w:eastAsia="es-CL"/>
              </w:rPr>
            </w:pPr>
            <w:r w:rsidRPr="00025BBF">
              <w:rPr>
                <w:rFonts w:eastAsia="Times New Roman" w:cs="Calibri"/>
                <w:b/>
                <w:bCs/>
                <w:color w:val="FFFFFF"/>
                <w:sz w:val="15"/>
                <w:szCs w:val="15"/>
                <w:lang w:eastAsia="es-CL"/>
              </w:rPr>
              <w:t>Factor de indexación</w:t>
            </w:r>
          </w:p>
        </w:tc>
      </w:tr>
      <w:tr w:rsidR="00F415DF" w:rsidRPr="00885D9E" w14:paraId="07F05CF7" w14:textId="77777777" w:rsidTr="00906FCB">
        <w:trPr>
          <w:trHeight w:val="283"/>
        </w:trPr>
        <w:tc>
          <w:tcPr>
            <w:tcW w:w="846" w:type="pct"/>
            <w:tcBorders>
              <w:top w:val="nil"/>
              <w:left w:val="single" w:sz="4" w:space="0" w:color="A6A6A6"/>
              <w:bottom w:val="single" w:sz="4" w:space="0" w:color="A6A6A6"/>
              <w:right w:val="single" w:sz="4" w:space="0" w:color="A6A6A6"/>
            </w:tcBorders>
            <w:vAlign w:val="center"/>
          </w:tcPr>
          <w:p w14:paraId="52ED70BE" w14:textId="77777777" w:rsidR="00F415DF" w:rsidRPr="00885D9E" w:rsidRDefault="00F415DF" w:rsidP="00F415DF">
            <w:pPr>
              <w:spacing w:after="0"/>
              <w:jc w:val="center"/>
              <w:rPr>
                <w:rFonts w:eastAsia="Times New Roman" w:cs="Calibri"/>
                <w:color w:val="595959" w:themeColor="text1" w:themeTint="A6"/>
                <w:sz w:val="15"/>
                <w:szCs w:val="15"/>
                <w:lang w:eastAsia="es-CL"/>
              </w:rPr>
            </w:pPr>
          </w:p>
        </w:tc>
        <w:tc>
          <w:tcPr>
            <w:tcW w:w="615" w:type="pct"/>
            <w:tcBorders>
              <w:top w:val="nil"/>
              <w:left w:val="single" w:sz="4" w:space="0" w:color="A6A6A6"/>
              <w:bottom w:val="single" w:sz="4" w:space="0" w:color="A6A6A6"/>
              <w:right w:val="single" w:sz="4" w:space="0" w:color="A6A6A6"/>
            </w:tcBorders>
            <w:shd w:val="clear" w:color="auto" w:fill="auto"/>
            <w:noWrap/>
            <w:vAlign w:val="center"/>
            <w:hideMark/>
          </w:tcPr>
          <w:p w14:paraId="7A0B1E0F" w14:textId="77777777" w:rsidR="00F415DF" w:rsidRPr="00885D9E" w:rsidRDefault="00F415DF" w:rsidP="00A47ECD">
            <w:pPr>
              <w:spacing w:after="0"/>
              <w:jc w:val="left"/>
              <w:rPr>
                <w:rFonts w:eastAsia="Times New Roman" w:cs="Calibri"/>
                <w:color w:val="595959" w:themeColor="text1" w:themeTint="A6"/>
                <w:sz w:val="15"/>
                <w:szCs w:val="15"/>
                <w:lang w:eastAsia="es-CL"/>
              </w:rPr>
            </w:pPr>
            <w:r w:rsidRPr="00885D9E">
              <w:rPr>
                <w:rFonts w:eastAsia="Times New Roman" w:cs="Calibri"/>
                <w:color w:val="595959" w:themeColor="text1" w:themeTint="A6"/>
                <w:sz w:val="15"/>
                <w:szCs w:val="15"/>
                <w:lang w:eastAsia="es-CL"/>
              </w:rPr>
              <w:t>Explotación</w:t>
            </w:r>
          </w:p>
        </w:tc>
        <w:tc>
          <w:tcPr>
            <w:tcW w:w="1229" w:type="pct"/>
            <w:tcBorders>
              <w:top w:val="nil"/>
              <w:left w:val="nil"/>
              <w:bottom w:val="single" w:sz="4" w:space="0" w:color="A6A6A6"/>
              <w:right w:val="single" w:sz="4" w:space="0" w:color="A6A6A6" w:themeColor="background1" w:themeShade="A6"/>
            </w:tcBorders>
            <w:shd w:val="clear" w:color="auto" w:fill="auto"/>
            <w:noWrap/>
            <w:vAlign w:val="center"/>
            <w:hideMark/>
          </w:tcPr>
          <w:p w14:paraId="178D1B04" w14:textId="77777777" w:rsidR="00F415DF" w:rsidRPr="00885D9E" w:rsidRDefault="00F415DF" w:rsidP="00A47ECD">
            <w:pPr>
              <w:spacing w:after="0"/>
              <w:jc w:val="left"/>
              <w:rPr>
                <w:rFonts w:eastAsia="Times New Roman" w:cs="Calibri"/>
                <w:i/>
                <w:iCs/>
                <w:color w:val="595959" w:themeColor="text1" w:themeTint="A6"/>
                <w:sz w:val="15"/>
                <w:szCs w:val="15"/>
                <w:lang w:eastAsia="es-CL"/>
              </w:rPr>
            </w:pPr>
            <w:r w:rsidRPr="00885D9E">
              <w:rPr>
                <w:rFonts w:eastAsia="Times New Roman" w:cs="Calibri"/>
                <w:i/>
                <w:iCs/>
                <w:color w:val="595959" w:themeColor="text1" w:themeTint="A6"/>
                <w:sz w:val="15"/>
                <w:szCs w:val="15"/>
                <w:lang w:eastAsia="es-CL"/>
              </w:rPr>
              <w:t>Costo de explotación 1</w:t>
            </w:r>
          </w:p>
        </w:tc>
        <w:tc>
          <w:tcPr>
            <w:tcW w:w="140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B521BC8" w14:textId="77777777" w:rsidR="00F415DF" w:rsidRPr="00885D9E" w:rsidRDefault="00F415DF" w:rsidP="00A47ECD">
            <w:pPr>
              <w:spacing w:after="0"/>
              <w:jc w:val="left"/>
              <w:rPr>
                <w:rFonts w:eastAsia="Times New Roman" w:cs="Calibri"/>
                <w:color w:val="595959" w:themeColor="text1" w:themeTint="A6"/>
                <w:sz w:val="15"/>
                <w:szCs w:val="15"/>
                <w:lang w:eastAsia="es-CL"/>
              </w:rPr>
            </w:pPr>
          </w:p>
        </w:tc>
        <w:tc>
          <w:tcPr>
            <w:tcW w:w="903" w:type="pct"/>
            <w:tcBorders>
              <w:top w:val="nil"/>
              <w:left w:val="single" w:sz="4" w:space="0" w:color="A6A6A6" w:themeColor="background1" w:themeShade="A6"/>
              <w:bottom w:val="single" w:sz="4" w:space="0" w:color="A6A6A6"/>
              <w:right w:val="single" w:sz="4" w:space="0" w:color="A6A6A6"/>
            </w:tcBorders>
            <w:shd w:val="clear" w:color="auto" w:fill="auto"/>
            <w:noWrap/>
            <w:vAlign w:val="center"/>
            <w:hideMark/>
          </w:tcPr>
          <w:p w14:paraId="38008B64" w14:textId="77777777" w:rsidR="00F415DF" w:rsidRPr="00885D9E" w:rsidRDefault="00F415DF" w:rsidP="00A47ECD">
            <w:pPr>
              <w:spacing w:after="0"/>
              <w:jc w:val="center"/>
              <w:rPr>
                <w:rFonts w:eastAsia="Times New Roman" w:cs="Calibri"/>
                <w:color w:val="595959" w:themeColor="text1" w:themeTint="A6"/>
                <w:sz w:val="15"/>
                <w:szCs w:val="15"/>
                <w:lang w:eastAsia="es-CL"/>
              </w:rPr>
            </w:pPr>
            <w:r w:rsidRPr="00885D9E">
              <w:rPr>
                <w:rFonts w:eastAsia="Times New Roman" w:cs="Calibri"/>
                <w:color w:val="595959" w:themeColor="text1" w:themeTint="A6"/>
                <w:sz w:val="15"/>
                <w:szCs w:val="15"/>
                <w:lang w:eastAsia="es-CL"/>
              </w:rPr>
              <w:t> </w:t>
            </w:r>
          </w:p>
        </w:tc>
      </w:tr>
      <w:tr w:rsidR="00F415DF" w:rsidRPr="00885D9E" w14:paraId="3B435982" w14:textId="77777777" w:rsidTr="00906FCB">
        <w:trPr>
          <w:trHeight w:val="283"/>
        </w:trPr>
        <w:tc>
          <w:tcPr>
            <w:tcW w:w="846" w:type="pct"/>
            <w:tcBorders>
              <w:top w:val="nil"/>
              <w:left w:val="single" w:sz="4" w:space="0" w:color="A6A6A6"/>
              <w:bottom w:val="single" w:sz="4" w:space="0" w:color="A6A6A6"/>
              <w:right w:val="single" w:sz="4" w:space="0" w:color="A6A6A6"/>
            </w:tcBorders>
            <w:vAlign w:val="center"/>
          </w:tcPr>
          <w:p w14:paraId="2B2B16D8" w14:textId="77777777" w:rsidR="00F415DF" w:rsidRPr="00885D9E" w:rsidRDefault="00F415DF" w:rsidP="00F415DF">
            <w:pPr>
              <w:spacing w:after="0"/>
              <w:jc w:val="center"/>
              <w:rPr>
                <w:rFonts w:eastAsia="Times New Roman" w:cs="Calibri"/>
                <w:color w:val="595959" w:themeColor="text1" w:themeTint="A6"/>
                <w:sz w:val="15"/>
                <w:szCs w:val="15"/>
                <w:lang w:eastAsia="es-CL"/>
              </w:rPr>
            </w:pPr>
          </w:p>
        </w:tc>
        <w:tc>
          <w:tcPr>
            <w:tcW w:w="615" w:type="pct"/>
            <w:tcBorders>
              <w:top w:val="nil"/>
              <w:left w:val="single" w:sz="4" w:space="0" w:color="A6A6A6"/>
              <w:bottom w:val="single" w:sz="4" w:space="0" w:color="A6A6A6"/>
              <w:right w:val="single" w:sz="4" w:space="0" w:color="A6A6A6"/>
            </w:tcBorders>
            <w:shd w:val="clear" w:color="auto" w:fill="auto"/>
            <w:noWrap/>
            <w:vAlign w:val="center"/>
            <w:hideMark/>
          </w:tcPr>
          <w:p w14:paraId="2F182F44" w14:textId="77777777" w:rsidR="00F415DF" w:rsidRPr="00885D9E" w:rsidRDefault="00F415DF" w:rsidP="00A47ECD">
            <w:pPr>
              <w:spacing w:after="0"/>
              <w:jc w:val="left"/>
              <w:rPr>
                <w:rFonts w:eastAsia="Times New Roman" w:cs="Calibri"/>
                <w:color w:val="595959" w:themeColor="text1" w:themeTint="A6"/>
                <w:sz w:val="15"/>
                <w:szCs w:val="15"/>
                <w:lang w:eastAsia="es-CL"/>
              </w:rPr>
            </w:pPr>
            <w:r w:rsidRPr="00885D9E">
              <w:rPr>
                <w:rFonts w:eastAsia="Times New Roman" w:cs="Calibri"/>
                <w:color w:val="595959" w:themeColor="text1" w:themeTint="A6"/>
                <w:sz w:val="15"/>
                <w:szCs w:val="15"/>
                <w:lang w:eastAsia="es-CL"/>
              </w:rPr>
              <w:t>Explotación</w:t>
            </w:r>
          </w:p>
        </w:tc>
        <w:tc>
          <w:tcPr>
            <w:tcW w:w="1229" w:type="pct"/>
            <w:tcBorders>
              <w:top w:val="nil"/>
              <w:left w:val="nil"/>
              <w:bottom w:val="single" w:sz="4" w:space="0" w:color="A6A6A6"/>
              <w:right w:val="single" w:sz="4" w:space="0" w:color="A6A6A6" w:themeColor="background1" w:themeShade="A6"/>
            </w:tcBorders>
            <w:shd w:val="clear" w:color="auto" w:fill="auto"/>
            <w:noWrap/>
            <w:vAlign w:val="center"/>
            <w:hideMark/>
          </w:tcPr>
          <w:p w14:paraId="4DDA1287" w14:textId="77777777" w:rsidR="00F415DF" w:rsidRPr="00885D9E" w:rsidRDefault="00F415DF" w:rsidP="00A47ECD">
            <w:pPr>
              <w:spacing w:after="0"/>
              <w:jc w:val="left"/>
              <w:rPr>
                <w:rFonts w:eastAsia="Times New Roman" w:cs="Calibri"/>
                <w:color w:val="595959" w:themeColor="text1" w:themeTint="A6"/>
                <w:sz w:val="15"/>
                <w:szCs w:val="15"/>
                <w:lang w:eastAsia="es-CL"/>
              </w:rPr>
            </w:pPr>
            <w:r w:rsidRPr="00885D9E">
              <w:rPr>
                <w:rFonts w:eastAsia="Times New Roman" w:cs="Calibri"/>
                <w:color w:val="595959" w:themeColor="text1" w:themeTint="A6"/>
                <w:sz w:val="15"/>
                <w:szCs w:val="15"/>
                <w:lang w:eastAsia="es-CL"/>
              </w:rPr>
              <w:t>…</w:t>
            </w:r>
          </w:p>
        </w:tc>
        <w:tc>
          <w:tcPr>
            <w:tcW w:w="140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205A22E" w14:textId="77777777" w:rsidR="00F415DF" w:rsidRPr="00885D9E" w:rsidRDefault="00F415DF" w:rsidP="00A47ECD">
            <w:pPr>
              <w:spacing w:after="0"/>
              <w:jc w:val="left"/>
              <w:rPr>
                <w:rFonts w:eastAsia="Times New Roman" w:cs="Calibri"/>
                <w:color w:val="595959" w:themeColor="text1" w:themeTint="A6"/>
                <w:sz w:val="15"/>
                <w:szCs w:val="15"/>
                <w:lang w:eastAsia="es-CL"/>
              </w:rPr>
            </w:pPr>
          </w:p>
        </w:tc>
        <w:tc>
          <w:tcPr>
            <w:tcW w:w="903" w:type="pct"/>
            <w:tcBorders>
              <w:top w:val="nil"/>
              <w:left w:val="single" w:sz="4" w:space="0" w:color="A6A6A6" w:themeColor="background1" w:themeShade="A6"/>
              <w:bottom w:val="single" w:sz="4" w:space="0" w:color="A6A6A6"/>
              <w:right w:val="single" w:sz="4" w:space="0" w:color="A6A6A6"/>
            </w:tcBorders>
            <w:shd w:val="clear" w:color="auto" w:fill="auto"/>
            <w:noWrap/>
            <w:vAlign w:val="center"/>
            <w:hideMark/>
          </w:tcPr>
          <w:p w14:paraId="6D2B9015" w14:textId="77777777" w:rsidR="00F415DF" w:rsidRPr="00885D9E" w:rsidRDefault="00F415DF" w:rsidP="00A47ECD">
            <w:pPr>
              <w:spacing w:after="0"/>
              <w:jc w:val="center"/>
              <w:rPr>
                <w:rFonts w:eastAsia="Times New Roman" w:cs="Calibri"/>
                <w:color w:val="595959" w:themeColor="text1" w:themeTint="A6"/>
                <w:sz w:val="15"/>
                <w:szCs w:val="15"/>
                <w:lang w:eastAsia="es-CL"/>
              </w:rPr>
            </w:pPr>
            <w:r w:rsidRPr="00885D9E">
              <w:rPr>
                <w:rFonts w:eastAsia="Times New Roman" w:cs="Calibri"/>
                <w:color w:val="595959" w:themeColor="text1" w:themeTint="A6"/>
                <w:sz w:val="15"/>
                <w:szCs w:val="15"/>
                <w:lang w:eastAsia="es-CL"/>
              </w:rPr>
              <w:t> </w:t>
            </w:r>
          </w:p>
        </w:tc>
      </w:tr>
      <w:tr w:rsidR="00F415DF" w:rsidRPr="00885D9E" w14:paraId="449222A5" w14:textId="77777777" w:rsidTr="00906FCB">
        <w:trPr>
          <w:trHeight w:val="283"/>
        </w:trPr>
        <w:tc>
          <w:tcPr>
            <w:tcW w:w="846" w:type="pct"/>
            <w:tcBorders>
              <w:top w:val="nil"/>
              <w:left w:val="single" w:sz="4" w:space="0" w:color="A6A6A6"/>
              <w:bottom w:val="single" w:sz="4" w:space="0" w:color="A6A6A6"/>
              <w:right w:val="single" w:sz="4" w:space="0" w:color="A6A6A6"/>
            </w:tcBorders>
            <w:vAlign w:val="center"/>
          </w:tcPr>
          <w:p w14:paraId="21CDAF03" w14:textId="77777777" w:rsidR="00F415DF" w:rsidRPr="00885D9E" w:rsidRDefault="00F415DF" w:rsidP="00F415DF">
            <w:pPr>
              <w:spacing w:after="0"/>
              <w:jc w:val="center"/>
              <w:rPr>
                <w:rFonts w:eastAsia="Times New Roman" w:cs="Calibri"/>
                <w:color w:val="595959" w:themeColor="text1" w:themeTint="A6"/>
                <w:sz w:val="15"/>
                <w:szCs w:val="15"/>
                <w:lang w:eastAsia="es-CL"/>
              </w:rPr>
            </w:pPr>
          </w:p>
        </w:tc>
        <w:tc>
          <w:tcPr>
            <w:tcW w:w="615" w:type="pct"/>
            <w:tcBorders>
              <w:top w:val="nil"/>
              <w:left w:val="single" w:sz="4" w:space="0" w:color="A6A6A6"/>
              <w:bottom w:val="single" w:sz="4" w:space="0" w:color="A6A6A6"/>
              <w:right w:val="single" w:sz="4" w:space="0" w:color="A6A6A6"/>
            </w:tcBorders>
            <w:shd w:val="clear" w:color="auto" w:fill="auto"/>
            <w:noWrap/>
            <w:vAlign w:val="center"/>
            <w:hideMark/>
          </w:tcPr>
          <w:p w14:paraId="6ABFD74F" w14:textId="77777777" w:rsidR="00F415DF" w:rsidRPr="00885D9E" w:rsidRDefault="00F415DF" w:rsidP="00A47ECD">
            <w:pPr>
              <w:spacing w:after="0"/>
              <w:jc w:val="left"/>
              <w:rPr>
                <w:rFonts w:eastAsia="Times New Roman" w:cs="Calibri"/>
                <w:color w:val="595959" w:themeColor="text1" w:themeTint="A6"/>
                <w:sz w:val="15"/>
                <w:szCs w:val="15"/>
                <w:lang w:eastAsia="es-CL"/>
              </w:rPr>
            </w:pPr>
            <w:r w:rsidRPr="00885D9E">
              <w:rPr>
                <w:rFonts w:eastAsia="Times New Roman" w:cs="Calibri"/>
                <w:color w:val="595959" w:themeColor="text1" w:themeTint="A6"/>
                <w:sz w:val="15"/>
                <w:szCs w:val="15"/>
                <w:lang w:eastAsia="es-CL"/>
              </w:rPr>
              <w:t>Explotación</w:t>
            </w:r>
          </w:p>
        </w:tc>
        <w:tc>
          <w:tcPr>
            <w:tcW w:w="1229" w:type="pct"/>
            <w:tcBorders>
              <w:top w:val="nil"/>
              <w:left w:val="nil"/>
              <w:bottom w:val="single" w:sz="4" w:space="0" w:color="A6A6A6"/>
              <w:right w:val="single" w:sz="4" w:space="0" w:color="A6A6A6" w:themeColor="background1" w:themeShade="A6"/>
            </w:tcBorders>
            <w:shd w:val="clear" w:color="auto" w:fill="auto"/>
            <w:noWrap/>
            <w:vAlign w:val="center"/>
            <w:hideMark/>
          </w:tcPr>
          <w:p w14:paraId="5CB3EE01" w14:textId="77777777" w:rsidR="00F415DF" w:rsidRPr="00885D9E" w:rsidRDefault="00F415DF" w:rsidP="00A47ECD">
            <w:pPr>
              <w:spacing w:after="0"/>
              <w:jc w:val="left"/>
              <w:rPr>
                <w:rFonts w:eastAsia="Times New Roman" w:cs="Calibri"/>
                <w:i/>
                <w:iCs/>
                <w:color w:val="595959" w:themeColor="text1" w:themeTint="A6"/>
                <w:sz w:val="15"/>
                <w:szCs w:val="15"/>
                <w:lang w:eastAsia="es-CL"/>
              </w:rPr>
            </w:pPr>
            <w:r w:rsidRPr="00885D9E">
              <w:rPr>
                <w:rFonts w:eastAsia="Times New Roman" w:cs="Calibri"/>
                <w:i/>
                <w:iCs/>
                <w:color w:val="595959" w:themeColor="text1" w:themeTint="A6"/>
                <w:sz w:val="15"/>
                <w:szCs w:val="15"/>
                <w:lang w:eastAsia="es-CL"/>
              </w:rPr>
              <w:t>Costo de explotación n</w:t>
            </w:r>
          </w:p>
        </w:tc>
        <w:tc>
          <w:tcPr>
            <w:tcW w:w="140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DBE8350" w14:textId="77777777" w:rsidR="00F415DF" w:rsidRPr="00885D9E" w:rsidRDefault="00F415DF" w:rsidP="00A47ECD">
            <w:pPr>
              <w:spacing w:after="0"/>
              <w:jc w:val="left"/>
              <w:rPr>
                <w:rFonts w:eastAsia="Times New Roman" w:cs="Calibri"/>
                <w:color w:val="595959" w:themeColor="text1" w:themeTint="A6"/>
                <w:sz w:val="15"/>
                <w:szCs w:val="15"/>
                <w:lang w:eastAsia="es-CL"/>
              </w:rPr>
            </w:pPr>
          </w:p>
        </w:tc>
        <w:tc>
          <w:tcPr>
            <w:tcW w:w="903" w:type="pct"/>
            <w:tcBorders>
              <w:top w:val="nil"/>
              <w:left w:val="single" w:sz="4" w:space="0" w:color="A6A6A6" w:themeColor="background1" w:themeShade="A6"/>
              <w:bottom w:val="single" w:sz="4" w:space="0" w:color="A6A6A6"/>
              <w:right w:val="single" w:sz="4" w:space="0" w:color="A6A6A6"/>
            </w:tcBorders>
            <w:shd w:val="clear" w:color="auto" w:fill="auto"/>
            <w:noWrap/>
            <w:vAlign w:val="center"/>
            <w:hideMark/>
          </w:tcPr>
          <w:p w14:paraId="10C083EF" w14:textId="77777777" w:rsidR="00F415DF" w:rsidRPr="00885D9E" w:rsidRDefault="00F415DF" w:rsidP="00A47ECD">
            <w:pPr>
              <w:spacing w:after="0"/>
              <w:jc w:val="center"/>
              <w:rPr>
                <w:rFonts w:eastAsia="Times New Roman" w:cs="Calibri"/>
                <w:color w:val="595959" w:themeColor="text1" w:themeTint="A6"/>
                <w:sz w:val="15"/>
                <w:szCs w:val="15"/>
                <w:lang w:eastAsia="es-CL"/>
              </w:rPr>
            </w:pPr>
            <w:r w:rsidRPr="00885D9E">
              <w:rPr>
                <w:rFonts w:eastAsia="Times New Roman" w:cs="Calibri"/>
                <w:color w:val="595959" w:themeColor="text1" w:themeTint="A6"/>
                <w:sz w:val="15"/>
                <w:szCs w:val="15"/>
                <w:lang w:eastAsia="es-CL"/>
              </w:rPr>
              <w:t> </w:t>
            </w:r>
          </w:p>
        </w:tc>
      </w:tr>
      <w:tr w:rsidR="00F415DF" w:rsidRPr="00885D9E" w14:paraId="3D38D1E7" w14:textId="77777777" w:rsidTr="00906FCB">
        <w:trPr>
          <w:trHeight w:val="283"/>
        </w:trPr>
        <w:tc>
          <w:tcPr>
            <w:tcW w:w="846" w:type="pct"/>
            <w:tcBorders>
              <w:top w:val="nil"/>
              <w:left w:val="single" w:sz="4" w:space="0" w:color="A6A6A6"/>
              <w:bottom w:val="single" w:sz="4" w:space="0" w:color="A6A6A6"/>
              <w:right w:val="single" w:sz="4" w:space="0" w:color="A6A6A6"/>
            </w:tcBorders>
            <w:vAlign w:val="center"/>
          </w:tcPr>
          <w:p w14:paraId="3547DDF9" w14:textId="77777777" w:rsidR="00F415DF" w:rsidRPr="00885D9E" w:rsidRDefault="00F415DF" w:rsidP="00F415DF">
            <w:pPr>
              <w:spacing w:after="0"/>
              <w:jc w:val="center"/>
              <w:rPr>
                <w:rFonts w:eastAsia="Times New Roman" w:cs="Calibri"/>
                <w:color w:val="595959" w:themeColor="text1" w:themeTint="A6"/>
                <w:sz w:val="15"/>
                <w:szCs w:val="15"/>
                <w:lang w:eastAsia="es-CL"/>
              </w:rPr>
            </w:pPr>
          </w:p>
        </w:tc>
        <w:tc>
          <w:tcPr>
            <w:tcW w:w="615" w:type="pct"/>
            <w:tcBorders>
              <w:top w:val="nil"/>
              <w:left w:val="single" w:sz="4" w:space="0" w:color="A6A6A6"/>
              <w:bottom w:val="single" w:sz="4" w:space="0" w:color="A6A6A6"/>
              <w:right w:val="single" w:sz="4" w:space="0" w:color="A6A6A6"/>
            </w:tcBorders>
            <w:shd w:val="clear" w:color="auto" w:fill="auto"/>
            <w:noWrap/>
            <w:vAlign w:val="center"/>
            <w:hideMark/>
          </w:tcPr>
          <w:p w14:paraId="211B5E9E" w14:textId="77777777" w:rsidR="00F415DF" w:rsidRPr="00885D9E" w:rsidRDefault="00F415DF" w:rsidP="00A47ECD">
            <w:pPr>
              <w:spacing w:after="0"/>
              <w:jc w:val="left"/>
              <w:rPr>
                <w:rFonts w:eastAsia="Times New Roman" w:cs="Calibri"/>
                <w:color w:val="595959" w:themeColor="text1" w:themeTint="A6"/>
                <w:sz w:val="15"/>
                <w:szCs w:val="15"/>
                <w:lang w:eastAsia="es-CL"/>
              </w:rPr>
            </w:pPr>
            <w:r w:rsidRPr="00885D9E">
              <w:rPr>
                <w:rFonts w:eastAsia="Times New Roman" w:cs="Calibri"/>
                <w:color w:val="595959" w:themeColor="text1" w:themeTint="A6"/>
                <w:sz w:val="15"/>
                <w:szCs w:val="15"/>
                <w:lang w:eastAsia="es-CL"/>
              </w:rPr>
              <w:t>Administrativo</w:t>
            </w:r>
          </w:p>
        </w:tc>
        <w:tc>
          <w:tcPr>
            <w:tcW w:w="1229" w:type="pct"/>
            <w:tcBorders>
              <w:top w:val="nil"/>
              <w:left w:val="nil"/>
              <w:bottom w:val="single" w:sz="4" w:space="0" w:color="A6A6A6"/>
              <w:right w:val="single" w:sz="4" w:space="0" w:color="A6A6A6" w:themeColor="background1" w:themeShade="A6"/>
            </w:tcBorders>
            <w:shd w:val="clear" w:color="auto" w:fill="auto"/>
            <w:noWrap/>
            <w:vAlign w:val="center"/>
            <w:hideMark/>
          </w:tcPr>
          <w:p w14:paraId="32099FFA" w14:textId="77777777" w:rsidR="00F415DF" w:rsidRPr="00885D9E" w:rsidRDefault="00F415DF" w:rsidP="00A47ECD">
            <w:pPr>
              <w:spacing w:after="0"/>
              <w:jc w:val="left"/>
              <w:rPr>
                <w:rFonts w:eastAsia="Times New Roman" w:cs="Calibri"/>
                <w:i/>
                <w:iCs/>
                <w:color w:val="595959" w:themeColor="text1" w:themeTint="A6"/>
                <w:sz w:val="15"/>
                <w:szCs w:val="15"/>
                <w:lang w:eastAsia="es-CL"/>
              </w:rPr>
            </w:pPr>
            <w:r w:rsidRPr="00885D9E">
              <w:rPr>
                <w:rFonts w:eastAsia="Times New Roman" w:cs="Calibri"/>
                <w:i/>
                <w:iCs/>
                <w:color w:val="595959" w:themeColor="text1" w:themeTint="A6"/>
                <w:sz w:val="15"/>
                <w:szCs w:val="15"/>
                <w:lang w:eastAsia="es-CL"/>
              </w:rPr>
              <w:t>Costo administrativo 1</w:t>
            </w:r>
          </w:p>
        </w:tc>
        <w:tc>
          <w:tcPr>
            <w:tcW w:w="140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4B05B9" w14:textId="77777777" w:rsidR="00F415DF" w:rsidRPr="00885D9E" w:rsidRDefault="00F415DF" w:rsidP="00A47ECD">
            <w:pPr>
              <w:spacing w:after="0"/>
              <w:jc w:val="left"/>
              <w:rPr>
                <w:rFonts w:eastAsia="Times New Roman" w:cs="Calibri"/>
                <w:color w:val="595959" w:themeColor="text1" w:themeTint="A6"/>
                <w:sz w:val="15"/>
                <w:szCs w:val="15"/>
                <w:lang w:eastAsia="es-CL"/>
              </w:rPr>
            </w:pPr>
          </w:p>
        </w:tc>
        <w:tc>
          <w:tcPr>
            <w:tcW w:w="903" w:type="pct"/>
            <w:tcBorders>
              <w:top w:val="nil"/>
              <w:left w:val="single" w:sz="4" w:space="0" w:color="A6A6A6" w:themeColor="background1" w:themeShade="A6"/>
              <w:bottom w:val="single" w:sz="4" w:space="0" w:color="A6A6A6"/>
              <w:right w:val="single" w:sz="4" w:space="0" w:color="A6A6A6"/>
            </w:tcBorders>
            <w:shd w:val="clear" w:color="auto" w:fill="auto"/>
            <w:noWrap/>
            <w:vAlign w:val="center"/>
            <w:hideMark/>
          </w:tcPr>
          <w:p w14:paraId="7727641E" w14:textId="77777777" w:rsidR="00F415DF" w:rsidRPr="00885D9E" w:rsidRDefault="00F415DF" w:rsidP="00A47ECD">
            <w:pPr>
              <w:spacing w:after="0"/>
              <w:jc w:val="center"/>
              <w:rPr>
                <w:rFonts w:eastAsia="Times New Roman" w:cs="Calibri"/>
                <w:color w:val="595959" w:themeColor="text1" w:themeTint="A6"/>
                <w:sz w:val="15"/>
                <w:szCs w:val="15"/>
                <w:lang w:eastAsia="es-CL"/>
              </w:rPr>
            </w:pPr>
            <w:r w:rsidRPr="00885D9E">
              <w:rPr>
                <w:rFonts w:eastAsia="Times New Roman" w:cs="Calibri"/>
                <w:color w:val="595959" w:themeColor="text1" w:themeTint="A6"/>
                <w:sz w:val="15"/>
                <w:szCs w:val="15"/>
                <w:lang w:eastAsia="es-CL"/>
              </w:rPr>
              <w:t> </w:t>
            </w:r>
          </w:p>
        </w:tc>
      </w:tr>
      <w:tr w:rsidR="00F415DF" w:rsidRPr="00885D9E" w14:paraId="3BC7701C" w14:textId="77777777" w:rsidTr="00906FCB">
        <w:trPr>
          <w:trHeight w:val="283"/>
        </w:trPr>
        <w:tc>
          <w:tcPr>
            <w:tcW w:w="846" w:type="pct"/>
            <w:tcBorders>
              <w:top w:val="nil"/>
              <w:left w:val="single" w:sz="4" w:space="0" w:color="A6A6A6"/>
              <w:bottom w:val="single" w:sz="4" w:space="0" w:color="A6A6A6"/>
              <w:right w:val="single" w:sz="4" w:space="0" w:color="A6A6A6"/>
            </w:tcBorders>
            <w:vAlign w:val="center"/>
          </w:tcPr>
          <w:p w14:paraId="47D96043" w14:textId="77777777" w:rsidR="00F415DF" w:rsidRPr="00885D9E" w:rsidRDefault="00F415DF" w:rsidP="00F415DF">
            <w:pPr>
              <w:spacing w:after="0"/>
              <w:jc w:val="center"/>
              <w:rPr>
                <w:rFonts w:eastAsia="Times New Roman" w:cs="Calibri"/>
                <w:color w:val="595959" w:themeColor="text1" w:themeTint="A6"/>
                <w:sz w:val="15"/>
                <w:szCs w:val="15"/>
                <w:lang w:eastAsia="es-CL"/>
              </w:rPr>
            </w:pPr>
          </w:p>
        </w:tc>
        <w:tc>
          <w:tcPr>
            <w:tcW w:w="615" w:type="pct"/>
            <w:tcBorders>
              <w:top w:val="nil"/>
              <w:left w:val="single" w:sz="4" w:space="0" w:color="A6A6A6"/>
              <w:bottom w:val="single" w:sz="4" w:space="0" w:color="A6A6A6"/>
              <w:right w:val="single" w:sz="4" w:space="0" w:color="A6A6A6"/>
            </w:tcBorders>
            <w:shd w:val="clear" w:color="auto" w:fill="auto"/>
            <w:noWrap/>
            <w:vAlign w:val="center"/>
            <w:hideMark/>
          </w:tcPr>
          <w:p w14:paraId="794EBFE8" w14:textId="77777777" w:rsidR="00F415DF" w:rsidRPr="00885D9E" w:rsidRDefault="00F415DF" w:rsidP="00A47ECD">
            <w:pPr>
              <w:spacing w:after="0"/>
              <w:jc w:val="left"/>
              <w:rPr>
                <w:rFonts w:eastAsia="Times New Roman" w:cs="Calibri"/>
                <w:color w:val="595959" w:themeColor="text1" w:themeTint="A6"/>
                <w:sz w:val="15"/>
                <w:szCs w:val="15"/>
                <w:lang w:eastAsia="es-CL"/>
              </w:rPr>
            </w:pPr>
            <w:r w:rsidRPr="00885D9E">
              <w:rPr>
                <w:rFonts w:eastAsia="Times New Roman" w:cs="Calibri"/>
                <w:color w:val="595959" w:themeColor="text1" w:themeTint="A6"/>
                <w:sz w:val="15"/>
                <w:szCs w:val="15"/>
                <w:lang w:eastAsia="es-CL"/>
              </w:rPr>
              <w:t>Administrativo</w:t>
            </w:r>
          </w:p>
        </w:tc>
        <w:tc>
          <w:tcPr>
            <w:tcW w:w="1229" w:type="pct"/>
            <w:tcBorders>
              <w:top w:val="nil"/>
              <w:left w:val="nil"/>
              <w:bottom w:val="single" w:sz="4" w:space="0" w:color="A6A6A6"/>
              <w:right w:val="single" w:sz="4" w:space="0" w:color="A6A6A6" w:themeColor="background1" w:themeShade="A6"/>
            </w:tcBorders>
            <w:shd w:val="clear" w:color="auto" w:fill="auto"/>
            <w:noWrap/>
            <w:vAlign w:val="center"/>
            <w:hideMark/>
          </w:tcPr>
          <w:p w14:paraId="5D2511C1" w14:textId="77777777" w:rsidR="00F415DF" w:rsidRPr="00885D9E" w:rsidRDefault="00F415DF" w:rsidP="00A47ECD">
            <w:pPr>
              <w:spacing w:after="0"/>
              <w:jc w:val="left"/>
              <w:rPr>
                <w:rFonts w:eastAsia="Times New Roman" w:cs="Calibri"/>
                <w:color w:val="595959" w:themeColor="text1" w:themeTint="A6"/>
                <w:sz w:val="15"/>
                <w:szCs w:val="15"/>
                <w:lang w:eastAsia="es-CL"/>
              </w:rPr>
            </w:pPr>
            <w:r w:rsidRPr="00885D9E">
              <w:rPr>
                <w:rFonts w:eastAsia="Times New Roman" w:cs="Calibri"/>
                <w:color w:val="595959" w:themeColor="text1" w:themeTint="A6"/>
                <w:sz w:val="15"/>
                <w:szCs w:val="15"/>
                <w:lang w:eastAsia="es-CL"/>
              </w:rPr>
              <w:t>…</w:t>
            </w:r>
          </w:p>
        </w:tc>
        <w:tc>
          <w:tcPr>
            <w:tcW w:w="140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226F74C" w14:textId="77777777" w:rsidR="00F415DF" w:rsidRPr="00885D9E" w:rsidRDefault="00F415DF" w:rsidP="00A47ECD">
            <w:pPr>
              <w:spacing w:after="0"/>
              <w:jc w:val="left"/>
              <w:rPr>
                <w:rFonts w:eastAsia="Times New Roman" w:cs="Calibri"/>
                <w:color w:val="595959" w:themeColor="text1" w:themeTint="A6"/>
                <w:sz w:val="15"/>
                <w:szCs w:val="15"/>
                <w:lang w:eastAsia="es-CL"/>
              </w:rPr>
            </w:pPr>
          </w:p>
        </w:tc>
        <w:tc>
          <w:tcPr>
            <w:tcW w:w="903" w:type="pct"/>
            <w:tcBorders>
              <w:top w:val="nil"/>
              <w:left w:val="single" w:sz="4" w:space="0" w:color="A6A6A6" w:themeColor="background1" w:themeShade="A6"/>
              <w:bottom w:val="single" w:sz="4" w:space="0" w:color="A6A6A6"/>
              <w:right w:val="single" w:sz="4" w:space="0" w:color="A6A6A6"/>
            </w:tcBorders>
            <w:shd w:val="clear" w:color="auto" w:fill="auto"/>
            <w:noWrap/>
            <w:vAlign w:val="center"/>
            <w:hideMark/>
          </w:tcPr>
          <w:p w14:paraId="5BEA04CF" w14:textId="77777777" w:rsidR="00F415DF" w:rsidRPr="00885D9E" w:rsidRDefault="00F415DF" w:rsidP="00A47ECD">
            <w:pPr>
              <w:spacing w:after="0"/>
              <w:jc w:val="center"/>
              <w:rPr>
                <w:rFonts w:eastAsia="Times New Roman" w:cs="Calibri"/>
                <w:color w:val="595959" w:themeColor="text1" w:themeTint="A6"/>
                <w:sz w:val="15"/>
                <w:szCs w:val="15"/>
                <w:lang w:eastAsia="es-CL"/>
              </w:rPr>
            </w:pPr>
            <w:r w:rsidRPr="00885D9E">
              <w:rPr>
                <w:rFonts w:eastAsia="Times New Roman" w:cs="Calibri"/>
                <w:color w:val="595959" w:themeColor="text1" w:themeTint="A6"/>
                <w:sz w:val="15"/>
                <w:szCs w:val="15"/>
                <w:lang w:eastAsia="es-CL"/>
              </w:rPr>
              <w:t> </w:t>
            </w:r>
          </w:p>
        </w:tc>
      </w:tr>
      <w:tr w:rsidR="00F415DF" w:rsidRPr="00885D9E" w14:paraId="20B3D05C" w14:textId="77777777" w:rsidTr="00906FCB">
        <w:trPr>
          <w:trHeight w:val="283"/>
        </w:trPr>
        <w:tc>
          <w:tcPr>
            <w:tcW w:w="846" w:type="pct"/>
            <w:tcBorders>
              <w:top w:val="nil"/>
              <w:left w:val="single" w:sz="4" w:space="0" w:color="A6A6A6"/>
              <w:bottom w:val="single" w:sz="4" w:space="0" w:color="A6A6A6"/>
              <w:right w:val="single" w:sz="4" w:space="0" w:color="A6A6A6"/>
            </w:tcBorders>
            <w:vAlign w:val="center"/>
          </w:tcPr>
          <w:p w14:paraId="6D24C620" w14:textId="77777777" w:rsidR="00F415DF" w:rsidRPr="00885D9E" w:rsidRDefault="00F415DF" w:rsidP="00F415DF">
            <w:pPr>
              <w:spacing w:after="0"/>
              <w:jc w:val="center"/>
              <w:rPr>
                <w:rFonts w:eastAsia="Times New Roman" w:cs="Calibri"/>
                <w:color w:val="595959" w:themeColor="text1" w:themeTint="A6"/>
                <w:sz w:val="15"/>
                <w:szCs w:val="15"/>
                <w:lang w:eastAsia="es-CL"/>
              </w:rPr>
            </w:pPr>
          </w:p>
        </w:tc>
        <w:tc>
          <w:tcPr>
            <w:tcW w:w="615" w:type="pct"/>
            <w:tcBorders>
              <w:top w:val="nil"/>
              <w:left w:val="single" w:sz="4" w:space="0" w:color="A6A6A6"/>
              <w:bottom w:val="single" w:sz="4" w:space="0" w:color="A6A6A6"/>
              <w:right w:val="single" w:sz="4" w:space="0" w:color="A6A6A6"/>
            </w:tcBorders>
            <w:shd w:val="clear" w:color="auto" w:fill="auto"/>
            <w:noWrap/>
            <w:vAlign w:val="center"/>
            <w:hideMark/>
          </w:tcPr>
          <w:p w14:paraId="36D19F4E" w14:textId="77777777" w:rsidR="00F415DF" w:rsidRPr="00885D9E" w:rsidRDefault="00F415DF" w:rsidP="00A47ECD">
            <w:pPr>
              <w:spacing w:after="0"/>
              <w:jc w:val="left"/>
              <w:rPr>
                <w:rFonts w:eastAsia="Times New Roman" w:cs="Calibri"/>
                <w:color w:val="595959" w:themeColor="text1" w:themeTint="A6"/>
                <w:sz w:val="15"/>
                <w:szCs w:val="15"/>
                <w:lang w:eastAsia="es-CL"/>
              </w:rPr>
            </w:pPr>
            <w:r w:rsidRPr="00885D9E">
              <w:rPr>
                <w:rFonts w:eastAsia="Times New Roman" w:cs="Calibri"/>
                <w:color w:val="595959" w:themeColor="text1" w:themeTint="A6"/>
                <w:sz w:val="15"/>
                <w:szCs w:val="15"/>
                <w:lang w:eastAsia="es-CL"/>
              </w:rPr>
              <w:t>Administrativo</w:t>
            </w:r>
          </w:p>
        </w:tc>
        <w:tc>
          <w:tcPr>
            <w:tcW w:w="1229" w:type="pct"/>
            <w:tcBorders>
              <w:top w:val="nil"/>
              <w:left w:val="nil"/>
              <w:bottom w:val="single" w:sz="4" w:space="0" w:color="A6A6A6"/>
              <w:right w:val="single" w:sz="4" w:space="0" w:color="A6A6A6" w:themeColor="background1" w:themeShade="A6"/>
            </w:tcBorders>
            <w:shd w:val="clear" w:color="auto" w:fill="auto"/>
            <w:noWrap/>
            <w:vAlign w:val="center"/>
            <w:hideMark/>
          </w:tcPr>
          <w:p w14:paraId="22D9398C" w14:textId="77777777" w:rsidR="00F415DF" w:rsidRPr="00885D9E" w:rsidRDefault="00F415DF" w:rsidP="00A47ECD">
            <w:pPr>
              <w:spacing w:after="0"/>
              <w:jc w:val="left"/>
              <w:rPr>
                <w:rFonts w:eastAsia="Times New Roman" w:cs="Calibri"/>
                <w:i/>
                <w:iCs/>
                <w:color w:val="595959" w:themeColor="text1" w:themeTint="A6"/>
                <w:sz w:val="15"/>
                <w:szCs w:val="15"/>
                <w:lang w:eastAsia="es-CL"/>
              </w:rPr>
            </w:pPr>
            <w:r w:rsidRPr="00885D9E">
              <w:rPr>
                <w:rFonts w:eastAsia="Times New Roman" w:cs="Calibri"/>
                <w:i/>
                <w:iCs/>
                <w:color w:val="595959" w:themeColor="text1" w:themeTint="A6"/>
                <w:sz w:val="15"/>
                <w:szCs w:val="15"/>
                <w:lang w:eastAsia="es-CL"/>
              </w:rPr>
              <w:t>Costo administrativo n</w:t>
            </w:r>
          </w:p>
        </w:tc>
        <w:tc>
          <w:tcPr>
            <w:tcW w:w="140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2816AE8" w14:textId="77777777" w:rsidR="00F415DF" w:rsidRPr="00885D9E" w:rsidRDefault="00F415DF" w:rsidP="00A47ECD">
            <w:pPr>
              <w:spacing w:after="0"/>
              <w:jc w:val="left"/>
              <w:rPr>
                <w:rFonts w:eastAsia="Times New Roman" w:cs="Calibri"/>
                <w:color w:val="595959" w:themeColor="text1" w:themeTint="A6"/>
                <w:sz w:val="15"/>
                <w:szCs w:val="15"/>
                <w:lang w:eastAsia="es-CL"/>
              </w:rPr>
            </w:pPr>
          </w:p>
        </w:tc>
        <w:tc>
          <w:tcPr>
            <w:tcW w:w="903" w:type="pct"/>
            <w:tcBorders>
              <w:top w:val="nil"/>
              <w:left w:val="single" w:sz="4" w:space="0" w:color="A6A6A6" w:themeColor="background1" w:themeShade="A6"/>
              <w:bottom w:val="single" w:sz="4" w:space="0" w:color="A6A6A6"/>
              <w:right w:val="single" w:sz="4" w:space="0" w:color="A6A6A6"/>
            </w:tcBorders>
            <w:shd w:val="clear" w:color="auto" w:fill="auto"/>
            <w:noWrap/>
            <w:vAlign w:val="center"/>
            <w:hideMark/>
          </w:tcPr>
          <w:p w14:paraId="39EEFEDA" w14:textId="77777777" w:rsidR="00F415DF" w:rsidRPr="00885D9E" w:rsidRDefault="00F415DF" w:rsidP="00A47ECD">
            <w:pPr>
              <w:spacing w:after="0"/>
              <w:jc w:val="center"/>
              <w:rPr>
                <w:rFonts w:eastAsia="Times New Roman" w:cs="Calibri"/>
                <w:color w:val="595959" w:themeColor="text1" w:themeTint="A6"/>
                <w:sz w:val="15"/>
                <w:szCs w:val="15"/>
                <w:lang w:eastAsia="es-CL"/>
              </w:rPr>
            </w:pPr>
            <w:r w:rsidRPr="00885D9E">
              <w:rPr>
                <w:rFonts w:eastAsia="Times New Roman" w:cs="Calibri"/>
                <w:color w:val="595959" w:themeColor="text1" w:themeTint="A6"/>
                <w:sz w:val="15"/>
                <w:szCs w:val="15"/>
                <w:lang w:eastAsia="es-CL"/>
              </w:rPr>
              <w:t> </w:t>
            </w:r>
          </w:p>
        </w:tc>
      </w:tr>
      <w:tr w:rsidR="00F415DF" w:rsidRPr="00885D9E" w14:paraId="11217F96" w14:textId="77777777" w:rsidTr="00906FCB">
        <w:trPr>
          <w:trHeight w:val="283"/>
        </w:trPr>
        <w:tc>
          <w:tcPr>
            <w:tcW w:w="846" w:type="pct"/>
            <w:tcBorders>
              <w:top w:val="nil"/>
              <w:left w:val="single" w:sz="4" w:space="0" w:color="A6A6A6"/>
              <w:bottom w:val="single" w:sz="4" w:space="0" w:color="A6A6A6"/>
              <w:right w:val="single" w:sz="4" w:space="0" w:color="A6A6A6"/>
            </w:tcBorders>
            <w:vAlign w:val="center"/>
          </w:tcPr>
          <w:p w14:paraId="2D4D17C4" w14:textId="77777777" w:rsidR="00F415DF" w:rsidRPr="00885D9E" w:rsidRDefault="00F415DF" w:rsidP="00F415DF">
            <w:pPr>
              <w:spacing w:after="0"/>
              <w:jc w:val="center"/>
              <w:rPr>
                <w:rFonts w:eastAsia="Times New Roman" w:cs="Calibri"/>
                <w:color w:val="595959" w:themeColor="text1" w:themeTint="A6"/>
                <w:sz w:val="15"/>
                <w:szCs w:val="15"/>
                <w:lang w:eastAsia="es-CL"/>
              </w:rPr>
            </w:pPr>
          </w:p>
        </w:tc>
        <w:tc>
          <w:tcPr>
            <w:tcW w:w="615" w:type="pct"/>
            <w:tcBorders>
              <w:top w:val="nil"/>
              <w:left w:val="single" w:sz="4" w:space="0" w:color="A6A6A6"/>
              <w:bottom w:val="single" w:sz="4" w:space="0" w:color="A6A6A6"/>
              <w:right w:val="single" w:sz="4" w:space="0" w:color="A6A6A6"/>
            </w:tcBorders>
            <w:shd w:val="clear" w:color="auto" w:fill="auto"/>
            <w:noWrap/>
            <w:vAlign w:val="center"/>
            <w:hideMark/>
          </w:tcPr>
          <w:p w14:paraId="0195727A" w14:textId="77777777" w:rsidR="00F415DF" w:rsidRPr="00885D9E" w:rsidRDefault="00F415DF" w:rsidP="00A47ECD">
            <w:pPr>
              <w:spacing w:after="0"/>
              <w:jc w:val="left"/>
              <w:rPr>
                <w:rFonts w:eastAsia="Times New Roman" w:cs="Calibri"/>
                <w:color w:val="595959" w:themeColor="text1" w:themeTint="A6"/>
                <w:sz w:val="15"/>
                <w:szCs w:val="15"/>
                <w:lang w:eastAsia="es-CL"/>
              </w:rPr>
            </w:pPr>
            <w:r w:rsidRPr="00885D9E">
              <w:rPr>
                <w:rFonts w:eastAsia="Times New Roman" w:cs="Calibri"/>
                <w:color w:val="595959" w:themeColor="text1" w:themeTint="A6"/>
                <w:sz w:val="15"/>
                <w:szCs w:val="15"/>
                <w:lang w:eastAsia="es-CL"/>
              </w:rPr>
              <w:t>Costo Fijo</w:t>
            </w:r>
          </w:p>
        </w:tc>
        <w:tc>
          <w:tcPr>
            <w:tcW w:w="1229" w:type="pct"/>
            <w:tcBorders>
              <w:top w:val="nil"/>
              <w:left w:val="nil"/>
              <w:bottom w:val="single" w:sz="4" w:space="0" w:color="A6A6A6"/>
              <w:right w:val="single" w:sz="4" w:space="0" w:color="A6A6A6" w:themeColor="background1" w:themeShade="A6"/>
            </w:tcBorders>
            <w:shd w:val="clear" w:color="auto" w:fill="auto"/>
            <w:noWrap/>
            <w:vAlign w:val="center"/>
            <w:hideMark/>
          </w:tcPr>
          <w:p w14:paraId="5D55759B" w14:textId="77777777" w:rsidR="00F415DF" w:rsidRPr="00885D9E" w:rsidRDefault="00F415DF" w:rsidP="00A47ECD">
            <w:pPr>
              <w:spacing w:after="0"/>
              <w:jc w:val="left"/>
              <w:rPr>
                <w:rFonts w:eastAsia="Times New Roman" w:cs="Calibri"/>
                <w:i/>
                <w:iCs/>
                <w:color w:val="595959" w:themeColor="text1" w:themeTint="A6"/>
                <w:sz w:val="15"/>
                <w:szCs w:val="15"/>
                <w:lang w:eastAsia="es-CL"/>
              </w:rPr>
            </w:pPr>
            <w:r w:rsidRPr="00885D9E">
              <w:rPr>
                <w:rFonts w:eastAsia="Times New Roman" w:cs="Calibri"/>
                <w:i/>
                <w:iCs/>
                <w:color w:val="595959" w:themeColor="text1" w:themeTint="A6"/>
                <w:sz w:val="15"/>
                <w:szCs w:val="15"/>
                <w:lang w:eastAsia="es-CL"/>
              </w:rPr>
              <w:t>Costo fijo 1</w:t>
            </w:r>
          </w:p>
        </w:tc>
        <w:tc>
          <w:tcPr>
            <w:tcW w:w="140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8D997F" w14:textId="77777777" w:rsidR="00F415DF" w:rsidRPr="00885D9E" w:rsidRDefault="00F415DF" w:rsidP="00A47ECD">
            <w:pPr>
              <w:spacing w:after="0"/>
              <w:jc w:val="left"/>
              <w:rPr>
                <w:rFonts w:eastAsia="Times New Roman" w:cs="Calibri"/>
                <w:color w:val="595959" w:themeColor="text1" w:themeTint="A6"/>
                <w:sz w:val="15"/>
                <w:szCs w:val="15"/>
                <w:lang w:eastAsia="es-CL"/>
              </w:rPr>
            </w:pPr>
          </w:p>
        </w:tc>
        <w:tc>
          <w:tcPr>
            <w:tcW w:w="903" w:type="pct"/>
            <w:tcBorders>
              <w:top w:val="nil"/>
              <w:left w:val="single" w:sz="4" w:space="0" w:color="A6A6A6" w:themeColor="background1" w:themeShade="A6"/>
              <w:bottom w:val="single" w:sz="4" w:space="0" w:color="A6A6A6"/>
              <w:right w:val="single" w:sz="4" w:space="0" w:color="A6A6A6"/>
            </w:tcBorders>
            <w:shd w:val="clear" w:color="auto" w:fill="auto"/>
            <w:noWrap/>
            <w:vAlign w:val="center"/>
            <w:hideMark/>
          </w:tcPr>
          <w:p w14:paraId="7D466870" w14:textId="77777777" w:rsidR="00F415DF" w:rsidRPr="00885D9E" w:rsidRDefault="00F415DF" w:rsidP="00A47ECD">
            <w:pPr>
              <w:spacing w:after="0"/>
              <w:jc w:val="center"/>
              <w:rPr>
                <w:rFonts w:eastAsia="Times New Roman" w:cs="Calibri"/>
                <w:color w:val="595959" w:themeColor="text1" w:themeTint="A6"/>
                <w:sz w:val="15"/>
                <w:szCs w:val="15"/>
                <w:lang w:eastAsia="es-CL"/>
              </w:rPr>
            </w:pPr>
            <w:r w:rsidRPr="00885D9E">
              <w:rPr>
                <w:rFonts w:eastAsia="Times New Roman" w:cs="Calibri"/>
                <w:color w:val="595959" w:themeColor="text1" w:themeTint="A6"/>
                <w:sz w:val="15"/>
                <w:szCs w:val="15"/>
                <w:lang w:eastAsia="es-CL"/>
              </w:rPr>
              <w:t> </w:t>
            </w:r>
          </w:p>
        </w:tc>
      </w:tr>
      <w:tr w:rsidR="00F415DF" w:rsidRPr="00885D9E" w14:paraId="048E0AD6" w14:textId="77777777" w:rsidTr="00906FCB">
        <w:trPr>
          <w:trHeight w:val="283"/>
        </w:trPr>
        <w:tc>
          <w:tcPr>
            <w:tcW w:w="846" w:type="pct"/>
            <w:tcBorders>
              <w:top w:val="nil"/>
              <w:left w:val="single" w:sz="4" w:space="0" w:color="A6A6A6"/>
              <w:bottom w:val="single" w:sz="4" w:space="0" w:color="A6A6A6"/>
              <w:right w:val="single" w:sz="4" w:space="0" w:color="A6A6A6"/>
            </w:tcBorders>
            <w:vAlign w:val="center"/>
          </w:tcPr>
          <w:p w14:paraId="4D284A60" w14:textId="77777777" w:rsidR="00F415DF" w:rsidRPr="00885D9E" w:rsidRDefault="00F415DF" w:rsidP="00F415DF">
            <w:pPr>
              <w:spacing w:after="0"/>
              <w:jc w:val="center"/>
              <w:rPr>
                <w:rFonts w:eastAsia="Times New Roman" w:cs="Calibri"/>
                <w:color w:val="595959" w:themeColor="text1" w:themeTint="A6"/>
                <w:sz w:val="15"/>
                <w:szCs w:val="15"/>
                <w:lang w:eastAsia="es-CL"/>
              </w:rPr>
            </w:pPr>
          </w:p>
        </w:tc>
        <w:tc>
          <w:tcPr>
            <w:tcW w:w="615" w:type="pct"/>
            <w:tcBorders>
              <w:top w:val="nil"/>
              <w:left w:val="single" w:sz="4" w:space="0" w:color="A6A6A6"/>
              <w:bottom w:val="single" w:sz="4" w:space="0" w:color="A6A6A6"/>
              <w:right w:val="single" w:sz="4" w:space="0" w:color="A6A6A6"/>
            </w:tcBorders>
            <w:shd w:val="clear" w:color="auto" w:fill="auto"/>
            <w:noWrap/>
            <w:vAlign w:val="center"/>
            <w:hideMark/>
          </w:tcPr>
          <w:p w14:paraId="1DBA1726" w14:textId="77777777" w:rsidR="00F415DF" w:rsidRPr="00885D9E" w:rsidRDefault="00F415DF" w:rsidP="00A47ECD">
            <w:pPr>
              <w:spacing w:after="0"/>
              <w:jc w:val="left"/>
              <w:rPr>
                <w:rFonts w:eastAsia="Times New Roman" w:cs="Calibri"/>
                <w:color w:val="595959" w:themeColor="text1" w:themeTint="A6"/>
                <w:sz w:val="15"/>
                <w:szCs w:val="15"/>
                <w:lang w:eastAsia="es-CL"/>
              </w:rPr>
            </w:pPr>
            <w:r w:rsidRPr="00885D9E">
              <w:rPr>
                <w:rFonts w:eastAsia="Times New Roman" w:cs="Calibri"/>
                <w:color w:val="595959" w:themeColor="text1" w:themeTint="A6"/>
                <w:sz w:val="15"/>
                <w:szCs w:val="15"/>
                <w:lang w:eastAsia="es-CL"/>
              </w:rPr>
              <w:t>Costo Fijo</w:t>
            </w:r>
          </w:p>
        </w:tc>
        <w:tc>
          <w:tcPr>
            <w:tcW w:w="1229" w:type="pct"/>
            <w:tcBorders>
              <w:top w:val="nil"/>
              <w:left w:val="nil"/>
              <w:bottom w:val="single" w:sz="4" w:space="0" w:color="A6A6A6"/>
              <w:right w:val="single" w:sz="4" w:space="0" w:color="A6A6A6" w:themeColor="background1" w:themeShade="A6"/>
            </w:tcBorders>
            <w:shd w:val="clear" w:color="auto" w:fill="auto"/>
            <w:noWrap/>
            <w:vAlign w:val="center"/>
            <w:hideMark/>
          </w:tcPr>
          <w:p w14:paraId="0716D138" w14:textId="77777777" w:rsidR="00F415DF" w:rsidRPr="00885D9E" w:rsidRDefault="00F415DF" w:rsidP="00A47ECD">
            <w:pPr>
              <w:spacing w:after="0"/>
              <w:jc w:val="left"/>
              <w:rPr>
                <w:rFonts w:eastAsia="Times New Roman" w:cs="Calibri"/>
                <w:color w:val="595959" w:themeColor="text1" w:themeTint="A6"/>
                <w:sz w:val="15"/>
                <w:szCs w:val="15"/>
                <w:lang w:eastAsia="es-CL"/>
              </w:rPr>
            </w:pPr>
            <w:r w:rsidRPr="00885D9E">
              <w:rPr>
                <w:rFonts w:eastAsia="Times New Roman" w:cs="Calibri"/>
                <w:color w:val="595959" w:themeColor="text1" w:themeTint="A6"/>
                <w:sz w:val="15"/>
                <w:szCs w:val="15"/>
                <w:lang w:eastAsia="es-CL"/>
              </w:rPr>
              <w:t>…</w:t>
            </w:r>
          </w:p>
        </w:tc>
        <w:tc>
          <w:tcPr>
            <w:tcW w:w="140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64FE9B" w14:textId="77777777" w:rsidR="00F415DF" w:rsidRPr="00885D9E" w:rsidRDefault="00F415DF" w:rsidP="00A47ECD">
            <w:pPr>
              <w:spacing w:after="0"/>
              <w:jc w:val="left"/>
              <w:rPr>
                <w:rFonts w:eastAsia="Times New Roman" w:cs="Calibri"/>
                <w:color w:val="595959" w:themeColor="text1" w:themeTint="A6"/>
                <w:sz w:val="15"/>
                <w:szCs w:val="15"/>
                <w:lang w:eastAsia="es-CL"/>
              </w:rPr>
            </w:pPr>
          </w:p>
        </w:tc>
        <w:tc>
          <w:tcPr>
            <w:tcW w:w="903" w:type="pct"/>
            <w:tcBorders>
              <w:top w:val="nil"/>
              <w:left w:val="single" w:sz="4" w:space="0" w:color="A6A6A6" w:themeColor="background1" w:themeShade="A6"/>
              <w:bottom w:val="single" w:sz="4" w:space="0" w:color="A6A6A6"/>
              <w:right w:val="single" w:sz="4" w:space="0" w:color="A6A6A6"/>
            </w:tcBorders>
            <w:shd w:val="clear" w:color="auto" w:fill="auto"/>
            <w:noWrap/>
            <w:vAlign w:val="center"/>
            <w:hideMark/>
          </w:tcPr>
          <w:p w14:paraId="6A8828B1" w14:textId="77777777" w:rsidR="00F415DF" w:rsidRPr="00885D9E" w:rsidRDefault="00F415DF" w:rsidP="00A47ECD">
            <w:pPr>
              <w:spacing w:after="0"/>
              <w:jc w:val="center"/>
              <w:rPr>
                <w:rFonts w:eastAsia="Times New Roman" w:cs="Calibri"/>
                <w:color w:val="595959" w:themeColor="text1" w:themeTint="A6"/>
                <w:sz w:val="15"/>
                <w:szCs w:val="15"/>
                <w:lang w:eastAsia="es-CL"/>
              </w:rPr>
            </w:pPr>
            <w:r w:rsidRPr="00885D9E">
              <w:rPr>
                <w:rFonts w:eastAsia="Times New Roman" w:cs="Calibri"/>
                <w:color w:val="595959" w:themeColor="text1" w:themeTint="A6"/>
                <w:sz w:val="15"/>
                <w:szCs w:val="15"/>
                <w:lang w:eastAsia="es-CL"/>
              </w:rPr>
              <w:t> </w:t>
            </w:r>
          </w:p>
        </w:tc>
      </w:tr>
      <w:tr w:rsidR="00F415DF" w:rsidRPr="00885D9E" w14:paraId="4F877B46" w14:textId="77777777" w:rsidTr="00906FCB">
        <w:trPr>
          <w:trHeight w:val="283"/>
        </w:trPr>
        <w:tc>
          <w:tcPr>
            <w:tcW w:w="846" w:type="pct"/>
            <w:tcBorders>
              <w:top w:val="nil"/>
              <w:left w:val="single" w:sz="4" w:space="0" w:color="A6A6A6"/>
              <w:bottom w:val="single" w:sz="4" w:space="0" w:color="A6A6A6"/>
              <w:right w:val="single" w:sz="4" w:space="0" w:color="A6A6A6"/>
            </w:tcBorders>
            <w:vAlign w:val="center"/>
          </w:tcPr>
          <w:p w14:paraId="584262DF" w14:textId="77777777" w:rsidR="00F415DF" w:rsidRPr="00885D9E" w:rsidRDefault="00F415DF" w:rsidP="00F415DF">
            <w:pPr>
              <w:spacing w:after="0"/>
              <w:jc w:val="center"/>
              <w:rPr>
                <w:rFonts w:eastAsia="Times New Roman" w:cs="Calibri"/>
                <w:color w:val="595959" w:themeColor="text1" w:themeTint="A6"/>
                <w:sz w:val="15"/>
                <w:szCs w:val="15"/>
                <w:lang w:eastAsia="es-CL"/>
              </w:rPr>
            </w:pPr>
          </w:p>
        </w:tc>
        <w:tc>
          <w:tcPr>
            <w:tcW w:w="615" w:type="pct"/>
            <w:tcBorders>
              <w:top w:val="nil"/>
              <w:left w:val="single" w:sz="4" w:space="0" w:color="A6A6A6"/>
              <w:bottom w:val="single" w:sz="4" w:space="0" w:color="A6A6A6"/>
              <w:right w:val="single" w:sz="4" w:space="0" w:color="A6A6A6"/>
            </w:tcBorders>
            <w:shd w:val="clear" w:color="auto" w:fill="auto"/>
            <w:noWrap/>
            <w:vAlign w:val="center"/>
            <w:hideMark/>
          </w:tcPr>
          <w:p w14:paraId="05D7E885" w14:textId="77777777" w:rsidR="00F415DF" w:rsidRPr="00885D9E" w:rsidRDefault="00F415DF" w:rsidP="00A47ECD">
            <w:pPr>
              <w:spacing w:after="0"/>
              <w:jc w:val="left"/>
              <w:rPr>
                <w:rFonts w:eastAsia="Times New Roman" w:cs="Calibri"/>
                <w:color w:val="595959" w:themeColor="text1" w:themeTint="A6"/>
                <w:sz w:val="15"/>
                <w:szCs w:val="15"/>
                <w:lang w:eastAsia="es-CL"/>
              </w:rPr>
            </w:pPr>
            <w:r w:rsidRPr="00885D9E">
              <w:rPr>
                <w:rFonts w:eastAsia="Times New Roman" w:cs="Calibri"/>
                <w:color w:val="595959" w:themeColor="text1" w:themeTint="A6"/>
                <w:sz w:val="15"/>
                <w:szCs w:val="15"/>
                <w:lang w:eastAsia="es-CL"/>
              </w:rPr>
              <w:t>Costo Fijo</w:t>
            </w:r>
          </w:p>
        </w:tc>
        <w:tc>
          <w:tcPr>
            <w:tcW w:w="1229" w:type="pct"/>
            <w:tcBorders>
              <w:top w:val="nil"/>
              <w:left w:val="nil"/>
              <w:bottom w:val="single" w:sz="4" w:space="0" w:color="A6A6A6"/>
              <w:right w:val="single" w:sz="4" w:space="0" w:color="A6A6A6" w:themeColor="background1" w:themeShade="A6"/>
            </w:tcBorders>
            <w:shd w:val="clear" w:color="auto" w:fill="auto"/>
            <w:noWrap/>
            <w:vAlign w:val="center"/>
            <w:hideMark/>
          </w:tcPr>
          <w:p w14:paraId="46FFF22F" w14:textId="77777777" w:rsidR="00F415DF" w:rsidRPr="00885D9E" w:rsidRDefault="00F415DF" w:rsidP="00A47ECD">
            <w:pPr>
              <w:spacing w:after="0"/>
              <w:jc w:val="left"/>
              <w:rPr>
                <w:rFonts w:eastAsia="Times New Roman" w:cs="Calibri"/>
                <w:i/>
                <w:iCs/>
                <w:color w:val="595959" w:themeColor="text1" w:themeTint="A6"/>
                <w:sz w:val="15"/>
                <w:szCs w:val="15"/>
                <w:lang w:eastAsia="es-CL"/>
              </w:rPr>
            </w:pPr>
            <w:r w:rsidRPr="00885D9E">
              <w:rPr>
                <w:rFonts w:eastAsia="Times New Roman" w:cs="Calibri"/>
                <w:i/>
                <w:iCs/>
                <w:color w:val="595959" w:themeColor="text1" w:themeTint="A6"/>
                <w:sz w:val="15"/>
                <w:szCs w:val="15"/>
                <w:lang w:eastAsia="es-CL"/>
              </w:rPr>
              <w:t>Costo fijo n</w:t>
            </w:r>
          </w:p>
        </w:tc>
        <w:tc>
          <w:tcPr>
            <w:tcW w:w="140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3FAD3EE" w14:textId="77777777" w:rsidR="00F415DF" w:rsidRPr="00885D9E" w:rsidRDefault="00F415DF" w:rsidP="00A47ECD">
            <w:pPr>
              <w:spacing w:after="0"/>
              <w:jc w:val="left"/>
              <w:rPr>
                <w:rFonts w:eastAsia="Times New Roman" w:cs="Calibri"/>
                <w:color w:val="595959" w:themeColor="text1" w:themeTint="A6"/>
                <w:sz w:val="15"/>
                <w:szCs w:val="15"/>
                <w:lang w:eastAsia="es-CL"/>
              </w:rPr>
            </w:pPr>
          </w:p>
        </w:tc>
        <w:tc>
          <w:tcPr>
            <w:tcW w:w="903" w:type="pct"/>
            <w:tcBorders>
              <w:top w:val="nil"/>
              <w:left w:val="single" w:sz="4" w:space="0" w:color="A6A6A6" w:themeColor="background1" w:themeShade="A6"/>
              <w:bottom w:val="single" w:sz="4" w:space="0" w:color="A6A6A6"/>
              <w:right w:val="single" w:sz="4" w:space="0" w:color="A6A6A6"/>
            </w:tcBorders>
            <w:shd w:val="clear" w:color="auto" w:fill="auto"/>
            <w:noWrap/>
            <w:vAlign w:val="center"/>
            <w:hideMark/>
          </w:tcPr>
          <w:p w14:paraId="28A15004" w14:textId="77777777" w:rsidR="00F415DF" w:rsidRPr="00885D9E" w:rsidRDefault="00F415DF" w:rsidP="00A47ECD">
            <w:pPr>
              <w:spacing w:after="0"/>
              <w:jc w:val="center"/>
              <w:rPr>
                <w:rFonts w:eastAsia="Times New Roman" w:cs="Calibri"/>
                <w:color w:val="595959" w:themeColor="text1" w:themeTint="A6"/>
                <w:sz w:val="15"/>
                <w:szCs w:val="15"/>
                <w:lang w:eastAsia="es-CL"/>
              </w:rPr>
            </w:pPr>
            <w:r w:rsidRPr="00885D9E">
              <w:rPr>
                <w:rFonts w:eastAsia="Times New Roman" w:cs="Calibri"/>
                <w:color w:val="595959" w:themeColor="text1" w:themeTint="A6"/>
                <w:sz w:val="15"/>
                <w:szCs w:val="15"/>
                <w:lang w:eastAsia="es-CL"/>
              </w:rPr>
              <w:t> </w:t>
            </w:r>
          </w:p>
        </w:tc>
      </w:tr>
      <w:tr w:rsidR="00F415DF" w:rsidRPr="00885D9E" w14:paraId="13067A0C" w14:textId="77777777" w:rsidTr="00906FCB">
        <w:trPr>
          <w:trHeight w:val="283"/>
        </w:trPr>
        <w:tc>
          <w:tcPr>
            <w:tcW w:w="846" w:type="pct"/>
            <w:tcBorders>
              <w:top w:val="nil"/>
              <w:left w:val="single" w:sz="4" w:space="0" w:color="A6A6A6"/>
              <w:bottom w:val="single" w:sz="4" w:space="0" w:color="A6A6A6"/>
              <w:right w:val="single" w:sz="4" w:space="0" w:color="A6A6A6"/>
            </w:tcBorders>
            <w:vAlign w:val="center"/>
          </w:tcPr>
          <w:p w14:paraId="1B9113C2" w14:textId="77777777" w:rsidR="00F415DF" w:rsidRPr="00885D9E" w:rsidRDefault="00F415DF" w:rsidP="00F415DF">
            <w:pPr>
              <w:spacing w:after="0"/>
              <w:jc w:val="center"/>
              <w:rPr>
                <w:rFonts w:eastAsia="Times New Roman" w:cs="Calibri"/>
                <w:color w:val="595959" w:themeColor="text1" w:themeTint="A6"/>
                <w:sz w:val="15"/>
                <w:szCs w:val="15"/>
                <w:lang w:eastAsia="es-CL"/>
              </w:rPr>
            </w:pPr>
          </w:p>
        </w:tc>
        <w:tc>
          <w:tcPr>
            <w:tcW w:w="615" w:type="pct"/>
            <w:tcBorders>
              <w:top w:val="nil"/>
              <w:left w:val="single" w:sz="4" w:space="0" w:color="A6A6A6"/>
              <w:bottom w:val="single" w:sz="4" w:space="0" w:color="A6A6A6"/>
              <w:right w:val="single" w:sz="4" w:space="0" w:color="A6A6A6"/>
            </w:tcBorders>
            <w:shd w:val="clear" w:color="auto" w:fill="auto"/>
            <w:noWrap/>
            <w:vAlign w:val="center"/>
            <w:hideMark/>
          </w:tcPr>
          <w:p w14:paraId="27AFBF76" w14:textId="77777777" w:rsidR="00F415DF" w:rsidRPr="00885D9E" w:rsidRDefault="00F415DF" w:rsidP="00A47ECD">
            <w:pPr>
              <w:spacing w:after="0"/>
              <w:jc w:val="left"/>
              <w:rPr>
                <w:rFonts w:eastAsia="Times New Roman" w:cs="Calibri"/>
                <w:color w:val="595959" w:themeColor="text1" w:themeTint="A6"/>
                <w:sz w:val="15"/>
                <w:szCs w:val="15"/>
                <w:lang w:eastAsia="es-CL"/>
              </w:rPr>
            </w:pPr>
            <w:r w:rsidRPr="00885D9E">
              <w:rPr>
                <w:rFonts w:eastAsia="Times New Roman" w:cs="Calibri"/>
                <w:color w:val="595959" w:themeColor="text1" w:themeTint="A6"/>
                <w:sz w:val="15"/>
                <w:szCs w:val="15"/>
                <w:lang w:eastAsia="es-CL"/>
              </w:rPr>
              <w:t>Otros Costos</w:t>
            </w:r>
          </w:p>
        </w:tc>
        <w:tc>
          <w:tcPr>
            <w:tcW w:w="1229" w:type="pct"/>
            <w:tcBorders>
              <w:top w:val="nil"/>
              <w:left w:val="nil"/>
              <w:bottom w:val="single" w:sz="4" w:space="0" w:color="A6A6A6"/>
              <w:right w:val="single" w:sz="4" w:space="0" w:color="A6A6A6" w:themeColor="background1" w:themeShade="A6"/>
            </w:tcBorders>
            <w:shd w:val="clear" w:color="auto" w:fill="auto"/>
            <w:noWrap/>
            <w:vAlign w:val="center"/>
            <w:hideMark/>
          </w:tcPr>
          <w:p w14:paraId="1C50DE5F" w14:textId="77777777" w:rsidR="00F415DF" w:rsidRPr="00885D9E" w:rsidRDefault="00F415DF" w:rsidP="00A47ECD">
            <w:pPr>
              <w:spacing w:after="0"/>
              <w:jc w:val="left"/>
              <w:rPr>
                <w:rFonts w:eastAsia="Times New Roman" w:cs="Calibri"/>
                <w:i/>
                <w:iCs/>
                <w:color w:val="595959" w:themeColor="text1" w:themeTint="A6"/>
                <w:sz w:val="15"/>
                <w:szCs w:val="15"/>
                <w:lang w:eastAsia="es-CL"/>
              </w:rPr>
            </w:pPr>
            <w:r w:rsidRPr="00885D9E">
              <w:rPr>
                <w:rFonts w:eastAsia="Times New Roman" w:cs="Calibri"/>
                <w:i/>
                <w:iCs/>
                <w:color w:val="595959" w:themeColor="text1" w:themeTint="A6"/>
                <w:sz w:val="15"/>
                <w:szCs w:val="15"/>
                <w:lang w:eastAsia="es-CL"/>
              </w:rPr>
              <w:t>Otros costos 1</w:t>
            </w:r>
          </w:p>
        </w:tc>
        <w:tc>
          <w:tcPr>
            <w:tcW w:w="140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56FA772" w14:textId="77777777" w:rsidR="00F415DF" w:rsidRPr="00885D9E" w:rsidRDefault="00F415DF" w:rsidP="00A47ECD">
            <w:pPr>
              <w:spacing w:after="0"/>
              <w:jc w:val="left"/>
              <w:rPr>
                <w:rFonts w:eastAsia="Times New Roman" w:cs="Calibri"/>
                <w:color w:val="595959" w:themeColor="text1" w:themeTint="A6"/>
                <w:sz w:val="15"/>
                <w:szCs w:val="15"/>
                <w:lang w:eastAsia="es-CL"/>
              </w:rPr>
            </w:pPr>
          </w:p>
        </w:tc>
        <w:tc>
          <w:tcPr>
            <w:tcW w:w="903" w:type="pct"/>
            <w:tcBorders>
              <w:top w:val="nil"/>
              <w:left w:val="single" w:sz="4" w:space="0" w:color="A6A6A6" w:themeColor="background1" w:themeShade="A6"/>
              <w:bottom w:val="single" w:sz="4" w:space="0" w:color="A6A6A6"/>
              <w:right w:val="single" w:sz="4" w:space="0" w:color="A6A6A6"/>
            </w:tcBorders>
            <w:shd w:val="clear" w:color="auto" w:fill="auto"/>
            <w:noWrap/>
            <w:vAlign w:val="center"/>
            <w:hideMark/>
          </w:tcPr>
          <w:p w14:paraId="07779E74" w14:textId="77777777" w:rsidR="00F415DF" w:rsidRPr="00885D9E" w:rsidRDefault="00F415DF" w:rsidP="00A47ECD">
            <w:pPr>
              <w:spacing w:after="0"/>
              <w:jc w:val="center"/>
              <w:rPr>
                <w:rFonts w:eastAsia="Times New Roman" w:cs="Calibri"/>
                <w:color w:val="595959" w:themeColor="text1" w:themeTint="A6"/>
                <w:sz w:val="15"/>
                <w:szCs w:val="15"/>
                <w:lang w:eastAsia="es-CL"/>
              </w:rPr>
            </w:pPr>
            <w:r w:rsidRPr="00885D9E">
              <w:rPr>
                <w:rFonts w:eastAsia="Times New Roman" w:cs="Calibri"/>
                <w:color w:val="595959" w:themeColor="text1" w:themeTint="A6"/>
                <w:sz w:val="15"/>
                <w:szCs w:val="15"/>
                <w:lang w:eastAsia="es-CL"/>
              </w:rPr>
              <w:t> </w:t>
            </w:r>
          </w:p>
        </w:tc>
      </w:tr>
      <w:tr w:rsidR="00F415DF" w:rsidRPr="00885D9E" w14:paraId="5447B76E" w14:textId="77777777" w:rsidTr="00906FCB">
        <w:trPr>
          <w:trHeight w:val="283"/>
        </w:trPr>
        <w:tc>
          <w:tcPr>
            <w:tcW w:w="846" w:type="pct"/>
            <w:tcBorders>
              <w:top w:val="nil"/>
              <w:left w:val="single" w:sz="4" w:space="0" w:color="A6A6A6"/>
              <w:bottom w:val="single" w:sz="4" w:space="0" w:color="A6A6A6"/>
              <w:right w:val="single" w:sz="4" w:space="0" w:color="A6A6A6"/>
            </w:tcBorders>
            <w:vAlign w:val="center"/>
          </w:tcPr>
          <w:p w14:paraId="7A84D0C8" w14:textId="77777777" w:rsidR="00F415DF" w:rsidRPr="00885D9E" w:rsidRDefault="00F415DF" w:rsidP="00F415DF">
            <w:pPr>
              <w:spacing w:after="0"/>
              <w:jc w:val="center"/>
              <w:rPr>
                <w:rFonts w:eastAsia="Times New Roman" w:cs="Calibri"/>
                <w:color w:val="595959" w:themeColor="text1" w:themeTint="A6"/>
                <w:sz w:val="15"/>
                <w:szCs w:val="15"/>
                <w:lang w:eastAsia="es-CL"/>
              </w:rPr>
            </w:pPr>
          </w:p>
        </w:tc>
        <w:tc>
          <w:tcPr>
            <w:tcW w:w="615" w:type="pct"/>
            <w:tcBorders>
              <w:top w:val="nil"/>
              <w:left w:val="single" w:sz="4" w:space="0" w:color="A6A6A6"/>
              <w:bottom w:val="single" w:sz="4" w:space="0" w:color="A6A6A6"/>
              <w:right w:val="single" w:sz="4" w:space="0" w:color="A6A6A6"/>
            </w:tcBorders>
            <w:shd w:val="clear" w:color="auto" w:fill="auto"/>
            <w:noWrap/>
            <w:vAlign w:val="center"/>
            <w:hideMark/>
          </w:tcPr>
          <w:p w14:paraId="544A9239" w14:textId="77777777" w:rsidR="00F415DF" w:rsidRPr="00885D9E" w:rsidRDefault="00F415DF" w:rsidP="00A47ECD">
            <w:pPr>
              <w:spacing w:after="0"/>
              <w:jc w:val="left"/>
              <w:rPr>
                <w:rFonts w:eastAsia="Times New Roman" w:cs="Calibri"/>
                <w:color w:val="595959" w:themeColor="text1" w:themeTint="A6"/>
                <w:sz w:val="15"/>
                <w:szCs w:val="15"/>
                <w:lang w:eastAsia="es-CL"/>
              </w:rPr>
            </w:pPr>
            <w:r w:rsidRPr="00885D9E">
              <w:rPr>
                <w:rFonts w:eastAsia="Times New Roman" w:cs="Calibri"/>
                <w:color w:val="595959" w:themeColor="text1" w:themeTint="A6"/>
                <w:sz w:val="15"/>
                <w:szCs w:val="15"/>
                <w:lang w:eastAsia="es-CL"/>
              </w:rPr>
              <w:t>Otros Costos</w:t>
            </w:r>
          </w:p>
        </w:tc>
        <w:tc>
          <w:tcPr>
            <w:tcW w:w="1229" w:type="pct"/>
            <w:tcBorders>
              <w:top w:val="nil"/>
              <w:left w:val="nil"/>
              <w:bottom w:val="single" w:sz="4" w:space="0" w:color="A6A6A6"/>
              <w:right w:val="single" w:sz="4" w:space="0" w:color="A6A6A6" w:themeColor="background1" w:themeShade="A6"/>
            </w:tcBorders>
            <w:shd w:val="clear" w:color="auto" w:fill="auto"/>
            <w:noWrap/>
            <w:vAlign w:val="center"/>
            <w:hideMark/>
          </w:tcPr>
          <w:p w14:paraId="4BD8816D" w14:textId="77777777" w:rsidR="00F415DF" w:rsidRPr="00885D9E" w:rsidRDefault="00F415DF" w:rsidP="00A47ECD">
            <w:pPr>
              <w:spacing w:after="0"/>
              <w:jc w:val="left"/>
              <w:rPr>
                <w:rFonts w:eastAsia="Times New Roman" w:cs="Calibri"/>
                <w:color w:val="595959" w:themeColor="text1" w:themeTint="A6"/>
                <w:sz w:val="15"/>
                <w:szCs w:val="15"/>
                <w:lang w:eastAsia="es-CL"/>
              </w:rPr>
            </w:pPr>
            <w:r w:rsidRPr="00885D9E">
              <w:rPr>
                <w:rFonts w:eastAsia="Times New Roman" w:cs="Calibri"/>
                <w:color w:val="595959" w:themeColor="text1" w:themeTint="A6"/>
                <w:sz w:val="15"/>
                <w:szCs w:val="15"/>
                <w:lang w:eastAsia="es-CL"/>
              </w:rPr>
              <w:t>…</w:t>
            </w:r>
          </w:p>
        </w:tc>
        <w:tc>
          <w:tcPr>
            <w:tcW w:w="140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BEA21F1" w14:textId="77777777" w:rsidR="00F415DF" w:rsidRPr="00885D9E" w:rsidRDefault="00F415DF" w:rsidP="00A47ECD">
            <w:pPr>
              <w:spacing w:after="0"/>
              <w:jc w:val="left"/>
              <w:rPr>
                <w:rFonts w:eastAsia="Times New Roman" w:cs="Calibri"/>
                <w:color w:val="595959" w:themeColor="text1" w:themeTint="A6"/>
                <w:sz w:val="15"/>
                <w:szCs w:val="15"/>
                <w:lang w:eastAsia="es-CL"/>
              </w:rPr>
            </w:pPr>
          </w:p>
        </w:tc>
        <w:tc>
          <w:tcPr>
            <w:tcW w:w="903" w:type="pct"/>
            <w:tcBorders>
              <w:top w:val="nil"/>
              <w:left w:val="single" w:sz="4" w:space="0" w:color="A6A6A6" w:themeColor="background1" w:themeShade="A6"/>
              <w:bottom w:val="single" w:sz="4" w:space="0" w:color="A6A6A6"/>
              <w:right w:val="single" w:sz="4" w:space="0" w:color="A6A6A6"/>
            </w:tcBorders>
            <w:shd w:val="clear" w:color="auto" w:fill="auto"/>
            <w:noWrap/>
            <w:vAlign w:val="center"/>
            <w:hideMark/>
          </w:tcPr>
          <w:p w14:paraId="7024F13D" w14:textId="77777777" w:rsidR="00F415DF" w:rsidRPr="00885D9E" w:rsidRDefault="00F415DF" w:rsidP="00A47ECD">
            <w:pPr>
              <w:spacing w:after="0"/>
              <w:jc w:val="center"/>
              <w:rPr>
                <w:rFonts w:eastAsia="Times New Roman" w:cs="Calibri"/>
                <w:color w:val="595959" w:themeColor="text1" w:themeTint="A6"/>
                <w:sz w:val="15"/>
                <w:szCs w:val="15"/>
                <w:lang w:eastAsia="es-CL"/>
              </w:rPr>
            </w:pPr>
            <w:r w:rsidRPr="00885D9E">
              <w:rPr>
                <w:rFonts w:eastAsia="Times New Roman" w:cs="Calibri"/>
                <w:color w:val="595959" w:themeColor="text1" w:themeTint="A6"/>
                <w:sz w:val="15"/>
                <w:szCs w:val="15"/>
                <w:lang w:eastAsia="es-CL"/>
              </w:rPr>
              <w:t> </w:t>
            </w:r>
          </w:p>
        </w:tc>
      </w:tr>
      <w:tr w:rsidR="00F415DF" w:rsidRPr="00885D9E" w14:paraId="481720BB" w14:textId="77777777" w:rsidTr="00906FCB">
        <w:trPr>
          <w:trHeight w:val="283"/>
        </w:trPr>
        <w:tc>
          <w:tcPr>
            <w:tcW w:w="846" w:type="pct"/>
            <w:tcBorders>
              <w:top w:val="nil"/>
              <w:left w:val="single" w:sz="4" w:space="0" w:color="A6A6A6"/>
              <w:bottom w:val="single" w:sz="4" w:space="0" w:color="A6A6A6"/>
              <w:right w:val="single" w:sz="4" w:space="0" w:color="A6A6A6"/>
            </w:tcBorders>
            <w:vAlign w:val="center"/>
          </w:tcPr>
          <w:p w14:paraId="5E54E3FB" w14:textId="77777777" w:rsidR="00F415DF" w:rsidRPr="00885D9E" w:rsidRDefault="00F415DF" w:rsidP="00F415DF">
            <w:pPr>
              <w:spacing w:after="0"/>
              <w:jc w:val="center"/>
              <w:rPr>
                <w:rFonts w:eastAsia="Times New Roman" w:cs="Calibri"/>
                <w:color w:val="595959" w:themeColor="text1" w:themeTint="A6"/>
                <w:sz w:val="15"/>
                <w:szCs w:val="15"/>
                <w:lang w:eastAsia="es-CL"/>
              </w:rPr>
            </w:pPr>
          </w:p>
        </w:tc>
        <w:tc>
          <w:tcPr>
            <w:tcW w:w="615" w:type="pct"/>
            <w:tcBorders>
              <w:top w:val="nil"/>
              <w:left w:val="single" w:sz="4" w:space="0" w:color="A6A6A6"/>
              <w:bottom w:val="single" w:sz="4" w:space="0" w:color="A6A6A6"/>
              <w:right w:val="single" w:sz="4" w:space="0" w:color="A6A6A6"/>
            </w:tcBorders>
            <w:shd w:val="clear" w:color="auto" w:fill="auto"/>
            <w:noWrap/>
            <w:vAlign w:val="center"/>
            <w:hideMark/>
          </w:tcPr>
          <w:p w14:paraId="79BAF909" w14:textId="77777777" w:rsidR="00F415DF" w:rsidRPr="00885D9E" w:rsidRDefault="00F415DF" w:rsidP="00A47ECD">
            <w:pPr>
              <w:spacing w:after="0"/>
              <w:jc w:val="left"/>
              <w:rPr>
                <w:rFonts w:eastAsia="Times New Roman" w:cs="Calibri"/>
                <w:color w:val="595959" w:themeColor="text1" w:themeTint="A6"/>
                <w:sz w:val="15"/>
                <w:szCs w:val="15"/>
                <w:lang w:eastAsia="es-CL"/>
              </w:rPr>
            </w:pPr>
            <w:r w:rsidRPr="00885D9E">
              <w:rPr>
                <w:rFonts w:eastAsia="Times New Roman" w:cs="Calibri"/>
                <w:color w:val="595959" w:themeColor="text1" w:themeTint="A6"/>
                <w:sz w:val="15"/>
                <w:szCs w:val="15"/>
                <w:lang w:eastAsia="es-CL"/>
              </w:rPr>
              <w:t>Otros Costos</w:t>
            </w:r>
          </w:p>
        </w:tc>
        <w:tc>
          <w:tcPr>
            <w:tcW w:w="1229" w:type="pct"/>
            <w:tcBorders>
              <w:top w:val="nil"/>
              <w:left w:val="nil"/>
              <w:bottom w:val="single" w:sz="4" w:space="0" w:color="A6A6A6"/>
              <w:right w:val="single" w:sz="4" w:space="0" w:color="A6A6A6" w:themeColor="background1" w:themeShade="A6"/>
            </w:tcBorders>
            <w:shd w:val="clear" w:color="auto" w:fill="auto"/>
            <w:noWrap/>
            <w:vAlign w:val="center"/>
            <w:hideMark/>
          </w:tcPr>
          <w:p w14:paraId="14F0BAD8" w14:textId="77777777" w:rsidR="00F415DF" w:rsidRPr="00885D9E" w:rsidRDefault="00F415DF" w:rsidP="00A47ECD">
            <w:pPr>
              <w:spacing w:after="0"/>
              <w:jc w:val="left"/>
              <w:rPr>
                <w:rFonts w:eastAsia="Times New Roman" w:cs="Calibri"/>
                <w:i/>
                <w:iCs/>
                <w:color w:val="595959" w:themeColor="text1" w:themeTint="A6"/>
                <w:sz w:val="15"/>
                <w:szCs w:val="15"/>
                <w:lang w:eastAsia="es-CL"/>
              </w:rPr>
            </w:pPr>
            <w:r w:rsidRPr="00885D9E">
              <w:rPr>
                <w:rFonts w:eastAsia="Times New Roman" w:cs="Calibri"/>
                <w:i/>
                <w:iCs/>
                <w:color w:val="595959" w:themeColor="text1" w:themeTint="A6"/>
                <w:sz w:val="15"/>
                <w:szCs w:val="15"/>
                <w:lang w:eastAsia="es-CL"/>
              </w:rPr>
              <w:t>Otros costos n</w:t>
            </w:r>
          </w:p>
        </w:tc>
        <w:tc>
          <w:tcPr>
            <w:tcW w:w="140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23CAB96" w14:textId="77777777" w:rsidR="00F415DF" w:rsidRPr="00885D9E" w:rsidRDefault="00F415DF" w:rsidP="00A47ECD">
            <w:pPr>
              <w:spacing w:after="0"/>
              <w:jc w:val="left"/>
              <w:rPr>
                <w:rFonts w:eastAsia="Times New Roman" w:cs="Calibri"/>
                <w:color w:val="595959" w:themeColor="text1" w:themeTint="A6"/>
                <w:sz w:val="15"/>
                <w:szCs w:val="15"/>
                <w:lang w:eastAsia="es-CL"/>
              </w:rPr>
            </w:pPr>
          </w:p>
        </w:tc>
        <w:tc>
          <w:tcPr>
            <w:tcW w:w="903" w:type="pct"/>
            <w:tcBorders>
              <w:top w:val="nil"/>
              <w:left w:val="single" w:sz="4" w:space="0" w:color="A6A6A6" w:themeColor="background1" w:themeShade="A6"/>
              <w:bottom w:val="single" w:sz="4" w:space="0" w:color="A6A6A6"/>
              <w:right w:val="single" w:sz="4" w:space="0" w:color="A6A6A6"/>
            </w:tcBorders>
            <w:shd w:val="clear" w:color="auto" w:fill="auto"/>
            <w:noWrap/>
            <w:vAlign w:val="center"/>
            <w:hideMark/>
          </w:tcPr>
          <w:p w14:paraId="1C8F7F66" w14:textId="77777777" w:rsidR="00F415DF" w:rsidRPr="00885D9E" w:rsidRDefault="00F415DF" w:rsidP="00A47ECD">
            <w:pPr>
              <w:spacing w:after="0"/>
              <w:jc w:val="center"/>
              <w:rPr>
                <w:rFonts w:eastAsia="Times New Roman" w:cs="Calibri"/>
                <w:color w:val="595959" w:themeColor="text1" w:themeTint="A6"/>
                <w:sz w:val="15"/>
                <w:szCs w:val="15"/>
                <w:lang w:eastAsia="es-CL"/>
              </w:rPr>
            </w:pPr>
            <w:r w:rsidRPr="00885D9E">
              <w:rPr>
                <w:rFonts w:eastAsia="Times New Roman" w:cs="Calibri"/>
                <w:color w:val="595959" w:themeColor="text1" w:themeTint="A6"/>
                <w:sz w:val="15"/>
                <w:szCs w:val="15"/>
                <w:lang w:eastAsia="es-CL"/>
              </w:rPr>
              <w:t> </w:t>
            </w:r>
          </w:p>
        </w:tc>
      </w:tr>
    </w:tbl>
    <w:p w14:paraId="3A4F7402" w14:textId="77777777" w:rsidR="00A47ECD" w:rsidRDefault="00A47ECD" w:rsidP="00A47ECD">
      <w:pPr>
        <w:spacing w:after="0"/>
        <w:rPr>
          <w:sz w:val="18"/>
        </w:rPr>
      </w:pPr>
    </w:p>
    <w:p w14:paraId="152254E9" w14:textId="77777777" w:rsidR="00372673" w:rsidRDefault="00372673" w:rsidP="00A47ECD">
      <w:pPr>
        <w:rPr>
          <w:sz w:val="18"/>
        </w:rPr>
      </w:pPr>
    </w:p>
    <w:p w14:paraId="61201C80" w14:textId="77777777" w:rsidR="00372673" w:rsidRDefault="00372673" w:rsidP="00A47ECD">
      <w:pPr>
        <w:rPr>
          <w:sz w:val="18"/>
        </w:rPr>
      </w:pPr>
    </w:p>
    <w:p w14:paraId="27F23AA3" w14:textId="77777777" w:rsidR="00F415DF" w:rsidRDefault="00A47ECD" w:rsidP="00A47ECD">
      <w:pPr>
        <w:rPr>
          <w:sz w:val="18"/>
        </w:rPr>
      </w:pPr>
      <w:r w:rsidRPr="00E31D72">
        <w:rPr>
          <w:sz w:val="18"/>
        </w:rPr>
        <w:lastRenderedPageBreak/>
        <w:t>Nota:</w:t>
      </w:r>
      <w:r>
        <w:rPr>
          <w:sz w:val="18"/>
        </w:rPr>
        <w:t xml:space="preserve"> </w:t>
      </w:r>
    </w:p>
    <w:p w14:paraId="12C0346B" w14:textId="08E097BB" w:rsidR="00F415DF" w:rsidRDefault="00F415DF" w:rsidP="002C6D61">
      <w:pPr>
        <w:pStyle w:val="Prrafodelista"/>
        <w:numPr>
          <w:ilvl w:val="0"/>
          <w:numId w:val="29"/>
        </w:numPr>
        <w:rPr>
          <w:sz w:val="18"/>
        </w:rPr>
      </w:pPr>
      <w:r>
        <w:rPr>
          <w:sz w:val="18"/>
        </w:rPr>
        <w:t>En la columna “</w:t>
      </w:r>
      <w:r w:rsidR="001B4860">
        <w:rPr>
          <w:sz w:val="18"/>
        </w:rPr>
        <w:t xml:space="preserve">Tipo de </w:t>
      </w:r>
      <w:r>
        <w:rPr>
          <w:sz w:val="18"/>
        </w:rPr>
        <w:t>Servicio de Infraestructura” se debe identificar si la partida de costo informada corresponde al Servicio de Infraestructura Óptica (con la palabra “Óptica”</w:t>
      </w:r>
      <w:r w:rsidR="005F57D7">
        <w:rPr>
          <w:sz w:val="18"/>
        </w:rPr>
        <w:t>)</w:t>
      </w:r>
      <w:r>
        <w:rPr>
          <w:sz w:val="18"/>
        </w:rPr>
        <w:t xml:space="preserve"> o al Servicio de Infraestructura de Torres Soporte de Antena</w:t>
      </w:r>
      <w:r w:rsidR="001F291D">
        <w:rPr>
          <w:sz w:val="18"/>
        </w:rPr>
        <w:t>s</w:t>
      </w:r>
      <w:r>
        <w:rPr>
          <w:sz w:val="18"/>
        </w:rPr>
        <w:t xml:space="preserve"> (con la palabra “Torres”)</w:t>
      </w:r>
      <w:r w:rsidR="00906FCB">
        <w:rPr>
          <w:sz w:val="18"/>
        </w:rPr>
        <w:t>.</w:t>
      </w:r>
    </w:p>
    <w:p w14:paraId="72A79EFF" w14:textId="77777777" w:rsidR="005F57D7" w:rsidRDefault="00A47ECD" w:rsidP="002C6D61">
      <w:pPr>
        <w:pStyle w:val="Prrafodelista"/>
        <w:numPr>
          <w:ilvl w:val="0"/>
          <w:numId w:val="29"/>
        </w:numPr>
        <w:spacing w:after="0"/>
        <w:ind w:left="714" w:hanging="357"/>
        <w:rPr>
          <w:sz w:val="18"/>
        </w:rPr>
      </w:pPr>
      <w:r w:rsidRPr="00F415DF">
        <w:rPr>
          <w:sz w:val="18"/>
        </w:rPr>
        <w:t>En la columna “Descripción del costo” s</w:t>
      </w:r>
      <w:r w:rsidRPr="00F415DF">
        <w:rPr>
          <w:color w:val="595959" w:themeColor="text1" w:themeTint="A6"/>
          <w:sz w:val="18"/>
        </w:rPr>
        <w:t xml:space="preserve">e debe </w:t>
      </w:r>
      <w:r w:rsidRPr="00F415DF">
        <w:rPr>
          <w:sz w:val="18"/>
        </w:rPr>
        <w:t>incluir una reseña</w:t>
      </w:r>
      <w:r w:rsidRPr="00F415DF">
        <w:rPr>
          <w:color w:val="595959" w:themeColor="text1" w:themeTint="A6"/>
          <w:sz w:val="18"/>
        </w:rPr>
        <w:t xml:space="preserve"> </w:t>
      </w:r>
      <w:r w:rsidRPr="00F415DF">
        <w:rPr>
          <w:sz w:val="18"/>
        </w:rPr>
        <w:t>d</w:t>
      </w:r>
      <w:r w:rsidRPr="00F415DF">
        <w:rPr>
          <w:color w:val="595959" w:themeColor="text1" w:themeTint="A6"/>
          <w:sz w:val="18"/>
        </w:rPr>
        <w:t xml:space="preserve">el </w:t>
      </w:r>
      <w:r w:rsidRPr="00F415DF">
        <w:rPr>
          <w:sz w:val="18"/>
        </w:rPr>
        <w:t xml:space="preserve">correspondiente </w:t>
      </w:r>
      <w:r w:rsidRPr="00F415DF">
        <w:rPr>
          <w:color w:val="595959" w:themeColor="text1" w:themeTint="A6"/>
          <w:sz w:val="18"/>
        </w:rPr>
        <w:t>costo</w:t>
      </w:r>
      <w:r w:rsidRPr="00F415DF">
        <w:rPr>
          <w:sz w:val="18"/>
        </w:rPr>
        <w:t>, en términos de la forma en que este se relaciona</w:t>
      </w:r>
      <w:r w:rsidRPr="00F415DF">
        <w:rPr>
          <w:color w:val="595959" w:themeColor="text1" w:themeTint="A6"/>
          <w:sz w:val="18"/>
        </w:rPr>
        <w:t xml:space="preserve"> con la operación del Servicio </w:t>
      </w:r>
      <w:r w:rsidR="00906FCB">
        <w:rPr>
          <w:color w:val="595959" w:themeColor="text1" w:themeTint="A6"/>
          <w:sz w:val="18"/>
        </w:rPr>
        <w:t>de Infraestructura correspondiente</w:t>
      </w:r>
      <w:r w:rsidRPr="00F415DF">
        <w:rPr>
          <w:sz w:val="18"/>
        </w:rPr>
        <w:t>. Sin embargo, la descripción detallada deberá especificarse en el informe del Proyecto Financiero.</w:t>
      </w:r>
    </w:p>
    <w:p w14:paraId="238B8A55" w14:textId="77777777" w:rsidR="005F57D7" w:rsidRPr="00311A2C" w:rsidRDefault="005F57D7" w:rsidP="00311A2C">
      <w:pPr>
        <w:spacing w:after="0"/>
        <w:rPr>
          <w:sz w:val="18"/>
        </w:rPr>
        <w:sectPr w:rsidR="005F57D7" w:rsidRPr="00311A2C" w:rsidSect="005F57D7">
          <w:pgSz w:w="12240" w:h="15840"/>
          <w:pgMar w:top="1080" w:right="1440" w:bottom="1080" w:left="1440" w:header="708" w:footer="708" w:gutter="0"/>
          <w:cols w:space="708"/>
          <w:docGrid w:linePitch="360"/>
        </w:sectPr>
      </w:pPr>
    </w:p>
    <w:p w14:paraId="3B46B5B9" w14:textId="77777777" w:rsidR="00A47ECD" w:rsidRDefault="00A47ECD" w:rsidP="00A47ECD">
      <w:pPr>
        <w:pStyle w:val="Descripcin"/>
      </w:pPr>
      <w:bookmarkStart w:id="96" w:name="_Ref142381806"/>
      <w:bookmarkStart w:id="97" w:name="_Toc142394129"/>
      <w:bookmarkStart w:id="98" w:name="_Toc142410027"/>
      <w:r>
        <w:lastRenderedPageBreak/>
        <w:t xml:space="preserve">Tabla </w:t>
      </w:r>
      <w:fldSimple w:instr=" STYLEREF 2 \s ">
        <w:r w:rsidR="001F3B3E">
          <w:rPr>
            <w:noProof/>
          </w:rPr>
          <w:t>3.3</w:t>
        </w:r>
      </w:fldSimple>
      <w:r w:rsidR="00A66338">
        <w:noBreakHyphen/>
      </w:r>
      <w:fldSimple w:instr=" SEQ Tabla \* ARABIC \s 2 ">
        <w:r w:rsidR="001F3B3E">
          <w:rPr>
            <w:noProof/>
          </w:rPr>
          <w:t>2</w:t>
        </w:r>
      </w:fldSimple>
      <w:bookmarkEnd w:id="96"/>
      <w:r>
        <w:t xml:space="preserve">: Estimación de los costos anuales de operación asociados al Servicio </w:t>
      </w:r>
      <w:r w:rsidR="00906FCB">
        <w:t>de Infraestructura</w:t>
      </w:r>
      <w:bookmarkEnd w:id="97"/>
      <w:bookmarkEnd w:id="98"/>
    </w:p>
    <w:tbl>
      <w:tblPr>
        <w:tblW w:w="0" w:type="auto"/>
        <w:tblLayout w:type="fixed"/>
        <w:tblCellMar>
          <w:left w:w="70" w:type="dxa"/>
          <w:right w:w="70" w:type="dxa"/>
        </w:tblCellMar>
        <w:tblLook w:val="04A0" w:firstRow="1" w:lastRow="0" w:firstColumn="1" w:lastColumn="0" w:noHBand="0" w:noVBand="1"/>
      </w:tblPr>
      <w:tblGrid>
        <w:gridCol w:w="879"/>
        <w:gridCol w:w="850"/>
        <w:gridCol w:w="1486"/>
        <w:gridCol w:w="1208"/>
        <w:gridCol w:w="789"/>
        <w:gridCol w:w="628"/>
        <w:gridCol w:w="992"/>
        <w:gridCol w:w="1530"/>
        <w:gridCol w:w="1074"/>
        <w:gridCol w:w="1075"/>
        <w:gridCol w:w="1075"/>
        <w:gridCol w:w="1075"/>
        <w:gridCol w:w="1075"/>
      </w:tblGrid>
      <w:tr w:rsidR="00906FCB" w:rsidRPr="00D075EE" w14:paraId="17F9B34B" w14:textId="77777777" w:rsidTr="001B4860">
        <w:trPr>
          <w:tblHeader/>
        </w:trPr>
        <w:tc>
          <w:tcPr>
            <w:tcW w:w="879" w:type="dxa"/>
            <w:tcBorders>
              <w:top w:val="single" w:sz="4" w:space="0" w:color="A6A6A6"/>
              <w:left w:val="single" w:sz="4" w:space="0" w:color="A6A6A6"/>
              <w:bottom w:val="single" w:sz="4" w:space="0" w:color="A6A6A6"/>
              <w:right w:val="single" w:sz="4" w:space="0" w:color="A6A6A6"/>
            </w:tcBorders>
            <w:shd w:val="clear" w:color="000000" w:fill="4F81BD"/>
            <w:noWrap/>
            <w:tcMar>
              <w:top w:w="28" w:type="dxa"/>
              <w:left w:w="28" w:type="dxa"/>
              <w:bottom w:w="28" w:type="dxa"/>
              <w:right w:w="28" w:type="dxa"/>
            </w:tcMar>
            <w:vAlign w:val="center"/>
          </w:tcPr>
          <w:p w14:paraId="22B641B1" w14:textId="77777777" w:rsidR="00906FCB" w:rsidRPr="00D075EE" w:rsidRDefault="001B4860" w:rsidP="001B4860">
            <w:pPr>
              <w:spacing w:after="0"/>
              <w:jc w:val="center"/>
              <w:rPr>
                <w:rFonts w:eastAsia="Times New Roman" w:cs="Calibri"/>
                <w:b/>
                <w:bCs/>
                <w:color w:val="FFFFFF"/>
                <w:sz w:val="15"/>
                <w:szCs w:val="15"/>
                <w:lang w:eastAsia="es-CL"/>
              </w:rPr>
            </w:pPr>
            <w:r>
              <w:rPr>
                <w:rFonts w:eastAsia="Times New Roman" w:cs="Calibri"/>
                <w:b/>
                <w:bCs/>
                <w:color w:val="FFFFFF"/>
                <w:sz w:val="15"/>
                <w:szCs w:val="15"/>
                <w:lang w:eastAsia="es-CL"/>
              </w:rPr>
              <w:t>Tipo SI</w:t>
            </w:r>
          </w:p>
        </w:tc>
        <w:tc>
          <w:tcPr>
            <w:tcW w:w="850" w:type="dxa"/>
            <w:tcBorders>
              <w:top w:val="single" w:sz="4" w:space="0" w:color="A6A6A6"/>
              <w:left w:val="single" w:sz="4" w:space="0" w:color="A6A6A6"/>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4502E1B7" w14:textId="77777777" w:rsidR="00906FCB" w:rsidRPr="00D075EE" w:rsidRDefault="00906FCB" w:rsidP="00A47ECD">
            <w:pPr>
              <w:spacing w:after="0"/>
              <w:jc w:val="left"/>
              <w:rPr>
                <w:rFonts w:eastAsia="Times New Roman" w:cs="Calibri"/>
                <w:b/>
                <w:bCs/>
                <w:color w:val="FFFFFF"/>
                <w:sz w:val="15"/>
                <w:szCs w:val="15"/>
                <w:lang w:eastAsia="es-CL"/>
              </w:rPr>
            </w:pPr>
            <w:r w:rsidRPr="00D075EE">
              <w:rPr>
                <w:rFonts w:eastAsia="Times New Roman" w:cs="Calibri"/>
                <w:b/>
                <w:bCs/>
                <w:color w:val="FFFFFF"/>
                <w:sz w:val="15"/>
                <w:szCs w:val="15"/>
                <w:lang w:eastAsia="es-CL"/>
              </w:rPr>
              <w:t>Tipo de costo</w:t>
            </w:r>
          </w:p>
        </w:tc>
        <w:tc>
          <w:tcPr>
            <w:tcW w:w="1486" w:type="dxa"/>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1A9A0F16" w14:textId="77777777" w:rsidR="00906FCB" w:rsidRPr="00D075EE" w:rsidRDefault="00906FCB" w:rsidP="00A47ECD">
            <w:pPr>
              <w:spacing w:after="0"/>
              <w:jc w:val="left"/>
              <w:rPr>
                <w:rFonts w:eastAsia="Times New Roman" w:cs="Calibri"/>
                <w:b/>
                <w:bCs/>
                <w:color w:val="FFFFFF"/>
                <w:sz w:val="15"/>
                <w:szCs w:val="15"/>
                <w:lang w:eastAsia="es-CL"/>
              </w:rPr>
            </w:pPr>
            <w:r w:rsidRPr="00D075EE">
              <w:rPr>
                <w:rFonts w:eastAsia="Times New Roman" w:cs="Calibri"/>
                <w:b/>
                <w:bCs/>
                <w:color w:val="FFFFFF"/>
                <w:sz w:val="15"/>
                <w:szCs w:val="15"/>
                <w:lang w:eastAsia="es-CL"/>
              </w:rPr>
              <w:t>Nombre del costo</w:t>
            </w:r>
            <w:r>
              <w:rPr>
                <w:rFonts w:eastAsia="Times New Roman" w:cs="Calibri"/>
                <w:b/>
                <w:bCs/>
                <w:color w:val="FFFFFF"/>
                <w:sz w:val="15"/>
                <w:szCs w:val="15"/>
                <w:lang w:eastAsia="es-CL"/>
              </w:rPr>
              <w:t xml:space="preserve"> (partida)</w:t>
            </w:r>
          </w:p>
        </w:tc>
        <w:tc>
          <w:tcPr>
            <w:tcW w:w="1208" w:type="dxa"/>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23417E29" w14:textId="77777777" w:rsidR="00906FCB" w:rsidRPr="00D075EE" w:rsidRDefault="00906FCB" w:rsidP="00A47ECD">
            <w:pPr>
              <w:spacing w:after="0"/>
              <w:jc w:val="left"/>
              <w:rPr>
                <w:rFonts w:eastAsia="Times New Roman" w:cs="Calibri"/>
                <w:b/>
                <w:bCs/>
                <w:color w:val="FFFFFF"/>
                <w:sz w:val="15"/>
                <w:szCs w:val="15"/>
                <w:lang w:eastAsia="es-CL"/>
              </w:rPr>
            </w:pPr>
            <w:r w:rsidRPr="00D075EE">
              <w:rPr>
                <w:rFonts w:eastAsia="Times New Roman" w:cs="Calibri"/>
                <w:b/>
                <w:bCs/>
                <w:color w:val="FFFFFF"/>
                <w:sz w:val="15"/>
                <w:szCs w:val="15"/>
                <w:lang w:eastAsia="es-CL"/>
              </w:rPr>
              <w:t xml:space="preserve">Costo unitario </w:t>
            </w:r>
            <w:r>
              <w:rPr>
                <w:rFonts w:eastAsia="Times New Roman" w:cs="Calibri"/>
                <w:b/>
                <w:bCs/>
                <w:color w:val="FFFFFF"/>
                <w:sz w:val="15"/>
                <w:szCs w:val="15"/>
                <w:lang w:eastAsia="es-CL"/>
              </w:rPr>
              <w:t>[CLP]</w:t>
            </w:r>
          </w:p>
        </w:tc>
        <w:tc>
          <w:tcPr>
            <w:tcW w:w="789" w:type="dxa"/>
            <w:tcBorders>
              <w:top w:val="single" w:sz="4" w:space="0" w:color="A6A6A6"/>
              <w:left w:val="nil"/>
              <w:bottom w:val="single" w:sz="4" w:space="0" w:color="A6A6A6"/>
              <w:right w:val="single" w:sz="4" w:space="0" w:color="A6A6A6" w:themeColor="background1" w:themeShade="A6"/>
            </w:tcBorders>
            <w:shd w:val="clear" w:color="000000" w:fill="4F81BD"/>
            <w:noWrap/>
            <w:tcMar>
              <w:top w:w="28" w:type="dxa"/>
              <w:left w:w="28" w:type="dxa"/>
              <w:bottom w:w="28" w:type="dxa"/>
              <w:right w:w="28" w:type="dxa"/>
            </w:tcMar>
            <w:vAlign w:val="center"/>
            <w:hideMark/>
          </w:tcPr>
          <w:p w14:paraId="2291A318" w14:textId="77777777" w:rsidR="00906FCB" w:rsidRPr="00D075EE" w:rsidRDefault="00906FCB" w:rsidP="00A47ECD">
            <w:pPr>
              <w:spacing w:after="0"/>
              <w:jc w:val="left"/>
              <w:rPr>
                <w:rFonts w:eastAsia="Times New Roman" w:cs="Calibri"/>
                <w:b/>
                <w:bCs/>
                <w:color w:val="FFFFFF"/>
                <w:sz w:val="15"/>
                <w:szCs w:val="15"/>
                <w:lang w:eastAsia="es-CL"/>
              </w:rPr>
            </w:pPr>
            <w:r w:rsidRPr="00D075EE">
              <w:rPr>
                <w:rFonts w:eastAsia="Times New Roman" w:cs="Calibri"/>
                <w:b/>
                <w:bCs/>
                <w:color w:val="FFFFFF"/>
                <w:sz w:val="15"/>
                <w:szCs w:val="15"/>
                <w:lang w:eastAsia="es-CL"/>
              </w:rPr>
              <w:t>Cantidad</w:t>
            </w:r>
          </w:p>
        </w:tc>
        <w:tc>
          <w:tcPr>
            <w:tcW w:w="6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4F81BD"/>
            <w:noWrap/>
            <w:tcMar>
              <w:top w:w="28" w:type="dxa"/>
              <w:left w:w="28" w:type="dxa"/>
              <w:bottom w:w="28" w:type="dxa"/>
              <w:right w:w="28" w:type="dxa"/>
            </w:tcMar>
            <w:vAlign w:val="center"/>
          </w:tcPr>
          <w:p w14:paraId="482A8C09" w14:textId="77777777" w:rsidR="00906FCB" w:rsidRPr="00D075EE" w:rsidRDefault="00906FCB" w:rsidP="00A47ECD">
            <w:pPr>
              <w:spacing w:after="0"/>
              <w:jc w:val="center"/>
              <w:rPr>
                <w:rFonts w:eastAsia="Times New Roman" w:cs="Calibri"/>
                <w:b/>
                <w:bCs/>
                <w:color w:val="FFFFFF"/>
                <w:sz w:val="15"/>
                <w:szCs w:val="15"/>
                <w:lang w:eastAsia="es-CL"/>
              </w:rPr>
            </w:pPr>
            <w:r>
              <w:rPr>
                <w:rFonts w:eastAsia="Times New Roman" w:cs="Calibri"/>
                <w:b/>
                <w:bCs/>
                <w:color w:val="FFFFFF"/>
                <w:sz w:val="15"/>
                <w:szCs w:val="15"/>
                <w:lang w:eastAsia="es-CL"/>
              </w:rPr>
              <w:t xml:space="preserve">Unidad </w:t>
            </w:r>
          </w:p>
        </w:tc>
        <w:tc>
          <w:tcPr>
            <w:tcW w:w="992" w:type="dxa"/>
            <w:tcBorders>
              <w:top w:val="single" w:sz="4" w:space="0" w:color="A6A6A6"/>
              <w:left w:val="single" w:sz="4" w:space="0" w:color="A6A6A6" w:themeColor="background1" w:themeShade="A6"/>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234B1794" w14:textId="77777777" w:rsidR="00906FCB" w:rsidRPr="00D075EE" w:rsidRDefault="00906FCB" w:rsidP="00A47ECD">
            <w:pPr>
              <w:spacing w:after="0"/>
              <w:jc w:val="left"/>
              <w:rPr>
                <w:rFonts w:eastAsia="Times New Roman" w:cs="Calibri"/>
                <w:b/>
                <w:bCs/>
                <w:color w:val="FFFFFF"/>
                <w:sz w:val="15"/>
                <w:szCs w:val="15"/>
                <w:lang w:eastAsia="es-CL"/>
              </w:rPr>
            </w:pPr>
            <w:r w:rsidRPr="00D075EE">
              <w:rPr>
                <w:rFonts w:eastAsia="Times New Roman" w:cs="Calibri"/>
                <w:b/>
                <w:bCs/>
                <w:color w:val="FFFFFF"/>
                <w:sz w:val="15"/>
                <w:szCs w:val="15"/>
                <w:lang w:eastAsia="es-CL"/>
              </w:rPr>
              <w:t>Supuestos</w:t>
            </w:r>
          </w:p>
        </w:tc>
        <w:tc>
          <w:tcPr>
            <w:tcW w:w="1530" w:type="dxa"/>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12D4483C" w14:textId="77777777" w:rsidR="00906FCB" w:rsidRPr="00D075EE" w:rsidRDefault="00906FCB" w:rsidP="00906FCB">
            <w:pPr>
              <w:spacing w:after="0"/>
              <w:jc w:val="left"/>
              <w:rPr>
                <w:rFonts w:eastAsia="Times New Roman" w:cs="Calibri"/>
                <w:b/>
                <w:bCs/>
                <w:color w:val="FFFFFF"/>
                <w:sz w:val="15"/>
                <w:szCs w:val="15"/>
                <w:lang w:eastAsia="es-CL"/>
              </w:rPr>
            </w:pPr>
            <w:r w:rsidRPr="00D075EE">
              <w:rPr>
                <w:rFonts w:eastAsia="Times New Roman" w:cs="Calibri"/>
                <w:b/>
                <w:bCs/>
                <w:color w:val="FFFFFF"/>
                <w:sz w:val="15"/>
                <w:szCs w:val="15"/>
                <w:lang w:eastAsia="es-CL"/>
              </w:rPr>
              <w:t xml:space="preserve">Fórmula </w:t>
            </w:r>
          </w:p>
        </w:tc>
        <w:tc>
          <w:tcPr>
            <w:tcW w:w="1074" w:type="dxa"/>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74E3D380" w14:textId="77777777" w:rsidR="00906FCB" w:rsidRPr="00D075EE" w:rsidRDefault="00906FCB" w:rsidP="00A47ECD">
            <w:pPr>
              <w:spacing w:after="0"/>
              <w:jc w:val="center"/>
              <w:rPr>
                <w:rFonts w:eastAsia="Times New Roman" w:cs="Calibri"/>
                <w:b/>
                <w:bCs/>
                <w:color w:val="FFFFFF"/>
                <w:sz w:val="15"/>
                <w:szCs w:val="15"/>
                <w:lang w:eastAsia="es-CL"/>
              </w:rPr>
            </w:pPr>
            <w:r w:rsidRPr="00D075EE">
              <w:rPr>
                <w:rFonts w:eastAsia="Times New Roman" w:cs="Calibri"/>
                <w:b/>
                <w:bCs/>
                <w:color w:val="FFFFFF"/>
                <w:sz w:val="15"/>
                <w:szCs w:val="15"/>
                <w:lang w:eastAsia="es-CL"/>
              </w:rPr>
              <w:t>Costos Año 1 [CLP]</w:t>
            </w:r>
          </w:p>
        </w:tc>
        <w:tc>
          <w:tcPr>
            <w:tcW w:w="1075" w:type="dxa"/>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6335CE0F" w14:textId="77777777" w:rsidR="00906FCB" w:rsidRPr="00D075EE" w:rsidRDefault="00906FCB" w:rsidP="00A47ECD">
            <w:pPr>
              <w:spacing w:after="0"/>
              <w:jc w:val="center"/>
              <w:rPr>
                <w:rFonts w:eastAsia="Times New Roman" w:cs="Calibri"/>
                <w:b/>
                <w:bCs/>
                <w:color w:val="FFFFFF"/>
                <w:sz w:val="15"/>
                <w:szCs w:val="15"/>
                <w:lang w:eastAsia="es-CL"/>
              </w:rPr>
            </w:pPr>
            <w:r w:rsidRPr="00D075EE">
              <w:rPr>
                <w:rFonts w:eastAsia="Times New Roman" w:cs="Calibri"/>
                <w:b/>
                <w:bCs/>
                <w:color w:val="FFFFFF"/>
                <w:sz w:val="15"/>
                <w:szCs w:val="15"/>
                <w:lang w:eastAsia="es-CL"/>
              </w:rPr>
              <w:t>Costos Año 2 [CLP]</w:t>
            </w:r>
          </w:p>
        </w:tc>
        <w:tc>
          <w:tcPr>
            <w:tcW w:w="1075" w:type="dxa"/>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222EF955" w14:textId="77777777" w:rsidR="00906FCB" w:rsidRPr="00D075EE" w:rsidRDefault="00906FCB" w:rsidP="00A47ECD">
            <w:pPr>
              <w:spacing w:after="0"/>
              <w:jc w:val="center"/>
              <w:rPr>
                <w:rFonts w:eastAsia="Times New Roman" w:cs="Calibri"/>
                <w:b/>
                <w:bCs/>
                <w:color w:val="FFFFFF"/>
                <w:sz w:val="15"/>
                <w:szCs w:val="15"/>
                <w:lang w:eastAsia="es-CL"/>
              </w:rPr>
            </w:pPr>
            <w:r w:rsidRPr="00D075EE">
              <w:rPr>
                <w:rFonts w:eastAsia="Times New Roman" w:cs="Calibri"/>
                <w:b/>
                <w:bCs/>
                <w:color w:val="FFFFFF"/>
                <w:sz w:val="15"/>
                <w:szCs w:val="15"/>
                <w:lang w:eastAsia="es-CL"/>
              </w:rPr>
              <w:t>Costos Año 3 [CLP]</w:t>
            </w:r>
          </w:p>
        </w:tc>
        <w:tc>
          <w:tcPr>
            <w:tcW w:w="1075" w:type="dxa"/>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7F1FEA39" w14:textId="77777777" w:rsidR="00906FCB" w:rsidRPr="00D075EE" w:rsidRDefault="00906FCB" w:rsidP="00A47ECD">
            <w:pPr>
              <w:spacing w:after="0"/>
              <w:jc w:val="center"/>
              <w:rPr>
                <w:rFonts w:eastAsia="Times New Roman" w:cs="Calibri"/>
                <w:b/>
                <w:bCs/>
                <w:color w:val="FFFFFF"/>
                <w:sz w:val="15"/>
                <w:szCs w:val="15"/>
                <w:lang w:eastAsia="es-CL"/>
              </w:rPr>
            </w:pPr>
            <w:r>
              <w:rPr>
                <w:rFonts w:eastAsia="Times New Roman" w:cs="Calibri"/>
                <w:b/>
                <w:bCs/>
                <w:color w:val="FFFFFF"/>
                <w:sz w:val="15"/>
                <w:szCs w:val="15"/>
                <w:lang w:eastAsia="es-CL"/>
              </w:rPr>
              <w:t>…</w:t>
            </w:r>
          </w:p>
        </w:tc>
        <w:tc>
          <w:tcPr>
            <w:tcW w:w="1075" w:type="dxa"/>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06697D54" w14:textId="77777777" w:rsidR="00906FCB" w:rsidRPr="00D075EE" w:rsidRDefault="00906FCB" w:rsidP="00906FCB">
            <w:pPr>
              <w:spacing w:after="0"/>
              <w:jc w:val="center"/>
              <w:rPr>
                <w:rFonts w:eastAsia="Times New Roman" w:cs="Calibri"/>
                <w:b/>
                <w:bCs/>
                <w:color w:val="FFFFFF"/>
                <w:sz w:val="15"/>
                <w:szCs w:val="15"/>
                <w:lang w:eastAsia="es-CL"/>
              </w:rPr>
            </w:pPr>
            <w:r>
              <w:rPr>
                <w:rFonts w:eastAsia="Times New Roman" w:cs="Calibri"/>
                <w:b/>
                <w:bCs/>
                <w:color w:val="FFFFFF"/>
                <w:sz w:val="15"/>
                <w:szCs w:val="15"/>
                <w:lang w:eastAsia="es-CL"/>
              </w:rPr>
              <w:t>Costos Año 2</w:t>
            </w:r>
            <w:r w:rsidRPr="00D075EE">
              <w:rPr>
                <w:rFonts w:eastAsia="Times New Roman" w:cs="Calibri"/>
                <w:b/>
                <w:bCs/>
                <w:color w:val="FFFFFF"/>
                <w:sz w:val="15"/>
                <w:szCs w:val="15"/>
                <w:lang w:eastAsia="es-CL"/>
              </w:rPr>
              <w:t>0 [CLP]</w:t>
            </w:r>
          </w:p>
        </w:tc>
      </w:tr>
      <w:tr w:rsidR="00906FCB" w:rsidRPr="00D075EE" w14:paraId="2AC36F2F" w14:textId="77777777" w:rsidTr="001B4860">
        <w:tc>
          <w:tcPr>
            <w:tcW w:w="879" w:type="dxa"/>
            <w:tcBorders>
              <w:top w:val="nil"/>
              <w:left w:val="single" w:sz="4" w:space="0" w:color="A6A6A6"/>
              <w:bottom w:val="single" w:sz="4" w:space="0" w:color="A6A6A6"/>
              <w:right w:val="single" w:sz="4" w:space="0" w:color="A6A6A6"/>
            </w:tcBorders>
            <w:noWrap/>
            <w:tcMar>
              <w:top w:w="28" w:type="dxa"/>
              <w:left w:w="28" w:type="dxa"/>
              <w:bottom w:w="28" w:type="dxa"/>
              <w:right w:w="28" w:type="dxa"/>
            </w:tcMar>
            <w:vAlign w:val="center"/>
          </w:tcPr>
          <w:p w14:paraId="61600B6D" w14:textId="77777777" w:rsidR="00906FCB" w:rsidRDefault="00906FCB" w:rsidP="00906FCB">
            <w:pPr>
              <w:spacing w:after="0"/>
              <w:jc w:val="center"/>
              <w:rPr>
                <w:rFonts w:eastAsia="Times New Roman" w:cs="Calibri"/>
                <w:color w:val="000000"/>
                <w:sz w:val="15"/>
                <w:szCs w:val="15"/>
                <w:lang w:eastAsia="es-CL"/>
              </w:rPr>
            </w:pPr>
          </w:p>
        </w:tc>
        <w:tc>
          <w:tcPr>
            <w:tcW w:w="850" w:type="dxa"/>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CA343DE" w14:textId="77777777" w:rsidR="00906FCB" w:rsidRPr="00D075EE" w:rsidRDefault="00906FCB" w:rsidP="00A47ECD">
            <w:pPr>
              <w:spacing w:after="0"/>
              <w:jc w:val="left"/>
              <w:rPr>
                <w:rFonts w:eastAsia="Times New Roman" w:cs="Calibri"/>
                <w:color w:val="000000"/>
                <w:sz w:val="15"/>
                <w:szCs w:val="15"/>
                <w:lang w:eastAsia="es-CL"/>
              </w:rPr>
            </w:pPr>
            <w:proofErr w:type="spellStart"/>
            <w:r>
              <w:rPr>
                <w:rFonts w:eastAsia="Times New Roman" w:cs="Calibri"/>
                <w:color w:val="000000"/>
                <w:sz w:val="15"/>
                <w:szCs w:val="15"/>
                <w:lang w:eastAsia="es-CL"/>
              </w:rPr>
              <w:t>Exp</w:t>
            </w:r>
            <w:proofErr w:type="spellEnd"/>
            <w:r>
              <w:rPr>
                <w:rFonts w:eastAsia="Times New Roman" w:cs="Calibri"/>
                <w:color w:val="000000"/>
                <w:sz w:val="15"/>
                <w:szCs w:val="15"/>
                <w:lang w:eastAsia="es-CL"/>
              </w:rPr>
              <w:t>.</w:t>
            </w:r>
          </w:p>
        </w:tc>
        <w:tc>
          <w:tcPr>
            <w:tcW w:w="148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E6F6B5F" w14:textId="77777777" w:rsidR="00906FCB" w:rsidRPr="00D075EE" w:rsidRDefault="00906FCB" w:rsidP="00A47ECD">
            <w:pPr>
              <w:spacing w:after="0"/>
              <w:jc w:val="left"/>
              <w:rPr>
                <w:rFonts w:eastAsia="Times New Roman" w:cs="Calibri"/>
                <w:color w:val="000000"/>
                <w:sz w:val="15"/>
                <w:szCs w:val="15"/>
                <w:lang w:eastAsia="es-CL"/>
              </w:rPr>
            </w:pPr>
            <w:r w:rsidRPr="00D075EE">
              <w:rPr>
                <w:rFonts w:eastAsia="Times New Roman" w:cs="Calibri"/>
                <w:i/>
                <w:iCs/>
                <w:color w:val="000000"/>
                <w:sz w:val="15"/>
                <w:szCs w:val="15"/>
                <w:lang w:eastAsia="es-CL"/>
              </w:rPr>
              <w:t>Costo 1</w:t>
            </w:r>
            <w:r w:rsidRPr="00D075EE">
              <w:rPr>
                <w:rFonts w:eastAsia="Times New Roman" w:cs="Calibri"/>
                <w:color w:val="000000"/>
                <w:sz w:val="15"/>
                <w:szCs w:val="15"/>
                <w:lang w:eastAsia="es-CL"/>
              </w:rPr>
              <w:t> </w:t>
            </w:r>
          </w:p>
        </w:tc>
        <w:tc>
          <w:tcPr>
            <w:tcW w:w="1208"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376FF8A" w14:textId="77777777" w:rsidR="00906FCB" w:rsidRPr="00D075EE" w:rsidRDefault="00906FCB"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789" w:type="dxa"/>
            <w:tcBorders>
              <w:top w:val="nil"/>
              <w:left w:val="nil"/>
              <w:bottom w:val="single" w:sz="4" w:space="0" w:color="A6A6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37363DC8" w14:textId="77777777" w:rsidR="00906FCB" w:rsidRPr="00D075EE" w:rsidRDefault="00906FCB" w:rsidP="00A47ECD">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6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28" w:type="dxa"/>
              <w:left w:w="28" w:type="dxa"/>
              <w:bottom w:w="28" w:type="dxa"/>
              <w:right w:w="28" w:type="dxa"/>
            </w:tcMar>
            <w:vAlign w:val="center"/>
          </w:tcPr>
          <w:p w14:paraId="36ECE3D2" w14:textId="77777777" w:rsidR="00906FCB" w:rsidRPr="00D075EE" w:rsidRDefault="00906FCB" w:rsidP="00A47ECD">
            <w:pPr>
              <w:spacing w:after="0"/>
              <w:jc w:val="center"/>
              <w:rPr>
                <w:rFonts w:eastAsia="Times New Roman" w:cs="Calibri"/>
                <w:color w:val="000000"/>
                <w:sz w:val="15"/>
                <w:szCs w:val="15"/>
                <w:lang w:eastAsia="es-CL"/>
              </w:rPr>
            </w:pPr>
          </w:p>
        </w:tc>
        <w:tc>
          <w:tcPr>
            <w:tcW w:w="992" w:type="dxa"/>
            <w:tcBorders>
              <w:top w:val="nil"/>
              <w:left w:val="single" w:sz="4" w:space="0" w:color="A6A6A6" w:themeColor="background1" w:themeShade="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8ECB1AD" w14:textId="77777777" w:rsidR="00906FCB" w:rsidRPr="00D075EE" w:rsidRDefault="00906FCB" w:rsidP="00A47ECD">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153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B691123" w14:textId="77777777" w:rsidR="00906FCB" w:rsidRPr="00D075EE" w:rsidRDefault="00906FCB" w:rsidP="00A47ECD">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10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8C35D02" w14:textId="77777777" w:rsidR="00906FCB" w:rsidRPr="00D075EE" w:rsidRDefault="00906FCB"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1075"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9D3E1C8" w14:textId="77777777" w:rsidR="00906FCB" w:rsidRPr="00D075EE" w:rsidRDefault="00906FCB"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1075"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0897726" w14:textId="77777777" w:rsidR="00906FCB" w:rsidRPr="00D075EE" w:rsidRDefault="00906FCB"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1075"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4AC96D8" w14:textId="77777777" w:rsidR="00906FCB" w:rsidRPr="00D075EE" w:rsidRDefault="00906FCB"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1075"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C238C1F" w14:textId="77777777" w:rsidR="00906FCB" w:rsidRPr="00D075EE" w:rsidRDefault="00906FCB"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r>
      <w:tr w:rsidR="00906FCB" w:rsidRPr="00D075EE" w14:paraId="500D1F6D" w14:textId="77777777" w:rsidTr="001B4860">
        <w:tc>
          <w:tcPr>
            <w:tcW w:w="879" w:type="dxa"/>
            <w:tcBorders>
              <w:top w:val="nil"/>
              <w:left w:val="single" w:sz="4" w:space="0" w:color="A6A6A6"/>
              <w:bottom w:val="single" w:sz="4" w:space="0" w:color="A6A6A6"/>
              <w:right w:val="single" w:sz="4" w:space="0" w:color="A6A6A6"/>
            </w:tcBorders>
            <w:noWrap/>
            <w:tcMar>
              <w:top w:w="28" w:type="dxa"/>
              <w:left w:w="28" w:type="dxa"/>
              <w:bottom w:w="28" w:type="dxa"/>
              <w:right w:w="28" w:type="dxa"/>
            </w:tcMar>
            <w:vAlign w:val="center"/>
          </w:tcPr>
          <w:p w14:paraId="268D2389" w14:textId="77777777" w:rsidR="00906FCB" w:rsidRPr="006F30A7" w:rsidRDefault="00906FCB" w:rsidP="00906FCB">
            <w:pPr>
              <w:spacing w:after="0"/>
              <w:jc w:val="center"/>
              <w:rPr>
                <w:rFonts w:eastAsia="Times New Roman" w:cs="Calibri"/>
                <w:color w:val="000000"/>
                <w:sz w:val="15"/>
                <w:szCs w:val="15"/>
                <w:lang w:eastAsia="es-CL"/>
              </w:rPr>
            </w:pPr>
          </w:p>
        </w:tc>
        <w:tc>
          <w:tcPr>
            <w:tcW w:w="850" w:type="dxa"/>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F9900DC" w14:textId="77777777" w:rsidR="00906FCB" w:rsidRDefault="00906FCB" w:rsidP="00A47ECD">
            <w:pPr>
              <w:spacing w:after="0"/>
              <w:jc w:val="left"/>
            </w:pPr>
            <w:proofErr w:type="spellStart"/>
            <w:r w:rsidRPr="006F30A7">
              <w:rPr>
                <w:rFonts w:eastAsia="Times New Roman" w:cs="Calibri"/>
                <w:color w:val="000000"/>
                <w:sz w:val="15"/>
                <w:szCs w:val="15"/>
                <w:lang w:eastAsia="es-CL"/>
              </w:rPr>
              <w:t>Exp</w:t>
            </w:r>
            <w:proofErr w:type="spellEnd"/>
            <w:r w:rsidRPr="006F30A7">
              <w:rPr>
                <w:rFonts w:eastAsia="Times New Roman" w:cs="Calibri"/>
                <w:color w:val="000000"/>
                <w:sz w:val="15"/>
                <w:szCs w:val="15"/>
                <w:lang w:eastAsia="es-CL"/>
              </w:rPr>
              <w:t>.</w:t>
            </w:r>
          </w:p>
        </w:tc>
        <w:tc>
          <w:tcPr>
            <w:tcW w:w="148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BC2B356" w14:textId="77777777" w:rsidR="00906FCB" w:rsidRPr="00D075EE" w:rsidRDefault="00906FCB" w:rsidP="00A47ECD">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1208"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766EC04" w14:textId="77777777" w:rsidR="00906FCB" w:rsidRPr="00D075EE" w:rsidRDefault="00906FCB"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789" w:type="dxa"/>
            <w:tcBorders>
              <w:top w:val="nil"/>
              <w:left w:val="nil"/>
              <w:bottom w:val="single" w:sz="4" w:space="0" w:color="A6A6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4279465F" w14:textId="77777777" w:rsidR="00906FCB" w:rsidRPr="00D075EE" w:rsidRDefault="00906FCB" w:rsidP="00A47ECD">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6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28" w:type="dxa"/>
              <w:left w:w="28" w:type="dxa"/>
              <w:bottom w:w="28" w:type="dxa"/>
              <w:right w:w="28" w:type="dxa"/>
            </w:tcMar>
            <w:vAlign w:val="center"/>
          </w:tcPr>
          <w:p w14:paraId="418D7A29" w14:textId="77777777" w:rsidR="00906FCB" w:rsidRPr="00D075EE" w:rsidRDefault="00906FCB" w:rsidP="00A47ECD">
            <w:pPr>
              <w:spacing w:after="0"/>
              <w:jc w:val="center"/>
              <w:rPr>
                <w:rFonts w:eastAsia="Times New Roman" w:cs="Calibri"/>
                <w:color w:val="000000"/>
                <w:sz w:val="15"/>
                <w:szCs w:val="15"/>
                <w:lang w:eastAsia="es-CL"/>
              </w:rPr>
            </w:pPr>
          </w:p>
        </w:tc>
        <w:tc>
          <w:tcPr>
            <w:tcW w:w="992" w:type="dxa"/>
            <w:tcBorders>
              <w:top w:val="nil"/>
              <w:left w:val="single" w:sz="4" w:space="0" w:color="A6A6A6" w:themeColor="background1" w:themeShade="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B9453F4" w14:textId="77777777" w:rsidR="00906FCB" w:rsidRPr="00D075EE" w:rsidRDefault="00906FCB" w:rsidP="00A47ECD">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153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465A869" w14:textId="77777777" w:rsidR="00906FCB" w:rsidRPr="00D075EE" w:rsidRDefault="00906FCB" w:rsidP="00A47ECD">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10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AFA85DB" w14:textId="77777777" w:rsidR="00906FCB" w:rsidRPr="00D075EE" w:rsidRDefault="00906FCB"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1075"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7EE07DD" w14:textId="77777777" w:rsidR="00906FCB" w:rsidRPr="00D075EE" w:rsidRDefault="00906FCB"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1075"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1B072F1" w14:textId="77777777" w:rsidR="00906FCB" w:rsidRPr="00D075EE" w:rsidRDefault="00906FCB"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1075"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936503C" w14:textId="77777777" w:rsidR="00906FCB" w:rsidRPr="00D075EE" w:rsidRDefault="00906FCB"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1075"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3B0C89E" w14:textId="77777777" w:rsidR="00906FCB" w:rsidRPr="00D075EE" w:rsidRDefault="00906FCB"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r>
      <w:tr w:rsidR="00906FCB" w:rsidRPr="00D075EE" w14:paraId="05CE9A53" w14:textId="77777777" w:rsidTr="001B4860">
        <w:tc>
          <w:tcPr>
            <w:tcW w:w="879" w:type="dxa"/>
            <w:tcBorders>
              <w:top w:val="nil"/>
              <w:left w:val="single" w:sz="4" w:space="0" w:color="A6A6A6"/>
              <w:bottom w:val="single" w:sz="4" w:space="0" w:color="A6A6A6"/>
              <w:right w:val="single" w:sz="4" w:space="0" w:color="A6A6A6"/>
            </w:tcBorders>
            <w:noWrap/>
            <w:tcMar>
              <w:top w:w="28" w:type="dxa"/>
              <w:left w:w="28" w:type="dxa"/>
              <w:bottom w:w="28" w:type="dxa"/>
              <w:right w:w="28" w:type="dxa"/>
            </w:tcMar>
            <w:vAlign w:val="center"/>
          </w:tcPr>
          <w:p w14:paraId="227B841F" w14:textId="77777777" w:rsidR="00906FCB" w:rsidRPr="006F30A7" w:rsidRDefault="00906FCB" w:rsidP="00906FCB">
            <w:pPr>
              <w:spacing w:after="0"/>
              <w:jc w:val="center"/>
              <w:rPr>
                <w:rFonts w:eastAsia="Times New Roman" w:cs="Calibri"/>
                <w:color w:val="000000"/>
                <w:sz w:val="15"/>
                <w:szCs w:val="15"/>
                <w:lang w:eastAsia="es-CL"/>
              </w:rPr>
            </w:pPr>
          </w:p>
        </w:tc>
        <w:tc>
          <w:tcPr>
            <w:tcW w:w="850" w:type="dxa"/>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78865D6" w14:textId="77777777" w:rsidR="00906FCB" w:rsidRDefault="00906FCB" w:rsidP="00A47ECD">
            <w:pPr>
              <w:spacing w:after="0"/>
              <w:jc w:val="left"/>
            </w:pPr>
            <w:proofErr w:type="spellStart"/>
            <w:r w:rsidRPr="006F30A7">
              <w:rPr>
                <w:rFonts w:eastAsia="Times New Roman" w:cs="Calibri"/>
                <w:color w:val="000000"/>
                <w:sz w:val="15"/>
                <w:szCs w:val="15"/>
                <w:lang w:eastAsia="es-CL"/>
              </w:rPr>
              <w:t>Exp</w:t>
            </w:r>
            <w:proofErr w:type="spellEnd"/>
            <w:r w:rsidRPr="006F30A7">
              <w:rPr>
                <w:rFonts w:eastAsia="Times New Roman" w:cs="Calibri"/>
                <w:color w:val="000000"/>
                <w:sz w:val="15"/>
                <w:szCs w:val="15"/>
                <w:lang w:eastAsia="es-CL"/>
              </w:rPr>
              <w:t>.</w:t>
            </w:r>
          </w:p>
        </w:tc>
        <w:tc>
          <w:tcPr>
            <w:tcW w:w="148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6B7B502" w14:textId="77777777" w:rsidR="00906FCB" w:rsidRPr="00D075EE" w:rsidRDefault="00906FCB" w:rsidP="00A47ECD">
            <w:pPr>
              <w:spacing w:after="0"/>
              <w:jc w:val="left"/>
              <w:rPr>
                <w:rFonts w:eastAsia="Times New Roman" w:cs="Calibri"/>
                <w:color w:val="000000"/>
                <w:sz w:val="15"/>
                <w:szCs w:val="15"/>
                <w:lang w:eastAsia="es-CL"/>
              </w:rPr>
            </w:pPr>
            <w:r w:rsidRPr="00D075EE">
              <w:rPr>
                <w:rFonts w:eastAsia="Times New Roman" w:cs="Calibri"/>
                <w:i/>
                <w:iCs/>
                <w:color w:val="000000"/>
                <w:sz w:val="15"/>
                <w:szCs w:val="15"/>
                <w:lang w:eastAsia="es-CL"/>
              </w:rPr>
              <w:t xml:space="preserve">Costo </w:t>
            </w:r>
            <w:r>
              <w:rPr>
                <w:rFonts w:eastAsia="Times New Roman" w:cs="Calibri"/>
                <w:i/>
                <w:iCs/>
                <w:color w:val="000000"/>
                <w:sz w:val="15"/>
                <w:szCs w:val="15"/>
                <w:lang w:eastAsia="es-CL"/>
              </w:rPr>
              <w:t>n</w:t>
            </w:r>
            <w:r w:rsidRPr="00D075EE">
              <w:rPr>
                <w:rFonts w:eastAsia="Times New Roman" w:cs="Calibri"/>
                <w:color w:val="000000"/>
                <w:sz w:val="15"/>
                <w:szCs w:val="15"/>
                <w:lang w:eastAsia="es-CL"/>
              </w:rPr>
              <w:t> </w:t>
            </w:r>
          </w:p>
        </w:tc>
        <w:tc>
          <w:tcPr>
            <w:tcW w:w="1208"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0A7E7B8" w14:textId="77777777" w:rsidR="00906FCB" w:rsidRPr="00D075EE" w:rsidRDefault="00906FCB"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789" w:type="dxa"/>
            <w:tcBorders>
              <w:top w:val="nil"/>
              <w:left w:val="nil"/>
              <w:bottom w:val="single" w:sz="4" w:space="0" w:color="A6A6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14713718" w14:textId="77777777" w:rsidR="00906FCB" w:rsidRPr="00D075EE" w:rsidRDefault="00906FCB" w:rsidP="00A47ECD">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6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28" w:type="dxa"/>
              <w:left w:w="28" w:type="dxa"/>
              <w:bottom w:w="28" w:type="dxa"/>
              <w:right w:w="28" w:type="dxa"/>
            </w:tcMar>
            <w:vAlign w:val="center"/>
          </w:tcPr>
          <w:p w14:paraId="565B3E80" w14:textId="77777777" w:rsidR="00906FCB" w:rsidRPr="00D075EE" w:rsidRDefault="00906FCB" w:rsidP="00A47ECD">
            <w:pPr>
              <w:spacing w:after="0"/>
              <w:jc w:val="center"/>
              <w:rPr>
                <w:rFonts w:eastAsia="Times New Roman" w:cs="Calibri"/>
                <w:color w:val="000000"/>
                <w:sz w:val="15"/>
                <w:szCs w:val="15"/>
                <w:lang w:eastAsia="es-CL"/>
              </w:rPr>
            </w:pPr>
          </w:p>
        </w:tc>
        <w:tc>
          <w:tcPr>
            <w:tcW w:w="992" w:type="dxa"/>
            <w:tcBorders>
              <w:top w:val="nil"/>
              <w:left w:val="single" w:sz="4" w:space="0" w:color="A6A6A6" w:themeColor="background1" w:themeShade="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579A9D7" w14:textId="77777777" w:rsidR="00906FCB" w:rsidRPr="00D075EE" w:rsidRDefault="00906FCB" w:rsidP="00A47ECD">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153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77561D1" w14:textId="77777777" w:rsidR="00906FCB" w:rsidRPr="00D075EE" w:rsidRDefault="00906FCB" w:rsidP="00A47ECD">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10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D36580E" w14:textId="77777777" w:rsidR="00906FCB" w:rsidRPr="00D075EE" w:rsidRDefault="00906FCB"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1075"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8DCF5B8" w14:textId="77777777" w:rsidR="00906FCB" w:rsidRPr="00D075EE" w:rsidRDefault="00906FCB"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1075"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FCB4526" w14:textId="77777777" w:rsidR="00906FCB" w:rsidRPr="00D075EE" w:rsidRDefault="00906FCB"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1075"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4288A36" w14:textId="77777777" w:rsidR="00906FCB" w:rsidRPr="00D075EE" w:rsidRDefault="00906FCB"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1075"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24B176E" w14:textId="77777777" w:rsidR="00906FCB" w:rsidRPr="00D075EE" w:rsidRDefault="00906FCB"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r>
      <w:tr w:rsidR="001B4860" w:rsidRPr="00D075EE" w14:paraId="619B0C08" w14:textId="77777777" w:rsidTr="00CC218A">
        <w:tc>
          <w:tcPr>
            <w:tcW w:w="8362" w:type="dxa"/>
            <w:gridSpan w:val="8"/>
            <w:tcBorders>
              <w:top w:val="single" w:sz="4" w:space="0" w:color="A6A6A6"/>
              <w:left w:val="single" w:sz="4" w:space="0" w:color="A6A6A6"/>
              <w:bottom w:val="single" w:sz="4" w:space="0" w:color="A6A6A6"/>
              <w:right w:val="single" w:sz="4" w:space="0" w:color="A6A6A6" w:themeColor="background1" w:themeShade="A6"/>
            </w:tcBorders>
            <w:shd w:val="clear" w:color="000000" w:fill="DCE6F1"/>
            <w:noWrap/>
            <w:tcMar>
              <w:top w:w="28" w:type="dxa"/>
              <w:left w:w="28" w:type="dxa"/>
              <w:bottom w:w="28" w:type="dxa"/>
              <w:right w:w="28" w:type="dxa"/>
            </w:tcMar>
            <w:vAlign w:val="center"/>
          </w:tcPr>
          <w:p w14:paraId="620320F1" w14:textId="77777777" w:rsidR="001B4860" w:rsidRPr="00D075EE" w:rsidRDefault="001B4860" w:rsidP="00A47ECD">
            <w:pPr>
              <w:spacing w:after="0"/>
              <w:jc w:val="left"/>
              <w:rPr>
                <w:rFonts w:eastAsia="Times New Roman" w:cs="Calibri"/>
                <w:b/>
                <w:bCs/>
                <w:color w:val="000000"/>
                <w:sz w:val="15"/>
                <w:szCs w:val="15"/>
                <w:lang w:eastAsia="es-CL"/>
              </w:rPr>
            </w:pPr>
            <w:r w:rsidRPr="00D075EE">
              <w:rPr>
                <w:rFonts w:eastAsia="Times New Roman" w:cs="Calibri"/>
                <w:b/>
                <w:bCs/>
                <w:color w:val="000000"/>
                <w:sz w:val="15"/>
                <w:szCs w:val="15"/>
                <w:lang w:eastAsia="es-CL"/>
              </w:rPr>
              <w:t>Total Costo Explotación</w:t>
            </w:r>
          </w:p>
        </w:tc>
        <w:tc>
          <w:tcPr>
            <w:tcW w:w="1074" w:type="dxa"/>
            <w:tcBorders>
              <w:top w:val="nil"/>
              <w:left w:val="single" w:sz="4" w:space="0" w:color="A6A6A6" w:themeColor="background1" w:themeShade="A6"/>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2D139FA2" w14:textId="77777777" w:rsidR="001B4860" w:rsidRPr="00D075EE" w:rsidRDefault="001B4860"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1075"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64DFDAC6" w14:textId="77777777" w:rsidR="001B4860" w:rsidRPr="00D075EE" w:rsidRDefault="001B4860"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1075"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7AD8BE5C" w14:textId="77777777" w:rsidR="001B4860" w:rsidRPr="00D075EE" w:rsidRDefault="001B4860"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1075"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680BC6DB" w14:textId="77777777" w:rsidR="001B4860" w:rsidRPr="00D075EE" w:rsidRDefault="001B4860"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1075"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26D8AE14" w14:textId="77777777" w:rsidR="001B4860" w:rsidRPr="00D075EE" w:rsidRDefault="001B4860"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r>
      <w:tr w:rsidR="00906FCB" w:rsidRPr="00D075EE" w14:paraId="1B6D7968" w14:textId="77777777" w:rsidTr="001B4860">
        <w:tc>
          <w:tcPr>
            <w:tcW w:w="879" w:type="dxa"/>
            <w:tcBorders>
              <w:top w:val="nil"/>
              <w:left w:val="single" w:sz="4" w:space="0" w:color="A6A6A6"/>
              <w:bottom w:val="single" w:sz="4" w:space="0" w:color="A6A6A6"/>
              <w:right w:val="single" w:sz="4" w:space="0" w:color="A6A6A6"/>
            </w:tcBorders>
            <w:noWrap/>
            <w:tcMar>
              <w:top w:w="28" w:type="dxa"/>
              <w:left w:w="28" w:type="dxa"/>
              <w:bottom w:w="28" w:type="dxa"/>
              <w:right w:w="28" w:type="dxa"/>
            </w:tcMar>
            <w:vAlign w:val="center"/>
          </w:tcPr>
          <w:p w14:paraId="142975C9" w14:textId="77777777" w:rsidR="00906FCB" w:rsidRDefault="00906FCB" w:rsidP="00906FCB">
            <w:pPr>
              <w:spacing w:after="0"/>
              <w:jc w:val="center"/>
              <w:rPr>
                <w:rFonts w:eastAsia="Times New Roman" w:cs="Calibri"/>
                <w:color w:val="000000"/>
                <w:sz w:val="15"/>
                <w:szCs w:val="15"/>
                <w:lang w:eastAsia="es-CL"/>
              </w:rPr>
            </w:pPr>
          </w:p>
        </w:tc>
        <w:tc>
          <w:tcPr>
            <w:tcW w:w="850" w:type="dxa"/>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598628F" w14:textId="77777777" w:rsidR="00906FCB" w:rsidRPr="00D075EE" w:rsidRDefault="00906FCB" w:rsidP="00A47ECD">
            <w:pPr>
              <w:spacing w:after="0"/>
              <w:jc w:val="left"/>
              <w:rPr>
                <w:rFonts w:eastAsia="Times New Roman" w:cs="Calibri"/>
                <w:color w:val="000000"/>
                <w:sz w:val="15"/>
                <w:szCs w:val="15"/>
                <w:lang w:eastAsia="es-CL"/>
              </w:rPr>
            </w:pPr>
            <w:proofErr w:type="spellStart"/>
            <w:r>
              <w:rPr>
                <w:rFonts w:eastAsia="Times New Roman" w:cs="Calibri"/>
                <w:color w:val="000000"/>
                <w:sz w:val="15"/>
                <w:szCs w:val="15"/>
                <w:lang w:eastAsia="es-CL"/>
              </w:rPr>
              <w:t>Adm</w:t>
            </w:r>
            <w:proofErr w:type="spellEnd"/>
            <w:r>
              <w:rPr>
                <w:rFonts w:eastAsia="Times New Roman" w:cs="Calibri"/>
                <w:color w:val="000000"/>
                <w:sz w:val="15"/>
                <w:szCs w:val="15"/>
                <w:lang w:eastAsia="es-CL"/>
              </w:rPr>
              <w:t>.</w:t>
            </w:r>
          </w:p>
        </w:tc>
        <w:tc>
          <w:tcPr>
            <w:tcW w:w="148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209C6D1" w14:textId="77777777" w:rsidR="00906FCB" w:rsidRPr="00D075EE" w:rsidRDefault="00906FCB" w:rsidP="00A47ECD">
            <w:pPr>
              <w:spacing w:after="0"/>
              <w:jc w:val="left"/>
              <w:rPr>
                <w:rFonts w:eastAsia="Times New Roman" w:cs="Calibri"/>
                <w:color w:val="000000"/>
                <w:sz w:val="15"/>
                <w:szCs w:val="15"/>
                <w:lang w:eastAsia="es-CL"/>
              </w:rPr>
            </w:pPr>
            <w:r w:rsidRPr="00D075EE">
              <w:rPr>
                <w:rFonts w:eastAsia="Times New Roman" w:cs="Calibri"/>
                <w:i/>
                <w:iCs/>
                <w:color w:val="000000"/>
                <w:sz w:val="15"/>
                <w:szCs w:val="15"/>
                <w:lang w:eastAsia="es-CL"/>
              </w:rPr>
              <w:t xml:space="preserve">Costo </w:t>
            </w:r>
            <w:r>
              <w:rPr>
                <w:rFonts w:eastAsia="Times New Roman" w:cs="Calibri"/>
                <w:i/>
                <w:iCs/>
                <w:color w:val="000000"/>
                <w:sz w:val="15"/>
                <w:szCs w:val="15"/>
                <w:lang w:eastAsia="es-CL"/>
              </w:rPr>
              <w:t>1</w:t>
            </w:r>
            <w:r w:rsidRPr="00D075EE">
              <w:rPr>
                <w:rFonts w:eastAsia="Times New Roman" w:cs="Calibri"/>
                <w:color w:val="000000"/>
                <w:sz w:val="15"/>
                <w:szCs w:val="15"/>
                <w:lang w:eastAsia="es-CL"/>
              </w:rPr>
              <w:t> </w:t>
            </w:r>
          </w:p>
        </w:tc>
        <w:tc>
          <w:tcPr>
            <w:tcW w:w="1208"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C1D029D" w14:textId="77777777" w:rsidR="00906FCB" w:rsidRPr="00D075EE" w:rsidRDefault="00906FCB"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789" w:type="dxa"/>
            <w:tcBorders>
              <w:top w:val="nil"/>
              <w:left w:val="nil"/>
              <w:bottom w:val="single" w:sz="4" w:space="0" w:color="A6A6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1FFA0DD7" w14:textId="77777777" w:rsidR="00906FCB" w:rsidRPr="00D075EE" w:rsidRDefault="00906FCB" w:rsidP="00A47ECD">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6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28" w:type="dxa"/>
              <w:left w:w="28" w:type="dxa"/>
              <w:bottom w:w="28" w:type="dxa"/>
              <w:right w:w="28" w:type="dxa"/>
            </w:tcMar>
            <w:vAlign w:val="center"/>
          </w:tcPr>
          <w:p w14:paraId="56F1AB8C" w14:textId="77777777" w:rsidR="00906FCB" w:rsidRPr="00D075EE" w:rsidRDefault="00906FCB" w:rsidP="00A47ECD">
            <w:pPr>
              <w:spacing w:after="0"/>
              <w:jc w:val="center"/>
              <w:rPr>
                <w:rFonts w:eastAsia="Times New Roman" w:cs="Calibri"/>
                <w:color w:val="000000"/>
                <w:sz w:val="15"/>
                <w:szCs w:val="15"/>
                <w:lang w:eastAsia="es-CL"/>
              </w:rPr>
            </w:pPr>
          </w:p>
        </w:tc>
        <w:tc>
          <w:tcPr>
            <w:tcW w:w="992" w:type="dxa"/>
            <w:tcBorders>
              <w:top w:val="nil"/>
              <w:left w:val="single" w:sz="4" w:space="0" w:color="A6A6A6" w:themeColor="background1" w:themeShade="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04F0DC7" w14:textId="77777777" w:rsidR="00906FCB" w:rsidRPr="00D075EE" w:rsidRDefault="00906FCB" w:rsidP="00A47ECD">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153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3D03EB2" w14:textId="77777777" w:rsidR="00906FCB" w:rsidRPr="00D075EE" w:rsidRDefault="00906FCB" w:rsidP="00A47ECD">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10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701FD5F" w14:textId="77777777" w:rsidR="00906FCB" w:rsidRPr="00D075EE" w:rsidRDefault="00906FCB"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1075"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261DCA9" w14:textId="77777777" w:rsidR="00906FCB" w:rsidRPr="00D075EE" w:rsidRDefault="00906FCB"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1075"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F5B0D3F" w14:textId="77777777" w:rsidR="00906FCB" w:rsidRPr="00D075EE" w:rsidRDefault="00906FCB"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1075"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317F928" w14:textId="77777777" w:rsidR="00906FCB" w:rsidRPr="00D075EE" w:rsidRDefault="00906FCB"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1075"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9BE7A79" w14:textId="77777777" w:rsidR="00906FCB" w:rsidRPr="00D075EE" w:rsidRDefault="00906FCB"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r>
      <w:tr w:rsidR="00906FCB" w:rsidRPr="00D075EE" w14:paraId="327036A0" w14:textId="77777777" w:rsidTr="001B4860">
        <w:tc>
          <w:tcPr>
            <w:tcW w:w="879" w:type="dxa"/>
            <w:tcBorders>
              <w:top w:val="nil"/>
              <w:left w:val="single" w:sz="4" w:space="0" w:color="A6A6A6"/>
              <w:bottom w:val="single" w:sz="4" w:space="0" w:color="A6A6A6"/>
              <w:right w:val="single" w:sz="4" w:space="0" w:color="A6A6A6"/>
            </w:tcBorders>
            <w:noWrap/>
            <w:tcMar>
              <w:top w:w="28" w:type="dxa"/>
              <w:left w:w="28" w:type="dxa"/>
              <w:bottom w:w="28" w:type="dxa"/>
              <w:right w:w="28" w:type="dxa"/>
            </w:tcMar>
            <w:vAlign w:val="center"/>
          </w:tcPr>
          <w:p w14:paraId="51D75196" w14:textId="77777777" w:rsidR="00906FCB" w:rsidRPr="00D075EE" w:rsidRDefault="00906FCB" w:rsidP="00906FCB">
            <w:pPr>
              <w:spacing w:after="0"/>
              <w:jc w:val="center"/>
              <w:rPr>
                <w:rFonts w:eastAsia="Times New Roman" w:cs="Calibri"/>
                <w:color w:val="000000"/>
                <w:sz w:val="15"/>
                <w:szCs w:val="15"/>
                <w:lang w:eastAsia="es-CL"/>
              </w:rPr>
            </w:pPr>
          </w:p>
        </w:tc>
        <w:tc>
          <w:tcPr>
            <w:tcW w:w="850" w:type="dxa"/>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C61DA48" w14:textId="77777777" w:rsidR="00906FCB" w:rsidRPr="00D075EE" w:rsidRDefault="00906FCB" w:rsidP="00A47ECD">
            <w:pPr>
              <w:spacing w:after="0"/>
              <w:jc w:val="left"/>
              <w:rPr>
                <w:rFonts w:eastAsia="Times New Roman" w:cs="Calibri"/>
                <w:color w:val="000000"/>
                <w:sz w:val="15"/>
                <w:szCs w:val="15"/>
                <w:lang w:eastAsia="es-CL"/>
              </w:rPr>
            </w:pPr>
            <w:proofErr w:type="spellStart"/>
            <w:r w:rsidRPr="00D075EE">
              <w:rPr>
                <w:rFonts w:eastAsia="Times New Roman" w:cs="Calibri"/>
                <w:color w:val="000000"/>
                <w:sz w:val="15"/>
                <w:szCs w:val="15"/>
                <w:lang w:eastAsia="es-CL"/>
              </w:rPr>
              <w:t>Adm</w:t>
            </w:r>
            <w:proofErr w:type="spellEnd"/>
            <w:r>
              <w:rPr>
                <w:rFonts w:eastAsia="Times New Roman" w:cs="Calibri"/>
                <w:color w:val="000000"/>
                <w:sz w:val="15"/>
                <w:szCs w:val="15"/>
                <w:lang w:eastAsia="es-CL"/>
              </w:rPr>
              <w:t>.</w:t>
            </w:r>
          </w:p>
        </w:tc>
        <w:tc>
          <w:tcPr>
            <w:tcW w:w="148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0FFE07C" w14:textId="77777777" w:rsidR="00906FCB" w:rsidRPr="00D075EE" w:rsidRDefault="00906FCB" w:rsidP="00A47ECD">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1208"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353D734" w14:textId="77777777" w:rsidR="00906FCB" w:rsidRPr="00D075EE" w:rsidRDefault="00906FCB"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789" w:type="dxa"/>
            <w:tcBorders>
              <w:top w:val="nil"/>
              <w:left w:val="nil"/>
              <w:bottom w:val="single" w:sz="4" w:space="0" w:color="A6A6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5273BDC8" w14:textId="77777777" w:rsidR="00906FCB" w:rsidRPr="00D075EE" w:rsidRDefault="00906FCB" w:rsidP="00A47ECD">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6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28" w:type="dxa"/>
              <w:left w:w="28" w:type="dxa"/>
              <w:bottom w:w="28" w:type="dxa"/>
              <w:right w:w="28" w:type="dxa"/>
            </w:tcMar>
            <w:vAlign w:val="center"/>
          </w:tcPr>
          <w:p w14:paraId="3D447DF8" w14:textId="77777777" w:rsidR="00906FCB" w:rsidRPr="00D075EE" w:rsidRDefault="00906FCB" w:rsidP="00A47ECD">
            <w:pPr>
              <w:spacing w:after="0"/>
              <w:jc w:val="center"/>
              <w:rPr>
                <w:rFonts w:eastAsia="Times New Roman" w:cs="Calibri"/>
                <w:color w:val="000000"/>
                <w:sz w:val="15"/>
                <w:szCs w:val="15"/>
                <w:lang w:eastAsia="es-CL"/>
              </w:rPr>
            </w:pPr>
          </w:p>
        </w:tc>
        <w:tc>
          <w:tcPr>
            <w:tcW w:w="992" w:type="dxa"/>
            <w:tcBorders>
              <w:top w:val="nil"/>
              <w:left w:val="single" w:sz="4" w:space="0" w:color="A6A6A6" w:themeColor="background1" w:themeShade="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7A1648B" w14:textId="77777777" w:rsidR="00906FCB" w:rsidRPr="00D075EE" w:rsidRDefault="00906FCB" w:rsidP="00A47ECD">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153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59AECFB" w14:textId="77777777" w:rsidR="00906FCB" w:rsidRPr="00D075EE" w:rsidRDefault="00906FCB" w:rsidP="00A47ECD">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10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38233C6" w14:textId="77777777" w:rsidR="00906FCB" w:rsidRPr="00D075EE" w:rsidRDefault="00906FCB"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1075"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508FD8F" w14:textId="77777777" w:rsidR="00906FCB" w:rsidRPr="00D075EE" w:rsidRDefault="00906FCB"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1075"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4F42D7D" w14:textId="77777777" w:rsidR="00906FCB" w:rsidRPr="00D075EE" w:rsidRDefault="00906FCB"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1075"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6820CC0" w14:textId="77777777" w:rsidR="00906FCB" w:rsidRPr="00D075EE" w:rsidRDefault="00906FCB"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1075"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62FCA49" w14:textId="77777777" w:rsidR="00906FCB" w:rsidRPr="00D075EE" w:rsidRDefault="00906FCB"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r>
      <w:tr w:rsidR="00906FCB" w:rsidRPr="00D075EE" w14:paraId="07C834DC" w14:textId="77777777" w:rsidTr="001B4860">
        <w:tc>
          <w:tcPr>
            <w:tcW w:w="879" w:type="dxa"/>
            <w:tcBorders>
              <w:top w:val="nil"/>
              <w:left w:val="single" w:sz="4" w:space="0" w:color="A6A6A6"/>
              <w:bottom w:val="single" w:sz="4" w:space="0" w:color="A6A6A6"/>
              <w:right w:val="single" w:sz="4" w:space="0" w:color="A6A6A6"/>
            </w:tcBorders>
            <w:noWrap/>
            <w:tcMar>
              <w:top w:w="28" w:type="dxa"/>
              <w:left w:w="28" w:type="dxa"/>
              <w:bottom w:w="28" w:type="dxa"/>
              <w:right w:w="28" w:type="dxa"/>
            </w:tcMar>
            <w:vAlign w:val="center"/>
          </w:tcPr>
          <w:p w14:paraId="15EC6561" w14:textId="77777777" w:rsidR="00906FCB" w:rsidRPr="00D075EE" w:rsidRDefault="00906FCB" w:rsidP="00906FCB">
            <w:pPr>
              <w:spacing w:after="0"/>
              <w:jc w:val="center"/>
              <w:rPr>
                <w:rFonts w:eastAsia="Times New Roman" w:cs="Calibri"/>
                <w:color w:val="000000"/>
                <w:sz w:val="15"/>
                <w:szCs w:val="15"/>
                <w:lang w:eastAsia="es-CL"/>
              </w:rPr>
            </w:pPr>
          </w:p>
        </w:tc>
        <w:tc>
          <w:tcPr>
            <w:tcW w:w="850" w:type="dxa"/>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8F9F821" w14:textId="77777777" w:rsidR="00906FCB" w:rsidRPr="00D075EE" w:rsidRDefault="00906FCB" w:rsidP="00A47ECD">
            <w:pPr>
              <w:spacing w:after="0"/>
              <w:jc w:val="left"/>
              <w:rPr>
                <w:rFonts w:eastAsia="Times New Roman" w:cs="Calibri"/>
                <w:color w:val="000000"/>
                <w:sz w:val="15"/>
                <w:szCs w:val="15"/>
                <w:lang w:eastAsia="es-CL"/>
              </w:rPr>
            </w:pPr>
            <w:proofErr w:type="spellStart"/>
            <w:r w:rsidRPr="00D075EE">
              <w:rPr>
                <w:rFonts w:eastAsia="Times New Roman" w:cs="Calibri"/>
                <w:color w:val="000000"/>
                <w:sz w:val="15"/>
                <w:szCs w:val="15"/>
                <w:lang w:eastAsia="es-CL"/>
              </w:rPr>
              <w:t>Adm</w:t>
            </w:r>
            <w:proofErr w:type="spellEnd"/>
            <w:r>
              <w:rPr>
                <w:rFonts w:eastAsia="Times New Roman" w:cs="Calibri"/>
                <w:color w:val="000000"/>
                <w:sz w:val="15"/>
                <w:szCs w:val="15"/>
                <w:lang w:eastAsia="es-CL"/>
              </w:rPr>
              <w:t>.</w:t>
            </w:r>
          </w:p>
        </w:tc>
        <w:tc>
          <w:tcPr>
            <w:tcW w:w="148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8B0E52E" w14:textId="77777777" w:rsidR="00906FCB" w:rsidRPr="00D075EE" w:rsidRDefault="00906FCB" w:rsidP="00A47ECD">
            <w:pPr>
              <w:spacing w:after="0"/>
              <w:jc w:val="left"/>
              <w:rPr>
                <w:rFonts w:eastAsia="Times New Roman" w:cs="Calibri"/>
                <w:color w:val="000000"/>
                <w:sz w:val="15"/>
                <w:szCs w:val="15"/>
                <w:lang w:eastAsia="es-CL"/>
              </w:rPr>
            </w:pPr>
            <w:r w:rsidRPr="00D075EE">
              <w:rPr>
                <w:rFonts w:eastAsia="Times New Roman" w:cs="Calibri"/>
                <w:i/>
                <w:iCs/>
                <w:color w:val="000000"/>
                <w:sz w:val="15"/>
                <w:szCs w:val="15"/>
                <w:lang w:eastAsia="es-CL"/>
              </w:rPr>
              <w:t xml:space="preserve">Costo </w:t>
            </w:r>
            <w:r>
              <w:rPr>
                <w:rFonts w:eastAsia="Times New Roman" w:cs="Calibri"/>
                <w:i/>
                <w:iCs/>
                <w:color w:val="000000"/>
                <w:sz w:val="15"/>
                <w:szCs w:val="15"/>
                <w:lang w:eastAsia="es-CL"/>
              </w:rPr>
              <w:t>n</w:t>
            </w:r>
            <w:r w:rsidRPr="00D075EE">
              <w:rPr>
                <w:rFonts w:eastAsia="Times New Roman" w:cs="Calibri"/>
                <w:color w:val="000000"/>
                <w:sz w:val="15"/>
                <w:szCs w:val="15"/>
                <w:lang w:eastAsia="es-CL"/>
              </w:rPr>
              <w:t> </w:t>
            </w:r>
          </w:p>
        </w:tc>
        <w:tc>
          <w:tcPr>
            <w:tcW w:w="1208"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554CB5C" w14:textId="77777777" w:rsidR="00906FCB" w:rsidRPr="00D075EE" w:rsidRDefault="00906FCB"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789" w:type="dxa"/>
            <w:tcBorders>
              <w:top w:val="nil"/>
              <w:left w:val="nil"/>
              <w:bottom w:val="single" w:sz="4" w:space="0" w:color="A6A6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310A645C" w14:textId="77777777" w:rsidR="00906FCB" w:rsidRPr="00D075EE" w:rsidRDefault="00906FCB" w:rsidP="00A47ECD">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6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28" w:type="dxa"/>
              <w:left w:w="28" w:type="dxa"/>
              <w:bottom w:w="28" w:type="dxa"/>
              <w:right w:w="28" w:type="dxa"/>
            </w:tcMar>
            <w:vAlign w:val="center"/>
          </w:tcPr>
          <w:p w14:paraId="76B8F263" w14:textId="77777777" w:rsidR="00906FCB" w:rsidRPr="00D075EE" w:rsidRDefault="00906FCB" w:rsidP="00A47ECD">
            <w:pPr>
              <w:spacing w:after="0"/>
              <w:jc w:val="center"/>
              <w:rPr>
                <w:rFonts w:eastAsia="Times New Roman" w:cs="Calibri"/>
                <w:color w:val="000000"/>
                <w:sz w:val="15"/>
                <w:szCs w:val="15"/>
                <w:lang w:eastAsia="es-CL"/>
              </w:rPr>
            </w:pPr>
          </w:p>
        </w:tc>
        <w:tc>
          <w:tcPr>
            <w:tcW w:w="992" w:type="dxa"/>
            <w:tcBorders>
              <w:top w:val="nil"/>
              <w:left w:val="single" w:sz="4" w:space="0" w:color="A6A6A6" w:themeColor="background1" w:themeShade="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037BF6B" w14:textId="77777777" w:rsidR="00906FCB" w:rsidRPr="00D075EE" w:rsidRDefault="00906FCB" w:rsidP="00A47ECD">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153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5B744A9" w14:textId="77777777" w:rsidR="00906FCB" w:rsidRPr="00D075EE" w:rsidRDefault="00906FCB" w:rsidP="00A47ECD">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10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2D1EA9A" w14:textId="77777777" w:rsidR="00906FCB" w:rsidRPr="00D075EE" w:rsidRDefault="00906FCB"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1075"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A21DC4E" w14:textId="77777777" w:rsidR="00906FCB" w:rsidRPr="00D075EE" w:rsidRDefault="00906FCB"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1075"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00D6551" w14:textId="77777777" w:rsidR="00906FCB" w:rsidRPr="00D075EE" w:rsidRDefault="00906FCB"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1075"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CF4AB1F" w14:textId="77777777" w:rsidR="00906FCB" w:rsidRPr="00D075EE" w:rsidRDefault="00906FCB"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1075"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1557DCF" w14:textId="77777777" w:rsidR="00906FCB" w:rsidRPr="00D075EE" w:rsidRDefault="00906FCB"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r>
      <w:tr w:rsidR="001B4860" w:rsidRPr="00D075EE" w14:paraId="5CA40C20" w14:textId="77777777" w:rsidTr="00CC218A">
        <w:tc>
          <w:tcPr>
            <w:tcW w:w="8362" w:type="dxa"/>
            <w:gridSpan w:val="8"/>
            <w:tcBorders>
              <w:top w:val="single" w:sz="4" w:space="0" w:color="A6A6A6"/>
              <w:left w:val="single" w:sz="4" w:space="0" w:color="A6A6A6"/>
              <w:bottom w:val="single" w:sz="4" w:space="0" w:color="A6A6A6"/>
              <w:right w:val="single" w:sz="4" w:space="0" w:color="A6A6A6" w:themeColor="background1" w:themeShade="A6"/>
            </w:tcBorders>
            <w:shd w:val="clear" w:color="000000" w:fill="DCE6F1"/>
            <w:noWrap/>
            <w:tcMar>
              <w:top w:w="28" w:type="dxa"/>
              <w:left w:w="28" w:type="dxa"/>
              <w:bottom w:w="28" w:type="dxa"/>
              <w:right w:w="28" w:type="dxa"/>
            </w:tcMar>
            <w:vAlign w:val="center"/>
          </w:tcPr>
          <w:p w14:paraId="26A09A6A" w14:textId="77777777" w:rsidR="001B4860" w:rsidRPr="00D075EE" w:rsidRDefault="001B4860" w:rsidP="00A47ECD">
            <w:pPr>
              <w:spacing w:after="0"/>
              <w:jc w:val="left"/>
              <w:rPr>
                <w:rFonts w:eastAsia="Times New Roman" w:cs="Calibri"/>
                <w:b/>
                <w:bCs/>
                <w:color w:val="000000"/>
                <w:sz w:val="15"/>
                <w:szCs w:val="15"/>
                <w:lang w:eastAsia="es-CL"/>
              </w:rPr>
            </w:pPr>
            <w:r w:rsidRPr="00D075EE">
              <w:rPr>
                <w:rFonts w:eastAsia="Times New Roman" w:cs="Calibri"/>
                <w:b/>
                <w:bCs/>
                <w:color w:val="000000"/>
                <w:sz w:val="15"/>
                <w:szCs w:val="15"/>
                <w:lang w:eastAsia="es-CL"/>
              </w:rPr>
              <w:t>Total Costo Administrativo</w:t>
            </w:r>
          </w:p>
        </w:tc>
        <w:tc>
          <w:tcPr>
            <w:tcW w:w="1074" w:type="dxa"/>
            <w:tcBorders>
              <w:top w:val="nil"/>
              <w:left w:val="single" w:sz="4" w:space="0" w:color="A6A6A6" w:themeColor="background1" w:themeShade="A6"/>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7A509AB6" w14:textId="77777777" w:rsidR="001B4860" w:rsidRPr="00D075EE" w:rsidRDefault="001B4860"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1075"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014C3FE4" w14:textId="77777777" w:rsidR="001B4860" w:rsidRPr="00D075EE" w:rsidRDefault="001B4860"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1075"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653BC666" w14:textId="77777777" w:rsidR="001B4860" w:rsidRPr="00D075EE" w:rsidRDefault="001B4860"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1075"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41371637" w14:textId="77777777" w:rsidR="001B4860" w:rsidRPr="00D075EE" w:rsidRDefault="001B4860"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1075"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795C1524" w14:textId="77777777" w:rsidR="001B4860" w:rsidRPr="00D075EE" w:rsidRDefault="001B4860"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r>
      <w:tr w:rsidR="00906FCB" w:rsidRPr="00D075EE" w14:paraId="08027FA5" w14:textId="77777777" w:rsidTr="001B4860">
        <w:tc>
          <w:tcPr>
            <w:tcW w:w="879" w:type="dxa"/>
            <w:tcBorders>
              <w:top w:val="nil"/>
              <w:left w:val="single" w:sz="4" w:space="0" w:color="A6A6A6"/>
              <w:bottom w:val="single" w:sz="4" w:space="0" w:color="A6A6A6"/>
              <w:right w:val="single" w:sz="4" w:space="0" w:color="A6A6A6"/>
            </w:tcBorders>
            <w:noWrap/>
            <w:tcMar>
              <w:top w:w="28" w:type="dxa"/>
              <w:left w:w="28" w:type="dxa"/>
              <w:bottom w:w="28" w:type="dxa"/>
              <w:right w:w="28" w:type="dxa"/>
            </w:tcMar>
            <w:vAlign w:val="center"/>
          </w:tcPr>
          <w:p w14:paraId="1C71FFD1" w14:textId="77777777" w:rsidR="00906FCB" w:rsidRPr="00D075EE" w:rsidRDefault="00906FCB" w:rsidP="00906FCB">
            <w:pPr>
              <w:spacing w:after="0"/>
              <w:jc w:val="center"/>
              <w:rPr>
                <w:rFonts w:eastAsia="Times New Roman" w:cs="Calibri"/>
                <w:color w:val="000000"/>
                <w:sz w:val="15"/>
                <w:szCs w:val="15"/>
                <w:lang w:eastAsia="es-CL"/>
              </w:rPr>
            </w:pPr>
          </w:p>
        </w:tc>
        <w:tc>
          <w:tcPr>
            <w:tcW w:w="850" w:type="dxa"/>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C6FC6BF" w14:textId="77777777" w:rsidR="00906FCB" w:rsidRPr="00D075EE" w:rsidRDefault="00906FCB" w:rsidP="00A47ECD">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Fijo</w:t>
            </w:r>
          </w:p>
        </w:tc>
        <w:tc>
          <w:tcPr>
            <w:tcW w:w="148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72874B6" w14:textId="77777777" w:rsidR="00906FCB" w:rsidRPr="00D075EE" w:rsidRDefault="00906FCB" w:rsidP="00A47ECD">
            <w:pPr>
              <w:spacing w:after="0"/>
              <w:jc w:val="left"/>
              <w:rPr>
                <w:rFonts w:eastAsia="Times New Roman" w:cs="Calibri"/>
                <w:color w:val="000000"/>
                <w:sz w:val="15"/>
                <w:szCs w:val="15"/>
                <w:lang w:eastAsia="es-CL"/>
              </w:rPr>
            </w:pPr>
            <w:r w:rsidRPr="00D075EE">
              <w:rPr>
                <w:rFonts w:eastAsia="Times New Roman" w:cs="Calibri"/>
                <w:i/>
                <w:iCs/>
                <w:color w:val="000000"/>
                <w:sz w:val="15"/>
                <w:szCs w:val="15"/>
                <w:lang w:eastAsia="es-CL"/>
              </w:rPr>
              <w:t xml:space="preserve">Costo </w:t>
            </w:r>
            <w:r>
              <w:rPr>
                <w:rFonts w:eastAsia="Times New Roman" w:cs="Calibri"/>
                <w:i/>
                <w:iCs/>
                <w:color w:val="000000"/>
                <w:sz w:val="15"/>
                <w:szCs w:val="15"/>
                <w:lang w:eastAsia="es-CL"/>
              </w:rPr>
              <w:t>1</w:t>
            </w:r>
            <w:r w:rsidRPr="00D075EE">
              <w:rPr>
                <w:rFonts w:eastAsia="Times New Roman" w:cs="Calibri"/>
                <w:color w:val="000000"/>
                <w:sz w:val="15"/>
                <w:szCs w:val="15"/>
                <w:lang w:eastAsia="es-CL"/>
              </w:rPr>
              <w:t> </w:t>
            </w:r>
          </w:p>
        </w:tc>
        <w:tc>
          <w:tcPr>
            <w:tcW w:w="1208"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6125676" w14:textId="77777777" w:rsidR="00906FCB" w:rsidRPr="00D075EE" w:rsidRDefault="00906FCB"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789" w:type="dxa"/>
            <w:tcBorders>
              <w:top w:val="nil"/>
              <w:left w:val="nil"/>
              <w:bottom w:val="single" w:sz="4" w:space="0" w:color="A6A6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388BDFBC" w14:textId="77777777" w:rsidR="00906FCB" w:rsidRPr="00D075EE" w:rsidRDefault="00906FCB" w:rsidP="00A47ECD">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6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28" w:type="dxa"/>
              <w:left w:w="28" w:type="dxa"/>
              <w:bottom w:w="28" w:type="dxa"/>
              <w:right w:w="28" w:type="dxa"/>
            </w:tcMar>
            <w:vAlign w:val="center"/>
          </w:tcPr>
          <w:p w14:paraId="6912F44E" w14:textId="77777777" w:rsidR="00906FCB" w:rsidRPr="00D075EE" w:rsidRDefault="00906FCB" w:rsidP="00A47ECD">
            <w:pPr>
              <w:spacing w:after="0"/>
              <w:jc w:val="center"/>
              <w:rPr>
                <w:rFonts w:eastAsia="Times New Roman" w:cs="Calibri"/>
                <w:color w:val="000000"/>
                <w:sz w:val="15"/>
                <w:szCs w:val="15"/>
                <w:lang w:eastAsia="es-CL"/>
              </w:rPr>
            </w:pPr>
          </w:p>
        </w:tc>
        <w:tc>
          <w:tcPr>
            <w:tcW w:w="992" w:type="dxa"/>
            <w:tcBorders>
              <w:top w:val="nil"/>
              <w:left w:val="single" w:sz="4" w:space="0" w:color="A6A6A6" w:themeColor="background1" w:themeShade="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7333958" w14:textId="77777777" w:rsidR="00906FCB" w:rsidRPr="00D075EE" w:rsidRDefault="00906FCB" w:rsidP="00A47ECD">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153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32B92C1" w14:textId="77777777" w:rsidR="00906FCB" w:rsidRPr="00D075EE" w:rsidRDefault="00906FCB" w:rsidP="00A47ECD">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10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9A9A8EA" w14:textId="77777777" w:rsidR="00906FCB" w:rsidRPr="00D075EE" w:rsidRDefault="00906FCB"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1075"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CC1F8B1" w14:textId="77777777" w:rsidR="00906FCB" w:rsidRPr="00D075EE" w:rsidRDefault="00906FCB"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1075"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86E766B" w14:textId="77777777" w:rsidR="00906FCB" w:rsidRPr="00D075EE" w:rsidRDefault="00906FCB"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1075"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0C1B1B9" w14:textId="77777777" w:rsidR="00906FCB" w:rsidRPr="00D075EE" w:rsidRDefault="00906FCB"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1075"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1CBF1A9" w14:textId="77777777" w:rsidR="00906FCB" w:rsidRPr="00D075EE" w:rsidRDefault="00906FCB"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r>
      <w:tr w:rsidR="00906FCB" w:rsidRPr="00D075EE" w14:paraId="4B15E949" w14:textId="77777777" w:rsidTr="001B4860">
        <w:tc>
          <w:tcPr>
            <w:tcW w:w="879" w:type="dxa"/>
            <w:tcBorders>
              <w:top w:val="nil"/>
              <w:left w:val="single" w:sz="4" w:space="0" w:color="A6A6A6"/>
              <w:bottom w:val="single" w:sz="4" w:space="0" w:color="A6A6A6"/>
              <w:right w:val="single" w:sz="4" w:space="0" w:color="A6A6A6"/>
            </w:tcBorders>
            <w:noWrap/>
            <w:tcMar>
              <w:top w:w="28" w:type="dxa"/>
              <w:left w:w="28" w:type="dxa"/>
              <w:bottom w:w="28" w:type="dxa"/>
              <w:right w:w="28" w:type="dxa"/>
            </w:tcMar>
            <w:vAlign w:val="center"/>
          </w:tcPr>
          <w:p w14:paraId="62E7869A" w14:textId="77777777" w:rsidR="00906FCB" w:rsidRPr="00D075EE" w:rsidRDefault="00906FCB" w:rsidP="00906FCB">
            <w:pPr>
              <w:spacing w:after="0"/>
              <w:jc w:val="center"/>
              <w:rPr>
                <w:rFonts w:eastAsia="Times New Roman" w:cs="Calibri"/>
                <w:color w:val="000000"/>
                <w:sz w:val="15"/>
                <w:szCs w:val="15"/>
                <w:lang w:eastAsia="es-CL"/>
              </w:rPr>
            </w:pPr>
          </w:p>
        </w:tc>
        <w:tc>
          <w:tcPr>
            <w:tcW w:w="850" w:type="dxa"/>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723B27A" w14:textId="77777777" w:rsidR="00906FCB" w:rsidRPr="00D075EE" w:rsidRDefault="00906FCB" w:rsidP="00A47ECD">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Fijo</w:t>
            </w:r>
          </w:p>
        </w:tc>
        <w:tc>
          <w:tcPr>
            <w:tcW w:w="148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F82DC7E" w14:textId="77777777" w:rsidR="00906FCB" w:rsidRPr="00D075EE" w:rsidRDefault="00906FCB" w:rsidP="00A47ECD">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1208"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A51B660" w14:textId="77777777" w:rsidR="00906FCB" w:rsidRPr="00D075EE" w:rsidRDefault="00906FCB"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789" w:type="dxa"/>
            <w:tcBorders>
              <w:top w:val="nil"/>
              <w:left w:val="nil"/>
              <w:bottom w:val="single" w:sz="4" w:space="0" w:color="A6A6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6BCE4A3A" w14:textId="77777777" w:rsidR="00906FCB" w:rsidRPr="00D075EE" w:rsidRDefault="00906FCB" w:rsidP="00A47ECD">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6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28" w:type="dxa"/>
              <w:left w:w="28" w:type="dxa"/>
              <w:bottom w:w="28" w:type="dxa"/>
              <w:right w:w="28" w:type="dxa"/>
            </w:tcMar>
            <w:vAlign w:val="center"/>
          </w:tcPr>
          <w:p w14:paraId="64028C9A" w14:textId="77777777" w:rsidR="00906FCB" w:rsidRPr="00D075EE" w:rsidRDefault="00906FCB" w:rsidP="00A47ECD">
            <w:pPr>
              <w:spacing w:after="0"/>
              <w:jc w:val="center"/>
              <w:rPr>
                <w:rFonts w:eastAsia="Times New Roman" w:cs="Calibri"/>
                <w:color w:val="000000"/>
                <w:sz w:val="15"/>
                <w:szCs w:val="15"/>
                <w:lang w:eastAsia="es-CL"/>
              </w:rPr>
            </w:pPr>
          </w:p>
        </w:tc>
        <w:tc>
          <w:tcPr>
            <w:tcW w:w="992" w:type="dxa"/>
            <w:tcBorders>
              <w:top w:val="nil"/>
              <w:left w:val="single" w:sz="4" w:space="0" w:color="A6A6A6" w:themeColor="background1" w:themeShade="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0D8E1C3" w14:textId="77777777" w:rsidR="00906FCB" w:rsidRPr="00D075EE" w:rsidRDefault="00906FCB" w:rsidP="00A47ECD">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153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B59CC4F" w14:textId="77777777" w:rsidR="00906FCB" w:rsidRPr="00D075EE" w:rsidRDefault="00906FCB" w:rsidP="00A47ECD">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10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EFFBDB4" w14:textId="77777777" w:rsidR="00906FCB" w:rsidRPr="00D075EE" w:rsidRDefault="00906FCB"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1075"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41D756A" w14:textId="77777777" w:rsidR="00906FCB" w:rsidRPr="00D075EE" w:rsidRDefault="00906FCB"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1075"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92E20E0" w14:textId="77777777" w:rsidR="00906FCB" w:rsidRPr="00D075EE" w:rsidRDefault="00906FCB"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1075"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9B00226" w14:textId="77777777" w:rsidR="00906FCB" w:rsidRPr="00D075EE" w:rsidRDefault="00906FCB"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1075"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04F3E4E" w14:textId="77777777" w:rsidR="00906FCB" w:rsidRPr="00D075EE" w:rsidRDefault="00906FCB"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r>
      <w:tr w:rsidR="00906FCB" w:rsidRPr="00D075EE" w14:paraId="2E46DC21" w14:textId="77777777" w:rsidTr="001B4860">
        <w:tc>
          <w:tcPr>
            <w:tcW w:w="879" w:type="dxa"/>
            <w:tcBorders>
              <w:top w:val="nil"/>
              <w:left w:val="single" w:sz="4" w:space="0" w:color="A6A6A6"/>
              <w:bottom w:val="single" w:sz="4" w:space="0" w:color="A6A6A6"/>
              <w:right w:val="single" w:sz="4" w:space="0" w:color="A6A6A6"/>
            </w:tcBorders>
            <w:noWrap/>
            <w:tcMar>
              <w:top w:w="28" w:type="dxa"/>
              <w:left w:w="28" w:type="dxa"/>
              <w:bottom w:w="28" w:type="dxa"/>
              <w:right w:w="28" w:type="dxa"/>
            </w:tcMar>
            <w:vAlign w:val="center"/>
          </w:tcPr>
          <w:p w14:paraId="22A38324" w14:textId="77777777" w:rsidR="00906FCB" w:rsidRPr="00D075EE" w:rsidRDefault="00906FCB" w:rsidP="00906FCB">
            <w:pPr>
              <w:spacing w:after="0"/>
              <w:jc w:val="center"/>
              <w:rPr>
                <w:rFonts w:eastAsia="Times New Roman" w:cs="Calibri"/>
                <w:color w:val="000000"/>
                <w:sz w:val="15"/>
                <w:szCs w:val="15"/>
                <w:lang w:eastAsia="es-CL"/>
              </w:rPr>
            </w:pPr>
          </w:p>
        </w:tc>
        <w:tc>
          <w:tcPr>
            <w:tcW w:w="850" w:type="dxa"/>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5EACBF3" w14:textId="77777777" w:rsidR="00906FCB" w:rsidRPr="00D075EE" w:rsidRDefault="00906FCB" w:rsidP="00A47ECD">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Fijo</w:t>
            </w:r>
          </w:p>
        </w:tc>
        <w:tc>
          <w:tcPr>
            <w:tcW w:w="148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B9F1B3E" w14:textId="77777777" w:rsidR="00906FCB" w:rsidRPr="00D075EE" w:rsidRDefault="00906FCB" w:rsidP="00A47ECD">
            <w:pPr>
              <w:spacing w:after="0"/>
              <w:jc w:val="left"/>
              <w:rPr>
                <w:rFonts w:eastAsia="Times New Roman" w:cs="Calibri"/>
                <w:color w:val="000000"/>
                <w:sz w:val="15"/>
                <w:szCs w:val="15"/>
                <w:lang w:eastAsia="es-CL"/>
              </w:rPr>
            </w:pPr>
            <w:r w:rsidRPr="00D075EE">
              <w:rPr>
                <w:rFonts w:eastAsia="Times New Roman" w:cs="Calibri"/>
                <w:i/>
                <w:iCs/>
                <w:color w:val="000000"/>
                <w:sz w:val="15"/>
                <w:szCs w:val="15"/>
                <w:lang w:eastAsia="es-CL"/>
              </w:rPr>
              <w:t xml:space="preserve">Costo </w:t>
            </w:r>
            <w:r>
              <w:rPr>
                <w:rFonts w:eastAsia="Times New Roman" w:cs="Calibri"/>
                <w:i/>
                <w:iCs/>
                <w:color w:val="000000"/>
                <w:sz w:val="15"/>
                <w:szCs w:val="15"/>
                <w:lang w:eastAsia="es-CL"/>
              </w:rPr>
              <w:t>n</w:t>
            </w:r>
            <w:r w:rsidRPr="00D075EE">
              <w:rPr>
                <w:rFonts w:eastAsia="Times New Roman" w:cs="Calibri"/>
                <w:color w:val="000000"/>
                <w:sz w:val="15"/>
                <w:szCs w:val="15"/>
                <w:lang w:eastAsia="es-CL"/>
              </w:rPr>
              <w:t> </w:t>
            </w:r>
          </w:p>
        </w:tc>
        <w:tc>
          <w:tcPr>
            <w:tcW w:w="1208"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1E4FE01" w14:textId="77777777" w:rsidR="00906FCB" w:rsidRPr="00D075EE" w:rsidRDefault="00906FCB"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789" w:type="dxa"/>
            <w:tcBorders>
              <w:top w:val="nil"/>
              <w:left w:val="nil"/>
              <w:bottom w:val="single" w:sz="4" w:space="0" w:color="A6A6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38F13618" w14:textId="77777777" w:rsidR="00906FCB" w:rsidRPr="00D075EE" w:rsidRDefault="00906FCB" w:rsidP="00A47ECD">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6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28" w:type="dxa"/>
              <w:left w:w="28" w:type="dxa"/>
              <w:bottom w:w="28" w:type="dxa"/>
              <w:right w:w="28" w:type="dxa"/>
            </w:tcMar>
            <w:vAlign w:val="center"/>
          </w:tcPr>
          <w:p w14:paraId="18B5065F" w14:textId="77777777" w:rsidR="00906FCB" w:rsidRPr="00D075EE" w:rsidRDefault="00906FCB" w:rsidP="00A47ECD">
            <w:pPr>
              <w:spacing w:after="0"/>
              <w:jc w:val="center"/>
              <w:rPr>
                <w:rFonts w:eastAsia="Times New Roman" w:cs="Calibri"/>
                <w:color w:val="000000"/>
                <w:sz w:val="15"/>
                <w:szCs w:val="15"/>
                <w:lang w:eastAsia="es-CL"/>
              </w:rPr>
            </w:pPr>
          </w:p>
        </w:tc>
        <w:tc>
          <w:tcPr>
            <w:tcW w:w="992" w:type="dxa"/>
            <w:tcBorders>
              <w:top w:val="nil"/>
              <w:left w:val="single" w:sz="4" w:space="0" w:color="A6A6A6" w:themeColor="background1" w:themeShade="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3C22135" w14:textId="77777777" w:rsidR="00906FCB" w:rsidRPr="00D075EE" w:rsidRDefault="00906FCB" w:rsidP="00A47ECD">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153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980DF05" w14:textId="77777777" w:rsidR="00906FCB" w:rsidRPr="00D075EE" w:rsidRDefault="00906FCB" w:rsidP="00A47ECD">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10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FF8AAE4" w14:textId="77777777" w:rsidR="00906FCB" w:rsidRPr="00D075EE" w:rsidRDefault="00906FCB"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1075"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1C0D234" w14:textId="77777777" w:rsidR="00906FCB" w:rsidRPr="00D075EE" w:rsidRDefault="00906FCB"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1075"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D4D0BE1" w14:textId="77777777" w:rsidR="00906FCB" w:rsidRPr="00D075EE" w:rsidRDefault="00906FCB"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1075"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FCD7B4C" w14:textId="77777777" w:rsidR="00906FCB" w:rsidRPr="00D075EE" w:rsidRDefault="00906FCB"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1075"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8FFF42B" w14:textId="77777777" w:rsidR="00906FCB" w:rsidRPr="00D075EE" w:rsidRDefault="00906FCB"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r>
      <w:tr w:rsidR="001B4860" w:rsidRPr="00D075EE" w14:paraId="0B7EAD3E" w14:textId="77777777" w:rsidTr="00CC218A">
        <w:tc>
          <w:tcPr>
            <w:tcW w:w="8362" w:type="dxa"/>
            <w:gridSpan w:val="8"/>
            <w:tcBorders>
              <w:top w:val="single" w:sz="4" w:space="0" w:color="A6A6A6"/>
              <w:left w:val="single" w:sz="4" w:space="0" w:color="A6A6A6"/>
              <w:bottom w:val="single" w:sz="4" w:space="0" w:color="A6A6A6"/>
              <w:right w:val="single" w:sz="4" w:space="0" w:color="A6A6A6" w:themeColor="background1" w:themeShade="A6"/>
            </w:tcBorders>
            <w:shd w:val="clear" w:color="000000" w:fill="DCE6F1"/>
            <w:noWrap/>
            <w:tcMar>
              <w:top w:w="28" w:type="dxa"/>
              <w:left w:w="28" w:type="dxa"/>
              <w:bottom w:w="28" w:type="dxa"/>
              <w:right w:w="28" w:type="dxa"/>
            </w:tcMar>
            <w:vAlign w:val="center"/>
          </w:tcPr>
          <w:p w14:paraId="6F77B4E7" w14:textId="77777777" w:rsidR="001B4860" w:rsidRPr="00D075EE" w:rsidRDefault="001B4860" w:rsidP="00A47ECD">
            <w:pPr>
              <w:spacing w:after="0"/>
              <w:jc w:val="left"/>
              <w:rPr>
                <w:rFonts w:eastAsia="Times New Roman" w:cs="Calibri"/>
                <w:b/>
                <w:bCs/>
                <w:color w:val="000000"/>
                <w:sz w:val="15"/>
                <w:szCs w:val="15"/>
                <w:lang w:eastAsia="es-CL"/>
              </w:rPr>
            </w:pPr>
            <w:r w:rsidRPr="00D075EE">
              <w:rPr>
                <w:rFonts w:eastAsia="Times New Roman" w:cs="Calibri"/>
                <w:b/>
                <w:bCs/>
                <w:color w:val="000000"/>
                <w:sz w:val="15"/>
                <w:szCs w:val="15"/>
                <w:lang w:eastAsia="es-CL"/>
              </w:rPr>
              <w:t>Total Costo Fijo</w:t>
            </w:r>
          </w:p>
        </w:tc>
        <w:tc>
          <w:tcPr>
            <w:tcW w:w="1074" w:type="dxa"/>
            <w:tcBorders>
              <w:top w:val="nil"/>
              <w:left w:val="single" w:sz="4" w:space="0" w:color="A6A6A6" w:themeColor="background1" w:themeShade="A6"/>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5E63F6BB" w14:textId="77777777" w:rsidR="001B4860" w:rsidRPr="00D075EE" w:rsidRDefault="001B4860"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1075"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3BFD44AB" w14:textId="77777777" w:rsidR="001B4860" w:rsidRPr="00D075EE" w:rsidRDefault="001B4860"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1075"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7E401AB3" w14:textId="77777777" w:rsidR="001B4860" w:rsidRPr="00D075EE" w:rsidRDefault="001B4860"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1075"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7C4D4946" w14:textId="77777777" w:rsidR="001B4860" w:rsidRPr="00D075EE" w:rsidRDefault="001B4860"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1075"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3C00F333" w14:textId="77777777" w:rsidR="001B4860" w:rsidRPr="00D075EE" w:rsidRDefault="001B4860"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r>
      <w:tr w:rsidR="00906FCB" w:rsidRPr="00D075EE" w14:paraId="7C754803" w14:textId="77777777" w:rsidTr="001B4860">
        <w:tc>
          <w:tcPr>
            <w:tcW w:w="879" w:type="dxa"/>
            <w:tcBorders>
              <w:top w:val="nil"/>
              <w:left w:val="single" w:sz="4" w:space="0" w:color="A6A6A6"/>
              <w:bottom w:val="single" w:sz="4" w:space="0" w:color="A6A6A6"/>
              <w:right w:val="single" w:sz="4" w:space="0" w:color="A6A6A6"/>
            </w:tcBorders>
            <w:noWrap/>
            <w:tcMar>
              <w:top w:w="28" w:type="dxa"/>
              <w:left w:w="28" w:type="dxa"/>
              <w:bottom w:w="28" w:type="dxa"/>
              <w:right w:w="28" w:type="dxa"/>
            </w:tcMar>
            <w:vAlign w:val="center"/>
          </w:tcPr>
          <w:p w14:paraId="15C8E277" w14:textId="77777777" w:rsidR="00906FCB" w:rsidRPr="00D075EE" w:rsidRDefault="00906FCB" w:rsidP="00906FCB">
            <w:pPr>
              <w:spacing w:after="0"/>
              <w:jc w:val="center"/>
              <w:rPr>
                <w:rFonts w:eastAsia="Times New Roman" w:cs="Calibri"/>
                <w:color w:val="000000"/>
                <w:sz w:val="15"/>
                <w:szCs w:val="15"/>
                <w:lang w:eastAsia="es-CL"/>
              </w:rPr>
            </w:pPr>
          </w:p>
        </w:tc>
        <w:tc>
          <w:tcPr>
            <w:tcW w:w="850" w:type="dxa"/>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6A4B8E2" w14:textId="77777777" w:rsidR="00906FCB" w:rsidRPr="00D075EE" w:rsidRDefault="00906FCB" w:rsidP="00A47ECD">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xml:space="preserve">Otros </w:t>
            </w:r>
          </w:p>
        </w:tc>
        <w:tc>
          <w:tcPr>
            <w:tcW w:w="148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855A526" w14:textId="77777777" w:rsidR="00906FCB" w:rsidRPr="00D075EE" w:rsidRDefault="00906FCB" w:rsidP="00A47ECD">
            <w:pPr>
              <w:spacing w:after="0"/>
              <w:jc w:val="left"/>
              <w:rPr>
                <w:rFonts w:eastAsia="Times New Roman" w:cs="Calibri"/>
                <w:color w:val="000000"/>
                <w:sz w:val="15"/>
                <w:szCs w:val="15"/>
                <w:lang w:eastAsia="es-CL"/>
              </w:rPr>
            </w:pPr>
            <w:r w:rsidRPr="00D075EE">
              <w:rPr>
                <w:rFonts w:eastAsia="Times New Roman" w:cs="Calibri"/>
                <w:i/>
                <w:iCs/>
                <w:color w:val="000000"/>
                <w:sz w:val="15"/>
                <w:szCs w:val="15"/>
                <w:lang w:eastAsia="es-CL"/>
              </w:rPr>
              <w:t xml:space="preserve">Otros </w:t>
            </w:r>
            <w:r>
              <w:rPr>
                <w:rFonts w:eastAsia="Times New Roman" w:cs="Calibri"/>
                <w:i/>
                <w:iCs/>
                <w:color w:val="000000"/>
                <w:sz w:val="15"/>
                <w:szCs w:val="15"/>
                <w:lang w:eastAsia="es-CL"/>
              </w:rPr>
              <w:t>1</w:t>
            </w:r>
            <w:r w:rsidRPr="00D075EE">
              <w:rPr>
                <w:rFonts w:eastAsia="Times New Roman" w:cs="Calibri"/>
                <w:color w:val="000000"/>
                <w:sz w:val="15"/>
                <w:szCs w:val="15"/>
                <w:lang w:eastAsia="es-CL"/>
              </w:rPr>
              <w:t> </w:t>
            </w:r>
          </w:p>
        </w:tc>
        <w:tc>
          <w:tcPr>
            <w:tcW w:w="1208"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8AD5D9F" w14:textId="77777777" w:rsidR="00906FCB" w:rsidRPr="00D075EE" w:rsidRDefault="00906FCB"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789" w:type="dxa"/>
            <w:tcBorders>
              <w:top w:val="nil"/>
              <w:left w:val="nil"/>
              <w:bottom w:val="single" w:sz="4" w:space="0" w:color="A6A6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0DED8D28" w14:textId="77777777" w:rsidR="00906FCB" w:rsidRPr="00D075EE" w:rsidRDefault="00906FCB" w:rsidP="00A47ECD">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6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28" w:type="dxa"/>
              <w:left w:w="28" w:type="dxa"/>
              <w:bottom w:w="28" w:type="dxa"/>
              <w:right w:w="28" w:type="dxa"/>
            </w:tcMar>
            <w:vAlign w:val="center"/>
          </w:tcPr>
          <w:p w14:paraId="6D4CFCB0" w14:textId="77777777" w:rsidR="00906FCB" w:rsidRPr="00D075EE" w:rsidRDefault="00906FCB" w:rsidP="00A47ECD">
            <w:pPr>
              <w:spacing w:after="0"/>
              <w:jc w:val="center"/>
              <w:rPr>
                <w:rFonts w:eastAsia="Times New Roman" w:cs="Calibri"/>
                <w:color w:val="000000"/>
                <w:sz w:val="15"/>
                <w:szCs w:val="15"/>
                <w:lang w:eastAsia="es-CL"/>
              </w:rPr>
            </w:pPr>
          </w:p>
        </w:tc>
        <w:tc>
          <w:tcPr>
            <w:tcW w:w="992" w:type="dxa"/>
            <w:tcBorders>
              <w:top w:val="nil"/>
              <w:left w:val="single" w:sz="4" w:space="0" w:color="A6A6A6" w:themeColor="background1" w:themeShade="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D86DEE1" w14:textId="77777777" w:rsidR="00906FCB" w:rsidRPr="00D075EE" w:rsidRDefault="00906FCB" w:rsidP="00A47ECD">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153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A2129CA" w14:textId="77777777" w:rsidR="00906FCB" w:rsidRPr="00D075EE" w:rsidRDefault="00906FCB" w:rsidP="00A47ECD">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10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54D123B" w14:textId="77777777" w:rsidR="00906FCB" w:rsidRPr="00D075EE" w:rsidRDefault="00906FCB"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1075"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8C15858" w14:textId="77777777" w:rsidR="00906FCB" w:rsidRPr="00D075EE" w:rsidRDefault="00906FCB"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1075"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C670BED" w14:textId="77777777" w:rsidR="00906FCB" w:rsidRPr="00D075EE" w:rsidRDefault="00906FCB"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1075"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8414269" w14:textId="77777777" w:rsidR="00906FCB" w:rsidRPr="00D075EE" w:rsidRDefault="00906FCB"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1075"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A9DA2A4" w14:textId="77777777" w:rsidR="00906FCB" w:rsidRPr="00D075EE" w:rsidRDefault="00906FCB"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r>
      <w:tr w:rsidR="00906FCB" w:rsidRPr="00D075EE" w14:paraId="14057218" w14:textId="77777777" w:rsidTr="001B4860">
        <w:tc>
          <w:tcPr>
            <w:tcW w:w="879" w:type="dxa"/>
            <w:tcBorders>
              <w:top w:val="nil"/>
              <w:left w:val="single" w:sz="4" w:space="0" w:color="A6A6A6"/>
              <w:bottom w:val="single" w:sz="4" w:space="0" w:color="A6A6A6"/>
              <w:right w:val="single" w:sz="4" w:space="0" w:color="A6A6A6"/>
            </w:tcBorders>
            <w:noWrap/>
            <w:tcMar>
              <w:top w:w="28" w:type="dxa"/>
              <w:left w:w="28" w:type="dxa"/>
              <w:bottom w:w="28" w:type="dxa"/>
              <w:right w:w="28" w:type="dxa"/>
            </w:tcMar>
            <w:vAlign w:val="center"/>
          </w:tcPr>
          <w:p w14:paraId="3A58A482" w14:textId="77777777" w:rsidR="00906FCB" w:rsidRPr="00D075EE" w:rsidRDefault="00906FCB" w:rsidP="00906FCB">
            <w:pPr>
              <w:spacing w:after="0"/>
              <w:jc w:val="center"/>
              <w:rPr>
                <w:rFonts w:eastAsia="Times New Roman" w:cs="Calibri"/>
                <w:color w:val="000000"/>
                <w:sz w:val="15"/>
                <w:szCs w:val="15"/>
                <w:lang w:eastAsia="es-CL"/>
              </w:rPr>
            </w:pPr>
          </w:p>
        </w:tc>
        <w:tc>
          <w:tcPr>
            <w:tcW w:w="850" w:type="dxa"/>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5ABEE28" w14:textId="77777777" w:rsidR="00906FCB" w:rsidRPr="00D075EE" w:rsidRDefault="00906FCB" w:rsidP="00A47ECD">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xml:space="preserve">Otros </w:t>
            </w:r>
          </w:p>
        </w:tc>
        <w:tc>
          <w:tcPr>
            <w:tcW w:w="148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FDC7A0D" w14:textId="77777777" w:rsidR="00906FCB" w:rsidRPr="00D075EE" w:rsidRDefault="00906FCB" w:rsidP="00A47ECD">
            <w:pPr>
              <w:spacing w:after="0"/>
              <w:jc w:val="left"/>
              <w:rPr>
                <w:rFonts w:eastAsia="Times New Roman" w:cs="Calibri"/>
                <w:color w:val="000000"/>
                <w:sz w:val="15"/>
                <w:szCs w:val="15"/>
                <w:lang w:eastAsia="es-CL"/>
              </w:rPr>
            </w:pPr>
            <w:r w:rsidRPr="00D075EE">
              <w:rPr>
                <w:rFonts w:eastAsia="Times New Roman" w:cs="Calibri"/>
                <w:i/>
                <w:iCs/>
                <w:color w:val="000000"/>
                <w:sz w:val="15"/>
                <w:szCs w:val="15"/>
                <w:lang w:eastAsia="es-CL"/>
              </w:rPr>
              <w:t xml:space="preserve">Otros </w:t>
            </w:r>
            <w:r>
              <w:rPr>
                <w:rFonts w:eastAsia="Times New Roman" w:cs="Calibri"/>
                <w:i/>
                <w:iCs/>
                <w:color w:val="000000"/>
                <w:sz w:val="15"/>
                <w:szCs w:val="15"/>
                <w:lang w:eastAsia="es-CL"/>
              </w:rPr>
              <w:t>2</w:t>
            </w:r>
            <w:r w:rsidRPr="00D075EE">
              <w:rPr>
                <w:rFonts w:eastAsia="Times New Roman" w:cs="Calibri"/>
                <w:color w:val="000000"/>
                <w:sz w:val="15"/>
                <w:szCs w:val="15"/>
                <w:lang w:eastAsia="es-CL"/>
              </w:rPr>
              <w:t> </w:t>
            </w:r>
          </w:p>
        </w:tc>
        <w:tc>
          <w:tcPr>
            <w:tcW w:w="1208"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84338F0" w14:textId="77777777" w:rsidR="00906FCB" w:rsidRPr="00D075EE" w:rsidRDefault="00906FCB"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789" w:type="dxa"/>
            <w:tcBorders>
              <w:top w:val="nil"/>
              <w:left w:val="nil"/>
              <w:bottom w:val="single" w:sz="4" w:space="0" w:color="A6A6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35EC1E76" w14:textId="77777777" w:rsidR="00906FCB" w:rsidRPr="00D075EE" w:rsidRDefault="00906FCB" w:rsidP="00A47ECD">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6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28" w:type="dxa"/>
              <w:left w:w="28" w:type="dxa"/>
              <w:bottom w:w="28" w:type="dxa"/>
              <w:right w:w="28" w:type="dxa"/>
            </w:tcMar>
            <w:vAlign w:val="center"/>
          </w:tcPr>
          <w:p w14:paraId="3E597573" w14:textId="77777777" w:rsidR="00906FCB" w:rsidRPr="00D075EE" w:rsidRDefault="00906FCB" w:rsidP="00A47ECD">
            <w:pPr>
              <w:spacing w:after="0"/>
              <w:jc w:val="center"/>
              <w:rPr>
                <w:rFonts w:eastAsia="Times New Roman" w:cs="Calibri"/>
                <w:color w:val="000000"/>
                <w:sz w:val="15"/>
                <w:szCs w:val="15"/>
                <w:lang w:eastAsia="es-CL"/>
              </w:rPr>
            </w:pPr>
          </w:p>
        </w:tc>
        <w:tc>
          <w:tcPr>
            <w:tcW w:w="992" w:type="dxa"/>
            <w:tcBorders>
              <w:top w:val="nil"/>
              <w:left w:val="single" w:sz="4" w:space="0" w:color="A6A6A6" w:themeColor="background1" w:themeShade="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8FB9BCA" w14:textId="77777777" w:rsidR="00906FCB" w:rsidRPr="00D075EE" w:rsidRDefault="00906FCB" w:rsidP="00A47ECD">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153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7945426" w14:textId="77777777" w:rsidR="00906FCB" w:rsidRPr="00D075EE" w:rsidRDefault="00906FCB" w:rsidP="00A47ECD">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10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06CFF62" w14:textId="77777777" w:rsidR="00906FCB" w:rsidRPr="00D075EE" w:rsidRDefault="00906FCB"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1075"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08E3AAE" w14:textId="77777777" w:rsidR="00906FCB" w:rsidRPr="00D075EE" w:rsidRDefault="00906FCB"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1075"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B6DE426" w14:textId="77777777" w:rsidR="00906FCB" w:rsidRPr="00D075EE" w:rsidRDefault="00906FCB"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1075"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1D675D2" w14:textId="77777777" w:rsidR="00906FCB" w:rsidRPr="00D075EE" w:rsidRDefault="00906FCB"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1075"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B72F3F2" w14:textId="77777777" w:rsidR="00906FCB" w:rsidRPr="00D075EE" w:rsidRDefault="00906FCB"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r>
      <w:tr w:rsidR="00906FCB" w:rsidRPr="00D075EE" w14:paraId="38EAFDF1" w14:textId="77777777" w:rsidTr="001B4860">
        <w:tc>
          <w:tcPr>
            <w:tcW w:w="879" w:type="dxa"/>
            <w:tcBorders>
              <w:top w:val="nil"/>
              <w:left w:val="single" w:sz="4" w:space="0" w:color="A6A6A6"/>
              <w:bottom w:val="single" w:sz="4" w:space="0" w:color="A6A6A6"/>
              <w:right w:val="single" w:sz="4" w:space="0" w:color="A6A6A6"/>
            </w:tcBorders>
            <w:noWrap/>
            <w:tcMar>
              <w:top w:w="28" w:type="dxa"/>
              <w:left w:w="28" w:type="dxa"/>
              <w:bottom w:w="28" w:type="dxa"/>
              <w:right w:w="28" w:type="dxa"/>
            </w:tcMar>
            <w:vAlign w:val="center"/>
          </w:tcPr>
          <w:p w14:paraId="2FF6BAC4" w14:textId="77777777" w:rsidR="00906FCB" w:rsidRPr="00D075EE" w:rsidRDefault="00906FCB" w:rsidP="00906FCB">
            <w:pPr>
              <w:spacing w:after="0"/>
              <w:jc w:val="center"/>
              <w:rPr>
                <w:rFonts w:eastAsia="Times New Roman" w:cs="Calibri"/>
                <w:color w:val="000000"/>
                <w:sz w:val="15"/>
                <w:szCs w:val="15"/>
                <w:lang w:eastAsia="es-CL"/>
              </w:rPr>
            </w:pPr>
          </w:p>
        </w:tc>
        <w:tc>
          <w:tcPr>
            <w:tcW w:w="850" w:type="dxa"/>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767C5F3" w14:textId="77777777" w:rsidR="00906FCB" w:rsidRPr="00D075EE" w:rsidRDefault="00906FCB" w:rsidP="00A47ECD">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xml:space="preserve">Otros </w:t>
            </w:r>
          </w:p>
        </w:tc>
        <w:tc>
          <w:tcPr>
            <w:tcW w:w="148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321BF76" w14:textId="77777777" w:rsidR="00906FCB" w:rsidRPr="00D075EE" w:rsidRDefault="00906FCB" w:rsidP="00A47ECD">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1208"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0BAF6F2" w14:textId="77777777" w:rsidR="00906FCB" w:rsidRPr="00D075EE" w:rsidRDefault="00906FCB"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789" w:type="dxa"/>
            <w:tcBorders>
              <w:top w:val="nil"/>
              <w:left w:val="nil"/>
              <w:bottom w:val="single" w:sz="4" w:space="0" w:color="A6A6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2FA07D07" w14:textId="77777777" w:rsidR="00906FCB" w:rsidRPr="00D075EE" w:rsidRDefault="00906FCB" w:rsidP="00A47ECD">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6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28" w:type="dxa"/>
              <w:left w:w="28" w:type="dxa"/>
              <w:bottom w:w="28" w:type="dxa"/>
              <w:right w:w="28" w:type="dxa"/>
            </w:tcMar>
            <w:vAlign w:val="center"/>
          </w:tcPr>
          <w:p w14:paraId="3AE94A96" w14:textId="77777777" w:rsidR="00906FCB" w:rsidRPr="00D075EE" w:rsidRDefault="00906FCB" w:rsidP="00A47ECD">
            <w:pPr>
              <w:spacing w:after="0"/>
              <w:jc w:val="center"/>
              <w:rPr>
                <w:rFonts w:eastAsia="Times New Roman" w:cs="Calibri"/>
                <w:color w:val="000000"/>
                <w:sz w:val="15"/>
                <w:szCs w:val="15"/>
                <w:lang w:eastAsia="es-CL"/>
              </w:rPr>
            </w:pPr>
          </w:p>
        </w:tc>
        <w:tc>
          <w:tcPr>
            <w:tcW w:w="992" w:type="dxa"/>
            <w:tcBorders>
              <w:top w:val="nil"/>
              <w:left w:val="single" w:sz="4" w:space="0" w:color="A6A6A6" w:themeColor="background1" w:themeShade="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2DF3C8D" w14:textId="77777777" w:rsidR="00906FCB" w:rsidRPr="00D075EE" w:rsidRDefault="00906FCB" w:rsidP="00A47ECD">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153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922C1D1" w14:textId="77777777" w:rsidR="00906FCB" w:rsidRPr="00D075EE" w:rsidRDefault="00906FCB" w:rsidP="00A47ECD">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10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5724B89" w14:textId="77777777" w:rsidR="00906FCB" w:rsidRPr="00D075EE" w:rsidRDefault="00906FCB"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1075"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CC8B417" w14:textId="77777777" w:rsidR="00906FCB" w:rsidRPr="00D075EE" w:rsidRDefault="00906FCB"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1075"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AB1B0CA" w14:textId="77777777" w:rsidR="00906FCB" w:rsidRPr="00D075EE" w:rsidRDefault="00906FCB"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1075"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DD83ECE" w14:textId="77777777" w:rsidR="00906FCB" w:rsidRPr="00D075EE" w:rsidRDefault="00906FCB"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1075"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BEE1D68" w14:textId="77777777" w:rsidR="00906FCB" w:rsidRPr="00D075EE" w:rsidRDefault="00906FCB"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r>
      <w:tr w:rsidR="00906FCB" w:rsidRPr="00D075EE" w14:paraId="2FDD16CA" w14:textId="77777777" w:rsidTr="001B4860">
        <w:tc>
          <w:tcPr>
            <w:tcW w:w="879" w:type="dxa"/>
            <w:tcBorders>
              <w:top w:val="nil"/>
              <w:left w:val="single" w:sz="4" w:space="0" w:color="A6A6A6"/>
              <w:bottom w:val="single" w:sz="4" w:space="0" w:color="A6A6A6"/>
              <w:right w:val="single" w:sz="4" w:space="0" w:color="A6A6A6"/>
            </w:tcBorders>
            <w:noWrap/>
            <w:tcMar>
              <w:top w:w="28" w:type="dxa"/>
              <w:left w:w="28" w:type="dxa"/>
              <w:bottom w:w="28" w:type="dxa"/>
              <w:right w:w="28" w:type="dxa"/>
            </w:tcMar>
            <w:vAlign w:val="center"/>
          </w:tcPr>
          <w:p w14:paraId="2A1CD441" w14:textId="77777777" w:rsidR="00906FCB" w:rsidRPr="00D075EE" w:rsidRDefault="00906FCB" w:rsidP="00906FCB">
            <w:pPr>
              <w:spacing w:after="0"/>
              <w:jc w:val="center"/>
              <w:rPr>
                <w:rFonts w:eastAsia="Times New Roman" w:cs="Calibri"/>
                <w:color w:val="000000"/>
                <w:sz w:val="15"/>
                <w:szCs w:val="15"/>
                <w:lang w:eastAsia="es-CL"/>
              </w:rPr>
            </w:pPr>
          </w:p>
        </w:tc>
        <w:tc>
          <w:tcPr>
            <w:tcW w:w="850" w:type="dxa"/>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F0782F4" w14:textId="77777777" w:rsidR="00906FCB" w:rsidRPr="00D075EE" w:rsidRDefault="00906FCB" w:rsidP="00A47ECD">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xml:space="preserve">Otros </w:t>
            </w:r>
          </w:p>
        </w:tc>
        <w:tc>
          <w:tcPr>
            <w:tcW w:w="1486"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E378D1A" w14:textId="77777777" w:rsidR="00906FCB" w:rsidRPr="00D075EE" w:rsidRDefault="00906FCB" w:rsidP="00A47ECD">
            <w:pPr>
              <w:spacing w:after="0"/>
              <w:jc w:val="left"/>
              <w:rPr>
                <w:rFonts w:eastAsia="Times New Roman" w:cs="Calibri"/>
                <w:color w:val="000000"/>
                <w:sz w:val="15"/>
                <w:szCs w:val="15"/>
                <w:lang w:eastAsia="es-CL"/>
              </w:rPr>
            </w:pPr>
            <w:r w:rsidRPr="00D075EE">
              <w:rPr>
                <w:rFonts w:eastAsia="Times New Roman" w:cs="Calibri"/>
                <w:i/>
                <w:iCs/>
                <w:color w:val="000000"/>
                <w:sz w:val="15"/>
                <w:szCs w:val="15"/>
                <w:lang w:eastAsia="es-CL"/>
              </w:rPr>
              <w:t xml:space="preserve">Otros </w:t>
            </w:r>
            <w:r>
              <w:rPr>
                <w:rFonts w:eastAsia="Times New Roman" w:cs="Calibri"/>
                <w:i/>
                <w:iCs/>
                <w:color w:val="000000"/>
                <w:sz w:val="15"/>
                <w:szCs w:val="15"/>
                <w:lang w:eastAsia="es-CL"/>
              </w:rPr>
              <w:t>n</w:t>
            </w:r>
            <w:r w:rsidRPr="00D075EE">
              <w:rPr>
                <w:rFonts w:eastAsia="Times New Roman" w:cs="Calibri"/>
                <w:color w:val="000000"/>
                <w:sz w:val="15"/>
                <w:szCs w:val="15"/>
                <w:lang w:eastAsia="es-CL"/>
              </w:rPr>
              <w:t> </w:t>
            </w:r>
          </w:p>
        </w:tc>
        <w:tc>
          <w:tcPr>
            <w:tcW w:w="1208"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42CFCB5" w14:textId="77777777" w:rsidR="00906FCB" w:rsidRPr="00D075EE" w:rsidRDefault="00906FCB"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789" w:type="dxa"/>
            <w:tcBorders>
              <w:top w:val="nil"/>
              <w:left w:val="nil"/>
              <w:bottom w:val="single" w:sz="4" w:space="0" w:color="A6A6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0CE77291" w14:textId="77777777" w:rsidR="00906FCB" w:rsidRPr="00D075EE" w:rsidRDefault="00906FCB" w:rsidP="00A47ECD">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6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Mar>
              <w:top w:w="28" w:type="dxa"/>
              <w:left w:w="28" w:type="dxa"/>
              <w:bottom w:w="28" w:type="dxa"/>
              <w:right w:w="28" w:type="dxa"/>
            </w:tcMar>
            <w:vAlign w:val="center"/>
          </w:tcPr>
          <w:p w14:paraId="2622CABE" w14:textId="77777777" w:rsidR="00906FCB" w:rsidRPr="00D075EE" w:rsidRDefault="00906FCB" w:rsidP="00A47ECD">
            <w:pPr>
              <w:spacing w:after="0"/>
              <w:jc w:val="center"/>
              <w:rPr>
                <w:rFonts w:eastAsia="Times New Roman" w:cs="Calibri"/>
                <w:color w:val="000000"/>
                <w:sz w:val="15"/>
                <w:szCs w:val="15"/>
                <w:lang w:eastAsia="es-CL"/>
              </w:rPr>
            </w:pPr>
          </w:p>
        </w:tc>
        <w:tc>
          <w:tcPr>
            <w:tcW w:w="992" w:type="dxa"/>
            <w:tcBorders>
              <w:top w:val="nil"/>
              <w:left w:val="single" w:sz="4" w:space="0" w:color="A6A6A6" w:themeColor="background1" w:themeShade="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FC898FE" w14:textId="77777777" w:rsidR="00906FCB" w:rsidRPr="00D075EE" w:rsidRDefault="00906FCB" w:rsidP="00A47ECD">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1530"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DA20410" w14:textId="77777777" w:rsidR="00906FCB" w:rsidRPr="00D075EE" w:rsidRDefault="00906FCB" w:rsidP="00A47ECD">
            <w:pPr>
              <w:spacing w:after="0"/>
              <w:jc w:val="left"/>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1074"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B82D810" w14:textId="77777777" w:rsidR="00906FCB" w:rsidRPr="00D075EE" w:rsidRDefault="00906FCB"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1075"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5A7E08F" w14:textId="77777777" w:rsidR="00906FCB" w:rsidRPr="00D075EE" w:rsidRDefault="00906FCB"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1075"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45ECCCD" w14:textId="77777777" w:rsidR="00906FCB" w:rsidRPr="00D075EE" w:rsidRDefault="00906FCB"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1075"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3E3C22A" w14:textId="77777777" w:rsidR="00906FCB" w:rsidRPr="00D075EE" w:rsidRDefault="00906FCB"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1075" w:type="dxa"/>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39CC278" w14:textId="77777777" w:rsidR="00906FCB" w:rsidRPr="00D075EE" w:rsidRDefault="00906FCB"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r>
      <w:tr w:rsidR="001B4860" w:rsidRPr="00D075EE" w14:paraId="66D048A5" w14:textId="77777777" w:rsidTr="00CC218A">
        <w:tc>
          <w:tcPr>
            <w:tcW w:w="8362" w:type="dxa"/>
            <w:gridSpan w:val="8"/>
            <w:tcBorders>
              <w:top w:val="single" w:sz="4" w:space="0" w:color="A6A6A6"/>
              <w:left w:val="single" w:sz="4" w:space="0" w:color="A6A6A6"/>
              <w:bottom w:val="single" w:sz="4" w:space="0" w:color="A6A6A6"/>
              <w:right w:val="single" w:sz="4" w:space="0" w:color="A6A6A6" w:themeColor="background1" w:themeShade="A6"/>
            </w:tcBorders>
            <w:shd w:val="clear" w:color="000000" w:fill="DCE6F1"/>
            <w:noWrap/>
            <w:tcMar>
              <w:top w:w="28" w:type="dxa"/>
              <w:left w:w="28" w:type="dxa"/>
              <w:bottom w:w="28" w:type="dxa"/>
              <w:right w:w="28" w:type="dxa"/>
            </w:tcMar>
            <w:vAlign w:val="center"/>
          </w:tcPr>
          <w:p w14:paraId="4FC008C4" w14:textId="77777777" w:rsidR="001B4860" w:rsidRPr="00D075EE" w:rsidRDefault="001B4860" w:rsidP="00A47ECD">
            <w:pPr>
              <w:spacing w:after="0"/>
              <w:jc w:val="left"/>
              <w:rPr>
                <w:rFonts w:eastAsia="Times New Roman" w:cs="Calibri"/>
                <w:b/>
                <w:bCs/>
                <w:color w:val="000000"/>
                <w:sz w:val="15"/>
                <w:szCs w:val="15"/>
                <w:lang w:eastAsia="es-CL"/>
              </w:rPr>
            </w:pPr>
            <w:r w:rsidRPr="00D075EE">
              <w:rPr>
                <w:rFonts w:eastAsia="Times New Roman" w:cs="Calibri"/>
                <w:b/>
                <w:bCs/>
                <w:color w:val="000000"/>
                <w:sz w:val="15"/>
                <w:szCs w:val="15"/>
                <w:lang w:eastAsia="es-CL"/>
              </w:rPr>
              <w:t>Total Otros Costos</w:t>
            </w:r>
          </w:p>
        </w:tc>
        <w:tc>
          <w:tcPr>
            <w:tcW w:w="1074" w:type="dxa"/>
            <w:tcBorders>
              <w:top w:val="nil"/>
              <w:left w:val="single" w:sz="4" w:space="0" w:color="A6A6A6" w:themeColor="background1" w:themeShade="A6"/>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151D28B0" w14:textId="77777777" w:rsidR="001B4860" w:rsidRPr="00D075EE" w:rsidRDefault="001B4860"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1075"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1AAEA77B" w14:textId="77777777" w:rsidR="001B4860" w:rsidRPr="00D075EE" w:rsidRDefault="001B4860"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1075"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395BCE5C" w14:textId="77777777" w:rsidR="001B4860" w:rsidRPr="00D075EE" w:rsidRDefault="001B4860"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1075"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12086D80" w14:textId="77777777" w:rsidR="001B4860" w:rsidRPr="00D075EE" w:rsidRDefault="001B4860"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1075" w:type="dxa"/>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685D8550" w14:textId="77777777" w:rsidR="001B4860" w:rsidRPr="00D075EE" w:rsidRDefault="001B4860"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r>
      <w:tr w:rsidR="001B4860" w:rsidRPr="00D075EE" w14:paraId="1995EBC1" w14:textId="77777777" w:rsidTr="00CC218A">
        <w:tc>
          <w:tcPr>
            <w:tcW w:w="8362" w:type="dxa"/>
            <w:gridSpan w:val="8"/>
            <w:tcBorders>
              <w:top w:val="single" w:sz="4" w:space="0" w:color="A6A6A6"/>
              <w:left w:val="single" w:sz="4" w:space="0" w:color="A6A6A6"/>
              <w:bottom w:val="single" w:sz="4" w:space="0" w:color="A6A6A6"/>
              <w:right w:val="single" w:sz="4" w:space="0" w:color="A6A6A6" w:themeColor="background1" w:themeShade="A6"/>
            </w:tcBorders>
            <w:shd w:val="clear" w:color="000000" w:fill="95B3D7"/>
            <w:noWrap/>
            <w:tcMar>
              <w:top w:w="28" w:type="dxa"/>
              <w:left w:w="28" w:type="dxa"/>
              <w:bottom w:w="28" w:type="dxa"/>
              <w:right w:w="28" w:type="dxa"/>
            </w:tcMar>
            <w:vAlign w:val="center"/>
          </w:tcPr>
          <w:p w14:paraId="5F7FC213" w14:textId="77777777" w:rsidR="001B4860" w:rsidRPr="00D075EE" w:rsidRDefault="001B4860" w:rsidP="00906FCB">
            <w:pPr>
              <w:spacing w:after="0"/>
              <w:jc w:val="left"/>
              <w:rPr>
                <w:rFonts w:eastAsia="Times New Roman" w:cs="Calibri"/>
                <w:b/>
                <w:bCs/>
                <w:color w:val="000000"/>
                <w:sz w:val="15"/>
                <w:szCs w:val="15"/>
                <w:lang w:eastAsia="es-CL"/>
              </w:rPr>
            </w:pPr>
            <w:r w:rsidRPr="00D075EE">
              <w:rPr>
                <w:rFonts w:eastAsia="Times New Roman" w:cs="Calibri"/>
                <w:b/>
                <w:bCs/>
                <w:color w:val="000000"/>
                <w:sz w:val="15"/>
                <w:szCs w:val="15"/>
                <w:lang w:eastAsia="es-CL"/>
              </w:rPr>
              <w:t>Total  anual de costos de operación</w:t>
            </w:r>
          </w:p>
        </w:tc>
        <w:tc>
          <w:tcPr>
            <w:tcW w:w="1074" w:type="dxa"/>
            <w:tcBorders>
              <w:top w:val="nil"/>
              <w:left w:val="single" w:sz="4" w:space="0" w:color="A6A6A6" w:themeColor="background1" w:themeShade="A6"/>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43452E77" w14:textId="77777777" w:rsidR="001B4860" w:rsidRPr="00D075EE" w:rsidRDefault="001B4860"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1075" w:type="dxa"/>
            <w:tcBorders>
              <w:top w:val="nil"/>
              <w:left w:val="nil"/>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501463B8" w14:textId="77777777" w:rsidR="001B4860" w:rsidRPr="00D075EE" w:rsidRDefault="001B4860"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1075" w:type="dxa"/>
            <w:tcBorders>
              <w:top w:val="nil"/>
              <w:left w:val="nil"/>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3942778A" w14:textId="77777777" w:rsidR="001B4860" w:rsidRPr="00D075EE" w:rsidRDefault="001B4860"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1075" w:type="dxa"/>
            <w:tcBorders>
              <w:top w:val="nil"/>
              <w:left w:val="nil"/>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45F0BFFA" w14:textId="77777777" w:rsidR="001B4860" w:rsidRPr="00D075EE" w:rsidRDefault="001B4860"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c>
          <w:tcPr>
            <w:tcW w:w="1075" w:type="dxa"/>
            <w:tcBorders>
              <w:top w:val="nil"/>
              <w:left w:val="nil"/>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4001A14D" w14:textId="77777777" w:rsidR="001B4860" w:rsidRPr="00D075EE" w:rsidRDefault="001B4860" w:rsidP="00A47ECD">
            <w:pPr>
              <w:spacing w:after="0"/>
              <w:jc w:val="center"/>
              <w:rPr>
                <w:rFonts w:eastAsia="Times New Roman" w:cs="Calibri"/>
                <w:color w:val="000000"/>
                <w:sz w:val="15"/>
                <w:szCs w:val="15"/>
                <w:lang w:eastAsia="es-CL"/>
              </w:rPr>
            </w:pPr>
            <w:r w:rsidRPr="00D075EE">
              <w:rPr>
                <w:rFonts w:eastAsia="Times New Roman" w:cs="Calibri"/>
                <w:color w:val="000000"/>
                <w:sz w:val="15"/>
                <w:szCs w:val="15"/>
                <w:lang w:eastAsia="es-CL"/>
              </w:rPr>
              <w:t> </w:t>
            </w:r>
          </w:p>
        </w:tc>
      </w:tr>
    </w:tbl>
    <w:p w14:paraId="27820A5B" w14:textId="77777777" w:rsidR="00A47ECD" w:rsidRDefault="00A47ECD" w:rsidP="00A47ECD">
      <w:pPr>
        <w:spacing w:after="0"/>
        <w:rPr>
          <w:sz w:val="18"/>
        </w:rPr>
      </w:pPr>
    </w:p>
    <w:p w14:paraId="42D40439" w14:textId="77777777" w:rsidR="00A47ECD" w:rsidRPr="00E31D72" w:rsidRDefault="00A47ECD" w:rsidP="00A47ECD">
      <w:pPr>
        <w:rPr>
          <w:sz w:val="18"/>
        </w:rPr>
      </w:pPr>
      <w:r w:rsidRPr="00E31D72">
        <w:rPr>
          <w:sz w:val="18"/>
        </w:rPr>
        <w:t>Notas:</w:t>
      </w:r>
    </w:p>
    <w:p w14:paraId="5AB2DD44" w14:textId="4C3A7ADD" w:rsidR="00A47ECD" w:rsidRDefault="00A47ECD" w:rsidP="002C6D61">
      <w:pPr>
        <w:pStyle w:val="Prrafodelista"/>
        <w:numPr>
          <w:ilvl w:val="0"/>
          <w:numId w:val="30"/>
        </w:numPr>
        <w:rPr>
          <w:sz w:val="18"/>
        </w:rPr>
      </w:pPr>
      <w:r w:rsidRPr="00DF087C">
        <w:rPr>
          <w:sz w:val="18"/>
        </w:rPr>
        <w:t xml:space="preserve">La tabla deberá ser completada para todo el horizonte de evaluación del Servicio </w:t>
      </w:r>
      <w:r w:rsidR="00906FCB">
        <w:rPr>
          <w:sz w:val="18"/>
        </w:rPr>
        <w:t>de Infraestructura</w:t>
      </w:r>
      <w:r w:rsidRPr="00DF087C">
        <w:rPr>
          <w:sz w:val="18"/>
        </w:rPr>
        <w:t>. La Proponente podrá incluir información adicional a aquella que se solicita en la tabla, pero no podrá eliminar los campos ya definidos en este formato.</w:t>
      </w:r>
    </w:p>
    <w:p w14:paraId="1ADF5C63" w14:textId="77777777" w:rsidR="00906FCB" w:rsidRPr="00101C83" w:rsidRDefault="00906FCB" w:rsidP="002C6D61">
      <w:pPr>
        <w:pStyle w:val="Prrafodelista"/>
        <w:numPr>
          <w:ilvl w:val="0"/>
          <w:numId w:val="30"/>
        </w:numPr>
        <w:rPr>
          <w:sz w:val="18"/>
        </w:rPr>
      </w:pPr>
      <w:r w:rsidRPr="00101C83">
        <w:rPr>
          <w:sz w:val="18"/>
        </w:rPr>
        <w:t xml:space="preserve">Por razones de espacio disponible, el formato de la tabla precedente </w:t>
      </w:r>
      <w:r>
        <w:rPr>
          <w:sz w:val="18"/>
        </w:rPr>
        <w:t>no contempla la totalidad de las columnas asociadas al horizonte de evaluación</w:t>
      </w:r>
      <w:r w:rsidRPr="00101C83">
        <w:rPr>
          <w:sz w:val="18"/>
        </w:rPr>
        <w:t>. La versión completa se encuentra en el archivo Excel que está disponible para su descarga en el sitio institucional de esta Subsecretaría (hoja “</w:t>
      </w:r>
      <w:r>
        <w:rPr>
          <w:sz w:val="18"/>
        </w:rPr>
        <w:t>3.3-2</w:t>
      </w:r>
      <w:r w:rsidRPr="00101C83">
        <w:rPr>
          <w:sz w:val="18"/>
        </w:rPr>
        <w:t xml:space="preserve"> </w:t>
      </w:r>
      <w:r>
        <w:rPr>
          <w:sz w:val="18"/>
        </w:rPr>
        <w:t>Costos</w:t>
      </w:r>
      <w:r w:rsidRPr="00101C83">
        <w:rPr>
          <w:sz w:val="18"/>
        </w:rPr>
        <w:t>”).</w:t>
      </w:r>
    </w:p>
    <w:p w14:paraId="05E7FDE9" w14:textId="6934CCC0" w:rsidR="00906FCB" w:rsidRDefault="00906FCB" w:rsidP="002C6D61">
      <w:pPr>
        <w:pStyle w:val="Prrafodelista"/>
        <w:numPr>
          <w:ilvl w:val="0"/>
          <w:numId w:val="30"/>
        </w:numPr>
        <w:rPr>
          <w:sz w:val="18"/>
        </w:rPr>
      </w:pPr>
      <w:r>
        <w:rPr>
          <w:sz w:val="18"/>
        </w:rPr>
        <w:t>En la columna “Tipo SI” se debe identificar si la partida de costo informada corresponde al Servicio de Infraestructura Óptica (con la palabra “Óptica”</w:t>
      </w:r>
      <w:r w:rsidR="005F57D7">
        <w:rPr>
          <w:sz w:val="18"/>
        </w:rPr>
        <w:t>)</w:t>
      </w:r>
      <w:r>
        <w:rPr>
          <w:sz w:val="18"/>
        </w:rPr>
        <w:t xml:space="preserve"> o al Servicio de Infraestructura de Torres Soporte de Antena</w:t>
      </w:r>
      <w:r w:rsidR="001F291D">
        <w:rPr>
          <w:sz w:val="18"/>
        </w:rPr>
        <w:t>s</w:t>
      </w:r>
      <w:r>
        <w:rPr>
          <w:sz w:val="18"/>
        </w:rPr>
        <w:t xml:space="preserve"> (con la palabra “Torres”).</w:t>
      </w:r>
    </w:p>
    <w:p w14:paraId="3004931C" w14:textId="77777777" w:rsidR="00A47ECD" w:rsidRDefault="00A47ECD" w:rsidP="002C6D61">
      <w:pPr>
        <w:pStyle w:val="Prrafodelista"/>
        <w:numPr>
          <w:ilvl w:val="0"/>
          <w:numId w:val="30"/>
        </w:numPr>
        <w:rPr>
          <w:sz w:val="18"/>
        </w:rPr>
      </w:pPr>
      <w:r>
        <w:rPr>
          <w:sz w:val="18"/>
        </w:rPr>
        <w:t>En la columna “Nombre del costo (partida)” se debe informar el nombre descriptivo del correspondiente costo, sea este de explotación, administrativo, fijo o de otro tipo.</w:t>
      </w:r>
    </w:p>
    <w:p w14:paraId="3A8C6D3E" w14:textId="77777777" w:rsidR="00A47ECD" w:rsidRDefault="00A47ECD" w:rsidP="002C6D61">
      <w:pPr>
        <w:pStyle w:val="Prrafodelista"/>
        <w:numPr>
          <w:ilvl w:val="0"/>
          <w:numId w:val="30"/>
        </w:numPr>
        <w:rPr>
          <w:sz w:val="18"/>
        </w:rPr>
      </w:pPr>
      <w:r>
        <w:rPr>
          <w:sz w:val="18"/>
        </w:rPr>
        <w:t xml:space="preserve">En la columna “Unidad” se debe especificar la unidad de medida asociada al valor informado en la columna “Cantidad” del respectivo costo. </w:t>
      </w:r>
    </w:p>
    <w:p w14:paraId="3847B5B8" w14:textId="77777777" w:rsidR="00A47ECD" w:rsidRDefault="00A47ECD" w:rsidP="002C6D61">
      <w:pPr>
        <w:pStyle w:val="Prrafodelista"/>
        <w:numPr>
          <w:ilvl w:val="0"/>
          <w:numId w:val="30"/>
        </w:numPr>
        <w:rPr>
          <w:sz w:val="18"/>
        </w:rPr>
      </w:pPr>
      <w:r>
        <w:rPr>
          <w:sz w:val="18"/>
        </w:rPr>
        <w:t xml:space="preserve">En la columna “Supuestos” se debe incorporar una reseña de </w:t>
      </w:r>
      <w:r w:rsidRPr="00885D9E">
        <w:rPr>
          <w:sz w:val="18"/>
        </w:rPr>
        <w:t xml:space="preserve">los supuestos considerados en la evolución de </w:t>
      </w:r>
      <w:r>
        <w:rPr>
          <w:sz w:val="18"/>
        </w:rPr>
        <w:t>cada uno de los</w:t>
      </w:r>
      <w:r w:rsidRPr="00885D9E">
        <w:rPr>
          <w:sz w:val="18"/>
        </w:rPr>
        <w:t xml:space="preserve"> costos</w:t>
      </w:r>
      <w:r>
        <w:rPr>
          <w:sz w:val="18"/>
        </w:rPr>
        <w:t xml:space="preserve"> de operación, además de </w:t>
      </w:r>
      <w:r w:rsidRPr="00EF5A54">
        <w:rPr>
          <w:sz w:val="18"/>
        </w:rPr>
        <w:t xml:space="preserve">los supuestos </w:t>
      </w:r>
      <w:r>
        <w:rPr>
          <w:sz w:val="18"/>
        </w:rPr>
        <w:t>asociados al cálculo de</w:t>
      </w:r>
      <w:r w:rsidRPr="00EF5A54">
        <w:rPr>
          <w:sz w:val="18"/>
        </w:rPr>
        <w:t xml:space="preserve"> cada costo</w:t>
      </w:r>
      <w:r w:rsidRPr="00885D9E">
        <w:rPr>
          <w:sz w:val="18"/>
        </w:rPr>
        <w:t>. Sin perjuicio de lo anterior, el detalle solicitado en el tercer párrafo del numeral 2.</w:t>
      </w:r>
      <w:r w:rsidR="00906FCB">
        <w:rPr>
          <w:sz w:val="18"/>
        </w:rPr>
        <w:t>2</w:t>
      </w:r>
      <w:r w:rsidRPr="00885D9E">
        <w:rPr>
          <w:sz w:val="18"/>
        </w:rPr>
        <w:t>.</w:t>
      </w:r>
      <w:r>
        <w:rPr>
          <w:sz w:val="18"/>
        </w:rPr>
        <w:t>3</w:t>
      </w:r>
      <w:r w:rsidRPr="00885D9E">
        <w:rPr>
          <w:sz w:val="18"/>
        </w:rPr>
        <w:t xml:space="preserve"> del Anexo N° 2 de las Bases Específicas</w:t>
      </w:r>
      <w:r>
        <w:rPr>
          <w:sz w:val="18"/>
        </w:rPr>
        <w:t xml:space="preserve"> </w:t>
      </w:r>
      <w:r w:rsidRPr="00885D9E">
        <w:rPr>
          <w:sz w:val="18"/>
        </w:rPr>
        <w:t>deberá especificarse en el informe del Proyecto Financiero</w:t>
      </w:r>
      <w:r>
        <w:rPr>
          <w:sz w:val="18"/>
        </w:rPr>
        <w:t>.</w:t>
      </w:r>
    </w:p>
    <w:p w14:paraId="321337A6" w14:textId="77777777" w:rsidR="00A47ECD" w:rsidRDefault="00A47ECD" w:rsidP="002C6D61">
      <w:pPr>
        <w:pStyle w:val="Prrafodelista"/>
        <w:numPr>
          <w:ilvl w:val="0"/>
          <w:numId w:val="30"/>
        </w:numPr>
      </w:pPr>
      <w:r w:rsidRPr="00EF5A54">
        <w:rPr>
          <w:sz w:val="18"/>
        </w:rPr>
        <w:lastRenderedPageBreak/>
        <w:t>En la columna “Fórmula de cálculo del costo” se debe indicar la fórmula de cálculo de cada costo, considerando el costo unitario y la cantidad informada, además de los supuestos señalados en la columna "Supuestos".</w:t>
      </w:r>
    </w:p>
    <w:p w14:paraId="264AB30C" w14:textId="77777777" w:rsidR="00A47ECD" w:rsidRDefault="00A47ECD" w:rsidP="00A47ECD">
      <w:pPr>
        <w:sectPr w:rsidR="00A47ECD" w:rsidSect="00D075EE">
          <w:pgSz w:w="15840" w:h="12240" w:orient="landscape"/>
          <w:pgMar w:top="1440" w:right="1080" w:bottom="1440" w:left="1080" w:header="708" w:footer="708" w:gutter="0"/>
          <w:cols w:space="708"/>
          <w:docGrid w:linePitch="360"/>
        </w:sectPr>
      </w:pPr>
    </w:p>
    <w:p w14:paraId="1AC3A1BD" w14:textId="77777777" w:rsidR="00A47ECD" w:rsidRDefault="00A47ECD" w:rsidP="00A47ECD">
      <w:pPr>
        <w:pStyle w:val="Ttulo2"/>
      </w:pPr>
      <w:bookmarkStart w:id="99" w:name="_Toc142394130"/>
      <w:bookmarkStart w:id="100" w:name="_Toc142410028"/>
      <w:r>
        <w:lastRenderedPageBreak/>
        <w:t>Análisis de inversiones</w:t>
      </w:r>
      <w:bookmarkEnd w:id="99"/>
      <w:bookmarkEnd w:id="100"/>
    </w:p>
    <w:p w14:paraId="5E2082FC" w14:textId="299FDA29" w:rsidR="00A47ECD" w:rsidRDefault="00A47ECD" w:rsidP="00A47ECD">
      <w:pPr>
        <w:rPr>
          <w:lang w:val="es-ES_tradnl"/>
        </w:rPr>
      </w:pPr>
      <w:r>
        <w:rPr>
          <w:lang w:val="es-ES_tradnl"/>
        </w:rPr>
        <w:t xml:space="preserve">El Proyecto Financiero deberá presentar la siguiente información sobre las inversiones requeridas para proveer el Servicio </w:t>
      </w:r>
      <w:r w:rsidR="00906FCB">
        <w:rPr>
          <w:lang w:val="es-ES_tradnl"/>
        </w:rPr>
        <w:t xml:space="preserve">de </w:t>
      </w:r>
      <w:r w:rsidR="00906FCB" w:rsidRPr="000F2D12">
        <w:t>Infraestructura Óptica y/o el Servicio de Infraestructura de Torres Soporte de Antenas</w:t>
      </w:r>
      <w:r w:rsidR="00906FCB">
        <w:rPr>
          <w:lang w:val="es-ES_tradnl"/>
        </w:rPr>
        <w:t>,</w:t>
      </w:r>
      <w:r>
        <w:rPr>
          <w:lang w:val="es-ES_tradnl"/>
        </w:rPr>
        <w:t xml:space="preserve"> durante todo el horizonte de evalu</w:t>
      </w:r>
      <w:r w:rsidR="00906FCB">
        <w:rPr>
          <w:lang w:val="es-ES_tradnl"/>
        </w:rPr>
        <w:t>ación definido en el numeral 2.2</w:t>
      </w:r>
      <w:r>
        <w:rPr>
          <w:lang w:val="es-ES_tradnl"/>
        </w:rPr>
        <w:t xml:space="preserve">.1, de acuerdo con </w:t>
      </w:r>
      <w:r w:rsidR="00906FCB">
        <w:rPr>
          <w:lang w:val="es-ES_tradnl"/>
        </w:rPr>
        <w:t>lo establecido en el numeral 2.2</w:t>
      </w:r>
      <w:r>
        <w:rPr>
          <w:lang w:val="es-ES_tradnl"/>
        </w:rPr>
        <w:t>.4 del Anexo N° 2 de las Bases Específicas:</w:t>
      </w:r>
    </w:p>
    <w:p w14:paraId="204DE7A6" w14:textId="77777777" w:rsidR="00A47ECD" w:rsidRDefault="00A47ECD" w:rsidP="002C6D61">
      <w:pPr>
        <w:pStyle w:val="Prrafodelista"/>
        <w:numPr>
          <w:ilvl w:val="0"/>
          <w:numId w:val="31"/>
        </w:numPr>
      </w:pPr>
      <w:r>
        <w:t>La descripción detallada de los conceptos asociados a cada uno de los tipos de inversió</w:t>
      </w:r>
      <w:r w:rsidR="00896233">
        <w:t>n contemplados en el numeral 2.2</w:t>
      </w:r>
      <w:r>
        <w:t>.4 del Anexo N° 2 de las Bases Específicas, esto es, inversiones en activos fijos, en activos intangibles y capital de trabajo.</w:t>
      </w:r>
    </w:p>
    <w:p w14:paraId="67BC8692" w14:textId="74812CC2" w:rsidR="00A47ECD" w:rsidRDefault="00A47ECD" w:rsidP="002C6D61">
      <w:pPr>
        <w:pStyle w:val="Prrafodelista"/>
        <w:numPr>
          <w:ilvl w:val="0"/>
          <w:numId w:val="31"/>
        </w:numPr>
      </w:pPr>
      <w:r>
        <w:t xml:space="preserve">El detalle de la cuantificación de las inversiones y reinversiones asociadas a los activos fijos y a los activos intangibles que se requiere realizar para la instalación, operación y/o explotación del Servicio </w:t>
      </w:r>
      <w:r w:rsidR="00896233">
        <w:t xml:space="preserve">de </w:t>
      </w:r>
      <w:r w:rsidR="00896233" w:rsidRPr="000F2D12">
        <w:t>Infraestructura Óptica y/o el Servicio de Infraestructura de Torres Soporte de Antenas</w:t>
      </w:r>
      <w:r>
        <w:t xml:space="preserve">, durante todo el horizonte de evaluación, en el formato de la </w:t>
      </w:r>
      <w:r w:rsidR="00896233">
        <w:fldChar w:fldCharType="begin"/>
      </w:r>
      <w:r w:rsidR="00896233">
        <w:instrText xml:space="preserve"> REF _Ref142383927 \h </w:instrText>
      </w:r>
      <w:r w:rsidR="00896233">
        <w:fldChar w:fldCharType="separate"/>
      </w:r>
      <w:r w:rsidR="001F3B3E">
        <w:t xml:space="preserve">Tabla </w:t>
      </w:r>
      <w:r w:rsidR="001F3B3E">
        <w:rPr>
          <w:noProof/>
        </w:rPr>
        <w:t>3.4</w:t>
      </w:r>
      <w:r w:rsidR="001F3B3E">
        <w:noBreakHyphen/>
      </w:r>
      <w:r w:rsidR="001F3B3E">
        <w:rPr>
          <w:noProof/>
        </w:rPr>
        <w:t>1</w:t>
      </w:r>
      <w:r w:rsidR="00896233">
        <w:fldChar w:fldCharType="end"/>
      </w:r>
      <w:r w:rsidR="00896233">
        <w:t xml:space="preserve"> </w:t>
      </w:r>
      <w:r>
        <w:t>y en la</w:t>
      </w:r>
      <w:r w:rsidR="00896233">
        <w:t xml:space="preserve"> </w:t>
      </w:r>
      <w:r w:rsidR="00896233">
        <w:fldChar w:fldCharType="begin"/>
      </w:r>
      <w:r w:rsidR="00896233">
        <w:instrText xml:space="preserve"> REF _Ref142383942 \h </w:instrText>
      </w:r>
      <w:r w:rsidR="00896233">
        <w:fldChar w:fldCharType="separate"/>
      </w:r>
      <w:r w:rsidR="001F3B3E">
        <w:t xml:space="preserve">Tabla </w:t>
      </w:r>
      <w:r w:rsidR="001F3B3E">
        <w:rPr>
          <w:noProof/>
        </w:rPr>
        <w:t>3.4</w:t>
      </w:r>
      <w:r w:rsidR="001F3B3E">
        <w:noBreakHyphen/>
      </w:r>
      <w:r w:rsidR="001F3B3E">
        <w:rPr>
          <w:noProof/>
        </w:rPr>
        <w:t>2</w:t>
      </w:r>
      <w:r w:rsidR="00896233">
        <w:fldChar w:fldCharType="end"/>
      </w:r>
      <w:r>
        <w:t>, ambas del presente documento.</w:t>
      </w:r>
    </w:p>
    <w:p w14:paraId="468382E1" w14:textId="77777777" w:rsidR="00A47ECD" w:rsidRDefault="00A47ECD" w:rsidP="002C6D61">
      <w:pPr>
        <w:pStyle w:val="Prrafodelista"/>
        <w:numPr>
          <w:ilvl w:val="0"/>
          <w:numId w:val="31"/>
        </w:numPr>
      </w:pPr>
      <w:r>
        <w:t xml:space="preserve">La justificación asociada a la incorporación de cada una de las partidas consideradas en la </w:t>
      </w:r>
      <w:r w:rsidR="00896233">
        <w:fldChar w:fldCharType="begin"/>
      </w:r>
      <w:r w:rsidR="00896233">
        <w:instrText xml:space="preserve"> REF _Ref142383927 \h </w:instrText>
      </w:r>
      <w:r w:rsidR="00896233">
        <w:fldChar w:fldCharType="separate"/>
      </w:r>
      <w:r w:rsidR="001F3B3E">
        <w:t xml:space="preserve">Tabla </w:t>
      </w:r>
      <w:r w:rsidR="001F3B3E">
        <w:rPr>
          <w:noProof/>
        </w:rPr>
        <w:t>3.4</w:t>
      </w:r>
      <w:r w:rsidR="001F3B3E">
        <w:noBreakHyphen/>
      </w:r>
      <w:r w:rsidR="001F3B3E">
        <w:rPr>
          <w:noProof/>
        </w:rPr>
        <w:t>1</w:t>
      </w:r>
      <w:r w:rsidR="00896233">
        <w:fldChar w:fldCharType="end"/>
      </w:r>
      <w:r w:rsidR="00896233">
        <w:t xml:space="preserve"> y en la </w:t>
      </w:r>
      <w:r w:rsidR="00896233">
        <w:fldChar w:fldCharType="begin"/>
      </w:r>
      <w:r w:rsidR="00896233">
        <w:instrText xml:space="preserve"> REF _Ref142383942 \h </w:instrText>
      </w:r>
      <w:r w:rsidR="00896233">
        <w:fldChar w:fldCharType="separate"/>
      </w:r>
      <w:r w:rsidR="001F3B3E">
        <w:t xml:space="preserve">Tabla </w:t>
      </w:r>
      <w:r w:rsidR="001F3B3E">
        <w:rPr>
          <w:noProof/>
        </w:rPr>
        <w:t>3.4</w:t>
      </w:r>
      <w:r w:rsidR="001F3B3E">
        <w:noBreakHyphen/>
      </w:r>
      <w:r w:rsidR="001F3B3E">
        <w:rPr>
          <w:noProof/>
        </w:rPr>
        <w:t>2</w:t>
      </w:r>
      <w:r w:rsidR="00896233">
        <w:fldChar w:fldCharType="end"/>
      </w:r>
      <w:r w:rsidR="00896233">
        <w:t>, ambas</w:t>
      </w:r>
      <w:r>
        <w:t xml:space="preserve"> del presente documento.</w:t>
      </w:r>
    </w:p>
    <w:p w14:paraId="3E40C489" w14:textId="77777777" w:rsidR="00A47ECD" w:rsidRDefault="00A47ECD" w:rsidP="002C6D61">
      <w:pPr>
        <w:pStyle w:val="Prrafodelista"/>
        <w:numPr>
          <w:ilvl w:val="0"/>
          <w:numId w:val="31"/>
        </w:numPr>
      </w:pPr>
      <w:r>
        <w:t xml:space="preserve">La descripción de los criterios contemplados para la definición de cada una de las reinversiones consideradas, junto con sus correspondientes justificaciones. </w:t>
      </w:r>
    </w:p>
    <w:p w14:paraId="55C08A98" w14:textId="77777777" w:rsidR="00896233" w:rsidRDefault="00896233" w:rsidP="002C6D61">
      <w:pPr>
        <w:pStyle w:val="Prrafodelista"/>
        <w:numPr>
          <w:ilvl w:val="0"/>
          <w:numId w:val="31"/>
        </w:numPr>
      </w:pPr>
      <w:r>
        <w:t xml:space="preserve">La declaración del monto destinado a imprevistos y el porcentaje que representa de las inversiones requeridas para la implementación del Proyecto Comprometido, en conformidad con lo requerido en el décimo párrafo del numeral 2.2.4 del Anexo </w:t>
      </w:r>
      <w:proofErr w:type="spellStart"/>
      <w:r>
        <w:t>N°</w:t>
      </w:r>
      <w:proofErr w:type="spellEnd"/>
      <w:r>
        <w:t xml:space="preserve"> 2 de las Bases Específicas, y en el formato de la </w:t>
      </w:r>
      <w:r>
        <w:fldChar w:fldCharType="begin"/>
      </w:r>
      <w:r>
        <w:instrText xml:space="preserve"> REF _Ref142384085 \h </w:instrText>
      </w:r>
      <w:r>
        <w:fldChar w:fldCharType="separate"/>
      </w:r>
      <w:r w:rsidR="001F3B3E">
        <w:t xml:space="preserve">Tabla </w:t>
      </w:r>
      <w:r w:rsidR="001F3B3E">
        <w:rPr>
          <w:noProof/>
        </w:rPr>
        <w:t>3.4</w:t>
      </w:r>
      <w:r w:rsidR="001F3B3E">
        <w:noBreakHyphen/>
      </w:r>
      <w:r w:rsidR="001F3B3E">
        <w:rPr>
          <w:noProof/>
        </w:rPr>
        <w:t>3</w:t>
      </w:r>
      <w:r>
        <w:fldChar w:fldCharType="end"/>
      </w:r>
      <w:r>
        <w:t xml:space="preserve"> del presente documento.</w:t>
      </w:r>
    </w:p>
    <w:p w14:paraId="5691C65B" w14:textId="77777777" w:rsidR="00A47ECD" w:rsidRDefault="00A47ECD" w:rsidP="002C6D61">
      <w:pPr>
        <w:pStyle w:val="Prrafodelista"/>
        <w:numPr>
          <w:ilvl w:val="0"/>
          <w:numId w:val="31"/>
        </w:numPr>
      </w:pPr>
      <w:r>
        <w:t>En el caso de que corresponda, describir la metodología de cálculo utilizada para la estimación del capital de trabajo y su aplicación, junto con los supuestos considerados y las fuentes de información que justifiquen su estimación, según lo establecido en el sexto párrafo del numeral 2.</w:t>
      </w:r>
      <w:r w:rsidR="00896233">
        <w:t>2</w:t>
      </w:r>
      <w:r>
        <w:t xml:space="preserve">.4 del Anexo </w:t>
      </w:r>
      <w:proofErr w:type="spellStart"/>
      <w:r>
        <w:t>N°</w:t>
      </w:r>
      <w:proofErr w:type="spellEnd"/>
      <w:r>
        <w:t xml:space="preserve"> 2 de las Bases Específicas, debiendo, además, completar la </w:t>
      </w:r>
      <w:r w:rsidR="00896233">
        <w:fldChar w:fldCharType="begin"/>
      </w:r>
      <w:r w:rsidR="00896233">
        <w:instrText xml:space="preserve"> REF _Ref142384040 \h </w:instrText>
      </w:r>
      <w:r w:rsidR="00896233">
        <w:fldChar w:fldCharType="separate"/>
      </w:r>
      <w:r w:rsidR="001F3B3E">
        <w:t xml:space="preserve">Tabla </w:t>
      </w:r>
      <w:r w:rsidR="001F3B3E">
        <w:rPr>
          <w:noProof/>
        </w:rPr>
        <w:t>3.4</w:t>
      </w:r>
      <w:r w:rsidR="001F3B3E">
        <w:noBreakHyphen/>
      </w:r>
      <w:r w:rsidR="001F3B3E">
        <w:rPr>
          <w:noProof/>
        </w:rPr>
        <w:t>4</w:t>
      </w:r>
      <w:r w:rsidR="00896233">
        <w:fldChar w:fldCharType="end"/>
      </w:r>
      <w:r w:rsidR="00896233">
        <w:t xml:space="preserve"> </w:t>
      </w:r>
      <w:r>
        <w:t>del presente documento.</w:t>
      </w:r>
    </w:p>
    <w:p w14:paraId="3173626F" w14:textId="77777777" w:rsidR="00A47ECD" w:rsidRDefault="00A47ECD" w:rsidP="002C6D61">
      <w:pPr>
        <w:pStyle w:val="Prrafodelista"/>
        <w:numPr>
          <w:ilvl w:val="0"/>
          <w:numId w:val="31"/>
        </w:numPr>
      </w:pPr>
      <w:r>
        <w:t xml:space="preserve">La cuantificación del total de inversiones y reinversiones asociadas a la implementación del Proyecto Comprometido, durante todo el horizonte de evaluación correspondiente, de acuerdo con el formato de la </w:t>
      </w:r>
      <w:r w:rsidR="00896233">
        <w:fldChar w:fldCharType="begin"/>
      </w:r>
      <w:r w:rsidR="00896233">
        <w:instrText xml:space="preserve"> REF _Ref142384105 \h </w:instrText>
      </w:r>
      <w:r w:rsidR="00896233">
        <w:fldChar w:fldCharType="separate"/>
      </w:r>
      <w:r w:rsidR="001F3B3E">
        <w:t xml:space="preserve">Tabla </w:t>
      </w:r>
      <w:r w:rsidR="001F3B3E">
        <w:rPr>
          <w:noProof/>
        </w:rPr>
        <w:t>3.4</w:t>
      </w:r>
      <w:r w:rsidR="001F3B3E">
        <w:noBreakHyphen/>
      </w:r>
      <w:r w:rsidR="001F3B3E">
        <w:rPr>
          <w:noProof/>
        </w:rPr>
        <w:t>5</w:t>
      </w:r>
      <w:r w:rsidR="00896233">
        <w:fldChar w:fldCharType="end"/>
      </w:r>
      <w:r w:rsidR="00896233">
        <w:t xml:space="preserve"> </w:t>
      </w:r>
      <w:r>
        <w:t>del presente documento.</w:t>
      </w:r>
    </w:p>
    <w:p w14:paraId="3293F9D7" w14:textId="77777777" w:rsidR="00A47ECD" w:rsidRDefault="00A47ECD" w:rsidP="002C6D61">
      <w:pPr>
        <w:pStyle w:val="Prrafodelista"/>
        <w:numPr>
          <w:ilvl w:val="0"/>
          <w:numId w:val="31"/>
        </w:numPr>
      </w:pPr>
      <w:r w:rsidRPr="002B6D30">
        <w:t xml:space="preserve">Al medio digital del ingreso digital representativo del sobre S4, la Proponente deberá acompañar las cotizaciones </w:t>
      </w:r>
      <w:r>
        <w:t xml:space="preserve">que respalden los montos declarados en la </w:t>
      </w:r>
      <w:r w:rsidR="00896233">
        <w:fldChar w:fldCharType="begin"/>
      </w:r>
      <w:r w:rsidR="00896233">
        <w:instrText xml:space="preserve"> REF _Ref142383927 \h </w:instrText>
      </w:r>
      <w:r w:rsidR="00896233">
        <w:fldChar w:fldCharType="separate"/>
      </w:r>
      <w:r w:rsidR="001F3B3E">
        <w:t xml:space="preserve">Tabla </w:t>
      </w:r>
      <w:r w:rsidR="001F3B3E">
        <w:rPr>
          <w:noProof/>
        </w:rPr>
        <w:t>3.4</w:t>
      </w:r>
      <w:r w:rsidR="001F3B3E">
        <w:noBreakHyphen/>
      </w:r>
      <w:r w:rsidR="001F3B3E">
        <w:rPr>
          <w:noProof/>
        </w:rPr>
        <w:t>1</w:t>
      </w:r>
      <w:r w:rsidR="00896233">
        <w:fldChar w:fldCharType="end"/>
      </w:r>
      <w:r w:rsidR="00896233">
        <w:t xml:space="preserve"> y en la </w:t>
      </w:r>
      <w:r w:rsidR="00896233">
        <w:fldChar w:fldCharType="begin"/>
      </w:r>
      <w:r w:rsidR="00896233">
        <w:instrText xml:space="preserve"> REF _Ref142383942 \h </w:instrText>
      </w:r>
      <w:r w:rsidR="00896233">
        <w:fldChar w:fldCharType="separate"/>
      </w:r>
      <w:r w:rsidR="001F3B3E">
        <w:t xml:space="preserve">Tabla </w:t>
      </w:r>
      <w:r w:rsidR="001F3B3E">
        <w:rPr>
          <w:noProof/>
        </w:rPr>
        <w:t>3.4</w:t>
      </w:r>
      <w:r w:rsidR="001F3B3E">
        <w:noBreakHyphen/>
      </w:r>
      <w:r w:rsidR="001F3B3E">
        <w:rPr>
          <w:noProof/>
        </w:rPr>
        <w:t>2</w:t>
      </w:r>
      <w:r w:rsidR="00896233">
        <w:fldChar w:fldCharType="end"/>
      </w:r>
      <w:r w:rsidR="00896233">
        <w:t>,</w:t>
      </w:r>
      <w:r>
        <w:t>ambas del presente documento, las cuales deberán dar cumplimiento a los requerimientos establecidos en el noveno párrafo del numeral 2.</w:t>
      </w:r>
      <w:r w:rsidR="00896233">
        <w:t>2</w:t>
      </w:r>
      <w:r>
        <w:t>.4 del Anexo N° 2 de las Bases Específicas.</w:t>
      </w:r>
    </w:p>
    <w:p w14:paraId="71E48BD0" w14:textId="77777777" w:rsidR="00A47ECD" w:rsidRDefault="00A47ECD" w:rsidP="00A47ECD">
      <w:pPr>
        <w:sectPr w:rsidR="00A47ECD">
          <w:pgSz w:w="12240" w:h="15840"/>
          <w:pgMar w:top="1417" w:right="1701" w:bottom="1417" w:left="1701" w:header="708" w:footer="708" w:gutter="0"/>
          <w:cols w:space="708"/>
          <w:docGrid w:linePitch="360"/>
        </w:sectPr>
      </w:pPr>
    </w:p>
    <w:p w14:paraId="67D49B2D" w14:textId="77777777" w:rsidR="00A47ECD" w:rsidRDefault="00A47ECD" w:rsidP="00A47ECD">
      <w:pPr>
        <w:pStyle w:val="Descripcin"/>
      </w:pPr>
      <w:bookmarkStart w:id="101" w:name="_Ref142383927"/>
      <w:bookmarkStart w:id="102" w:name="_Toc142394131"/>
      <w:bookmarkStart w:id="103" w:name="_Toc142410029"/>
      <w:r>
        <w:lastRenderedPageBreak/>
        <w:t xml:space="preserve">Tabla </w:t>
      </w:r>
      <w:fldSimple w:instr=" STYLEREF 2 \s ">
        <w:r w:rsidR="001F3B3E">
          <w:rPr>
            <w:noProof/>
          </w:rPr>
          <w:t>3.4</w:t>
        </w:r>
      </w:fldSimple>
      <w:r w:rsidR="00A66338">
        <w:noBreakHyphen/>
      </w:r>
      <w:fldSimple w:instr=" SEQ Tabla \* ARABIC \s 2 ">
        <w:r w:rsidR="001F3B3E">
          <w:rPr>
            <w:noProof/>
          </w:rPr>
          <w:t>1</w:t>
        </w:r>
      </w:fldSimple>
      <w:bookmarkEnd w:id="101"/>
      <w:r>
        <w:t xml:space="preserve">: Inversiones asociadas a activos fijos requeridos para la implementación del Servicio </w:t>
      </w:r>
      <w:r w:rsidR="003821B9">
        <w:t>de Infraestructura</w:t>
      </w:r>
      <w:bookmarkEnd w:id="102"/>
      <w:bookmarkEnd w:id="103"/>
    </w:p>
    <w:tbl>
      <w:tblPr>
        <w:tblW w:w="5000" w:type="pct"/>
        <w:tblLayout w:type="fixed"/>
        <w:tblCellMar>
          <w:left w:w="70" w:type="dxa"/>
          <w:right w:w="70" w:type="dxa"/>
        </w:tblCellMar>
        <w:tblLook w:val="04A0" w:firstRow="1" w:lastRow="0" w:firstColumn="1" w:lastColumn="0" w:noHBand="0" w:noVBand="1"/>
      </w:tblPr>
      <w:tblGrid>
        <w:gridCol w:w="779"/>
        <w:gridCol w:w="1276"/>
        <w:gridCol w:w="992"/>
        <w:gridCol w:w="568"/>
        <w:gridCol w:w="687"/>
        <w:gridCol w:w="847"/>
        <w:gridCol w:w="589"/>
        <w:gridCol w:w="850"/>
        <w:gridCol w:w="757"/>
        <w:gridCol w:w="803"/>
        <w:gridCol w:w="980"/>
        <w:gridCol w:w="725"/>
        <w:gridCol w:w="664"/>
        <w:gridCol w:w="664"/>
        <w:gridCol w:w="664"/>
        <w:gridCol w:w="664"/>
        <w:gridCol w:w="664"/>
        <w:gridCol w:w="664"/>
        <w:gridCol w:w="661"/>
      </w:tblGrid>
      <w:tr w:rsidR="003821B9" w:rsidRPr="00BA5E22" w14:paraId="71C5DBA3" w14:textId="77777777" w:rsidTr="003821B9">
        <w:tc>
          <w:tcPr>
            <w:tcW w:w="269" w:type="pct"/>
            <w:tcBorders>
              <w:top w:val="single" w:sz="4" w:space="0" w:color="A6A6A6"/>
              <w:left w:val="single" w:sz="4" w:space="0" w:color="A6A6A6"/>
              <w:bottom w:val="single" w:sz="4" w:space="0" w:color="A6A6A6"/>
              <w:right w:val="single" w:sz="4" w:space="0" w:color="A6A6A6"/>
            </w:tcBorders>
            <w:shd w:val="clear" w:color="000000" w:fill="4F81BD"/>
            <w:vAlign w:val="center"/>
          </w:tcPr>
          <w:p w14:paraId="62520DD9" w14:textId="77777777" w:rsidR="003821B9" w:rsidRPr="00BA5E22" w:rsidRDefault="003821B9" w:rsidP="003821B9">
            <w:pPr>
              <w:spacing w:after="0"/>
              <w:jc w:val="center"/>
              <w:rPr>
                <w:rFonts w:eastAsia="Times New Roman" w:cs="Calibri"/>
                <w:b/>
                <w:color w:val="FFFFFF"/>
                <w:sz w:val="14"/>
                <w:szCs w:val="14"/>
                <w:lang w:eastAsia="es-CL"/>
              </w:rPr>
            </w:pPr>
            <w:r>
              <w:rPr>
                <w:rFonts w:eastAsia="Times New Roman" w:cs="Calibri"/>
                <w:b/>
                <w:color w:val="FFFFFF"/>
                <w:sz w:val="14"/>
                <w:szCs w:val="14"/>
                <w:lang w:eastAsia="es-CL"/>
              </w:rPr>
              <w:t>Tipo SI</w:t>
            </w:r>
          </w:p>
        </w:tc>
        <w:tc>
          <w:tcPr>
            <w:tcW w:w="440" w:type="pct"/>
            <w:tcBorders>
              <w:top w:val="single" w:sz="4" w:space="0" w:color="A6A6A6"/>
              <w:left w:val="single" w:sz="4" w:space="0" w:color="A6A6A6"/>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00EA2B62" w14:textId="77777777" w:rsidR="003821B9" w:rsidRPr="00BA5E22" w:rsidRDefault="003821B9" w:rsidP="00A47ECD">
            <w:pPr>
              <w:spacing w:after="0"/>
              <w:jc w:val="left"/>
              <w:rPr>
                <w:rFonts w:eastAsia="Times New Roman" w:cs="Calibri"/>
                <w:b/>
                <w:color w:val="FFFFFF"/>
                <w:sz w:val="14"/>
                <w:szCs w:val="14"/>
                <w:lang w:eastAsia="es-CL"/>
              </w:rPr>
            </w:pPr>
            <w:r w:rsidRPr="00BA5E22">
              <w:rPr>
                <w:rFonts w:eastAsia="Times New Roman" w:cs="Calibri"/>
                <w:b/>
                <w:color w:val="FFFFFF"/>
                <w:sz w:val="14"/>
                <w:szCs w:val="14"/>
                <w:lang w:eastAsia="es-CL"/>
              </w:rPr>
              <w:t>Tipo de activo fijo</w:t>
            </w:r>
          </w:p>
        </w:tc>
        <w:tc>
          <w:tcPr>
            <w:tcW w:w="342"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328EF125" w14:textId="77777777" w:rsidR="003821B9" w:rsidRPr="00BA5E22" w:rsidRDefault="003821B9" w:rsidP="003821B9">
            <w:pPr>
              <w:spacing w:after="0"/>
              <w:jc w:val="left"/>
              <w:rPr>
                <w:rFonts w:eastAsia="Times New Roman" w:cs="Calibri"/>
                <w:b/>
                <w:color w:val="FFFFFF"/>
                <w:sz w:val="14"/>
                <w:szCs w:val="14"/>
                <w:lang w:eastAsia="es-CL"/>
              </w:rPr>
            </w:pPr>
            <w:r w:rsidRPr="00BA5E22">
              <w:rPr>
                <w:rFonts w:eastAsia="Times New Roman" w:cs="Calibri"/>
                <w:b/>
                <w:color w:val="FFFFFF"/>
                <w:sz w:val="14"/>
                <w:szCs w:val="14"/>
                <w:lang w:eastAsia="es-CL"/>
              </w:rPr>
              <w:t>Nombre de activo fijo</w:t>
            </w:r>
          </w:p>
        </w:tc>
        <w:tc>
          <w:tcPr>
            <w:tcW w:w="196"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30C5E82B" w14:textId="77777777" w:rsidR="003821B9" w:rsidRPr="00BA5E22" w:rsidRDefault="003821B9" w:rsidP="00A47ECD">
            <w:pPr>
              <w:spacing w:after="0"/>
              <w:jc w:val="center"/>
              <w:rPr>
                <w:rFonts w:eastAsia="Times New Roman" w:cs="Calibri"/>
                <w:b/>
                <w:color w:val="FFFFFF"/>
                <w:sz w:val="14"/>
                <w:szCs w:val="14"/>
                <w:lang w:eastAsia="es-CL"/>
              </w:rPr>
            </w:pPr>
            <w:r w:rsidRPr="00BA5E22">
              <w:rPr>
                <w:rFonts w:eastAsia="Times New Roman" w:cs="Calibri"/>
                <w:b/>
                <w:color w:val="FFFFFF"/>
                <w:sz w:val="14"/>
                <w:szCs w:val="14"/>
                <w:lang w:eastAsia="es-CL"/>
              </w:rPr>
              <w:t>Marca</w:t>
            </w:r>
          </w:p>
        </w:tc>
        <w:tc>
          <w:tcPr>
            <w:tcW w:w="237"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336882CA" w14:textId="77777777" w:rsidR="003821B9" w:rsidRPr="00BA5E22" w:rsidRDefault="003821B9" w:rsidP="00A47ECD">
            <w:pPr>
              <w:spacing w:after="0"/>
              <w:jc w:val="center"/>
              <w:rPr>
                <w:rFonts w:eastAsia="Times New Roman" w:cs="Calibri"/>
                <w:b/>
                <w:color w:val="FFFFFF"/>
                <w:sz w:val="14"/>
                <w:szCs w:val="14"/>
                <w:lang w:eastAsia="es-CL"/>
              </w:rPr>
            </w:pPr>
            <w:r w:rsidRPr="00BA5E22">
              <w:rPr>
                <w:rFonts w:eastAsia="Times New Roman" w:cs="Calibri"/>
                <w:b/>
                <w:color w:val="FFFFFF"/>
                <w:sz w:val="14"/>
                <w:szCs w:val="14"/>
                <w:lang w:eastAsia="es-CL"/>
              </w:rPr>
              <w:t>Modelo</w:t>
            </w:r>
          </w:p>
        </w:tc>
        <w:tc>
          <w:tcPr>
            <w:tcW w:w="292"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4B6E5450" w14:textId="77777777" w:rsidR="003821B9" w:rsidRPr="00BA5E22" w:rsidRDefault="003821B9" w:rsidP="00A47ECD">
            <w:pPr>
              <w:spacing w:after="0"/>
              <w:jc w:val="center"/>
              <w:rPr>
                <w:rFonts w:eastAsia="Times New Roman" w:cs="Calibri"/>
                <w:b/>
                <w:color w:val="FFFFFF"/>
                <w:sz w:val="14"/>
                <w:szCs w:val="14"/>
                <w:lang w:eastAsia="es-CL"/>
              </w:rPr>
            </w:pPr>
            <w:r w:rsidRPr="00BA5E22">
              <w:rPr>
                <w:rFonts w:eastAsia="Times New Roman" w:cs="Calibri"/>
                <w:b/>
                <w:color w:val="FFFFFF"/>
                <w:sz w:val="14"/>
                <w:szCs w:val="14"/>
                <w:lang w:eastAsia="es-CL"/>
              </w:rPr>
              <w:t>Cantidad total</w:t>
            </w:r>
          </w:p>
        </w:tc>
        <w:tc>
          <w:tcPr>
            <w:tcW w:w="203"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62A569D9" w14:textId="77777777" w:rsidR="003821B9" w:rsidRPr="00BA5E22" w:rsidRDefault="003821B9" w:rsidP="00A47ECD">
            <w:pPr>
              <w:spacing w:after="0"/>
              <w:jc w:val="center"/>
              <w:rPr>
                <w:rFonts w:eastAsia="Times New Roman" w:cs="Calibri"/>
                <w:b/>
                <w:color w:val="FFFFFF"/>
                <w:sz w:val="14"/>
                <w:szCs w:val="14"/>
                <w:lang w:eastAsia="es-CL"/>
              </w:rPr>
            </w:pPr>
            <w:r w:rsidRPr="00BA5E22">
              <w:rPr>
                <w:rFonts w:eastAsia="Times New Roman" w:cs="Calibri"/>
                <w:b/>
                <w:color w:val="FFFFFF"/>
                <w:sz w:val="14"/>
                <w:szCs w:val="14"/>
                <w:lang w:eastAsia="es-CL"/>
              </w:rPr>
              <w:t xml:space="preserve">Unidad </w:t>
            </w:r>
          </w:p>
        </w:tc>
        <w:tc>
          <w:tcPr>
            <w:tcW w:w="293"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7EDA97D3" w14:textId="77777777" w:rsidR="003821B9" w:rsidRPr="00BA5E22" w:rsidRDefault="003821B9" w:rsidP="00A47ECD">
            <w:pPr>
              <w:spacing w:after="0"/>
              <w:jc w:val="center"/>
              <w:rPr>
                <w:rFonts w:eastAsia="Times New Roman" w:cs="Calibri"/>
                <w:b/>
                <w:color w:val="FFFFFF"/>
                <w:sz w:val="14"/>
                <w:szCs w:val="14"/>
                <w:lang w:eastAsia="es-CL"/>
              </w:rPr>
            </w:pPr>
            <w:r w:rsidRPr="00BA5E22">
              <w:rPr>
                <w:rFonts w:eastAsia="Times New Roman" w:cs="Calibri"/>
                <w:b/>
                <w:color w:val="FFFFFF"/>
                <w:sz w:val="14"/>
                <w:szCs w:val="14"/>
                <w:lang w:eastAsia="es-CL"/>
              </w:rPr>
              <w:t># repuesto</w:t>
            </w:r>
          </w:p>
        </w:tc>
        <w:tc>
          <w:tcPr>
            <w:tcW w:w="261"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22FF6C5F" w14:textId="77777777" w:rsidR="003821B9" w:rsidRPr="00BA5E22" w:rsidRDefault="003821B9" w:rsidP="00A47ECD">
            <w:pPr>
              <w:spacing w:after="0"/>
              <w:jc w:val="center"/>
              <w:rPr>
                <w:rFonts w:eastAsia="Times New Roman" w:cs="Calibri"/>
                <w:b/>
                <w:color w:val="FFFFFF"/>
                <w:sz w:val="14"/>
                <w:szCs w:val="14"/>
                <w:lang w:eastAsia="es-CL"/>
              </w:rPr>
            </w:pPr>
            <w:r w:rsidRPr="00BA5E22">
              <w:rPr>
                <w:rFonts w:eastAsia="Times New Roman" w:cs="Calibri"/>
                <w:b/>
                <w:color w:val="FFFFFF"/>
                <w:sz w:val="14"/>
                <w:szCs w:val="14"/>
                <w:lang w:eastAsia="es-CL"/>
              </w:rPr>
              <w:t>Costo unitario (ME)</w:t>
            </w:r>
          </w:p>
        </w:tc>
        <w:tc>
          <w:tcPr>
            <w:tcW w:w="277"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3BED2F96" w14:textId="77777777" w:rsidR="003821B9" w:rsidRPr="00BA5E22" w:rsidRDefault="003821B9" w:rsidP="00A47ECD">
            <w:pPr>
              <w:spacing w:after="0"/>
              <w:jc w:val="center"/>
              <w:rPr>
                <w:rFonts w:eastAsia="Times New Roman" w:cs="Calibri"/>
                <w:b/>
                <w:color w:val="FFFFFF"/>
                <w:sz w:val="14"/>
                <w:szCs w:val="14"/>
                <w:lang w:eastAsia="es-CL"/>
              </w:rPr>
            </w:pPr>
            <w:r w:rsidRPr="00BA5E22">
              <w:rPr>
                <w:rFonts w:eastAsia="Times New Roman" w:cs="Calibri"/>
                <w:b/>
                <w:color w:val="FFFFFF"/>
                <w:sz w:val="14"/>
                <w:szCs w:val="14"/>
                <w:lang w:eastAsia="es-CL"/>
              </w:rPr>
              <w:t>Costo unitario (CLP)</w:t>
            </w:r>
          </w:p>
        </w:tc>
        <w:tc>
          <w:tcPr>
            <w:tcW w:w="338"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15475461" w14:textId="77777777" w:rsidR="003821B9" w:rsidRPr="00BA5E22" w:rsidRDefault="003821B9" w:rsidP="00A47ECD">
            <w:pPr>
              <w:spacing w:after="0"/>
              <w:jc w:val="center"/>
              <w:rPr>
                <w:rFonts w:eastAsia="Times New Roman" w:cs="Calibri"/>
                <w:b/>
                <w:color w:val="FFFFFF"/>
                <w:sz w:val="14"/>
                <w:szCs w:val="14"/>
                <w:lang w:eastAsia="es-CL"/>
              </w:rPr>
            </w:pPr>
            <w:r w:rsidRPr="00BA5E22">
              <w:rPr>
                <w:rFonts w:eastAsia="Times New Roman" w:cs="Calibri"/>
                <w:b/>
                <w:color w:val="FFFFFF"/>
                <w:sz w:val="14"/>
                <w:szCs w:val="14"/>
                <w:lang w:eastAsia="es-CL"/>
              </w:rPr>
              <w:t>Supuestos</w:t>
            </w:r>
          </w:p>
        </w:tc>
        <w:tc>
          <w:tcPr>
            <w:tcW w:w="250"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6C7CBA45" w14:textId="77777777" w:rsidR="003821B9" w:rsidRPr="00BA5E22" w:rsidRDefault="003821B9" w:rsidP="00A47ECD">
            <w:pPr>
              <w:spacing w:after="0"/>
              <w:jc w:val="left"/>
              <w:rPr>
                <w:rFonts w:eastAsia="Times New Roman" w:cs="Calibri"/>
                <w:b/>
                <w:color w:val="FFFFFF"/>
                <w:sz w:val="14"/>
                <w:szCs w:val="14"/>
                <w:lang w:eastAsia="es-CL"/>
              </w:rPr>
            </w:pPr>
            <w:r w:rsidRPr="00BA5E22">
              <w:rPr>
                <w:rFonts w:eastAsia="Times New Roman" w:cs="Calibri"/>
                <w:b/>
                <w:color w:val="FFFFFF"/>
                <w:sz w:val="14"/>
                <w:szCs w:val="14"/>
                <w:lang w:eastAsia="es-CL"/>
              </w:rPr>
              <w:t xml:space="preserve">Fórmula </w:t>
            </w:r>
          </w:p>
        </w:tc>
        <w:tc>
          <w:tcPr>
            <w:tcW w:w="229"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0802C947" w14:textId="77777777" w:rsidR="003821B9" w:rsidRPr="00BA5E22" w:rsidRDefault="003821B9" w:rsidP="00A47ECD">
            <w:pPr>
              <w:spacing w:after="0"/>
              <w:jc w:val="center"/>
              <w:rPr>
                <w:rFonts w:eastAsia="Times New Roman" w:cs="Calibri"/>
                <w:b/>
                <w:color w:val="FFFFFF"/>
                <w:sz w:val="14"/>
                <w:szCs w:val="14"/>
                <w:lang w:eastAsia="es-CL"/>
              </w:rPr>
            </w:pPr>
            <w:r w:rsidRPr="00BA5E22">
              <w:rPr>
                <w:rFonts w:eastAsia="Times New Roman" w:cs="Calibri"/>
                <w:b/>
                <w:color w:val="FFFFFF"/>
                <w:sz w:val="14"/>
                <w:szCs w:val="14"/>
                <w:lang w:eastAsia="es-CL"/>
              </w:rPr>
              <w:t>Inv. Año 0 (1)</w:t>
            </w:r>
          </w:p>
        </w:tc>
        <w:tc>
          <w:tcPr>
            <w:tcW w:w="229"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6DF064F5" w14:textId="77777777" w:rsidR="003821B9" w:rsidRPr="00BA5E22" w:rsidRDefault="003821B9" w:rsidP="00A47ECD">
            <w:pPr>
              <w:spacing w:after="0"/>
              <w:jc w:val="center"/>
              <w:rPr>
                <w:rFonts w:eastAsia="Times New Roman" w:cs="Calibri"/>
                <w:b/>
                <w:color w:val="FFFFFF"/>
                <w:sz w:val="14"/>
                <w:szCs w:val="14"/>
                <w:lang w:eastAsia="es-CL"/>
              </w:rPr>
            </w:pPr>
            <w:r w:rsidRPr="00BA5E22">
              <w:rPr>
                <w:rFonts w:eastAsia="Times New Roman" w:cs="Calibri"/>
                <w:b/>
                <w:color w:val="FFFFFF"/>
                <w:sz w:val="14"/>
                <w:szCs w:val="14"/>
                <w:lang w:eastAsia="es-CL"/>
              </w:rPr>
              <w:t>Inv. Año 0 (2)</w:t>
            </w:r>
          </w:p>
        </w:tc>
        <w:tc>
          <w:tcPr>
            <w:tcW w:w="229"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3A5E05BD" w14:textId="77777777" w:rsidR="003821B9" w:rsidRPr="00BA5E22" w:rsidRDefault="003821B9" w:rsidP="00A47ECD">
            <w:pPr>
              <w:spacing w:after="0"/>
              <w:jc w:val="center"/>
              <w:rPr>
                <w:rFonts w:eastAsia="Times New Roman" w:cs="Calibri"/>
                <w:b/>
                <w:color w:val="FFFFFF"/>
                <w:sz w:val="14"/>
                <w:szCs w:val="14"/>
                <w:lang w:eastAsia="es-CL"/>
              </w:rPr>
            </w:pPr>
            <w:proofErr w:type="spellStart"/>
            <w:r w:rsidRPr="00BA5E22">
              <w:rPr>
                <w:rFonts w:eastAsia="Times New Roman" w:cs="Calibri"/>
                <w:b/>
                <w:color w:val="FFFFFF"/>
                <w:sz w:val="14"/>
                <w:szCs w:val="14"/>
                <w:lang w:eastAsia="es-CL"/>
              </w:rPr>
              <w:t>Reinv</w:t>
            </w:r>
            <w:proofErr w:type="spellEnd"/>
            <w:r w:rsidRPr="00BA5E22">
              <w:rPr>
                <w:rFonts w:eastAsia="Times New Roman" w:cs="Calibri"/>
                <w:b/>
                <w:color w:val="FFFFFF"/>
                <w:sz w:val="14"/>
                <w:szCs w:val="14"/>
                <w:lang w:eastAsia="es-CL"/>
              </w:rPr>
              <w:t>. Año 1</w:t>
            </w:r>
          </w:p>
        </w:tc>
        <w:tc>
          <w:tcPr>
            <w:tcW w:w="229"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440EEB84" w14:textId="77777777" w:rsidR="003821B9" w:rsidRPr="00BA5E22" w:rsidRDefault="003821B9" w:rsidP="00A47ECD">
            <w:pPr>
              <w:spacing w:after="0"/>
              <w:jc w:val="center"/>
              <w:rPr>
                <w:rFonts w:eastAsia="Times New Roman" w:cs="Calibri"/>
                <w:b/>
                <w:color w:val="FFFFFF"/>
                <w:sz w:val="14"/>
                <w:szCs w:val="14"/>
                <w:lang w:eastAsia="es-CL"/>
              </w:rPr>
            </w:pPr>
            <w:proofErr w:type="spellStart"/>
            <w:r w:rsidRPr="00BA5E22">
              <w:rPr>
                <w:rFonts w:eastAsia="Times New Roman" w:cs="Calibri"/>
                <w:b/>
                <w:color w:val="FFFFFF"/>
                <w:sz w:val="14"/>
                <w:szCs w:val="14"/>
                <w:lang w:eastAsia="es-CL"/>
              </w:rPr>
              <w:t>Reinv</w:t>
            </w:r>
            <w:proofErr w:type="spellEnd"/>
            <w:r w:rsidRPr="00BA5E22">
              <w:rPr>
                <w:rFonts w:eastAsia="Times New Roman" w:cs="Calibri"/>
                <w:b/>
                <w:color w:val="FFFFFF"/>
                <w:sz w:val="14"/>
                <w:szCs w:val="14"/>
                <w:lang w:eastAsia="es-CL"/>
              </w:rPr>
              <w:t>. Año 2</w:t>
            </w:r>
          </w:p>
        </w:tc>
        <w:tc>
          <w:tcPr>
            <w:tcW w:w="229"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0B6E0837" w14:textId="77777777" w:rsidR="003821B9" w:rsidRPr="00BA5E22" w:rsidRDefault="003821B9" w:rsidP="00A47ECD">
            <w:pPr>
              <w:spacing w:after="0"/>
              <w:jc w:val="center"/>
              <w:rPr>
                <w:rFonts w:eastAsia="Times New Roman" w:cs="Calibri"/>
                <w:b/>
                <w:color w:val="FFFFFF"/>
                <w:sz w:val="14"/>
                <w:szCs w:val="14"/>
                <w:lang w:eastAsia="es-CL"/>
              </w:rPr>
            </w:pPr>
            <w:proofErr w:type="spellStart"/>
            <w:r w:rsidRPr="00BA5E22">
              <w:rPr>
                <w:rFonts w:eastAsia="Times New Roman" w:cs="Calibri"/>
                <w:b/>
                <w:color w:val="FFFFFF"/>
                <w:sz w:val="14"/>
                <w:szCs w:val="14"/>
                <w:lang w:eastAsia="es-CL"/>
              </w:rPr>
              <w:t>Reinv</w:t>
            </w:r>
            <w:proofErr w:type="spellEnd"/>
            <w:r w:rsidRPr="00BA5E22">
              <w:rPr>
                <w:rFonts w:eastAsia="Times New Roman" w:cs="Calibri"/>
                <w:b/>
                <w:color w:val="FFFFFF"/>
                <w:sz w:val="14"/>
                <w:szCs w:val="14"/>
                <w:lang w:eastAsia="es-CL"/>
              </w:rPr>
              <w:t>. Año 3</w:t>
            </w:r>
          </w:p>
        </w:tc>
        <w:tc>
          <w:tcPr>
            <w:tcW w:w="229"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173DD09E" w14:textId="77777777" w:rsidR="003821B9" w:rsidRPr="00BA5E22" w:rsidRDefault="003821B9" w:rsidP="00A47ECD">
            <w:pPr>
              <w:spacing w:after="0"/>
              <w:jc w:val="center"/>
              <w:rPr>
                <w:rFonts w:eastAsia="Times New Roman" w:cs="Calibri"/>
                <w:b/>
                <w:color w:val="FFFFFF"/>
                <w:sz w:val="14"/>
                <w:szCs w:val="14"/>
                <w:lang w:eastAsia="es-CL"/>
              </w:rPr>
            </w:pPr>
            <w:r>
              <w:rPr>
                <w:rFonts w:eastAsia="Times New Roman" w:cs="Calibri"/>
                <w:b/>
                <w:color w:val="FFFFFF"/>
                <w:sz w:val="14"/>
                <w:szCs w:val="14"/>
                <w:lang w:eastAsia="es-CL"/>
              </w:rPr>
              <w:t>…</w:t>
            </w:r>
          </w:p>
        </w:tc>
        <w:tc>
          <w:tcPr>
            <w:tcW w:w="228"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3978FE70" w14:textId="77777777" w:rsidR="003821B9" w:rsidRPr="00BA5E22" w:rsidRDefault="003821B9" w:rsidP="00A47ECD">
            <w:pPr>
              <w:spacing w:after="0"/>
              <w:jc w:val="center"/>
              <w:rPr>
                <w:rFonts w:eastAsia="Times New Roman" w:cs="Calibri"/>
                <w:b/>
                <w:color w:val="FFFFFF"/>
                <w:sz w:val="14"/>
                <w:szCs w:val="14"/>
                <w:lang w:eastAsia="es-CL"/>
              </w:rPr>
            </w:pPr>
            <w:proofErr w:type="spellStart"/>
            <w:r>
              <w:rPr>
                <w:rFonts w:eastAsia="Times New Roman" w:cs="Calibri"/>
                <w:b/>
                <w:color w:val="FFFFFF"/>
                <w:sz w:val="14"/>
                <w:szCs w:val="14"/>
                <w:lang w:eastAsia="es-CL"/>
              </w:rPr>
              <w:t>Reinv.Año</w:t>
            </w:r>
            <w:proofErr w:type="spellEnd"/>
            <w:r>
              <w:rPr>
                <w:rFonts w:eastAsia="Times New Roman" w:cs="Calibri"/>
                <w:b/>
                <w:color w:val="FFFFFF"/>
                <w:sz w:val="14"/>
                <w:szCs w:val="14"/>
                <w:lang w:eastAsia="es-CL"/>
              </w:rPr>
              <w:t xml:space="preserve"> 2</w:t>
            </w:r>
            <w:r w:rsidRPr="00BA5E22">
              <w:rPr>
                <w:rFonts w:eastAsia="Times New Roman" w:cs="Calibri"/>
                <w:b/>
                <w:color w:val="FFFFFF"/>
                <w:sz w:val="14"/>
                <w:szCs w:val="14"/>
                <w:lang w:eastAsia="es-CL"/>
              </w:rPr>
              <w:t>0</w:t>
            </w:r>
          </w:p>
        </w:tc>
      </w:tr>
      <w:tr w:rsidR="003821B9" w:rsidRPr="00E81BDF" w14:paraId="095C22E9" w14:textId="77777777" w:rsidTr="003821B9">
        <w:tc>
          <w:tcPr>
            <w:tcW w:w="269" w:type="pct"/>
            <w:tcBorders>
              <w:top w:val="nil"/>
              <w:left w:val="single" w:sz="4" w:space="0" w:color="A6A6A6"/>
              <w:bottom w:val="single" w:sz="4" w:space="0" w:color="A6A6A6"/>
              <w:right w:val="single" w:sz="4" w:space="0" w:color="A6A6A6"/>
            </w:tcBorders>
            <w:vAlign w:val="center"/>
          </w:tcPr>
          <w:p w14:paraId="4E87EAF5" w14:textId="77777777" w:rsidR="003821B9" w:rsidRPr="00E81BDF" w:rsidRDefault="003821B9" w:rsidP="003821B9">
            <w:pPr>
              <w:spacing w:after="0"/>
              <w:jc w:val="center"/>
              <w:rPr>
                <w:rFonts w:eastAsia="Times New Roman" w:cs="Calibri"/>
                <w:sz w:val="14"/>
                <w:szCs w:val="14"/>
                <w:lang w:eastAsia="es-CL"/>
              </w:rPr>
            </w:pPr>
          </w:p>
        </w:tc>
        <w:tc>
          <w:tcPr>
            <w:tcW w:w="440" w:type="pct"/>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F4DA4D3"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xml:space="preserve">Infraestructura para </w:t>
            </w:r>
            <w:proofErr w:type="spellStart"/>
            <w:r w:rsidRPr="00E81BDF">
              <w:rPr>
                <w:rFonts w:eastAsia="Times New Roman" w:cs="Calibri"/>
                <w:sz w:val="14"/>
                <w:szCs w:val="14"/>
                <w:lang w:eastAsia="es-CL"/>
              </w:rPr>
              <w:t>telecom</w:t>
            </w:r>
            <w:proofErr w:type="spellEnd"/>
            <w:r w:rsidRPr="00E81BDF">
              <w:rPr>
                <w:rFonts w:eastAsia="Times New Roman" w:cs="Calibri"/>
                <w:sz w:val="14"/>
                <w:szCs w:val="14"/>
                <w:lang w:eastAsia="es-CL"/>
              </w:rPr>
              <w:t>.</w:t>
            </w:r>
          </w:p>
        </w:tc>
        <w:tc>
          <w:tcPr>
            <w:tcW w:w="342"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0B91B1A" w14:textId="77777777" w:rsidR="003821B9" w:rsidRPr="00E81BDF" w:rsidRDefault="003821B9" w:rsidP="003821B9">
            <w:pPr>
              <w:spacing w:after="0"/>
              <w:jc w:val="left"/>
              <w:rPr>
                <w:rFonts w:eastAsia="Times New Roman" w:cs="Calibri"/>
                <w:i/>
                <w:iCs/>
                <w:sz w:val="14"/>
                <w:szCs w:val="14"/>
                <w:lang w:eastAsia="es-CL"/>
              </w:rPr>
            </w:pPr>
            <w:r w:rsidRPr="00E81BDF">
              <w:rPr>
                <w:rFonts w:eastAsia="Times New Roman" w:cs="Calibri"/>
                <w:i/>
                <w:iCs/>
                <w:sz w:val="14"/>
                <w:szCs w:val="14"/>
                <w:lang w:eastAsia="es-CL"/>
              </w:rPr>
              <w:t>Infra.1</w:t>
            </w:r>
          </w:p>
        </w:tc>
        <w:tc>
          <w:tcPr>
            <w:tcW w:w="196"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851963B"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37"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CFD0A8F"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92"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28AE178"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03"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4F8AA69"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93"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2AE549D"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6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4F0D60A"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77"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65010A8"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3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89BBA66"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50"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94AABD4"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0AEB683"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99C98E8"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7A2C38A" w14:textId="77777777" w:rsidR="003821B9" w:rsidRPr="00E81BDF" w:rsidRDefault="003821B9" w:rsidP="00A47ECD">
            <w:pPr>
              <w:spacing w:after="0"/>
              <w:jc w:val="center"/>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A345502" w14:textId="77777777" w:rsidR="003821B9" w:rsidRPr="00E81BDF" w:rsidRDefault="003821B9" w:rsidP="00A47ECD">
            <w:pPr>
              <w:spacing w:after="0"/>
              <w:jc w:val="center"/>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4ADF954" w14:textId="77777777" w:rsidR="003821B9" w:rsidRPr="00E81BDF" w:rsidRDefault="003821B9" w:rsidP="00A47ECD">
            <w:pPr>
              <w:spacing w:after="0"/>
              <w:jc w:val="center"/>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142EFEC" w14:textId="77777777" w:rsidR="003821B9" w:rsidRPr="00E81BDF" w:rsidRDefault="003821B9" w:rsidP="00A47ECD">
            <w:pPr>
              <w:spacing w:after="0"/>
              <w:jc w:val="center"/>
              <w:rPr>
                <w:rFonts w:eastAsia="Times New Roman" w:cs="Calibri"/>
                <w:sz w:val="14"/>
                <w:szCs w:val="14"/>
                <w:lang w:eastAsia="es-CL"/>
              </w:rPr>
            </w:pPr>
            <w:r w:rsidRPr="00E81BDF">
              <w:rPr>
                <w:rFonts w:eastAsia="Times New Roman" w:cs="Calibri"/>
                <w:sz w:val="14"/>
                <w:szCs w:val="14"/>
                <w:lang w:eastAsia="es-CL"/>
              </w:rPr>
              <w:t> </w:t>
            </w:r>
          </w:p>
        </w:tc>
        <w:tc>
          <w:tcPr>
            <w:tcW w:w="22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FFAF37E" w14:textId="77777777" w:rsidR="003821B9" w:rsidRPr="00E81BDF" w:rsidRDefault="003821B9" w:rsidP="00A47ECD">
            <w:pPr>
              <w:spacing w:after="0"/>
              <w:jc w:val="center"/>
              <w:rPr>
                <w:rFonts w:eastAsia="Times New Roman" w:cs="Calibri"/>
                <w:sz w:val="14"/>
                <w:szCs w:val="14"/>
                <w:lang w:eastAsia="es-CL"/>
              </w:rPr>
            </w:pPr>
            <w:r w:rsidRPr="00E81BDF">
              <w:rPr>
                <w:rFonts w:eastAsia="Times New Roman" w:cs="Calibri"/>
                <w:sz w:val="14"/>
                <w:szCs w:val="14"/>
                <w:lang w:eastAsia="es-CL"/>
              </w:rPr>
              <w:t> </w:t>
            </w:r>
          </w:p>
        </w:tc>
      </w:tr>
      <w:tr w:rsidR="003821B9" w:rsidRPr="00E81BDF" w14:paraId="0292DD56" w14:textId="77777777" w:rsidTr="003821B9">
        <w:tc>
          <w:tcPr>
            <w:tcW w:w="269" w:type="pct"/>
            <w:tcBorders>
              <w:top w:val="nil"/>
              <w:left w:val="single" w:sz="4" w:space="0" w:color="A6A6A6"/>
              <w:bottom w:val="single" w:sz="4" w:space="0" w:color="A6A6A6"/>
              <w:right w:val="single" w:sz="4" w:space="0" w:color="A6A6A6"/>
            </w:tcBorders>
            <w:vAlign w:val="center"/>
          </w:tcPr>
          <w:p w14:paraId="2EB3FB1E" w14:textId="77777777" w:rsidR="003821B9" w:rsidRPr="00E81BDF" w:rsidRDefault="003821B9" w:rsidP="003821B9">
            <w:pPr>
              <w:spacing w:after="0"/>
              <w:jc w:val="center"/>
              <w:rPr>
                <w:rFonts w:eastAsia="Times New Roman" w:cs="Calibri"/>
                <w:sz w:val="14"/>
                <w:szCs w:val="14"/>
                <w:lang w:eastAsia="es-CL"/>
              </w:rPr>
            </w:pPr>
          </w:p>
        </w:tc>
        <w:tc>
          <w:tcPr>
            <w:tcW w:w="440" w:type="pct"/>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hideMark/>
          </w:tcPr>
          <w:p w14:paraId="49B589C3" w14:textId="77777777" w:rsidR="003821B9" w:rsidRPr="00E81BDF" w:rsidRDefault="003821B9" w:rsidP="003821B9">
            <w:pPr>
              <w:spacing w:after="0"/>
            </w:pPr>
            <w:r w:rsidRPr="00E81BDF">
              <w:rPr>
                <w:rFonts w:eastAsia="Times New Roman" w:cs="Calibri"/>
                <w:sz w:val="14"/>
                <w:szCs w:val="14"/>
                <w:lang w:eastAsia="es-CL"/>
              </w:rPr>
              <w:t xml:space="preserve">Infraestructura para </w:t>
            </w:r>
            <w:proofErr w:type="spellStart"/>
            <w:r w:rsidRPr="00E81BDF">
              <w:rPr>
                <w:rFonts w:eastAsia="Times New Roman" w:cs="Calibri"/>
                <w:sz w:val="14"/>
                <w:szCs w:val="14"/>
                <w:lang w:eastAsia="es-CL"/>
              </w:rPr>
              <w:t>telecom</w:t>
            </w:r>
            <w:proofErr w:type="spellEnd"/>
            <w:r w:rsidRPr="00E81BDF">
              <w:rPr>
                <w:rFonts w:eastAsia="Times New Roman" w:cs="Calibri"/>
                <w:sz w:val="14"/>
                <w:szCs w:val="14"/>
                <w:lang w:eastAsia="es-CL"/>
              </w:rPr>
              <w:t>.</w:t>
            </w:r>
          </w:p>
        </w:tc>
        <w:tc>
          <w:tcPr>
            <w:tcW w:w="342"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472CBD7" w14:textId="77777777" w:rsidR="003821B9" w:rsidRPr="00E81BDF" w:rsidRDefault="003821B9" w:rsidP="003821B9">
            <w:pPr>
              <w:spacing w:after="0"/>
              <w:jc w:val="left"/>
              <w:rPr>
                <w:rFonts w:eastAsia="Times New Roman" w:cs="Calibri"/>
                <w:i/>
                <w:iCs/>
                <w:sz w:val="14"/>
                <w:szCs w:val="14"/>
                <w:lang w:eastAsia="es-CL"/>
              </w:rPr>
            </w:pPr>
            <w:r w:rsidRPr="00E81BDF">
              <w:rPr>
                <w:rFonts w:eastAsia="Times New Roman" w:cs="Calibri"/>
                <w:i/>
                <w:iCs/>
                <w:sz w:val="14"/>
                <w:szCs w:val="14"/>
                <w:lang w:eastAsia="es-CL"/>
              </w:rPr>
              <w:t>Infra.2</w:t>
            </w:r>
          </w:p>
        </w:tc>
        <w:tc>
          <w:tcPr>
            <w:tcW w:w="196"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302D451"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37"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E97FFC5"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92"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83BE1F7"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03"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C587973"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93"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9381DDF"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6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8DEDFD5"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77"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93DD6E8"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3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46A44BD"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50"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BDC0B49"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3A9B67A"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0CA40B0"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A2055A9" w14:textId="77777777" w:rsidR="003821B9" w:rsidRPr="00E81BDF" w:rsidRDefault="003821B9" w:rsidP="00A47ECD">
            <w:pPr>
              <w:spacing w:after="0"/>
              <w:jc w:val="center"/>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583174E" w14:textId="77777777" w:rsidR="003821B9" w:rsidRPr="00E81BDF" w:rsidRDefault="003821B9" w:rsidP="00A47ECD">
            <w:pPr>
              <w:spacing w:after="0"/>
              <w:jc w:val="center"/>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121B5D3" w14:textId="77777777" w:rsidR="003821B9" w:rsidRPr="00E81BDF" w:rsidRDefault="003821B9" w:rsidP="00A47ECD">
            <w:pPr>
              <w:spacing w:after="0"/>
              <w:jc w:val="center"/>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54912C1" w14:textId="77777777" w:rsidR="003821B9" w:rsidRPr="00E81BDF" w:rsidRDefault="003821B9" w:rsidP="00A47ECD">
            <w:pPr>
              <w:spacing w:after="0"/>
              <w:jc w:val="center"/>
              <w:rPr>
                <w:rFonts w:eastAsia="Times New Roman" w:cs="Calibri"/>
                <w:sz w:val="14"/>
                <w:szCs w:val="14"/>
                <w:lang w:eastAsia="es-CL"/>
              </w:rPr>
            </w:pPr>
            <w:r w:rsidRPr="00E81BDF">
              <w:rPr>
                <w:rFonts w:eastAsia="Times New Roman" w:cs="Calibri"/>
                <w:sz w:val="14"/>
                <w:szCs w:val="14"/>
                <w:lang w:eastAsia="es-CL"/>
              </w:rPr>
              <w:t> </w:t>
            </w:r>
          </w:p>
        </w:tc>
        <w:tc>
          <w:tcPr>
            <w:tcW w:w="22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F614B4E" w14:textId="77777777" w:rsidR="003821B9" w:rsidRPr="00E81BDF" w:rsidRDefault="003821B9" w:rsidP="00A47ECD">
            <w:pPr>
              <w:spacing w:after="0"/>
              <w:jc w:val="center"/>
              <w:rPr>
                <w:rFonts w:eastAsia="Times New Roman" w:cs="Calibri"/>
                <w:sz w:val="14"/>
                <w:szCs w:val="14"/>
                <w:lang w:eastAsia="es-CL"/>
              </w:rPr>
            </w:pPr>
            <w:r w:rsidRPr="00E81BDF">
              <w:rPr>
                <w:rFonts w:eastAsia="Times New Roman" w:cs="Calibri"/>
                <w:sz w:val="14"/>
                <w:szCs w:val="14"/>
                <w:lang w:eastAsia="es-CL"/>
              </w:rPr>
              <w:t> </w:t>
            </w:r>
          </w:p>
        </w:tc>
      </w:tr>
      <w:tr w:rsidR="003821B9" w:rsidRPr="00E81BDF" w14:paraId="42C36DBE" w14:textId="77777777" w:rsidTr="003821B9">
        <w:tc>
          <w:tcPr>
            <w:tcW w:w="269" w:type="pct"/>
            <w:tcBorders>
              <w:top w:val="nil"/>
              <w:left w:val="single" w:sz="4" w:space="0" w:color="A6A6A6"/>
              <w:bottom w:val="single" w:sz="4" w:space="0" w:color="A6A6A6"/>
              <w:right w:val="single" w:sz="4" w:space="0" w:color="A6A6A6"/>
            </w:tcBorders>
            <w:vAlign w:val="center"/>
          </w:tcPr>
          <w:p w14:paraId="5741D23B" w14:textId="77777777" w:rsidR="003821B9" w:rsidRPr="00E81BDF" w:rsidRDefault="003821B9" w:rsidP="003821B9">
            <w:pPr>
              <w:spacing w:after="0"/>
              <w:jc w:val="center"/>
              <w:rPr>
                <w:rFonts w:eastAsia="Times New Roman" w:cs="Calibri"/>
                <w:sz w:val="14"/>
                <w:szCs w:val="14"/>
                <w:lang w:eastAsia="es-CL"/>
              </w:rPr>
            </w:pPr>
          </w:p>
        </w:tc>
        <w:tc>
          <w:tcPr>
            <w:tcW w:w="440" w:type="pct"/>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hideMark/>
          </w:tcPr>
          <w:p w14:paraId="132AFECD" w14:textId="77777777" w:rsidR="003821B9" w:rsidRPr="00E81BDF" w:rsidRDefault="003821B9" w:rsidP="003821B9">
            <w:pPr>
              <w:spacing w:after="0"/>
            </w:pPr>
            <w:r w:rsidRPr="00E81BDF">
              <w:rPr>
                <w:rFonts w:eastAsia="Times New Roman" w:cs="Calibri"/>
                <w:sz w:val="14"/>
                <w:szCs w:val="14"/>
                <w:lang w:eastAsia="es-CL"/>
              </w:rPr>
              <w:t xml:space="preserve">Infraestructura para </w:t>
            </w:r>
            <w:proofErr w:type="spellStart"/>
            <w:r w:rsidRPr="00E81BDF">
              <w:rPr>
                <w:rFonts w:eastAsia="Times New Roman" w:cs="Calibri"/>
                <w:sz w:val="14"/>
                <w:szCs w:val="14"/>
                <w:lang w:eastAsia="es-CL"/>
              </w:rPr>
              <w:t>telecom</w:t>
            </w:r>
            <w:proofErr w:type="spellEnd"/>
            <w:r w:rsidRPr="00E81BDF">
              <w:rPr>
                <w:rFonts w:eastAsia="Times New Roman" w:cs="Calibri"/>
                <w:sz w:val="14"/>
                <w:szCs w:val="14"/>
                <w:lang w:eastAsia="es-CL"/>
              </w:rPr>
              <w:t>.</w:t>
            </w:r>
          </w:p>
        </w:tc>
        <w:tc>
          <w:tcPr>
            <w:tcW w:w="342"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37DAF06" w14:textId="77777777" w:rsidR="003821B9" w:rsidRPr="00E81BDF" w:rsidRDefault="003821B9" w:rsidP="003821B9">
            <w:pPr>
              <w:spacing w:after="0"/>
              <w:jc w:val="left"/>
              <w:rPr>
                <w:rFonts w:eastAsia="Times New Roman" w:cs="Calibri"/>
                <w:sz w:val="14"/>
                <w:szCs w:val="14"/>
                <w:lang w:eastAsia="es-CL"/>
              </w:rPr>
            </w:pPr>
            <w:r w:rsidRPr="00E81BDF">
              <w:rPr>
                <w:rFonts w:eastAsia="Times New Roman" w:cs="Calibri"/>
                <w:sz w:val="14"/>
                <w:szCs w:val="14"/>
                <w:lang w:eastAsia="es-CL"/>
              </w:rPr>
              <w:t>…</w:t>
            </w:r>
          </w:p>
        </w:tc>
        <w:tc>
          <w:tcPr>
            <w:tcW w:w="196"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7B06DFE"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37"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6788A02"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92"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953354F"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03"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830F595"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93"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94A45D2"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6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1656A52"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77"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AACAE3E"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3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DA57470"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50"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F70C674"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47A1AD8"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B64ADFB"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0734409" w14:textId="77777777" w:rsidR="003821B9" w:rsidRPr="00E81BDF" w:rsidRDefault="003821B9" w:rsidP="00A47ECD">
            <w:pPr>
              <w:spacing w:after="0"/>
              <w:jc w:val="center"/>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105DC8C" w14:textId="77777777" w:rsidR="003821B9" w:rsidRPr="00E81BDF" w:rsidRDefault="003821B9" w:rsidP="00A47ECD">
            <w:pPr>
              <w:spacing w:after="0"/>
              <w:jc w:val="center"/>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8EAA114" w14:textId="77777777" w:rsidR="003821B9" w:rsidRPr="00E81BDF" w:rsidRDefault="003821B9" w:rsidP="00A47ECD">
            <w:pPr>
              <w:spacing w:after="0"/>
              <w:jc w:val="center"/>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C325B47" w14:textId="77777777" w:rsidR="003821B9" w:rsidRPr="00E81BDF" w:rsidRDefault="003821B9" w:rsidP="00A47ECD">
            <w:pPr>
              <w:spacing w:after="0"/>
              <w:jc w:val="center"/>
              <w:rPr>
                <w:rFonts w:eastAsia="Times New Roman" w:cs="Calibri"/>
                <w:sz w:val="14"/>
                <w:szCs w:val="14"/>
                <w:lang w:eastAsia="es-CL"/>
              </w:rPr>
            </w:pPr>
            <w:r w:rsidRPr="00E81BDF">
              <w:rPr>
                <w:rFonts w:eastAsia="Times New Roman" w:cs="Calibri"/>
                <w:sz w:val="14"/>
                <w:szCs w:val="14"/>
                <w:lang w:eastAsia="es-CL"/>
              </w:rPr>
              <w:t> </w:t>
            </w:r>
          </w:p>
        </w:tc>
        <w:tc>
          <w:tcPr>
            <w:tcW w:w="22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2E47E05" w14:textId="77777777" w:rsidR="003821B9" w:rsidRPr="00E81BDF" w:rsidRDefault="003821B9" w:rsidP="00A47ECD">
            <w:pPr>
              <w:spacing w:after="0"/>
              <w:jc w:val="center"/>
              <w:rPr>
                <w:rFonts w:eastAsia="Times New Roman" w:cs="Calibri"/>
                <w:sz w:val="14"/>
                <w:szCs w:val="14"/>
                <w:lang w:eastAsia="es-CL"/>
              </w:rPr>
            </w:pPr>
            <w:r w:rsidRPr="00E81BDF">
              <w:rPr>
                <w:rFonts w:eastAsia="Times New Roman" w:cs="Calibri"/>
                <w:sz w:val="14"/>
                <w:szCs w:val="14"/>
                <w:lang w:eastAsia="es-CL"/>
              </w:rPr>
              <w:t> </w:t>
            </w:r>
          </w:p>
        </w:tc>
      </w:tr>
      <w:tr w:rsidR="003821B9" w:rsidRPr="00E81BDF" w14:paraId="29E13304" w14:textId="77777777" w:rsidTr="003821B9">
        <w:tc>
          <w:tcPr>
            <w:tcW w:w="269" w:type="pct"/>
            <w:tcBorders>
              <w:top w:val="nil"/>
              <w:left w:val="single" w:sz="4" w:space="0" w:color="A6A6A6"/>
              <w:bottom w:val="single" w:sz="4" w:space="0" w:color="A6A6A6"/>
              <w:right w:val="single" w:sz="4" w:space="0" w:color="A6A6A6"/>
            </w:tcBorders>
            <w:vAlign w:val="center"/>
          </w:tcPr>
          <w:p w14:paraId="5E55E977" w14:textId="77777777" w:rsidR="003821B9" w:rsidRPr="00E81BDF" w:rsidRDefault="003821B9" w:rsidP="003821B9">
            <w:pPr>
              <w:spacing w:after="0"/>
              <w:jc w:val="center"/>
              <w:rPr>
                <w:rFonts w:eastAsia="Times New Roman" w:cs="Calibri"/>
                <w:sz w:val="14"/>
                <w:szCs w:val="14"/>
                <w:lang w:eastAsia="es-CL"/>
              </w:rPr>
            </w:pPr>
          </w:p>
        </w:tc>
        <w:tc>
          <w:tcPr>
            <w:tcW w:w="440" w:type="pct"/>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hideMark/>
          </w:tcPr>
          <w:p w14:paraId="20EA5319" w14:textId="77777777" w:rsidR="003821B9" w:rsidRPr="00E81BDF" w:rsidRDefault="003821B9" w:rsidP="003821B9">
            <w:pPr>
              <w:spacing w:after="0"/>
            </w:pPr>
            <w:r w:rsidRPr="00E81BDF">
              <w:rPr>
                <w:rFonts w:eastAsia="Times New Roman" w:cs="Calibri"/>
                <w:sz w:val="14"/>
                <w:szCs w:val="14"/>
                <w:lang w:eastAsia="es-CL"/>
              </w:rPr>
              <w:t xml:space="preserve">Infraestructura para </w:t>
            </w:r>
            <w:proofErr w:type="spellStart"/>
            <w:r w:rsidRPr="00E81BDF">
              <w:rPr>
                <w:rFonts w:eastAsia="Times New Roman" w:cs="Calibri"/>
                <w:sz w:val="14"/>
                <w:szCs w:val="14"/>
                <w:lang w:eastAsia="es-CL"/>
              </w:rPr>
              <w:t>telecom</w:t>
            </w:r>
            <w:proofErr w:type="spellEnd"/>
            <w:r w:rsidRPr="00E81BDF">
              <w:rPr>
                <w:rFonts w:eastAsia="Times New Roman" w:cs="Calibri"/>
                <w:sz w:val="14"/>
                <w:szCs w:val="14"/>
                <w:lang w:eastAsia="es-CL"/>
              </w:rPr>
              <w:t>.</w:t>
            </w:r>
          </w:p>
        </w:tc>
        <w:tc>
          <w:tcPr>
            <w:tcW w:w="342"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882A9E4" w14:textId="77777777" w:rsidR="003821B9" w:rsidRPr="00E81BDF" w:rsidRDefault="003821B9" w:rsidP="003821B9">
            <w:pPr>
              <w:spacing w:after="0"/>
              <w:jc w:val="left"/>
              <w:rPr>
                <w:rFonts w:eastAsia="Times New Roman" w:cs="Calibri"/>
                <w:i/>
                <w:iCs/>
                <w:sz w:val="14"/>
                <w:szCs w:val="14"/>
                <w:lang w:eastAsia="es-CL"/>
              </w:rPr>
            </w:pPr>
            <w:proofErr w:type="spellStart"/>
            <w:r w:rsidRPr="00E81BDF">
              <w:rPr>
                <w:rFonts w:eastAsia="Times New Roman" w:cs="Calibri"/>
                <w:i/>
                <w:iCs/>
                <w:sz w:val="14"/>
                <w:szCs w:val="14"/>
                <w:lang w:eastAsia="es-CL"/>
              </w:rPr>
              <w:t>Infra.n</w:t>
            </w:r>
            <w:proofErr w:type="spellEnd"/>
          </w:p>
        </w:tc>
        <w:tc>
          <w:tcPr>
            <w:tcW w:w="196"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7BC786E"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37"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464DD52"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92"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C8B3F99"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03"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5139BE2"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93"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C501C00"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6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84ED8E1"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77"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3E32860"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3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C90AF6F"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50"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5A716E2"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625A29C"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CDC1197"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19B9C4F" w14:textId="77777777" w:rsidR="003821B9" w:rsidRPr="00E81BDF" w:rsidRDefault="003821B9" w:rsidP="00A47ECD">
            <w:pPr>
              <w:spacing w:after="0"/>
              <w:jc w:val="center"/>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9C83CFF" w14:textId="77777777" w:rsidR="003821B9" w:rsidRPr="00E81BDF" w:rsidRDefault="003821B9" w:rsidP="00A47ECD">
            <w:pPr>
              <w:spacing w:after="0"/>
              <w:jc w:val="center"/>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1D8C241" w14:textId="77777777" w:rsidR="003821B9" w:rsidRPr="00E81BDF" w:rsidRDefault="003821B9" w:rsidP="00A47ECD">
            <w:pPr>
              <w:spacing w:after="0"/>
              <w:jc w:val="center"/>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3A0F341" w14:textId="77777777" w:rsidR="003821B9" w:rsidRPr="00E81BDF" w:rsidRDefault="003821B9" w:rsidP="00A47ECD">
            <w:pPr>
              <w:spacing w:after="0"/>
              <w:jc w:val="center"/>
              <w:rPr>
                <w:rFonts w:eastAsia="Times New Roman" w:cs="Calibri"/>
                <w:sz w:val="14"/>
                <w:szCs w:val="14"/>
                <w:lang w:eastAsia="es-CL"/>
              </w:rPr>
            </w:pPr>
            <w:r w:rsidRPr="00E81BDF">
              <w:rPr>
                <w:rFonts w:eastAsia="Times New Roman" w:cs="Calibri"/>
                <w:sz w:val="14"/>
                <w:szCs w:val="14"/>
                <w:lang w:eastAsia="es-CL"/>
              </w:rPr>
              <w:t> </w:t>
            </w:r>
          </w:p>
        </w:tc>
        <w:tc>
          <w:tcPr>
            <w:tcW w:w="22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0A0F4EF" w14:textId="77777777" w:rsidR="003821B9" w:rsidRPr="00E81BDF" w:rsidRDefault="003821B9" w:rsidP="00A47ECD">
            <w:pPr>
              <w:spacing w:after="0"/>
              <w:jc w:val="center"/>
              <w:rPr>
                <w:rFonts w:eastAsia="Times New Roman" w:cs="Calibri"/>
                <w:sz w:val="14"/>
                <w:szCs w:val="14"/>
                <w:lang w:eastAsia="es-CL"/>
              </w:rPr>
            </w:pPr>
            <w:r w:rsidRPr="00E81BDF">
              <w:rPr>
                <w:rFonts w:eastAsia="Times New Roman" w:cs="Calibri"/>
                <w:sz w:val="14"/>
                <w:szCs w:val="14"/>
                <w:lang w:eastAsia="es-CL"/>
              </w:rPr>
              <w:t> </w:t>
            </w:r>
          </w:p>
        </w:tc>
      </w:tr>
      <w:tr w:rsidR="003821B9" w:rsidRPr="00F7595C" w14:paraId="72D2F241" w14:textId="77777777" w:rsidTr="003821B9">
        <w:trPr>
          <w:trHeight w:val="283"/>
        </w:trPr>
        <w:tc>
          <w:tcPr>
            <w:tcW w:w="3398" w:type="pct"/>
            <w:gridSpan w:val="12"/>
            <w:tcBorders>
              <w:top w:val="single" w:sz="4" w:space="0" w:color="A6A6A6"/>
              <w:left w:val="single" w:sz="4" w:space="0" w:color="A6A6A6"/>
              <w:bottom w:val="single" w:sz="4" w:space="0" w:color="A6A6A6"/>
              <w:right w:val="single" w:sz="4" w:space="0" w:color="A6A6A6"/>
            </w:tcBorders>
            <w:shd w:val="clear" w:color="000000" w:fill="DCE6F1"/>
            <w:vAlign w:val="center"/>
          </w:tcPr>
          <w:p w14:paraId="3F6EF127" w14:textId="77777777" w:rsidR="003821B9" w:rsidRPr="00F7595C" w:rsidRDefault="003821B9" w:rsidP="003821B9">
            <w:pPr>
              <w:spacing w:after="0"/>
              <w:jc w:val="left"/>
              <w:rPr>
                <w:rFonts w:eastAsia="Times New Roman" w:cs="Calibri"/>
                <w:b/>
                <w:bCs/>
                <w:sz w:val="14"/>
                <w:szCs w:val="14"/>
                <w:lang w:eastAsia="es-CL"/>
              </w:rPr>
            </w:pPr>
            <w:r w:rsidRPr="00F7595C">
              <w:rPr>
                <w:rFonts w:eastAsia="Times New Roman" w:cs="Calibri"/>
                <w:b/>
                <w:bCs/>
                <w:sz w:val="14"/>
                <w:szCs w:val="14"/>
                <w:lang w:eastAsia="es-CL"/>
              </w:rPr>
              <w:t>Total de inversión en infraestructura física para telecomunicaciones</w:t>
            </w:r>
          </w:p>
        </w:tc>
        <w:tc>
          <w:tcPr>
            <w:tcW w:w="229"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1E2630B3" w14:textId="77777777" w:rsidR="003821B9" w:rsidRPr="00F7595C" w:rsidRDefault="003821B9" w:rsidP="00A47ECD">
            <w:pPr>
              <w:spacing w:after="0"/>
              <w:jc w:val="left"/>
              <w:rPr>
                <w:rFonts w:eastAsia="Times New Roman" w:cs="Calibri"/>
                <w:b/>
                <w:bCs/>
                <w:sz w:val="14"/>
                <w:szCs w:val="14"/>
                <w:lang w:eastAsia="es-CL"/>
              </w:rPr>
            </w:pPr>
            <w:r w:rsidRPr="00F7595C">
              <w:rPr>
                <w:rFonts w:eastAsia="Times New Roman" w:cs="Calibri"/>
                <w:b/>
                <w:bCs/>
                <w:sz w:val="14"/>
                <w:szCs w:val="14"/>
                <w:lang w:eastAsia="es-CL"/>
              </w:rPr>
              <w:t> </w:t>
            </w:r>
          </w:p>
        </w:tc>
        <w:tc>
          <w:tcPr>
            <w:tcW w:w="229"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3A26FA1A" w14:textId="77777777" w:rsidR="003821B9" w:rsidRPr="00F7595C" w:rsidRDefault="003821B9" w:rsidP="00A47ECD">
            <w:pPr>
              <w:spacing w:after="0"/>
              <w:jc w:val="left"/>
              <w:rPr>
                <w:rFonts w:eastAsia="Times New Roman" w:cs="Calibri"/>
                <w:b/>
                <w:bCs/>
                <w:sz w:val="14"/>
                <w:szCs w:val="14"/>
                <w:lang w:eastAsia="es-CL"/>
              </w:rPr>
            </w:pPr>
            <w:r w:rsidRPr="00F7595C">
              <w:rPr>
                <w:rFonts w:eastAsia="Times New Roman" w:cs="Calibri"/>
                <w:b/>
                <w:bCs/>
                <w:sz w:val="14"/>
                <w:szCs w:val="14"/>
                <w:lang w:eastAsia="es-CL"/>
              </w:rPr>
              <w:t> </w:t>
            </w:r>
          </w:p>
        </w:tc>
        <w:tc>
          <w:tcPr>
            <w:tcW w:w="229"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04557E55" w14:textId="77777777" w:rsidR="003821B9" w:rsidRPr="00F7595C" w:rsidRDefault="003821B9" w:rsidP="00A47ECD">
            <w:pPr>
              <w:spacing w:after="0"/>
              <w:jc w:val="center"/>
              <w:rPr>
                <w:rFonts w:eastAsia="Times New Roman" w:cs="Calibri"/>
                <w:b/>
                <w:bCs/>
                <w:sz w:val="14"/>
                <w:szCs w:val="14"/>
                <w:lang w:eastAsia="es-CL"/>
              </w:rPr>
            </w:pPr>
            <w:r w:rsidRPr="00F7595C">
              <w:rPr>
                <w:rFonts w:eastAsia="Times New Roman" w:cs="Calibri"/>
                <w:b/>
                <w:bCs/>
                <w:sz w:val="14"/>
                <w:szCs w:val="14"/>
                <w:lang w:eastAsia="es-CL"/>
              </w:rPr>
              <w:t> </w:t>
            </w:r>
          </w:p>
        </w:tc>
        <w:tc>
          <w:tcPr>
            <w:tcW w:w="229"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5EDC2FE9" w14:textId="77777777" w:rsidR="003821B9" w:rsidRPr="00F7595C" w:rsidRDefault="003821B9" w:rsidP="00A47ECD">
            <w:pPr>
              <w:spacing w:after="0"/>
              <w:jc w:val="center"/>
              <w:rPr>
                <w:rFonts w:eastAsia="Times New Roman" w:cs="Calibri"/>
                <w:b/>
                <w:bCs/>
                <w:sz w:val="14"/>
                <w:szCs w:val="14"/>
                <w:lang w:eastAsia="es-CL"/>
              </w:rPr>
            </w:pPr>
            <w:r w:rsidRPr="00F7595C">
              <w:rPr>
                <w:rFonts w:eastAsia="Times New Roman" w:cs="Calibri"/>
                <w:b/>
                <w:bCs/>
                <w:sz w:val="14"/>
                <w:szCs w:val="14"/>
                <w:lang w:eastAsia="es-CL"/>
              </w:rPr>
              <w:t> </w:t>
            </w:r>
          </w:p>
        </w:tc>
        <w:tc>
          <w:tcPr>
            <w:tcW w:w="229"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4026DDDA" w14:textId="77777777" w:rsidR="003821B9" w:rsidRPr="00F7595C" w:rsidRDefault="003821B9" w:rsidP="00A47ECD">
            <w:pPr>
              <w:spacing w:after="0"/>
              <w:jc w:val="center"/>
              <w:rPr>
                <w:rFonts w:eastAsia="Times New Roman" w:cs="Calibri"/>
                <w:b/>
                <w:bCs/>
                <w:sz w:val="14"/>
                <w:szCs w:val="14"/>
                <w:lang w:eastAsia="es-CL"/>
              </w:rPr>
            </w:pPr>
            <w:r w:rsidRPr="00F7595C">
              <w:rPr>
                <w:rFonts w:eastAsia="Times New Roman" w:cs="Calibri"/>
                <w:b/>
                <w:bCs/>
                <w:sz w:val="14"/>
                <w:szCs w:val="14"/>
                <w:lang w:eastAsia="es-CL"/>
              </w:rPr>
              <w:t> </w:t>
            </w:r>
          </w:p>
        </w:tc>
        <w:tc>
          <w:tcPr>
            <w:tcW w:w="229"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2E19D6BA" w14:textId="77777777" w:rsidR="003821B9" w:rsidRPr="00F7595C" w:rsidRDefault="003821B9" w:rsidP="00A47ECD">
            <w:pPr>
              <w:spacing w:after="0"/>
              <w:jc w:val="center"/>
              <w:rPr>
                <w:rFonts w:eastAsia="Times New Roman" w:cs="Calibri"/>
                <w:b/>
                <w:bCs/>
                <w:sz w:val="14"/>
                <w:szCs w:val="14"/>
                <w:lang w:eastAsia="es-CL"/>
              </w:rPr>
            </w:pPr>
            <w:r w:rsidRPr="00F7595C">
              <w:rPr>
                <w:rFonts w:eastAsia="Times New Roman" w:cs="Calibri"/>
                <w:b/>
                <w:bCs/>
                <w:sz w:val="14"/>
                <w:szCs w:val="14"/>
                <w:lang w:eastAsia="es-CL"/>
              </w:rPr>
              <w:t> </w:t>
            </w:r>
          </w:p>
        </w:tc>
        <w:tc>
          <w:tcPr>
            <w:tcW w:w="228"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304F71F1" w14:textId="77777777" w:rsidR="003821B9" w:rsidRPr="00F7595C" w:rsidRDefault="003821B9" w:rsidP="00A47ECD">
            <w:pPr>
              <w:spacing w:after="0"/>
              <w:jc w:val="center"/>
              <w:rPr>
                <w:rFonts w:eastAsia="Times New Roman" w:cs="Calibri"/>
                <w:b/>
                <w:bCs/>
                <w:sz w:val="14"/>
                <w:szCs w:val="14"/>
                <w:lang w:eastAsia="es-CL"/>
              </w:rPr>
            </w:pPr>
            <w:r w:rsidRPr="00F7595C">
              <w:rPr>
                <w:rFonts w:eastAsia="Times New Roman" w:cs="Calibri"/>
                <w:b/>
                <w:bCs/>
                <w:sz w:val="14"/>
                <w:szCs w:val="14"/>
                <w:lang w:eastAsia="es-CL"/>
              </w:rPr>
              <w:t> </w:t>
            </w:r>
          </w:p>
        </w:tc>
      </w:tr>
    </w:tbl>
    <w:p w14:paraId="21A4A14D" w14:textId="77777777" w:rsidR="00A47ECD" w:rsidRDefault="00A47ECD" w:rsidP="00A47ECD">
      <w:pPr>
        <w:spacing w:after="0"/>
      </w:pPr>
    </w:p>
    <w:tbl>
      <w:tblPr>
        <w:tblW w:w="5000" w:type="pct"/>
        <w:tblLayout w:type="fixed"/>
        <w:tblCellMar>
          <w:left w:w="70" w:type="dxa"/>
          <w:right w:w="70" w:type="dxa"/>
        </w:tblCellMar>
        <w:tblLook w:val="04A0" w:firstRow="1" w:lastRow="0" w:firstColumn="1" w:lastColumn="0" w:noHBand="0" w:noVBand="1"/>
      </w:tblPr>
      <w:tblGrid>
        <w:gridCol w:w="637"/>
        <w:gridCol w:w="1134"/>
        <w:gridCol w:w="1450"/>
        <w:gridCol w:w="1490"/>
        <w:gridCol w:w="1029"/>
        <w:gridCol w:w="850"/>
        <w:gridCol w:w="708"/>
        <w:gridCol w:w="850"/>
        <w:gridCol w:w="992"/>
        <w:gridCol w:w="713"/>
        <w:gridCol w:w="664"/>
        <w:gridCol w:w="664"/>
        <w:gridCol w:w="664"/>
        <w:gridCol w:w="664"/>
        <w:gridCol w:w="664"/>
        <w:gridCol w:w="664"/>
        <w:gridCol w:w="661"/>
      </w:tblGrid>
      <w:tr w:rsidR="003821B9" w:rsidRPr="006600B0" w14:paraId="653F6225" w14:textId="77777777" w:rsidTr="003821B9">
        <w:trPr>
          <w:trHeight w:val="740"/>
          <w:tblHeader/>
        </w:trPr>
        <w:tc>
          <w:tcPr>
            <w:tcW w:w="220" w:type="pct"/>
            <w:tcBorders>
              <w:top w:val="single" w:sz="4" w:space="0" w:color="A6A6A6"/>
              <w:left w:val="single" w:sz="4" w:space="0" w:color="A6A6A6"/>
              <w:bottom w:val="single" w:sz="4" w:space="0" w:color="A6A6A6"/>
              <w:right w:val="single" w:sz="4" w:space="0" w:color="A6A6A6"/>
            </w:tcBorders>
            <w:shd w:val="clear" w:color="000000" w:fill="4F81BD"/>
            <w:vAlign w:val="center"/>
          </w:tcPr>
          <w:p w14:paraId="43CCB9D9" w14:textId="77777777" w:rsidR="003821B9" w:rsidRPr="00BA5E22" w:rsidRDefault="003821B9" w:rsidP="003821B9">
            <w:pPr>
              <w:spacing w:after="0"/>
              <w:jc w:val="center"/>
              <w:rPr>
                <w:rFonts w:eastAsia="Times New Roman" w:cs="Calibri"/>
                <w:b/>
                <w:color w:val="FFFFFF"/>
                <w:sz w:val="14"/>
                <w:szCs w:val="14"/>
                <w:lang w:eastAsia="es-CL"/>
              </w:rPr>
            </w:pPr>
            <w:r>
              <w:rPr>
                <w:rFonts w:eastAsia="Times New Roman" w:cs="Calibri"/>
                <w:b/>
                <w:color w:val="FFFFFF"/>
                <w:sz w:val="14"/>
                <w:szCs w:val="14"/>
                <w:lang w:eastAsia="es-CL"/>
              </w:rPr>
              <w:t>Tipo SI</w:t>
            </w:r>
          </w:p>
        </w:tc>
        <w:tc>
          <w:tcPr>
            <w:tcW w:w="391" w:type="pct"/>
            <w:tcBorders>
              <w:top w:val="single" w:sz="4" w:space="0" w:color="A6A6A6"/>
              <w:left w:val="single" w:sz="4" w:space="0" w:color="A6A6A6"/>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2002A07C" w14:textId="77777777" w:rsidR="003821B9" w:rsidRPr="00BA5E22" w:rsidRDefault="003821B9" w:rsidP="00A47ECD">
            <w:pPr>
              <w:spacing w:after="0"/>
              <w:jc w:val="left"/>
              <w:rPr>
                <w:rFonts w:eastAsia="Times New Roman" w:cs="Calibri"/>
                <w:b/>
                <w:color w:val="FFFFFF"/>
                <w:sz w:val="14"/>
                <w:szCs w:val="14"/>
                <w:lang w:eastAsia="es-CL"/>
              </w:rPr>
            </w:pPr>
            <w:r w:rsidRPr="00BA5E22">
              <w:rPr>
                <w:rFonts w:eastAsia="Times New Roman" w:cs="Calibri"/>
                <w:b/>
                <w:color w:val="FFFFFF"/>
                <w:sz w:val="14"/>
                <w:szCs w:val="14"/>
                <w:lang w:eastAsia="es-CL"/>
              </w:rPr>
              <w:t>Tipo de activo fijo</w:t>
            </w:r>
          </w:p>
        </w:tc>
        <w:tc>
          <w:tcPr>
            <w:tcW w:w="500"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1FD3890B" w14:textId="77777777" w:rsidR="003821B9" w:rsidRPr="00BA5E22" w:rsidRDefault="003821B9" w:rsidP="00A47ECD">
            <w:pPr>
              <w:spacing w:after="0"/>
              <w:jc w:val="center"/>
              <w:rPr>
                <w:rFonts w:eastAsia="Times New Roman" w:cs="Calibri"/>
                <w:b/>
                <w:color w:val="FFFFFF"/>
                <w:sz w:val="14"/>
                <w:szCs w:val="14"/>
                <w:lang w:eastAsia="es-CL"/>
              </w:rPr>
            </w:pPr>
            <w:r w:rsidRPr="00BA5E22">
              <w:rPr>
                <w:rFonts w:eastAsia="Times New Roman" w:cs="Calibri"/>
                <w:b/>
                <w:color w:val="FFFFFF"/>
                <w:sz w:val="14"/>
                <w:szCs w:val="14"/>
                <w:lang w:eastAsia="es-CL"/>
              </w:rPr>
              <w:t>Nombre de activo fijo</w:t>
            </w:r>
          </w:p>
        </w:tc>
        <w:tc>
          <w:tcPr>
            <w:tcW w:w="514"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113D363A" w14:textId="77777777" w:rsidR="003821B9" w:rsidRPr="00BA5E22" w:rsidRDefault="003821B9" w:rsidP="00A47ECD">
            <w:pPr>
              <w:spacing w:after="0"/>
              <w:jc w:val="center"/>
              <w:rPr>
                <w:rFonts w:eastAsia="Times New Roman" w:cs="Calibri"/>
                <w:b/>
                <w:color w:val="FFFFFF"/>
                <w:sz w:val="14"/>
                <w:szCs w:val="14"/>
                <w:lang w:eastAsia="es-CL"/>
              </w:rPr>
            </w:pPr>
            <w:r w:rsidRPr="00BA5E22">
              <w:rPr>
                <w:rFonts w:eastAsia="Times New Roman" w:cs="Calibri"/>
                <w:b/>
                <w:color w:val="FFFFFF"/>
                <w:sz w:val="14"/>
                <w:szCs w:val="14"/>
                <w:lang w:eastAsia="es-CL"/>
              </w:rPr>
              <w:t>Descripción de activo fijo</w:t>
            </w:r>
          </w:p>
        </w:tc>
        <w:tc>
          <w:tcPr>
            <w:tcW w:w="355"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745610A1" w14:textId="77777777" w:rsidR="003821B9" w:rsidRPr="00BA5E22" w:rsidRDefault="003821B9" w:rsidP="00A47ECD">
            <w:pPr>
              <w:spacing w:after="0"/>
              <w:jc w:val="center"/>
              <w:rPr>
                <w:rFonts w:eastAsia="Times New Roman" w:cs="Calibri"/>
                <w:b/>
                <w:color w:val="FFFFFF"/>
                <w:sz w:val="14"/>
                <w:szCs w:val="14"/>
                <w:lang w:eastAsia="es-CL"/>
              </w:rPr>
            </w:pPr>
            <w:r w:rsidRPr="00BA5E22">
              <w:rPr>
                <w:rFonts w:eastAsia="Times New Roman" w:cs="Calibri"/>
                <w:b/>
                <w:color w:val="FFFFFF"/>
                <w:sz w:val="14"/>
                <w:szCs w:val="14"/>
                <w:lang w:eastAsia="es-CL"/>
              </w:rPr>
              <w:t>Cantidad total</w:t>
            </w:r>
          </w:p>
        </w:tc>
        <w:tc>
          <w:tcPr>
            <w:tcW w:w="293"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24C8EE38" w14:textId="77777777" w:rsidR="003821B9" w:rsidRPr="00BA5E22" w:rsidRDefault="003821B9" w:rsidP="00A47ECD">
            <w:pPr>
              <w:spacing w:after="0"/>
              <w:jc w:val="center"/>
              <w:rPr>
                <w:rFonts w:eastAsia="Times New Roman" w:cs="Calibri"/>
                <w:b/>
                <w:color w:val="FFFFFF"/>
                <w:sz w:val="14"/>
                <w:szCs w:val="14"/>
                <w:lang w:eastAsia="es-CL"/>
              </w:rPr>
            </w:pPr>
            <w:r w:rsidRPr="00BA5E22">
              <w:rPr>
                <w:rFonts w:eastAsia="Times New Roman" w:cs="Calibri"/>
                <w:b/>
                <w:color w:val="FFFFFF"/>
                <w:sz w:val="14"/>
                <w:szCs w:val="14"/>
                <w:lang w:eastAsia="es-CL"/>
              </w:rPr>
              <w:t xml:space="preserve">Unidad </w:t>
            </w:r>
          </w:p>
        </w:tc>
        <w:tc>
          <w:tcPr>
            <w:tcW w:w="244"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4B67AC64" w14:textId="77777777" w:rsidR="003821B9" w:rsidRPr="00BA5E22" w:rsidRDefault="003821B9" w:rsidP="00A47ECD">
            <w:pPr>
              <w:spacing w:after="0"/>
              <w:jc w:val="center"/>
              <w:rPr>
                <w:rFonts w:eastAsia="Times New Roman" w:cs="Calibri"/>
                <w:b/>
                <w:color w:val="FFFFFF"/>
                <w:sz w:val="14"/>
                <w:szCs w:val="14"/>
                <w:lang w:eastAsia="es-CL"/>
              </w:rPr>
            </w:pPr>
            <w:r w:rsidRPr="00BA5E22">
              <w:rPr>
                <w:rFonts w:eastAsia="Times New Roman" w:cs="Calibri"/>
                <w:b/>
                <w:color w:val="FFFFFF"/>
                <w:sz w:val="14"/>
                <w:szCs w:val="14"/>
                <w:lang w:eastAsia="es-CL"/>
              </w:rPr>
              <w:t>Costo unitario (ME)</w:t>
            </w:r>
          </w:p>
        </w:tc>
        <w:tc>
          <w:tcPr>
            <w:tcW w:w="293"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634D4E32" w14:textId="77777777" w:rsidR="003821B9" w:rsidRPr="00BA5E22" w:rsidRDefault="003821B9" w:rsidP="00A47ECD">
            <w:pPr>
              <w:spacing w:after="0"/>
              <w:jc w:val="center"/>
              <w:rPr>
                <w:rFonts w:eastAsia="Times New Roman" w:cs="Calibri"/>
                <w:b/>
                <w:color w:val="FFFFFF"/>
                <w:sz w:val="14"/>
                <w:szCs w:val="14"/>
                <w:lang w:eastAsia="es-CL"/>
              </w:rPr>
            </w:pPr>
            <w:r w:rsidRPr="00BA5E22">
              <w:rPr>
                <w:rFonts w:eastAsia="Times New Roman" w:cs="Calibri"/>
                <w:b/>
                <w:color w:val="FFFFFF"/>
                <w:sz w:val="14"/>
                <w:szCs w:val="14"/>
                <w:lang w:eastAsia="es-CL"/>
              </w:rPr>
              <w:t>Costo unitario (CLP)</w:t>
            </w:r>
          </w:p>
        </w:tc>
        <w:tc>
          <w:tcPr>
            <w:tcW w:w="342"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27BDB426" w14:textId="77777777" w:rsidR="003821B9" w:rsidRPr="00BA5E22" w:rsidRDefault="003821B9" w:rsidP="00A47ECD">
            <w:pPr>
              <w:spacing w:after="0"/>
              <w:jc w:val="center"/>
              <w:rPr>
                <w:rFonts w:eastAsia="Times New Roman" w:cs="Calibri"/>
                <w:b/>
                <w:color w:val="FFFFFF"/>
                <w:sz w:val="14"/>
                <w:szCs w:val="14"/>
                <w:lang w:eastAsia="es-CL"/>
              </w:rPr>
            </w:pPr>
            <w:r w:rsidRPr="00BA5E22">
              <w:rPr>
                <w:rFonts w:eastAsia="Times New Roman" w:cs="Calibri"/>
                <w:b/>
                <w:color w:val="FFFFFF"/>
                <w:sz w:val="14"/>
                <w:szCs w:val="14"/>
                <w:lang w:eastAsia="es-CL"/>
              </w:rPr>
              <w:t>Supuestos</w:t>
            </w:r>
          </w:p>
        </w:tc>
        <w:tc>
          <w:tcPr>
            <w:tcW w:w="246"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33B4E36E" w14:textId="77777777" w:rsidR="003821B9" w:rsidRPr="00BA5E22" w:rsidRDefault="003821B9" w:rsidP="00A47ECD">
            <w:pPr>
              <w:spacing w:after="0"/>
              <w:jc w:val="left"/>
              <w:rPr>
                <w:rFonts w:eastAsia="Times New Roman" w:cs="Calibri"/>
                <w:b/>
                <w:color w:val="FFFFFF"/>
                <w:sz w:val="14"/>
                <w:szCs w:val="14"/>
                <w:lang w:eastAsia="es-CL"/>
              </w:rPr>
            </w:pPr>
            <w:r w:rsidRPr="00BA5E22">
              <w:rPr>
                <w:rFonts w:eastAsia="Times New Roman" w:cs="Calibri"/>
                <w:b/>
                <w:color w:val="FFFFFF"/>
                <w:sz w:val="14"/>
                <w:szCs w:val="14"/>
                <w:lang w:eastAsia="es-CL"/>
              </w:rPr>
              <w:t xml:space="preserve">Fórmula </w:t>
            </w:r>
          </w:p>
        </w:tc>
        <w:tc>
          <w:tcPr>
            <w:tcW w:w="229"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3D85D3B2" w14:textId="77777777" w:rsidR="003821B9" w:rsidRPr="00BA5E22" w:rsidRDefault="003821B9" w:rsidP="00A47ECD">
            <w:pPr>
              <w:spacing w:after="0"/>
              <w:jc w:val="center"/>
              <w:rPr>
                <w:rFonts w:eastAsia="Times New Roman" w:cs="Calibri"/>
                <w:b/>
                <w:color w:val="FFFFFF"/>
                <w:sz w:val="14"/>
                <w:szCs w:val="14"/>
                <w:lang w:eastAsia="es-CL"/>
              </w:rPr>
            </w:pPr>
            <w:r w:rsidRPr="00BA5E22">
              <w:rPr>
                <w:rFonts w:eastAsia="Times New Roman" w:cs="Calibri"/>
                <w:b/>
                <w:color w:val="FFFFFF"/>
                <w:sz w:val="14"/>
                <w:szCs w:val="14"/>
                <w:lang w:eastAsia="es-CL"/>
              </w:rPr>
              <w:t>Inv. Año 0 (1)</w:t>
            </w:r>
          </w:p>
        </w:tc>
        <w:tc>
          <w:tcPr>
            <w:tcW w:w="229"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52171A3F" w14:textId="77777777" w:rsidR="003821B9" w:rsidRPr="00BA5E22" w:rsidRDefault="003821B9" w:rsidP="00A47ECD">
            <w:pPr>
              <w:spacing w:after="0"/>
              <w:jc w:val="center"/>
              <w:rPr>
                <w:rFonts w:eastAsia="Times New Roman" w:cs="Calibri"/>
                <w:b/>
                <w:color w:val="FFFFFF"/>
                <w:sz w:val="14"/>
                <w:szCs w:val="14"/>
                <w:lang w:eastAsia="es-CL"/>
              </w:rPr>
            </w:pPr>
            <w:r w:rsidRPr="00BA5E22">
              <w:rPr>
                <w:rFonts w:eastAsia="Times New Roman" w:cs="Calibri"/>
                <w:b/>
                <w:color w:val="FFFFFF"/>
                <w:sz w:val="14"/>
                <w:szCs w:val="14"/>
                <w:lang w:eastAsia="es-CL"/>
              </w:rPr>
              <w:t>Inv. Año 0 (2)</w:t>
            </w:r>
          </w:p>
        </w:tc>
        <w:tc>
          <w:tcPr>
            <w:tcW w:w="229"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5B56C0C5" w14:textId="77777777" w:rsidR="003821B9" w:rsidRPr="00BA5E22" w:rsidRDefault="003821B9" w:rsidP="00A47ECD">
            <w:pPr>
              <w:spacing w:after="0"/>
              <w:jc w:val="center"/>
              <w:rPr>
                <w:rFonts w:eastAsia="Times New Roman" w:cs="Calibri"/>
                <w:b/>
                <w:color w:val="FFFFFF"/>
                <w:sz w:val="14"/>
                <w:szCs w:val="14"/>
                <w:lang w:eastAsia="es-CL"/>
              </w:rPr>
            </w:pPr>
            <w:proofErr w:type="spellStart"/>
            <w:r w:rsidRPr="00BA5E22">
              <w:rPr>
                <w:rFonts w:eastAsia="Times New Roman" w:cs="Calibri"/>
                <w:b/>
                <w:color w:val="FFFFFF"/>
                <w:sz w:val="14"/>
                <w:szCs w:val="14"/>
                <w:lang w:eastAsia="es-CL"/>
              </w:rPr>
              <w:t>Reinv</w:t>
            </w:r>
            <w:proofErr w:type="spellEnd"/>
            <w:r w:rsidRPr="00BA5E22">
              <w:rPr>
                <w:rFonts w:eastAsia="Times New Roman" w:cs="Calibri"/>
                <w:b/>
                <w:color w:val="FFFFFF"/>
                <w:sz w:val="14"/>
                <w:szCs w:val="14"/>
                <w:lang w:eastAsia="es-CL"/>
              </w:rPr>
              <w:t>. Año 1</w:t>
            </w:r>
          </w:p>
        </w:tc>
        <w:tc>
          <w:tcPr>
            <w:tcW w:w="229"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2A2E3643" w14:textId="77777777" w:rsidR="003821B9" w:rsidRPr="00BA5E22" w:rsidRDefault="003821B9" w:rsidP="00A47ECD">
            <w:pPr>
              <w:spacing w:after="0"/>
              <w:jc w:val="center"/>
              <w:rPr>
                <w:rFonts w:eastAsia="Times New Roman" w:cs="Calibri"/>
                <w:b/>
                <w:color w:val="FFFFFF"/>
                <w:sz w:val="14"/>
                <w:szCs w:val="14"/>
                <w:lang w:eastAsia="es-CL"/>
              </w:rPr>
            </w:pPr>
            <w:proofErr w:type="spellStart"/>
            <w:r w:rsidRPr="00BA5E22">
              <w:rPr>
                <w:rFonts w:eastAsia="Times New Roman" w:cs="Calibri"/>
                <w:b/>
                <w:color w:val="FFFFFF"/>
                <w:sz w:val="14"/>
                <w:szCs w:val="14"/>
                <w:lang w:eastAsia="es-CL"/>
              </w:rPr>
              <w:t>Reinv</w:t>
            </w:r>
            <w:proofErr w:type="spellEnd"/>
            <w:r w:rsidRPr="00BA5E22">
              <w:rPr>
                <w:rFonts w:eastAsia="Times New Roman" w:cs="Calibri"/>
                <w:b/>
                <w:color w:val="FFFFFF"/>
                <w:sz w:val="14"/>
                <w:szCs w:val="14"/>
                <w:lang w:eastAsia="es-CL"/>
              </w:rPr>
              <w:t>. Año 2</w:t>
            </w:r>
          </w:p>
        </w:tc>
        <w:tc>
          <w:tcPr>
            <w:tcW w:w="229"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49E46302" w14:textId="77777777" w:rsidR="003821B9" w:rsidRPr="00BA5E22" w:rsidRDefault="003821B9" w:rsidP="00A47ECD">
            <w:pPr>
              <w:spacing w:after="0"/>
              <w:jc w:val="center"/>
              <w:rPr>
                <w:rFonts w:eastAsia="Times New Roman" w:cs="Calibri"/>
                <w:b/>
                <w:color w:val="FFFFFF"/>
                <w:sz w:val="14"/>
                <w:szCs w:val="14"/>
                <w:lang w:eastAsia="es-CL"/>
              </w:rPr>
            </w:pPr>
            <w:proofErr w:type="spellStart"/>
            <w:r w:rsidRPr="00BA5E22">
              <w:rPr>
                <w:rFonts w:eastAsia="Times New Roman" w:cs="Calibri"/>
                <w:b/>
                <w:color w:val="FFFFFF"/>
                <w:sz w:val="14"/>
                <w:szCs w:val="14"/>
                <w:lang w:eastAsia="es-CL"/>
              </w:rPr>
              <w:t>Reinv</w:t>
            </w:r>
            <w:proofErr w:type="spellEnd"/>
            <w:r w:rsidRPr="00BA5E22">
              <w:rPr>
                <w:rFonts w:eastAsia="Times New Roman" w:cs="Calibri"/>
                <w:b/>
                <w:color w:val="FFFFFF"/>
                <w:sz w:val="14"/>
                <w:szCs w:val="14"/>
                <w:lang w:eastAsia="es-CL"/>
              </w:rPr>
              <w:t>. Año 3</w:t>
            </w:r>
          </w:p>
        </w:tc>
        <w:tc>
          <w:tcPr>
            <w:tcW w:w="229"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59B7262E" w14:textId="77777777" w:rsidR="003821B9" w:rsidRPr="00BA5E22" w:rsidRDefault="003821B9" w:rsidP="00A47ECD">
            <w:pPr>
              <w:spacing w:after="0"/>
              <w:jc w:val="center"/>
              <w:rPr>
                <w:rFonts w:eastAsia="Times New Roman" w:cs="Calibri"/>
                <w:b/>
                <w:color w:val="FFFFFF"/>
                <w:sz w:val="14"/>
                <w:szCs w:val="14"/>
                <w:lang w:eastAsia="es-CL"/>
              </w:rPr>
            </w:pPr>
            <w:r>
              <w:rPr>
                <w:rFonts w:eastAsia="Times New Roman" w:cs="Calibri"/>
                <w:b/>
                <w:color w:val="FFFFFF"/>
                <w:sz w:val="14"/>
                <w:szCs w:val="14"/>
                <w:lang w:eastAsia="es-CL"/>
              </w:rPr>
              <w:t>…</w:t>
            </w:r>
          </w:p>
        </w:tc>
        <w:tc>
          <w:tcPr>
            <w:tcW w:w="228"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6240A679" w14:textId="77777777" w:rsidR="003821B9" w:rsidRPr="00BA5E22" w:rsidRDefault="003821B9" w:rsidP="00A47ECD">
            <w:pPr>
              <w:spacing w:after="0"/>
              <w:jc w:val="center"/>
              <w:rPr>
                <w:rFonts w:eastAsia="Times New Roman" w:cs="Calibri"/>
                <w:b/>
                <w:color w:val="FFFFFF"/>
                <w:sz w:val="14"/>
                <w:szCs w:val="14"/>
                <w:lang w:eastAsia="es-CL"/>
              </w:rPr>
            </w:pPr>
            <w:proofErr w:type="spellStart"/>
            <w:r w:rsidRPr="00BA5E22">
              <w:rPr>
                <w:rFonts w:eastAsia="Times New Roman" w:cs="Calibri"/>
                <w:b/>
                <w:color w:val="FFFFFF"/>
                <w:sz w:val="14"/>
                <w:szCs w:val="14"/>
                <w:lang w:eastAsia="es-CL"/>
              </w:rPr>
              <w:t>Reinv</w:t>
            </w:r>
            <w:proofErr w:type="spellEnd"/>
            <w:r w:rsidRPr="00BA5E22">
              <w:rPr>
                <w:rFonts w:eastAsia="Times New Roman" w:cs="Calibri"/>
                <w:b/>
                <w:color w:val="FFFFFF"/>
                <w:sz w:val="14"/>
                <w:szCs w:val="14"/>
                <w:lang w:eastAsia="es-CL"/>
              </w:rPr>
              <w:t xml:space="preserve">. </w:t>
            </w:r>
            <w:r>
              <w:rPr>
                <w:rFonts w:eastAsia="Times New Roman" w:cs="Calibri"/>
                <w:b/>
                <w:color w:val="FFFFFF"/>
                <w:sz w:val="14"/>
                <w:szCs w:val="14"/>
                <w:lang w:eastAsia="es-CL"/>
              </w:rPr>
              <w:t xml:space="preserve">Año </w:t>
            </w:r>
            <w:r w:rsidR="00A62B70">
              <w:rPr>
                <w:rFonts w:eastAsia="Times New Roman" w:cs="Calibri"/>
                <w:b/>
                <w:color w:val="FFFFFF"/>
                <w:sz w:val="14"/>
                <w:szCs w:val="14"/>
                <w:lang w:eastAsia="es-CL"/>
              </w:rPr>
              <w:t>2</w:t>
            </w:r>
            <w:r w:rsidRPr="00BA5E22">
              <w:rPr>
                <w:rFonts w:eastAsia="Times New Roman" w:cs="Calibri"/>
                <w:b/>
                <w:color w:val="FFFFFF"/>
                <w:sz w:val="14"/>
                <w:szCs w:val="14"/>
                <w:lang w:eastAsia="es-CL"/>
              </w:rPr>
              <w:t>0</w:t>
            </w:r>
          </w:p>
        </w:tc>
      </w:tr>
      <w:tr w:rsidR="003821B9" w:rsidRPr="00E81BDF" w14:paraId="52783F3A" w14:textId="77777777" w:rsidTr="003821B9">
        <w:trPr>
          <w:trHeight w:val="290"/>
        </w:trPr>
        <w:tc>
          <w:tcPr>
            <w:tcW w:w="220" w:type="pct"/>
            <w:tcBorders>
              <w:top w:val="nil"/>
              <w:left w:val="single" w:sz="4" w:space="0" w:color="A6A6A6"/>
              <w:bottom w:val="single" w:sz="4" w:space="0" w:color="A6A6A6"/>
              <w:right w:val="single" w:sz="4" w:space="0" w:color="A6A6A6"/>
            </w:tcBorders>
            <w:vAlign w:val="center"/>
          </w:tcPr>
          <w:p w14:paraId="4BA51EC0" w14:textId="77777777" w:rsidR="003821B9" w:rsidRPr="00E81BDF" w:rsidRDefault="003821B9" w:rsidP="003821B9">
            <w:pPr>
              <w:spacing w:after="0"/>
              <w:jc w:val="center"/>
              <w:rPr>
                <w:rFonts w:eastAsia="Times New Roman" w:cs="Calibri"/>
                <w:sz w:val="14"/>
                <w:szCs w:val="14"/>
                <w:lang w:eastAsia="es-CL"/>
              </w:rPr>
            </w:pPr>
          </w:p>
        </w:tc>
        <w:tc>
          <w:tcPr>
            <w:tcW w:w="391" w:type="pct"/>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8998884"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Obras físicas</w:t>
            </w:r>
          </w:p>
        </w:tc>
        <w:tc>
          <w:tcPr>
            <w:tcW w:w="500"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516DE7C" w14:textId="77777777" w:rsidR="003821B9" w:rsidRPr="00E81BDF" w:rsidRDefault="003821B9" w:rsidP="00A47ECD">
            <w:pPr>
              <w:spacing w:after="0"/>
              <w:jc w:val="left"/>
              <w:rPr>
                <w:rFonts w:eastAsia="Times New Roman" w:cs="Calibri"/>
                <w:i/>
                <w:iCs/>
                <w:sz w:val="14"/>
                <w:szCs w:val="14"/>
                <w:lang w:eastAsia="es-CL"/>
              </w:rPr>
            </w:pPr>
            <w:r w:rsidRPr="00E81BDF">
              <w:rPr>
                <w:rFonts w:eastAsia="Times New Roman" w:cs="Calibri"/>
                <w:i/>
                <w:iCs/>
                <w:sz w:val="14"/>
                <w:szCs w:val="14"/>
                <w:lang w:eastAsia="es-CL"/>
              </w:rPr>
              <w:t>Inversión en obras físicas 1</w:t>
            </w:r>
          </w:p>
        </w:tc>
        <w:tc>
          <w:tcPr>
            <w:tcW w:w="514" w:type="pct"/>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9620D2B"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5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1A00774"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93"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34AEF5E"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44" w:type="pct"/>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CCDB74D"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93"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AFDC9C2"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42"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531E794"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46"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68DD2E8"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9E10CAF"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9B07FD2"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3248ADD" w14:textId="77777777" w:rsidR="003821B9" w:rsidRPr="00E81BDF" w:rsidRDefault="003821B9" w:rsidP="00A47ECD">
            <w:pPr>
              <w:spacing w:after="0"/>
              <w:jc w:val="center"/>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BEFDF3B" w14:textId="77777777" w:rsidR="003821B9" w:rsidRPr="00E81BDF" w:rsidRDefault="003821B9" w:rsidP="00A47ECD">
            <w:pPr>
              <w:spacing w:after="0"/>
              <w:jc w:val="center"/>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C53B4F3" w14:textId="77777777" w:rsidR="003821B9" w:rsidRPr="00E81BDF" w:rsidRDefault="003821B9" w:rsidP="00A47ECD">
            <w:pPr>
              <w:spacing w:after="0"/>
              <w:jc w:val="center"/>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251A8F1" w14:textId="77777777" w:rsidR="003821B9" w:rsidRPr="00E81BDF" w:rsidRDefault="003821B9" w:rsidP="00A47ECD">
            <w:pPr>
              <w:spacing w:after="0"/>
              <w:jc w:val="center"/>
              <w:rPr>
                <w:rFonts w:eastAsia="Times New Roman" w:cs="Calibri"/>
                <w:sz w:val="14"/>
                <w:szCs w:val="14"/>
                <w:lang w:eastAsia="es-CL"/>
              </w:rPr>
            </w:pPr>
            <w:r w:rsidRPr="00E81BDF">
              <w:rPr>
                <w:rFonts w:eastAsia="Times New Roman" w:cs="Calibri"/>
                <w:sz w:val="14"/>
                <w:szCs w:val="14"/>
                <w:lang w:eastAsia="es-CL"/>
              </w:rPr>
              <w:t> </w:t>
            </w:r>
          </w:p>
        </w:tc>
        <w:tc>
          <w:tcPr>
            <w:tcW w:w="22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1CAF726" w14:textId="77777777" w:rsidR="003821B9" w:rsidRPr="00E81BDF" w:rsidRDefault="003821B9" w:rsidP="00A47ECD">
            <w:pPr>
              <w:spacing w:after="0"/>
              <w:jc w:val="center"/>
              <w:rPr>
                <w:rFonts w:eastAsia="Times New Roman" w:cs="Calibri"/>
                <w:sz w:val="14"/>
                <w:szCs w:val="14"/>
                <w:lang w:eastAsia="es-CL"/>
              </w:rPr>
            </w:pPr>
            <w:r w:rsidRPr="00E81BDF">
              <w:rPr>
                <w:rFonts w:eastAsia="Times New Roman" w:cs="Calibri"/>
                <w:sz w:val="14"/>
                <w:szCs w:val="14"/>
                <w:lang w:eastAsia="es-CL"/>
              </w:rPr>
              <w:t> </w:t>
            </w:r>
          </w:p>
        </w:tc>
      </w:tr>
      <w:tr w:rsidR="003821B9" w:rsidRPr="00E81BDF" w14:paraId="01800361" w14:textId="77777777" w:rsidTr="003821B9">
        <w:trPr>
          <w:trHeight w:val="290"/>
        </w:trPr>
        <w:tc>
          <w:tcPr>
            <w:tcW w:w="220" w:type="pct"/>
            <w:tcBorders>
              <w:top w:val="nil"/>
              <w:left w:val="single" w:sz="4" w:space="0" w:color="A6A6A6"/>
              <w:bottom w:val="single" w:sz="4" w:space="0" w:color="A6A6A6"/>
              <w:right w:val="single" w:sz="4" w:space="0" w:color="A6A6A6"/>
            </w:tcBorders>
            <w:vAlign w:val="center"/>
          </w:tcPr>
          <w:p w14:paraId="6A1E666A" w14:textId="77777777" w:rsidR="003821B9" w:rsidRPr="00E81BDF" w:rsidRDefault="003821B9" w:rsidP="003821B9">
            <w:pPr>
              <w:spacing w:after="0"/>
              <w:jc w:val="center"/>
              <w:rPr>
                <w:rFonts w:eastAsia="Times New Roman" w:cs="Calibri"/>
                <w:sz w:val="14"/>
                <w:szCs w:val="14"/>
                <w:lang w:eastAsia="es-CL"/>
              </w:rPr>
            </w:pPr>
          </w:p>
        </w:tc>
        <w:tc>
          <w:tcPr>
            <w:tcW w:w="391" w:type="pct"/>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B4BE240"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Obras físicas</w:t>
            </w:r>
          </w:p>
        </w:tc>
        <w:tc>
          <w:tcPr>
            <w:tcW w:w="500"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93380C0" w14:textId="77777777" w:rsidR="003821B9" w:rsidRPr="00E81BDF" w:rsidRDefault="003821B9" w:rsidP="00A47ECD">
            <w:pPr>
              <w:spacing w:after="0"/>
              <w:jc w:val="left"/>
              <w:rPr>
                <w:rFonts w:eastAsia="Times New Roman" w:cs="Calibri"/>
                <w:i/>
                <w:iCs/>
                <w:sz w:val="14"/>
                <w:szCs w:val="14"/>
                <w:lang w:eastAsia="es-CL"/>
              </w:rPr>
            </w:pPr>
            <w:r w:rsidRPr="00E81BDF">
              <w:rPr>
                <w:rFonts w:eastAsia="Times New Roman" w:cs="Calibri"/>
                <w:i/>
                <w:iCs/>
                <w:sz w:val="14"/>
                <w:szCs w:val="14"/>
                <w:lang w:eastAsia="es-CL"/>
              </w:rPr>
              <w:t>Inversión en obras físicas 2</w:t>
            </w:r>
          </w:p>
        </w:tc>
        <w:tc>
          <w:tcPr>
            <w:tcW w:w="514" w:type="pct"/>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7DF14DF"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5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430A805"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93"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9AAAF12"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44" w:type="pct"/>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40B04B3"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93"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5C04BF3"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42"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D2E8C1C"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46"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DC1D80E"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08A484F"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404D385"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8336079" w14:textId="77777777" w:rsidR="003821B9" w:rsidRPr="00E81BDF" w:rsidRDefault="003821B9" w:rsidP="00A47ECD">
            <w:pPr>
              <w:spacing w:after="0"/>
              <w:jc w:val="center"/>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608BC8D" w14:textId="77777777" w:rsidR="003821B9" w:rsidRPr="00E81BDF" w:rsidRDefault="003821B9" w:rsidP="00A47ECD">
            <w:pPr>
              <w:spacing w:after="0"/>
              <w:jc w:val="center"/>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83648B7" w14:textId="77777777" w:rsidR="003821B9" w:rsidRPr="00E81BDF" w:rsidRDefault="003821B9" w:rsidP="00A47ECD">
            <w:pPr>
              <w:spacing w:after="0"/>
              <w:jc w:val="center"/>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5903FA4" w14:textId="77777777" w:rsidR="003821B9" w:rsidRPr="00E81BDF" w:rsidRDefault="003821B9" w:rsidP="00A47ECD">
            <w:pPr>
              <w:spacing w:after="0"/>
              <w:jc w:val="center"/>
              <w:rPr>
                <w:rFonts w:eastAsia="Times New Roman" w:cs="Calibri"/>
                <w:sz w:val="14"/>
                <w:szCs w:val="14"/>
                <w:lang w:eastAsia="es-CL"/>
              </w:rPr>
            </w:pPr>
            <w:r w:rsidRPr="00E81BDF">
              <w:rPr>
                <w:rFonts w:eastAsia="Times New Roman" w:cs="Calibri"/>
                <w:sz w:val="14"/>
                <w:szCs w:val="14"/>
                <w:lang w:eastAsia="es-CL"/>
              </w:rPr>
              <w:t> </w:t>
            </w:r>
          </w:p>
        </w:tc>
        <w:tc>
          <w:tcPr>
            <w:tcW w:w="22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9E64208" w14:textId="77777777" w:rsidR="003821B9" w:rsidRPr="00E81BDF" w:rsidRDefault="003821B9" w:rsidP="00A47ECD">
            <w:pPr>
              <w:spacing w:after="0"/>
              <w:jc w:val="center"/>
              <w:rPr>
                <w:rFonts w:eastAsia="Times New Roman" w:cs="Calibri"/>
                <w:sz w:val="14"/>
                <w:szCs w:val="14"/>
                <w:lang w:eastAsia="es-CL"/>
              </w:rPr>
            </w:pPr>
            <w:r w:rsidRPr="00E81BDF">
              <w:rPr>
                <w:rFonts w:eastAsia="Times New Roman" w:cs="Calibri"/>
                <w:sz w:val="14"/>
                <w:szCs w:val="14"/>
                <w:lang w:eastAsia="es-CL"/>
              </w:rPr>
              <w:t> </w:t>
            </w:r>
          </w:p>
        </w:tc>
      </w:tr>
      <w:tr w:rsidR="003821B9" w:rsidRPr="00E81BDF" w14:paraId="02110BE7" w14:textId="77777777" w:rsidTr="003821B9">
        <w:trPr>
          <w:trHeight w:val="290"/>
        </w:trPr>
        <w:tc>
          <w:tcPr>
            <w:tcW w:w="220" w:type="pct"/>
            <w:tcBorders>
              <w:top w:val="nil"/>
              <w:left w:val="single" w:sz="4" w:space="0" w:color="A6A6A6"/>
              <w:bottom w:val="single" w:sz="4" w:space="0" w:color="A6A6A6"/>
              <w:right w:val="single" w:sz="4" w:space="0" w:color="A6A6A6"/>
            </w:tcBorders>
            <w:vAlign w:val="center"/>
          </w:tcPr>
          <w:p w14:paraId="270E44E1" w14:textId="77777777" w:rsidR="003821B9" w:rsidRPr="00E81BDF" w:rsidRDefault="003821B9" w:rsidP="003821B9">
            <w:pPr>
              <w:spacing w:after="0"/>
              <w:jc w:val="center"/>
              <w:rPr>
                <w:rFonts w:eastAsia="Times New Roman" w:cs="Calibri"/>
                <w:sz w:val="14"/>
                <w:szCs w:val="14"/>
                <w:lang w:eastAsia="es-CL"/>
              </w:rPr>
            </w:pPr>
          </w:p>
        </w:tc>
        <w:tc>
          <w:tcPr>
            <w:tcW w:w="391" w:type="pct"/>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9753EC2"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Obras físicas</w:t>
            </w:r>
          </w:p>
        </w:tc>
        <w:tc>
          <w:tcPr>
            <w:tcW w:w="500"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1F587B5"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w:t>
            </w:r>
          </w:p>
        </w:tc>
        <w:tc>
          <w:tcPr>
            <w:tcW w:w="514" w:type="pct"/>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3640A36"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5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FE8A331"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93"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AC96604"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44" w:type="pct"/>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B5B91C6"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93"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2F44F78"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42"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1996FDB"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46"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665066B"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CB409F8"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1EF336D"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094CF9E" w14:textId="77777777" w:rsidR="003821B9" w:rsidRPr="00E81BDF" w:rsidRDefault="003821B9" w:rsidP="00A47ECD">
            <w:pPr>
              <w:spacing w:after="0"/>
              <w:jc w:val="center"/>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7ED8CFB" w14:textId="77777777" w:rsidR="003821B9" w:rsidRPr="00E81BDF" w:rsidRDefault="003821B9" w:rsidP="00A47ECD">
            <w:pPr>
              <w:spacing w:after="0"/>
              <w:jc w:val="center"/>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F4655F3" w14:textId="77777777" w:rsidR="003821B9" w:rsidRPr="00E81BDF" w:rsidRDefault="003821B9" w:rsidP="00A47ECD">
            <w:pPr>
              <w:spacing w:after="0"/>
              <w:jc w:val="center"/>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85C0545" w14:textId="77777777" w:rsidR="003821B9" w:rsidRPr="00E81BDF" w:rsidRDefault="003821B9" w:rsidP="00A47ECD">
            <w:pPr>
              <w:spacing w:after="0"/>
              <w:jc w:val="center"/>
              <w:rPr>
                <w:rFonts w:eastAsia="Times New Roman" w:cs="Calibri"/>
                <w:sz w:val="14"/>
                <w:szCs w:val="14"/>
                <w:lang w:eastAsia="es-CL"/>
              </w:rPr>
            </w:pPr>
            <w:r w:rsidRPr="00E81BDF">
              <w:rPr>
                <w:rFonts w:eastAsia="Times New Roman" w:cs="Calibri"/>
                <w:sz w:val="14"/>
                <w:szCs w:val="14"/>
                <w:lang w:eastAsia="es-CL"/>
              </w:rPr>
              <w:t> </w:t>
            </w:r>
          </w:p>
        </w:tc>
        <w:tc>
          <w:tcPr>
            <w:tcW w:w="22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D431889" w14:textId="77777777" w:rsidR="003821B9" w:rsidRPr="00E81BDF" w:rsidRDefault="003821B9" w:rsidP="00A47ECD">
            <w:pPr>
              <w:spacing w:after="0"/>
              <w:jc w:val="center"/>
              <w:rPr>
                <w:rFonts w:eastAsia="Times New Roman" w:cs="Calibri"/>
                <w:sz w:val="14"/>
                <w:szCs w:val="14"/>
                <w:lang w:eastAsia="es-CL"/>
              </w:rPr>
            </w:pPr>
            <w:r w:rsidRPr="00E81BDF">
              <w:rPr>
                <w:rFonts w:eastAsia="Times New Roman" w:cs="Calibri"/>
                <w:sz w:val="14"/>
                <w:szCs w:val="14"/>
                <w:lang w:eastAsia="es-CL"/>
              </w:rPr>
              <w:t> </w:t>
            </w:r>
          </w:p>
        </w:tc>
      </w:tr>
      <w:tr w:rsidR="003821B9" w:rsidRPr="00E81BDF" w14:paraId="5BF904F8" w14:textId="77777777" w:rsidTr="003821B9">
        <w:trPr>
          <w:trHeight w:val="290"/>
        </w:trPr>
        <w:tc>
          <w:tcPr>
            <w:tcW w:w="220" w:type="pct"/>
            <w:tcBorders>
              <w:top w:val="nil"/>
              <w:left w:val="single" w:sz="4" w:space="0" w:color="A6A6A6"/>
              <w:bottom w:val="single" w:sz="4" w:space="0" w:color="A6A6A6"/>
              <w:right w:val="single" w:sz="4" w:space="0" w:color="A6A6A6"/>
            </w:tcBorders>
            <w:vAlign w:val="center"/>
          </w:tcPr>
          <w:p w14:paraId="63023F02" w14:textId="77777777" w:rsidR="003821B9" w:rsidRPr="00E81BDF" w:rsidRDefault="003821B9" w:rsidP="003821B9">
            <w:pPr>
              <w:spacing w:after="0"/>
              <w:jc w:val="center"/>
              <w:rPr>
                <w:rFonts w:eastAsia="Times New Roman" w:cs="Calibri"/>
                <w:sz w:val="14"/>
                <w:szCs w:val="14"/>
                <w:lang w:eastAsia="es-CL"/>
              </w:rPr>
            </w:pPr>
          </w:p>
        </w:tc>
        <w:tc>
          <w:tcPr>
            <w:tcW w:w="391" w:type="pct"/>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838225E"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Obras físicas</w:t>
            </w:r>
          </w:p>
        </w:tc>
        <w:tc>
          <w:tcPr>
            <w:tcW w:w="500"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C8B5D8B" w14:textId="77777777" w:rsidR="003821B9" w:rsidRPr="00E81BDF" w:rsidRDefault="003821B9" w:rsidP="00A47ECD">
            <w:pPr>
              <w:spacing w:after="0"/>
              <w:jc w:val="left"/>
              <w:rPr>
                <w:rFonts w:eastAsia="Times New Roman" w:cs="Calibri"/>
                <w:i/>
                <w:iCs/>
                <w:sz w:val="14"/>
                <w:szCs w:val="14"/>
                <w:lang w:eastAsia="es-CL"/>
              </w:rPr>
            </w:pPr>
            <w:r w:rsidRPr="00E81BDF">
              <w:rPr>
                <w:rFonts w:eastAsia="Times New Roman" w:cs="Calibri"/>
                <w:i/>
                <w:iCs/>
                <w:sz w:val="14"/>
                <w:szCs w:val="14"/>
                <w:lang w:eastAsia="es-CL"/>
              </w:rPr>
              <w:t>Inversión en obras físicas n</w:t>
            </w:r>
          </w:p>
        </w:tc>
        <w:tc>
          <w:tcPr>
            <w:tcW w:w="514" w:type="pct"/>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9907ED5"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5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75E62FB"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93"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B081A76"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44" w:type="pct"/>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0EC148E"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93"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BDD76CF"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42"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A23BA44"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46"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7AD9F17"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ABD0DC5"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1C6254B"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9918936" w14:textId="77777777" w:rsidR="003821B9" w:rsidRPr="00E81BDF" w:rsidRDefault="003821B9" w:rsidP="00A47ECD">
            <w:pPr>
              <w:spacing w:after="0"/>
              <w:jc w:val="center"/>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F49A3BA" w14:textId="77777777" w:rsidR="003821B9" w:rsidRPr="00E81BDF" w:rsidRDefault="003821B9" w:rsidP="00A47ECD">
            <w:pPr>
              <w:spacing w:after="0"/>
              <w:jc w:val="center"/>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71AD881" w14:textId="77777777" w:rsidR="003821B9" w:rsidRPr="00E81BDF" w:rsidRDefault="003821B9" w:rsidP="00A47ECD">
            <w:pPr>
              <w:spacing w:after="0"/>
              <w:jc w:val="center"/>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BF0C713" w14:textId="77777777" w:rsidR="003821B9" w:rsidRPr="00E81BDF" w:rsidRDefault="003821B9" w:rsidP="00A47ECD">
            <w:pPr>
              <w:spacing w:after="0"/>
              <w:jc w:val="center"/>
              <w:rPr>
                <w:rFonts w:eastAsia="Times New Roman" w:cs="Calibri"/>
                <w:sz w:val="14"/>
                <w:szCs w:val="14"/>
                <w:lang w:eastAsia="es-CL"/>
              </w:rPr>
            </w:pPr>
            <w:r w:rsidRPr="00E81BDF">
              <w:rPr>
                <w:rFonts w:eastAsia="Times New Roman" w:cs="Calibri"/>
                <w:sz w:val="14"/>
                <w:szCs w:val="14"/>
                <w:lang w:eastAsia="es-CL"/>
              </w:rPr>
              <w:t> </w:t>
            </w:r>
          </w:p>
        </w:tc>
        <w:tc>
          <w:tcPr>
            <w:tcW w:w="22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F11E132" w14:textId="77777777" w:rsidR="003821B9" w:rsidRPr="00E81BDF" w:rsidRDefault="003821B9" w:rsidP="00A47ECD">
            <w:pPr>
              <w:spacing w:after="0"/>
              <w:jc w:val="center"/>
              <w:rPr>
                <w:rFonts w:eastAsia="Times New Roman" w:cs="Calibri"/>
                <w:sz w:val="14"/>
                <w:szCs w:val="14"/>
                <w:lang w:eastAsia="es-CL"/>
              </w:rPr>
            </w:pPr>
            <w:r w:rsidRPr="00E81BDF">
              <w:rPr>
                <w:rFonts w:eastAsia="Times New Roman" w:cs="Calibri"/>
                <w:sz w:val="14"/>
                <w:szCs w:val="14"/>
                <w:lang w:eastAsia="es-CL"/>
              </w:rPr>
              <w:t> </w:t>
            </w:r>
          </w:p>
        </w:tc>
      </w:tr>
      <w:tr w:rsidR="003821B9" w:rsidRPr="00E81BDF" w14:paraId="25BF437D" w14:textId="77777777" w:rsidTr="003821B9">
        <w:trPr>
          <w:trHeight w:val="290"/>
        </w:trPr>
        <w:tc>
          <w:tcPr>
            <w:tcW w:w="3398" w:type="pct"/>
            <w:gridSpan w:val="10"/>
            <w:tcBorders>
              <w:top w:val="single" w:sz="4" w:space="0" w:color="A6A6A6"/>
              <w:left w:val="single" w:sz="4" w:space="0" w:color="A6A6A6"/>
              <w:bottom w:val="single" w:sz="4" w:space="0" w:color="A6A6A6"/>
              <w:right w:val="single" w:sz="4" w:space="0" w:color="A6A6A6"/>
            </w:tcBorders>
            <w:shd w:val="clear" w:color="000000" w:fill="DCE6F1"/>
            <w:vAlign w:val="center"/>
          </w:tcPr>
          <w:p w14:paraId="7B4074B5" w14:textId="77777777" w:rsidR="003821B9" w:rsidRPr="00E81BDF" w:rsidRDefault="003821B9" w:rsidP="00A47ECD">
            <w:pPr>
              <w:spacing w:after="0"/>
              <w:jc w:val="left"/>
              <w:rPr>
                <w:rFonts w:eastAsia="Times New Roman" w:cs="Calibri"/>
                <w:b/>
                <w:bCs/>
                <w:sz w:val="14"/>
                <w:szCs w:val="14"/>
                <w:lang w:eastAsia="es-CL"/>
              </w:rPr>
            </w:pPr>
            <w:r w:rsidRPr="00E81BDF">
              <w:rPr>
                <w:rFonts w:eastAsia="Times New Roman" w:cs="Calibri"/>
                <w:b/>
                <w:bCs/>
                <w:sz w:val="14"/>
                <w:szCs w:val="14"/>
                <w:lang w:eastAsia="es-CL"/>
              </w:rPr>
              <w:t>Total inversión en obras físicas</w:t>
            </w:r>
          </w:p>
        </w:tc>
        <w:tc>
          <w:tcPr>
            <w:tcW w:w="229"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72CA430E"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547B614D"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1C50B27F" w14:textId="77777777" w:rsidR="003821B9" w:rsidRPr="00E81BDF" w:rsidRDefault="003821B9" w:rsidP="00A47ECD">
            <w:pPr>
              <w:spacing w:after="0"/>
              <w:jc w:val="center"/>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5EDC7EB6" w14:textId="77777777" w:rsidR="003821B9" w:rsidRPr="00E81BDF" w:rsidRDefault="003821B9" w:rsidP="00A47ECD">
            <w:pPr>
              <w:spacing w:after="0"/>
              <w:jc w:val="center"/>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4BF5FE62" w14:textId="77777777" w:rsidR="003821B9" w:rsidRPr="00E81BDF" w:rsidRDefault="003821B9" w:rsidP="00A47ECD">
            <w:pPr>
              <w:spacing w:after="0"/>
              <w:jc w:val="center"/>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372CCF84" w14:textId="77777777" w:rsidR="003821B9" w:rsidRPr="00E81BDF" w:rsidRDefault="003821B9" w:rsidP="00A47ECD">
            <w:pPr>
              <w:spacing w:after="0"/>
              <w:jc w:val="center"/>
              <w:rPr>
                <w:rFonts w:eastAsia="Times New Roman" w:cs="Calibri"/>
                <w:sz w:val="14"/>
                <w:szCs w:val="14"/>
                <w:lang w:eastAsia="es-CL"/>
              </w:rPr>
            </w:pPr>
            <w:r w:rsidRPr="00E81BDF">
              <w:rPr>
                <w:rFonts w:eastAsia="Times New Roman" w:cs="Calibri"/>
                <w:sz w:val="14"/>
                <w:szCs w:val="14"/>
                <w:lang w:eastAsia="es-CL"/>
              </w:rPr>
              <w:t> </w:t>
            </w:r>
          </w:p>
        </w:tc>
        <w:tc>
          <w:tcPr>
            <w:tcW w:w="228"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4D21D398" w14:textId="77777777" w:rsidR="003821B9" w:rsidRPr="00E81BDF" w:rsidRDefault="003821B9" w:rsidP="00A47ECD">
            <w:pPr>
              <w:spacing w:after="0"/>
              <w:jc w:val="center"/>
              <w:rPr>
                <w:rFonts w:eastAsia="Times New Roman" w:cs="Calibri"/>
                <w:sz w:val="14"/>
                <w:szCs w:val="14"/>
                <w:lang w:eastAsia="es-CL"/>
              </w:rPr>
            </w:pPr>
            <w:r w:rsidRPr="00E81BDF">
              <w:rPr>
                <w:rFonts w:eastAsia="Times New Roman" w:cs="Calibri"/>
                <w:sz w:val="14"/>
                <w:szCs w:val="14"/>
                <w:lang w:eastAsia="es-CL"/>
              </w:rPr>
              <w:t> </w:t>
            </w:r>
          </w:p>
        </w:tc>
      </w:tr>
      <w:tr w:rsidR="003821B9" w:rsidRPr="00E81BDF" w14:paraId="5470A1C9" w14:textId="77777777" w:rsidTr="003821B9">
        <w:trPr>
          <w:trHeight w:val="290"/>
        </w:trPr>
        <w:tc>
          <w:tcPr>
            <w:tcW w:w="220" w:type="pct"/>
            <w:tcBorders>
              <w:top w:val="nil"/>
              <w:left w:val="single" w:sz="4" w:space="0" w:color="A6A6A6"/>
              <w:bottom w:val="single" w:sz="4" w:space="0" w:color="A6A6A6"/>
              <w:right w:val="single" w:sz="4" w:space="0" w:color="A6A6A6"/>
            </w:tcBorders>
            <w:vAlign w:val="center"/>
          </w:tcPr>
          <w:p w14:paraId="358CE103" w14:textId="77777777" w:rsidR="003821B9" w:rsidRPr="00E81BDF" w:rsidRDefault="003821B9" w:rsidP="003821B9">
            <w:pPr>
              <w:spacing w:after="0"/>
              <w:jc w:val="center"/>
              <w:rPr>
                <w:rFonts w:eastAsia="Times New Roman" w:cs="Calibri"/>
                <w:sz w:val="14"/>
                <w:szCs w:val="14"/>
                <w:lang w:eastAsia="es-CL"/>
              </w:rPr>
            </w:pPr>
          </w:p>
        </w:tc>
        <w:tc>
          <w:tcPr>
            <w:tcW w:w="391" w:type="pct"/>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8A0F851" w14:textId="77777777" w:rsidR="003821B9" w:rsidRPr="00E81BDF" w:rsidRDefault="003821B9" w:rsidP="003821B9">
            <w:pPr>
              <w:spacing w:after="0"/>
              <w:jc w:val="left"/>
              <w:rPr>
                <w:rFonts w:eastAsia="Times New Roman" w:cs="Calibri"/>
                <w:sz w:val="14"/>
                <w:szCs w:val="14"/>
                <w:lang w:eastAsia="es-CL"/>
              </w:rPr>
            </w:pPr>
            <w:r w:rsidRPr="00E81BDF">
              <w:rPr>
                <w:rFonts w:eastAsia="Times New Roman" w:cs="Calibri"/>
                <w:sz w:val="14"/>
                <w:szCs w:val="14"/>
                <w:lang w:eastAsia="es-CL"/>
              </w:rPr>
              <w:t>Otros equipos</w:t>
            </w:r>
          </w:p>
        </w:tc>
        <w:tc>
          <w:tcPr>
            <w:tcW w:w="500"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2633F86" w14:textId="77777777" w:rsidR="003821B9" w:rsidRPr="00E81BDF" w:rsidRDefault="003821B9" w:rsidP="00A47ECD">
            <w:pPr>
              <w:spacing w:after="0"/>
              <w:jc w:val="left"/>
              <w:rPr>
                <w:rFonts w:eastAsia="Times New Roman" w:cs="Calibri"/>
                <w:i/>
                <w:iCs/>
                <w:sz w:val="14"/>
                <w:szCs w:val="14"/>
                <w:lang w:eastAsia="es-CL"/>
              </w:rPr>
            </w:pPr>
            <w:r w:rsidRPr="00E81BDF">
              <w:rPr>
                <w:rFonts w:eastAsia="Times New Roman" w:cs="Calibri"/>
                <w:i/>
                <w:iCs/>
                <w:sz w:val="14"/>
                <w:szCs w:val="14"/>
                <w:lang w:eastAsia="es-CL"/>
              </w:rPr>
              <w:t>Inversión en otro equipamiento 1</w:t>
            </w:r>
          </w:p>
        </w:tc>
        <w:tc>
          <w:tcPr>
            <w:tcW w:w="514" w:type="pct"/>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488DA83"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5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1339D78"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93"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42CE22E"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44" w:type="pct"/>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8EDD389"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93"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6D8D390"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42"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738F5E8"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46"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F3EA0C6"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0AA7716"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6A778CF"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1D273BD" w14:textId="77777777" w:rsidR="003821B9" w:rsidRPr="00E81BDF" w:rsidRDefault="003821B9" w:rsidP="00A47ECD">
            <w:pPr>
              <w:spacing w:after="0"/>
              <w:jc w:val="center"/>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1AF11FF" w14:textId="77777777" w:rsidR="003821B9" w:rsidRPr="00E81BDF" w:rsidRDefault="003821B9" w:rsidP="00A47ECD">
            <w:pPr>
              <w:spacing w:after="0"/>
              <w:jc w:val="center"/>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45232B0" w14:textId="77777777" w:rsidR="003821B9" w:rsidRPr="00E81BDF" w:rsidRDefault="003821B9" w:rsidP="00A47ECD">
            <w:pPr>
              <w:spacing w:after="0"/>
              <w:jc w:val="center"/>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06F559F" w14:textId="77777777" w:rsidR="003821B9" w:rsidRPr="00E81BDF" w:rsidRDefault="003821B9" w:rsidP="00A47ECD">
            <w:pPr>
              <w:spacing w:after="0"/>
              <w:jc w:val="center"/>
              <w:rPr>
                <w:rFonts w:eastAsia="Times New Roman" w:cs="Calibri"/>
                <w:sz w:val="14"/>
                <w:szCs w:val="14"/>
                <w:lang w:eastAsia="es-CL"/>
              </w:rPr>
            </w:pPr>
            <w:r w:rsidRPr="00E81BDF">
              <w:rPr>
                <w:rFonts w:eastAsia="Times New Roman" w:cs="Calibri"/>
                <w:sz w:val="14"/>
                <w:szCs w:val="14"/>
                <w:lang w:eastAsia="es-CL"/>
              </w:rPr>
              <w:t> </w:t>
            </w:r>
          </w:p>
        </w:tc>
        <w:tc>
          <w:tcPr>
            <w:tcW w:w="22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A345368" w14:textId="77777777" w:rsidR="003821B9" w:rsidRPr="00E81BDF" w:rsidRDefault="003821B9" w:rsidP="00A47ECD">
            <w:pPr>
              <w:spacing w:after="0"/>
              <w:jc w:val="center"/>
              <w:rPr>
                <w:rFonts w:eastAsia="Times New Roman" w:cs="Calibri"/>
                <w:sz w:val="14"/>
                <w:szCs w:val="14"/>
                <w:lang w:eastAsia="es-CL"/>
              </w:rPr>
            </w:pPr>
            <w:r w:rsidRPr="00E81BDF">
              <w:rPr>
                <w:rFonts w:eastAsia="Times New Roman" w:cs="Calibri"/>
                <w:sz w:val="14"/>
                <w:szCs w:val="14"/>
                <w:lang w:eastAsia="es-CL"/>
              </w:rPr>
              <w:t> </w:t>
            </w:r>
          </w:p>
        </w:tc>
      </w:tr>
      <w:tr w:rsidR="003821B9" w:rsidRPr="00E81BDF" w14:paraId="7375E599" w14:textId="77777777" w:rsidTr="003821B9">
        <w:trPr>
          <w:trHeight w:val="290"/>
        </w:trPr>
        <w:tc>
          <w:tcPr>
            <w:tcW w:w="220" w:type="pct"/>
            <w:tcBorders>
              <w:top w:val="nil"/>
              <w:left w:val="single" w:sz="4" w:space="0" w:color="A6A6A6"/>
              <w:bottom w:val="single" w:sz="4" w:space="0" w:color="A6A6A6"/>
              <w:right w:val="single" w:sz="4" w:space="0" w:color="A6A6A6"/>
            </w:tcBorders>
            <w:vAlign w:val="center"/>
          </w:tcPr>
          <w:p w14:paraId="7FFB7BA0" w14:textId="77777777" w:rsidR="003821B9" w:rsidRPr="00E81BDF" w:rsidRDefault="003821B9" w:rsidP="003821B9">
            <w:pPr>
              <w:spacing w:after="0"/>
              <w:jc w:val="center"/>
              <w:rPr>
                <w:rFonts w:eastAsia="Times New Roman" w:cs="Calibri"/>
                <w:sz w:val="14"/>
                <w:szCs w:val="14"/>
                <w:lang w:eastAsia="es-CL"/>
              </w:rPr>
            </w:pPr>
          </w:p>
        </w:tc>
        <w:tc>
          <w:tcPr>
            <w:tcW w:w="391" w:type="pct"/>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DC2A0A2" w14:textId="77777777" w:rsidR="003821B9" w:rsidRPr="00E81BDF" w:rsidRDefault="003821B9" w:rsidP="003821B9">
            <w:pPr>
              <w:spacing w:after="0"/>
              <w:jc w:val="left"/>
            </w:pPr>
            <w:r w:rsidRPr="00E81BDF">
              <w:rPr>
                <w:rFonts w:eastAsia="Times New Roman" w:cs="Calibri"/>
                <w:sz w:val="14"/>
                <w:szCs w:val="14"/>
                <w:lang w:eastAsia="es-CL"/>
              </w:rPr>
              <w:t>Otros equipos</w:t>
            </w:r>
          </w:p>
        </w:tc>
        <w:tc>
          <w:tcPr>
            <w:tcW w:w="500"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E995C43" w14:textId="77777777" w:rsidR="003821B9" w:rsidRPr="00E81BDF" w:rsidRDefault="003821B9" w:rsidP="00A47ECD">
            <w:pPr>
              <w:spacing w:after="0"/>
              <w:jc w:val="left"/>
              <w:rPr>
                <w:rFonts w:eastAsia="Times New Roman" w:cs="Calibri"/>
                <w:i/>
                <w:iCs/>
                <w:sz w:val="14"/>
                <w:szCs w:val="14"/>
                <w:lang w:eastAsia="es-CL"/>
              </w:rPr>
            </w:pPr>
            <w:r w:rsidRPr="00E81BDF">
              <w:rPr>
                <w:rFonts w:eastAsia="Times New Roman" w:cs="Calibri"/>
                <w:i/>
                <w:iCs/>
                <w:sz w:val="14"/>
                <w:szCs w:val="14"/>
                <w:lang w:eastAsia="es-CL"/>
              </w:rPr>
              <w:t>Inversión en otro equipamiento 2</w:t>
            </w:r>
          </w:p>
        </w:tc>
        <w:tc>
          <w:tcPr>
            <w:tcW w:w="514" w:type="pct"/>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C756875"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5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F351C7A"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93"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3927B91"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44" w:type="pct"/>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59B3E46"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93"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FB0B9AD"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42"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9D00F2B"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46"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DE2BF0E"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EC88580"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DB684CC"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E116559" w14:textId="77777777" w:rsidR="003821B9" w:rsidRPr="00E81BDF" w:rsidRDefault="003821B9" w:rsidP="00A47ECD">
            <w:pPr>
              <w:spacing w:after="0"/>
              <w:jc w:val="center"/>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C69B5B6" w14:textId="77777777" w:rsidR="003821B9" w:rsidRPr="00E81BDF" w:rsidRDefault="003821B9" w:rsidP="00A47ECD">
            <w:pPr>
              <w:spacing w:after="0"/>
              <w:jc w:val="center"/>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E6CF1AB" w14:textId="77777777" w:rsidR="003821B9" w:rsidRPr="00E81BDF" w:rsidRDefault="003821B9" w:rsidP="00A47ECD">
            <w:pPr>
              <w:spacing w:after="0"/>
              <w:jc w:val="center"/>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47FEBD7" w14:textId="77777777" w:rsidR="003821B9" w:rsidRPr="00E81BDF" w:rsidRDefault="003821B9" w:rsidP="00A47ECD">
            <w:pPr>
              <w:spacing w:after="0"/>
              <w:jc w:val="center"/>
              <w:rPr>
                <w:rFonts w:eastAsia="Times New Roman" w:cs="Calibri"/>
                <w:sz w:val="14"/>
                <w:szCs w:val="14"/>
                <w:lang w:eastAsia="es-CL"/>
              </w:rPr>
            </w:pPr>
            <w:r w:rsidRPr="00E81BDF">
              <w:rPr>
                <w:rFonts w:eastAsia="Times New Roman" w:cs="Calibri"/>
                <w:sz w:val="14"/>
                <w:szCs w:val="14"/>
                <w:lang w:eastAsia="es-CL"/>
              </w:rPr>
              <w:t> </w:t>
            </w:r>
          </w:p>
        </w:tc>
        <w:tc>
          <w:tcPr>
            <w:tcW w:w="22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A874BDB" w14:textId="77777777" w:rsidR="003821B9" w:rsidRPr="00E81BDF" w:rsidRDefault="003821B9" w:rsidP="00A47ECD">
            <w:pPr>
              <w:spacing w:after="0"/>
              <w:jc w:val="center"/>
              <w:rPr>
                <w:rFonts w:eastAsia="Times New Roman" w:cs="Calibri"/>
                <w:sz w:val="14"/>
                <w:szCs w:val="14"/>
                <w:lang w:eastAsia="es-CL"/>
              </w:rPr>
            </w:pPr>
            <w:r w:rsidRPr="00E81BDF">
              <w:rPr>
                <w:rFonts w:eastAsia="Times New Roman" w:cs="Calibri"/>
                <w:sz w:val="14"/>
                <w:szCs w:val="14"/>
                <w:lang w:eastAsia="es-CL"/>
              </w:rPr>
              <w:t> </w:t>
            </w:r>
          </w:p>
        </w:tc>
      </w:tr>
      <w:tr w:rsidR="003821B9" w:rsidRPr="00E81BDF" w14:paraId="493AC011" w14:textId="77777777" w:rsidTr="003821B9">
        <w:trPr>
          <w:trHeight w:val="290"/>
        </w:trPr>
        <w:tc>
          <w:tcPr>
            <w:tcW w:w="220" w:type="pct"/>
            <w:tcBorders>
              <w:top w:val="nil"/>
              <w:left w:val="single" w:sz="4" w:space="0" w:color="A6A6A6"/>
              <w:bottom w:val="single" w:sz="4" w:space="0" w:color="A6A6A6"/>
              <w:right w:val="single" w:sz="4" w:space="0" w:color="A6A6A6"/>
            </w:tcBorders>
            <w:vAlign w:val="center"/>
          </w:tcPr>
          <w:p w14:paraId="0CF62502" w14:textId="77777777" w:rsidR="003821B9" w:rsidRPr="00E81BDF" w:rsidRDefault="003821B9" w:rsidP="003821B9">
            <w:pPr>
              <w:spacing w:after="0"/>
              <w:jc w:val="center"/>
              <w:rPr>
                <w:rFonts w:eastAsia="Times New Roman" w:cs="Calibri"/>
                <w:sz w:val="14"/>
                <w:szCs w:val="14"/>
                <w:lang w:eastAsia="es-CL"/>
              </w:rPr>
            </w:pPr>
          </w:p>
        </w:tc>
        <w:tc>
          <w:tcPr>
            <w:tcW w:w="391" w:type="pct"/>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9F66C1B" w14:textId="77777777" w:rsidR="003821B9" w:rsidRPr="00E81BDF" w:rsidRDefault="003821B9" w:rsidP="003821B9">
            <w:pPr>
              <w:spacing w:after="0"/>
              <w:jc w:val="left"/>
            </w:pPr>
            <w:r w:rsidRPr="00E81BDF">
              <w:rPr>
                <w:rFonts w:eastAsia="Times New Roman" w:cs="Calibri"/>
                <w:sz w:val="14"/>
                <w:szCs w:val="14"/>
                <w:lang w:eastAsia="es-CL"/>
              </w:rPr>
              <w:t>Otros equipos</w:t>
            </w:r>
          </w:p>
        </w:tc>
        <w:tc>
          <w:tcPr>
            <w:tcW w:w="500"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D9E325B"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w:t>
            </w:r>
          </w:p>
        </w:tc>
        <w:tc>
          <w:tcPr>
            <w:tcW w:w="514" w:type="pct"/>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8FEB224"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5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E04C3D3"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93"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7D97110"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44" w:type="pct"/>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BD32C96"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93"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F622BB1"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42"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432FDCB"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46"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33F1C14"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725021B"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1CEB3A7"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1CEF273" w14:textId="77777777" w:rsidR="003821B9" w:rsidRPr="00E81BDF" w:rsidRDefault="003821B9" w:rsidP="00A47ECD">
            <w:pPr>
              <w:spacing w:after="0"/>
              <w:jc w:val="center"/>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B37E518" w14:textId="77777777" w:rsidR="003821B9" w:rsidRPr="00E81BDF" w:rsidRDefault="003821B9" w:rsidP="00A47ECD">
            <w:pPr>
              <w:spacing w:after="0"/>
              <w:jc w:val="center"/>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A5C8FDA" w14:textId="77777777" w:rsidR="003821B9" w:rsidRPr="00E81BDF" w:rsidRDefault="003821B9" w:rsidP="00A47ECD">
            <w:pPr>
              <w:spacing w:after="0"/>
              <w:jc w:val="center"/>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C0778A2" w14:textId="77777777" w:rsidR="003821B9" w:rsidRPr="00E81BDF" w:rsidRDefault="003821B9" w:rsidP="00A47ECD">
            <w:pPr>
              <w:spacing w:after="0"/>
              <w:jc w:val="center"/>
              <w:rPr>
                <w:rFonts w:eastAsia="Times New Roman" w:cs="Calibri"/>
                <w:sz w:val="14"/>
                <w:szCs w:val="14"/>
                <w:lang w:eastAsia="es-CL"/>
              </w:rPr>
            </w:pPr>
            <w:r w:rsidRPr="00E81BDF">
              <w:rPr>
                <w:rFonts w:eastAsia="Times New Roman" w:cs="Calibri"/>
                <w:sz w:val="14"/>
                <w:szCs w:val="14"/>
                <w:lang w:eastAsia="es-CL"/>
              </w:rPr>
              <w:t> </w:t>
            </w:r>
          </w:p>
        </w:tc>
        <w:tc>
          <w:tcPr>
            <w:tcW w:w="22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5ABC1E9" w14:textId="77777777" w:rsidR="003821B9" w:rsidRPr="00E81BDF" w:rsidRDefault="003821B9" w:rsidP="00A47ECD">
            <w:pPr>
              <w:spacing w:after="0"/>
              <w:jc w:val="center"/>
              <w:rPr>
                <w:rFonts w:eastAsia="Times New Roman" w:cs="Calibri"/>
                <w:sz w:val="14"/>
                <w:szCs w:val="14"/>
                <w:lang w:eastAsia="es-CL"/>
              </w:rPr>
            </w:pPr>
            <w:r w:rsidRPr="00E81BDF">
              <w:rPr>
                <w:rFonts w:eastAsia="Times New Roman" w:cs="Calibri"/>
                <w:sz w:val="14"/>
                <w:szCs w:val="14"/>
                <w:lang w:eastAsia="es-CL"/>
              </w:rPr>
              <w:t> </w:t>
            </w:r>
          </w:p>
        </w:tc>
      </w:tr>
      <w:tr w:rsidR="003821B9" w:rsidRPr="00E81BDF" w14:paraId="08D2AF66" w14:textId="77777777" w:rsidTr="003821B9">
        <w:trPr>
          <w:trHeight w:val="290"/>
        </w:trPr>
        <w:tc>
          <w:tcPr>
            <w:tcW w:w="220" w:type="pct"/>
            <w:tcBorders>
              <w:top w:val="nil"/>
              <w:left w:val="single" w:sz="4" w:space="0" w:color="A6A6A6"/>
              <w:bottom w:val="single" w:sz="4" w:space="0" w:color="A6A6A6"/>
              <w:right w:val="single" w:sz="4" w:space="0" w:color="A6A6A6"/>
            </w:tcBorders>
            <w:vAlign w:val="center"/>
          </w:tcPr>
          <w:p w14:paraId="6DE71D65" w14:textId="77777777" w:rsidR="003821B9" w:rsidRPr="00E81BDF" w:rsidRDefault="003821B9" w:rsidP="003821B9">
            <w:pPr>
              <w:spacing w:after="0"/>
              <w:jc w:val="center"/>
              <w:rPr>
                <w:rFonts w:eastAsia="Times New Roman" w:cs="Calibri"/>
                <w:sz w:val="14"/>
                <w:szCs w:val="14"/>
                <w:lang w:eastAsia="es-CL"/>
              </w:rPr>
            </w:pPr>
          </w:p>
        </w:tc>
        <w:tc>
          <w:tcPr>
            <w:tcW w:w="391" w:type="pct"/>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65FA7FF" w14:textId="77777777" w:rsidR="003821B9" w:rsidRPr="00E81BDF" w:rsidRDefault="003821B9" w:rsidP="003821B9">
            <w:pPr>
              <w:spacing w:after="0"/>
              <w:jc w:val="left"/>
            </w:pPr>
            <w:r w:rsidRPr="00E81BDF">
              <w:rPr>
                <w:rFonts w:eastAsia="Times New Roman" w:cs="Calibri"/>
                <w:sz w:val="14"/>
                <w:szCs w:val="14"/>
                <w:lang w:eastAsia="es-CL"/>
              </w:rPr>
              <w:t>Otros equipos</w:t>
            </w:r>
          </w:p>
        </w:tc>
        <w:tc>
          <w:tcPr>
            <w:tcW w:w="500"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EBCC8AA" w14:textId="77777777" w:rsidR="003821B9" w:rsidRPr="00E81BDF" w:rsidRDefault="003821B9" w:rsidP="00A47ECD">
            <w:pPr>
              <w:spacing w:after="0"/>
              <w:jc w:val="left"/>
              <w:rPr>
                <w:rFonts w:eastAsia="Times New Roman" w:cs="Calibri"/>
                <w:i/>
                <w:iCs/>
                <w:sz w:val="14"/>
                <w:szCs w:val="14"/>
                <w:lang w:eastAsia="es-CL"/>
              </w:rPr>
            </w:pPr>
            <w:r w:rsidRPr="00E81BDF">
              <w:rPr>
                <w:rFonts w:eastAsia="Times New Roman" w:cs="Calibri"/>
                <w:i/>
                <w:iCs/>
                <w:sz w:val="14"/>
                <w:szCs w:val="14"/>
                <w:lang w:eastAsia="es-CL"/>
              </w:rPr>
              <w:t>Inversión en otro equipamiento n</w:t>
            </w:r>
          </w:p>
        </w:tc>
        <w:tc>
          <w:tcPr>
            <w:tcW w:w="514" w:type="pct"/>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B6AF23C"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5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0DB9E6B"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93"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45958AC"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44" w:type="pct"/>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2AB843E"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93"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8FD1C7B"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42"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13A9258"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46"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F0D16E1"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4339892"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A70E2EC"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7BE2EF5" w14:textId="77777777" w:rsidR="003821B9" w:rsidRPr="00E81BDF" w:rsidRDefault="003821B9" w:rsidP="00A47ECD">
            <w:pPr>
              <w:spacing w:after="0"/>
              <w:jc w:val="center"/>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61C41D3" w14:textId="77777777" w:rsidR="003821B9" w:rsidRPr="00E81BDF" w:rsidRDefault="003821B9" w:rsidP="00A47ECD">
            <w:pPr>
              <w:spacing w:after="0"/>
              <w:jc w:val="center"/>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51606CE" w14:textId="77777777" w:rsidR="003821B9" w:rsidRPr="00E81BDF" w:rsidRDefault="003821B9" w:rsidP="00A47ECD">
            <w:pPr>
              <w:spacing w:after="0"/>
              <w:jc w:val="center"/>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90FEDCA" w14:textId="77777777" w:rsidR="003821B9" w:rsidRPr="00E81BDF" w:rsidRDefault="003821B9" w:rsidP="00A47ECD">
            <w:pPr>
              <w:spacing w:after="0"/>
              <w:jc w:val="center"/>
              <w:rPr>
                <w:rFonts w:eastAsia="Times New Roman" w:cs="Calibri"/>
                <w:sz w:val="14"/>
                <w:szCs w:val="14"/>
                <w:lang w:eastAsia="es-CL"/>
              </w:rPr>
            </w:pPr>
            <w:r w:rsidRPr="00E81BDF">
              <w:rPr>
                <w:rFonts w:eastAsia="Times New Roman" w:cs="Calibri"/>
                <w:sz w:val="14"/>
                <w:szCs w:val="14"/>
                <w:lang w:eastAsia="es-CL"/>
              </w:rPr>
              <w:t> </w:t>
            </w:r>
          </w:p>
        </w:tc>
        <w:tc>
          <w:tcPr>
            <w:tcW w:w="22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322603B" w14:textId="77777777" w:rsidR="003821B9" w:rsidRPr="00E81BDF" w:rsidRDefault="003821B9" w:rsidP="00A47ECD">
            <w:pPr>
              <w:spacing w:after="0"/>
              <w:jc w:val="center"/>
              <w:rPr>
                <w:rFonts w:eastAsia="Times New Roman" w:cs="Calibri"/>
                <w:sz w:val="14"/>
                <w:szCs w:val="14"/>
                <w:lang w:eastAsia="es-CL"/>
              </w:rPr>
            </w:pPr>
            <w:r w:rsidRPr="00E81BDF">
              <w:rPr>
                <w:rFonts w:eastAsia="Times New Roman" w:cs="Calibri"/>
                <w:sz w:val="14"/>
                <w:szCs w:val="14"/>
                <w:lang w:eastAsia="es-CL"/>
              </w:rPr>
              <w:t> </w:t>
            </w:r>
          </w:p>
        </w:tc>
      </w:tr>
      <w:tr w:rsidR="003821B9" w:rsidRPr="00E81BDF" w14:paraId="3339B0A4" w14:textId="77777777" w:rsidTr="003821B9">
        <w:trPr>
          <w:trHeight w:val="290"/>
        </w:trPr>
        <w:tc>
          <w:tcPr>
            <w:tcW w:w="3398" w:type="pct"/>
            <w:gridSpan w:val="10"/>
            <w:tcBorders>
              <w:top w:val="single" w:sz="4" w:space="0" w:color="A6A6A6"/>
              <w:left w:val="single" w:sz="4" w:space="0" w:color="A6A6A6"/>
              <w:bottom w:val="single" w:sz="4" w:space="0" w:color="A6A6A6"/>
              <w:right w:val="single" w:sz="4" w:space="0" w:color="A6A6A6"/>
            </w:tcBorders>
            <w:shd w:val="clear" w:color="000000" w:fill="DCE6F1"/>
            <w:vAlign w:val="center"/>
          </w:tcPr>
          <w:p w14:paraId="159F8831" w14:textId="77777777" w:rsidR="003821B9" w:rsidRPr="00E81BDF" w:rsidRDefault="003821B9" w:rsidP="00A47ECD">
            <w:pPr>
              <w:spacing w:after="0"/>
              <w:jc w:val="left"/>
              <w:rPr>
                <w:rFonts w:eastAsia="Times New Roman" w:cs="Calibri"/>
                <w:b/>
                <w:bCs/>
                <w:sz w:val="14"/>
                <w:szCs w:val="14"/>
                <w:lang w:eastAsia="es-CL"/>
              </w:rPr>
            </w:pPr>
            <w:r w:rsidRPr="00E81BDF">
              <w:rPr>
                <w:rFonts w:eastAsia="Times New Roman" w:cs="Calibri"/>
                <w:b/>
                <w:bCs/>
                <w:sz w:val="14"/>
                <w:szCs w:val="14"/>
                <w:lang w:eastAsia="es-CL"/>
              </w:rPr>
              <w:t>Total inversión en otro equipamiento</w:t>
            </w:r>
          </w:p>
        </w:tc>
        <w:tc>
          <w:tcPr>
            <w:tcW w:w="229"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243872C1"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24971D5F"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544E9562" w14:textId="77777777" w:rsidR="003821B9" w:rsidRPr="00E81BDF" w:rsidRDefault="003821B9" w:rsidP="00A47ECD">
            <w:pPr>
              <w:spacing w:after="0"/>
              <w:jc w:val="center"/>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65C5C291" w14:textId="77777777" w:rsidR="003821B9" w:rsidRPr="00E81BDF" w:rsidRDefault="003821B9" w:rsidP="00A47ECD">
            <w:pPr>
              <w:spacing w:after="0"/>
              <w:jc w:val="center"/>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6EC61914" w14:textId="77777777" w:rsidR="003821B9" w:rsidRPr="00E81BDF" w:rsidRDefault="003821B9" w:rsidP="00A47ECD">
            <w:pPr>
              <w:spacing w:after="0"/>
              <w:jc w:val="center"/>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40BCFD64" w14:textId="77777777" w:rsidR="003821B9" w:rsidRPr="00E81BDF" w:rsidRDefault="003821B9" w:rsidP="00A47ECD">
            <w:pPr>
              <w:spacing w:after="0"/>
              <w:jc w:val="center"/>
              <w:rPr>
                <w:rFonts w:eastAsia="Times New Roman" w:cs="Calibri"/>
                <w:sz w:val="14"/>
                <w:szCs w:val="14"/>
                <w:lang w:eastAsia="es-CL"/>
              </w:rPr>
            </w:pPr>
            <w:r w:rsidRPr="00E81BDF">
              <w:rPr>
                <w:rFonts w:eastAsia="Times New Roman" w:cs="Calibri"/>
                <w:sz w:val="14"/>
                <w:szCs w:val="14"/>
                <w:lang w:eastAsia="es-CL"/>
              </w:rPr>
              <w:t> </w:t>
            </w:r>
          </w:p>
        </w:tc>
        <w:tc>
          <w:tcPr>
            <w:tcW w:w="228"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2D51B92D" w14:textId="77777777" w:rsidR="003821B9" w:rsidRPr="00E81BDF" w:rsidRDefault="003821B9" w:rsidP="00A47ECD">
            <w:pPr>
              <w:spacing w:after="0"/>
              <w:jc w:val="center"/>
              <w:rPr>
                <w:rFonts w:eastAsia="Times New Roman" w:cs="Calibri"/>
                <w:sz w:val="14"/>
                <w:szCs w:val="14"/>
                <w:lang w:eastAsia="es-CL"/>
              </w:rPr>
            </w:pPr>
            <w:r w:rsidRPr="00E81BDF">
              <w:rPr>
                <w:rFonts w:eastAsia="Times New Roman" w:cs="Calibri"/>
                <w:sz w:val="14"/>
                <w:szCs w:val="14"/>
                <w:lang w:eastAsia="es-CL"/>
              </w:rPr>
              <w:t> </w:t>
            </w:r>
          </w:p>
        </w:tc>
      </w:tr>
      <w:tr w:rsidR="003821B9" w:rsidRPr="00E81BDF" w14:paraId="26ABCC5D" w14:textId="77777777" w:rsidTr="003821B9">
        <w:trPr>
          <w:trHeight w:val="290"/>
        </w:trPr>
        <w:tc>
          <w:tcPr>
            <w:tcW w:w="220" w:type="pct"/>
            <w:tcBorders>
              <w:top w:val="nil"/>
              <w:left w:val="single" w:sz="4" w:space="0" w:color="A6A6A6"/>
              <w:bottom w:val="single" w:sz="4" w:space="0" w:color="A6A6A6"/>
              <w:right w:val="single" w:sz="4" w:space="0" w:color="A6A6A6"/>
            </w:tcBorders>
            <w:vAlign w:val="center"/>
          </w:tcPr>
          <w:p w14:paraId="473A4D62" w14:textId="77777777" w:rsidR="003821B9" w:rsidRPr="00E81BDF" w:rsidRDefault="003821B9" w:rsidP="003821B9">
            <w:pPr>
              <w:spacing w:after="0"/>
              <w:jc w:val="center"/>
              <w:rPr>
                <w:rFonts w:eastAsia="Times New Roman" w:cs="Calibri"/>
                <w:sz w:val="14"/>
                <w:szCs w:val="14"/>
                <w:lang w:eastAsia="es-CL"/>
              </w:rPr>
            </w:pPr>
          </w:p>
        </w:tc>
        <w:tc>
          <w:tcPr>
            <w:tcW w:w="391" w:type="pct"/>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2B77F39"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Otros activos fijos</w:t>
            </w:r>
          </w:p>
        </w:tc>
        <w:tc>
          <w:tcPr>
            <w:tcW w:w="500"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4986048" w14:textId="77777777" w:rsidR="003821B9" w:rsidRPr="00E81BDF" w:rsidRDefault="003821B9" w:rsidP="00A47ECD">
            <w:pPr>
              <w:spacing w:after="0"/>
              <w:jc w:val="left"/>
              <w:rPr>
                <w:rFonts w:eastAsia="Times New Roman" w:cs="Calibri"/>
                <w:i/>
                <w:iCs/>
                <w:sz w:val="14"/>
                <w:szCs w:val="14"/>
                <w:lang w:eastAsia="es-CL"/>
              </w:rPr>
            </w:pPr>
            <w:r w:rsidRPr="00E81BDF">
              <w:rPr>
                <w:rFonts w:eastAsia="Times New Roman" w:cs="Calibri"/>
                <w:i/>
                <w:iCs/>
                <w:sz w:val="14"/>
                <w:szCs w:val="14"/>
                <w:lang w:eastAsia="es-CL"/>
              </w:rPr>
              <w:t>Inversión en otros activos fijos 1</w:t>
            </w:r>
          </w:p>
        </w:tc>
        <w:tc>
          <w:tcPr>
            <w:tcW w:w="514" w:type="pct"/>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4B29B4D" w14:textId="77777777" w:rsidR="003821B9" w:rsidRPr="00E81BDF" w:rsidRDefault="003821B9" w:rsidP="00A47ECD">
            <w:pPr>
              <w:spacing w:after="0"/>
              <w:jc w:val="left"/>
              <w:rPr>
                <w:rFonts w:eastAsia="Times New Roman" w:cs="Calibri"/>
                <w:sz w:val="14"/>
                <w:szCs w:val="14"/>
                <w:lang w:eastAsia="es-CL"/>
              </w:rPr>
            </w:pPr>
          </w:p>
        </w:tc>
        <w:tc>
          <w:tcPr>
            <w:tcW w:w="35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2FC973D"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93"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F42D6D3"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44" w:type="pct"/>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2384A6C"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93"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48BEF0B"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42"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75E62B9"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46"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AFE1200"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00545B8"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55074C5"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A9C63A2" w14:textId="77777777" w:rsidR="003821B9" w:rsidRPr="00E81BDF" w:rsidRDefault="003821B9" w:rsidP="00A47ECD">
            <w:pPr>
              <w:spacing w:after="0"/>
              <w:jc w:val="center"/>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CA73549" w14:textId="77777777" w:rsidR="003821B9" w:rsidRPr="00E81BDF" w:rsidRDefault="003821B9" w:rsidP="00A47ECD">
            <w:pPr>
              <w:spacing w:after="0"/>
              <w:jc w:val="center"/>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5B4200B" w14:textId="77777777" w:rsidR="003821B9" w:rsidRPr="00E81BDF" w:rsidRDefault="003821B9" w:rsidP="00A47ECD">
            <w:pPr>
              <w:spacing w:after="0"/>
              <w:jc w:val="center"/>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A3DF667" w14:textId="77777777" w:rsidR="003821B9" w:rsidRPr="00E81BDF" w:rsidRDefault="003821B9" w:rsidP="00A47ECD">
            <w:pPr>
              <w:spacing w:after="0"/>
              <w:jc w:val="center"/>
              <w:rPr>
                <w:rFonts w:eastAsia="Times New Roman" w:cs="Calibri"/>
                <w:sz w:val="14"/>
                <w:szCs w:val="14"/>
                <w:lang w:eastAsia="es-CL"/>
              </w:rPr>
            </w:pPr>
            <w:r w:rsidRPr="00E81BDF">
              <w:rPr>
                <w:rFonts w:eastAsia="Times New Roman" w:cs="Calibri"/>
                <w:sz w:val="14"/>
                <w:szCs w:val="14"/>
                <w:lang w:eastAsia="es-CL"/>
              </w:rPr>
              <w:t> </w:t>
            </w:r>
          </w:p>
        </w:tc>
        <w:tc>
          <w:tcPr>
            <w:tcW w:w="22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6228DEE" w14:textId="77777777" w:rsidR="003821B9" w:rsidRPr="00E81BDF" w:rsidRDefault="003821B9" w:rsidP="00A47ECD">
            <w:pPr>
              <w:spacing w:after="0"/>
              <w:jc w:val="center"/>
              <w:rPr>
                <w:rFonts w:eastAsia="Times New Roman" w:cs="Calibri"/>
                <w:sz w:val="14"/>
                <w:szCs w:val="14"/>
                <w:lang w:eastAsia="es-CL"/>
              </w:rPr>
            </w:pPr>
            <w:r w:rsidRPr="00E81BDF">
              <w:rPr>
                <w:rFonts w:eastAsia="Times New Roman" w:cs="Calibri"/>
                <w:sz w:val="14"/>
                <w:szCs w:val="14"/>
                <w:lang w:eastAsia="es-CL"/>
              </w:rPr>
              <w:t> </w:t>
            </w:r>
          </w:p>
        </w:tc>
      </w:tr>
      <w:tr w:rsidR="003821B9" w:rsidRPr="00E81BDF" w14:paraId="3E420C3A" w14:textId="77777777" w:rsidTr="003821B9">
        <w:trPr>
          <w:trHeight w:val="290"/>
        </w:trPr>
        <w:tc>
          <w:tcPr>
            <w:tcW w:w="220" w:type="pct"/>
            <w:tcBorders>
              <w:top w:val="nil"/>
              <w:left w:val="single" w:sz="4" w:space="0" w:color="A6A6A6"/>
              <w:bottom w:val="single" w:sz="4" w:space="0" w:color="A6A6A6"/>
              <w:right w:val="single" w:sz="4" w:space="0" w:color="A6A6A6"/>
            </w:tcBorders>
            <w:vAlign w:val="center"/>
          </w:tcPr>
          <w:p w14:paraId="27CBCAA7" w14:textId="77777777" w:rsidR="003821B9" w:rsidRPr="00E81BDF" w:rsidRDefault="003821B9" w:rsidP="003821B9">
            <w:pPr>
              <w:spacing w:after="0"/>
              <w:jc w:val="center"/>
              <w:rPr>
                <w:rFonts w:eastAsia="Times New Roman" w:cs="Calibri"/>
                <w:sz w:val="14"/>
                <w:szCs w:val="14"/>
                <w:lang w:eastAsia="es-CL"/>
              </w:rPr>
            </w:pPr>
          </w:p>
        </w:tc>
        <w:tc>
          <w:tcPr>
            <w:tcW w:w="391" w:type="pct"/>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02A2B5A"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Otros activos fijos</w:t>
            </w:r>
          </w:p>
        </w:tc>
        <w:tc>
          <w:tcPr>
            <w:tcW w:w="500"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CCE0EDB" w14:textId="77777777" w:rsidR="003821B9" w:rsidRPr="00E81BDF" w:rsidRDefault="003821B9" w:rsidP="00A47ECD">
            <w:pPr>
              <w:spacing w:after="0"/>
              <w:jc w:val="left"/>
              <w:rPr>
                <w:rFonts w:eastAsia="Times New Roman" w:cs="Calibri"/>
                <w:i/>
                <w:iCs/>
                <w:sz w:val="14"/>
                <w:szCs w:val="14"/>
                <w:lang w:eastAsia="es-CL"/>
              </w:rPr>
            </w:pPr>
            <w:r w:rsidRPr="00E81BDF">
              <w:rPr>
                <w:rFonts w:eastAsia="Times New Roman" w:cs="Calibri"/>
                <w:i/>
                <w:iCs/>
                <w:sz w:val="14"/>
                <w:szCs w:val="14"/>
                <w:lang w:eastAsia="es-CL"/>
              </w:rPr>
              <w:t>Inversión en otros activos fijos 2</w:t>
            </w:r>
          </w:p>
        </w:tc>
        <w:tc>
          <w:tcPr>
            <w:tcW w:w="514" w:type="pct"/>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81CEEBC"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5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8FF497C"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93"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4B2F3CF"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44" w:type="pct"/>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0403D43"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93"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B7B3736"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42"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10206D4"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46"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5CCE8BA"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1090F32"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398D318"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8E72911" w14:textId="77777777" w:rsidR="003821B9" w:rsidRPr="00E81BDF" w:rsidRDefault="003821B9" w:rsidP="00A47ECD">
            <w:pPr>
              <w:spacing w:after="0"/>
              <w:jc w:val="center"/>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71F59D9" w14:textId="77777777" w:rsidR="003821B9" w:rsidRPr="00E81BDF" w:rsidRDefault="003821B9" w:rsidP="00A47ECD">
            <w:pPr>
              <w:spacing w:after="0"/>
              <w:jc w:val="center"/>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8C6D097" w14:textId="77777777" w:rsidR="003821B9" w:rsidRPr="00E81BDF" w:rsidRDefault="003821B9" w:rsidP="00A47ECD">
            <w:pPr>
              <w:spacing w:after="0"/>
              <w:jc w:val="center"/>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E3D2D3D" w14:textId="77777777" w:rsidR="003821B9" w:rsidRPr="00E81BDF" w:rsidRDefault="003821B9" w:rsidP="00A47ECD">
            <w:pPr>
              <w:spacing w:after="0"/>
              <w:jc w:val="center"/>
              <w:rPr>
                <w:rFonts w:eastAsia="Times New Roman" w:cs="Calibri"/>
                <w:sz w:val="14"/>
                <w:szCs w:val="14"/>
                <w:lang w:eastAsia="es-CL"/>
              </w:rPr>
            </w:pPr>
            <w:r w:rsidRPr="00E81BDF">
              <w:rPr>
                <w:rFonts w:eastAsia="Times New Roman" w:cs="Calibri"/>
                <w:sz w:val="14"/>
                <w:szCs w:val="14"/>
                <w:lang w:eastAsia="es-CL"/>
              </w:rPr>
              <w:t> </w:t>
            </w:r>
          </w:p>
        </w:tc>
        <w:tc>
          <w:tcPr>
            <w:tcW w:w="22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BFD44B7" w14:textId="77777777" w:rsidR="003821B9" w:rsidRPr="00E81BDF" w:rsidRDefault="003821B9" w:rsidP="00A47ECD">
            <w:pPr>
              <w:spacing w:after="0"/>
              <w:jc w:val="center"/>
              <w:rPr>
                <w:rFonts w:eastAsia="Times New Roman" w:cs="Calibri"/>
                <w:sz w:val="14"/>
                <w:szCs w:val="14"/>
                <w:lang w:eastAsia="es-CL"/>
              </w:rPr>
            </w:pPr>
            <w:r w:rsidRPr="00E81BDF">
              <w:rPr>
                <w:rFonts w:eastAsia="Times New Roman" w:cs="Calibri"/>
                <w:sz w:val="14"/>
                <w:szCs w:val="14"/>
                <w:lang w:eastAsia="es-CL"/>
              </w:rPr>
              <w:t> </w:t>
            </w:r>
          </w:p>
        </w:tc>
      </w:tr>
      <w:tr w:rsidR="003821B9" w:rsidRPr="00E81BDF" w14:paraId="24F7EDBC" w14:textId="77777777" w:rsidTr="003821B9">
        <w:trPr>
          <w:trHeight w:val="290"/>
        </w:trPr>
        <w:tc>
          <w:tcPr>
            <w:tcW w:w="220" w:type="pct"/>
            <w:tcBorders>
              <w:top w:val="nil"/>
              <w:left w:val="single" w:sz="4" w:space="0" w:color="A6A6A6"/>
              <w:bottom w:val="single" w:sz="4" w:space="0" w:color="A6A6A6"/>
              <w:right w:val="single" w:sz="4" w:space="0" w:color="A6A6A6"/>
            </w:tcBorders>
            <w:vAlign w:val="center"/>
          </w:tcPr>
          <w:p w14:paraId="06DBEEB5" w14:textId="77777777" w:rsidR="003821B9" w:rsidRPr="00E81BDF" w:rsidRDefault="003821B9" w:rsidP="003821B9">
            <w:pPr>
              <w:spacing w:after="0"/>
              <w:jc w:val="center"/>
              <w:rPr>
                <w:rFonts w:eastAsia="Times New Roman" w:cs="Calibri"/>
                <w:sz w:val="14"/>
                <w:szCs w:val="14"/>
                <w:lang w:eastAsia="es-CL"/>
              </w:rPr>
            </w:pPr>
          </w:p>
        </w:tc>
        <w:tc>
          <w:tcPr>
            <w:tcW w:w="391" w:type="pct"/>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E613CDE"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Otros activos fijos</w:t>
            </w:r>
          </w:p>
        </w:tc>
        <w:tc>
          <w:tcPr>
            <w:tcW w:w="500"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368E372"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w:t>
            </w:r>
          </w:p>
        </w:tc>
        <w:tc>
          <w:tcPr>
            <w:tcW w:w="514" w:type="pct"/>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9EA5B3D"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5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EBB104D"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93"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96D04FB"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44" w:type="pct"/>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664F511"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93"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A1A4587"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42"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CE9EFEF"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46"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5A67DE4"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F38540A"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EFCF706"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99D7088" w14:textId="77777777" w:rsidR="003821B9" w:rsidRPr="00E81BDF" w:rsidRDefault="003821B9" w:rsidP="00A47ECD">
            <w:pPr>
              <w:spacing w:after="0"/>
              <w:jc w:val="center"/>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7F2D297" w14:textId="77777777" w:rsidR="003821B9" w:rsidRPr="00E81BDF" w:rsidRDefault="003821B9" w:rsidP="00A47ECD">
            <w:pPr>
              <w:spacing w:after="0"/>
              <w:jc w:val="center"/>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985EC1B" w14:textId="77777777" w:rsidR="003821B9" w:rsidRPr="00E81BDF" w:rsidRDefault="003821B9" w:rsidP="00A47ECD">
            <w:pPr>
              <w:spacing w:after="0"/>
              <w:jc w:val="center"/>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1BFAE4F" w14:textId="77777777" w:rsidR="003821B9" w:rsidRPr="00E81BDF" w:rsidRDefault="003821B9" w:rsidP="00A47ECD">
            <w:pPr>
              <w:spacing w:after="0"/>
              <w:jc w:val="center"/>
              <w:rPr>
                <w:rFonts w:eastAsia="Times New Roman" w:cs="Calibri"/>
                <w:sz w:val="14"/>
                <w:szCs w:val="14"/>
                <w:lang w:eastAsia="es-CL"/>
              </w:rPr>
            </w:pPr>
            <w:r w:rsidRPr="00E81BDF">
              <w:rPr>
                <w:rFonts w:eastAsia="Times New Roman" w:cs="Calibri"/>
                <w:sz w:val="14"/>
                <w:szCs w:val="14"/>
                <w:lang w:eastAsia="es-CL"/>
              </w:rPr>
              <w:t> </w:t>
            </w:r>
          </w:p>
        </w:tc>
        <w:tc>
          <w:tcPr>
            <w:tcW w:w="22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18EF91F" w14:textId="77777777" w:rsidR="003821B9" w:rsidRPr="00E81BDF" w:rsidRDefault="003821B9" w:rsidP="00A47ECD">
            <w:pPr>
              <w:spacing w:after="0"/>
              <w:jc w:val="center"/>
              <w:rPr>
                <w:rFonts w:eastAsia="Times New Roman" w:cs="Calibri"/>
                <w:sz w:val="14"/>
                <w:szCs w:val="14"/>
                <w:lang w:eastAsia="es-CL"/>
              </w:rPr>
            </w:pPr>
            <w:r w:rsidRPr="00E81BDF">
              <w:rPr>
                <w:rFonts w:eastAsia="Times New Roman" w:cs="Calibri"/>
                <w:sz w:val="14"/>
                <w:szCs w:val="14"/>
                <w:lang w:eastAsia="es-CL"/>
              </w:rPr>
              <w:t> </w:t>
            </w:r>
          </w:p>
        </w:tc>
      </w:tr>
      <w:tr w:rsidR="003821B9" w:rsidRPr="00E81BDF" w14:paraId="742F9780" w14:textId="77777777" w:rsidTr="003821B9">
        <w:trPr>
          <w:trHeight w:val="290"/>
        </w:trPr>
        <w:tc>
          <w:tcPr>
            <w:tcW w:w="220" w:type="pct"/>
            <w:tcBorders>
              <w:top w:val="nil"/>
              <w:left w:val="single" w:sz="4" w:space="0" w:color="A6A6A6"/>
              <w:bottom w:val="single" w:sz="4" w:space="0" w:color="A6A6A6"/>
              <w:right w:val="single" w:sz="4" w:space="0" w:color="A6A6A6"/>
            </w:tcBorders>
            <w:vAlign w:val="center"/>
          </w:tcPr>
          <w:p w14:paraId="5668061C" w14:textId="77777777" w:rsidR="003821B9" w:rsidRPr="00E81BDF" w:rsidRDefault="003821B9" w:rsidP="003821B9">
            <w:pPr>
              <w:spacing w:after="0"/>
              <w:jc w:val="center"/>
              <w:rPr>
                <w:rFonts w:eastAsia="Times New Roman" w:cs="Calibri"/>
                <w:sz w:val="14"/>
                <w:szCs w:val="14"/>
                <w:lang w:eastAsia="es-CL"/>
              </w:rPr>
            </w:pPr>
          </w:p>
        </w:tc>
        <w:tc>
          <w:tcPr>
            <w:tcW w:w="391" w:type="pct"/>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FBF3E94"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Otros activos fijos</w:t>
            </w:r>
          </w:p>
        </w:tc>
        <w:tc>
          <w:tcPr>
            <w:tcW w:w="500"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6D0AEE0" w14:textId="77777777" w:rsidR="003821B9" w:rsidRPr="00E81BDF" w:rsidRDefault="003821B9" w:rsidP="00A47ECD">
            <w:pPr>
              <w:spacing w:after="0"/>
              <w:jc w:val="left"/>
              <w:rPr>
                <w:rFonts w:eastAsia="Times New Roman" w:cs="Calibri"/>
                <w:i/>
                <w:iCs/>
                <w:sz w:val="14"/>
                <w:szCs w:val="14"/>
                <w:lang w:eastAsia="es-CL"/>
              </w:rPr>
            </w:pPr>
            <w:r w:rsidRPr="00E81BDF">
              <w:rPr>
                <w:rFonts w:eastAsia="Times New Roman" w:cs="Calibri"/>
                <w:i/>
                <w:iCs/>
                <w:sz w:val="14"/>
                <w:szCs w:val="14"/>
                <w:lang w:eastAsia="es-CL"/>
              </w:rPr>
              <w:t>Inversión en otros activos fijos n</w:t>
            </w:r>
          </w:p>
        </w:tc>
        <w:tc>
          <w:tcPr>
            <w:tcW w:w="514" w:type="pct"/>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ED18BA2"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5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7E6B1E6"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93"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8439B8C"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44" w:type="pct"/>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4B31F47"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93"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6C3C354"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42"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F2953DE"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46"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F834A22"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ABFD610"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C840A3D"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089AB9D" w14:textId="77777777" w:rsidR="003821B9" w:rsidRPr="00E81BDF" w:rsidRDefault="003821B9" w:rsidP="00A47ECD">
            <w:pPr>
              <w:spacing w:after="0"/>
              <w:jc w:val="center"/>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C897DA1" w14:textId="77777777" w:rsidR="003821B9" w:rsidRPr="00E81BDF" w:rsidRDefault="003821B9" w:rsidP="00A47ECD">
            <w:pPr>
              <w:spacing w:after="0"/>
              <w:jc w:val="center"/>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1A549EE" w14:textId="77777777" w:rsidR="003821B9" w:rsidRPr="00E81BDF" w:rsidRDefault="003821B9" w:rsidP="00A47ECD">
            <w:pPr>
              <w:spacing w:after="0"/>
              <w:jc w:val="center"/>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D11EB08" w14:textId="77777777" w:rsidR="003821B9" w:rsidRPr="00E81BDF" w:rsidRDefault="003821B9" w:rsidP="00A47ECD">
            <w:pPr>
              <w:spacing w:after="0"/>
              <w:jc w:val="center"/>
              <w:rPr>
                <w:rFonts w:eastAsia="Times New Roman" w:cs="Calibri"/>
                <w:sz w:val="14"/>
                <w:szCs w:val="14"/>
                <w:lang w:eastAsia="es-CL"/>
              </w:rPr>
            </w:pPr>
            <w:r w:rsidRPr="00E81BDF">
              <w:rPr>
                <w:rFonts w:eastAsia="Times New Roman" w:cs="Calibri"/>
                <w:sz w:val="14"/>
                <w:szCs w:val="14"/>
                <w:lang w:eastAsia="es-CL"/>
              </w:rPr>
              <w:t> </w:t>
            </w:r>
          </w:p>
        </w:tc>
        <w:tc>
          <w:tcPr>
            <w:tcW w:w="22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37254E5" w14:textId="77777777" w:rsidR="003821B9" w:rsidRPr="00E81BDF" w:rsidRDefault="003821B9" w:rsidP="00A47ECD">
            <w:pPr>
              <w:spacing w:after="0"/>
              <w:jc w:val="center"/>
              <w:rPr>
                <w:rFonts w:eastAsia="Times New Roman" w:cs="Calibri"/>
                <w:sz w:val="14"/>
                <w:szCs w:val="14"/>
                <w:lang w:eastAsia="es-CL"/>
              </w:rPr>
            </w:pPr>
            <w:r w:rsidRPr="00E81BDF">
              <w:rPr>
                <w:rFonts w:eastAsia="Times New Roman" w:cs="Calibri"/>
                <w:sz w:val="14"/>
                <w:szCs w:val="14"/>
                <w:lang w:eastAsia="es-CL"/>
              </w:rPr>
              <w:t> </w:t>
            </w:r>
          </w:p>
        </w:tc>
      </w:tr>
      <w:tr w:rsidR="003821B9" w:rsidRPr="00E81BDF" w14:paraId="57B395AC" w14:textId="77777777" w:rsidTr="003821B9">
        <w:trPr>
          <w:trHeight w:val="290"/>
        </w:trPr>
        <w:tc>
          <w:tcPr>
            <w:tcW w:w="3398" w:type="pct"/>
            <w:gridSpan w:val="10"/>
            <w:tcBorders>
              <w:top w:val="single" w:sz="4" w:space="0" w:color="A6A6A6"/>
              <w:left w:val="single" w:sz="4" w:space="0" w:color="A6A6A6"/>
              <w:bottom w:val="single" w:sz="4" w:space="0" w:color="A6A6A6"/>
              <w:right w:val="single" w:sz="4" w:space="0" w:color="A6A6A6"/>
            </w:tcBorders>
            <w:shd w:val="clear" w:color="000000" w:fill="DCE6F1"/>
            <w:vAlign w:val="center"/>
          </w:tcPr>
          <w:p w14:paraId="60D4002F" w14:textId="77777777" w:rsidR="003821B9" w:rsidRPr="00E81BDF" w:rsidRDefault="003821B9" w:rsidP="00A47ECD">
            <w:pPr>
              <w:spacing w:after="0"/>
              <w:jc w:val="left"/>
              <w:rPr>
                <w:rFonts w:eastAsia="Times New Roman" w:cs="Calibri"/>
                <w:b/>
                <w:bCs/>
                <w:sz w:val="14"/>
                <w:szCs w:val="14"/>
                <w:lang w:eastAsia="es-CL"/>
              </w:rPr>
            </w:pPr>
            <w:r w:rsidRPr="00E81BDF">
              <w:rPr>
                <w:rFonts w:eastAsia="Times New Roman" w:cs="Calibri"/>
                <w:b/>
                <w:bCs/>
                <w:sz w:val="14"/>
                <w:szCs w:val="14"/>
                <w:lang w:eastAsia="es-CL"/>
              </w:rPr>
              <w:t>Total inversión en otros activos fijos</w:t>
            </w:r>
          </w:p>
        </w:tc>
        <w:tc>
          <w:tcPr>
            <w:tcW w:w="229"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4018007D"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73D78716"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2E66425E" w14:textId="77777777" w:rsidR="003821B9" w:rsidRPr="00E81BDF" w:rsidRDefault="003821B9" w:rsidP="00A47ECD">
            <w:pPr>
              <w:spacing w:after="0"/>
              <w:jc w:val="center"/>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240CCEDE" w14:textId="77777777" w:rsidR="003821B9" w:rsidRPr="00E81BDF" w:rsidRDefault="003821B9" w:rsidP="00A47ECD">
            <w:pPr>
              <w:spacing w:after="0"/>
              <w:jc w:val="center"/>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1A68CF67" w14:textId="77777777" w:rsidR="003821B9" w:rsidRPr="00E81BDF" w:rsidRDefault="003821B9" w:rsidP="00A47ECD">
            <w:pPr>
              <w:spacing w:after="0"/>
              <w:jc w:val="center"/>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41E95119" w14:textId="77777777" w:rsidR="003821B9" w:rsidRPr="00E81BDF" w:rsidRDefault="003821B9" w:rsidP="00A47ECD">
            <w:pPr>
              <w:spacing w:after="0"/>
              <w:jc w:val="center"/>
              <w:rPr>
                <w:rFonts w:eastAsia="Times New Roman" w:cs="Calibri"/>
                <w:sz w:val="14"/>
                <w:szCs w:val="14"/>
                <w:lang w:eastAsia="es-CL"/>
              </w:rPr>
            </w:pPr>
            <w:r w:rsidRPr="00E81BDF">
              <w:rPr>
                <w:rFonts w:eastAsia="Times New Roman" w:cs="Calibri"/>
                <w:sz w:val="14"/>
                <w:szCs w:val="14"/>
                <w:lang w:eastAsia="es-CL"/>
              </w:rPr>
              <w:t> </w:t>
            </w:r>
          </w:p>
        </w:tc>
        <w:tc>
          <w:tcPr>
            <w:tcW w:w="228"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2ED90C24" w14:textId="77777777" w:rsidR="003821B9" w:rsidRPr="00E81BDF" w:rsidRDefault="003821B9" w:rsidP="00A47ECD">
            <w:pPr>
              <w:spacing w:after="0"/>
              <w:jc w:val="center"/>
              <w:rPr>
                <w:rFonts w:eastAsia="Times New Roman" w:cs="Calibri"/>
                <w:sz w:val="14"/>
                <w:szCs w:val="14"/>
                <w:lang w:eastAsia="es-CL"/>
              </w:rPr>
            </w:pPr>
            <w:r w:rsidRPr="00E81BDF">
              <w:rPr>
                <w:rFonts w:eastAsia="Times New Roman" w:cs="Calibri"/>
                <w:sz w:val="14"/>
                <w:szCs w:val="14"/>
                <w:lang w:eastAsia="es-CL"/>
              </w:rPr>
              <w:t> </w:t>
            </w:r>
          </w:p>
        </w:tc>
      </w:tr>
      <w:tr w:rsidR="003821B9" w:rsidRPr="00E81BDF" w14:paraId="2DC0F5AB" w14:textId="77777777" w:rsidTr="003821B9">
        <w:trPr>
          <w:trHeight w:val="290"/>
        </w:trPr>
        <w:tc>
          <w:tcPr>
            <w:tcW w:w="220" w:type="pct"/>
            <w:tcBorders>
              <w:top w:val="nil"/>
              <w:left w:val="single" w:sz="4" w:space="0" w:color="A6A6A6"/>
              <w:bottom w:val="single" w:sz="4" w:space="0" w:color="A6A6A6"/>
              <w:right w:val="single" w:sz="4" w:space="0" w:color="A6A6A6"/>
            </w:tcBorders>
            <w:vAlign w:val="center"/>
          </w:tcPr>
          <w:p w14:paraId="1F81C419" w14:textId="77777777" w:rsidR="003821B9" w:rsidRPr="00E81BDF" w:rsidRDefault="003821B9" w:rsidP="003821B9">
            <w:pPr>
              <w:spacing w:after="0"/>
              <w:jc w:val="center"/>
              <w:rPr>
                <w:rFonts w:eastAsia="Times New Roman" w:cs="Calibri"/>
                <w:sz w:val="14"/>
                <w:szCs w:val="14"/>
                <w:lang w:eastAsia="es-CL"/>
              </w:rPr>
            </w:pPr>
          </w:p>
        </w:tc>
        <w:tc>
          <w:tcPr>
            <w:tcW w:w="391" w:type="pct"/>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04CBA0A"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Terrenos</w:t>
            </w:r>
          </w:p>
        </w:tc>
        <w:tc>
          <w:tcPr>
            <w:tcW w:w="500"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A89EBFF" w14:textId="77777777" w:rsidR="003821B9" w:rsidRPr="00E81BDF" w:rsidRDefault="003821B9" w:rsidP="00A47ECD">
            <w:pPr>
              <w:spacing w:after="0"/>
              <w:jc w:val="left"/>
              <w:rPr>
                <w:rFonts w:eastAsia="Times New Roman" w:cs="Calibri"/>
                <w:i/>
                <w:iCs/>
                <w:sz w:val="14"/>
                <w:szCs w:val="14"/>
                <w:lang w:eastAsia="es-CL"/>
              </w:rPr>
            </w:pPr>
            <w:r w:rsidRPr="00E81BDF">
              <w:rPr>
                <w:rFonts w:eastAsia="Times New Roman" w:cs="Calibri"/>
                <w:i/>
                <w:iCs/>
                <w:sz w:val="14"/>
                <w:szCs w:val="14"/>
                <w:lang w:eastAsia="es-CL"/>
              </w:rPr>
              <w:t>Inversión en terrenos 1</w:t>
            </w:r>
          </w:p>
        </w:tc>
        <w:tc>
          <w:tcPr>
            <w:tcW w:w="514" w:type="pct"/>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82F71BA"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5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F2AA91D"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93"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2A68E62"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44" w:type="pct"/>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AB11F12"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93"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801A45E"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42"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20B9826"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46"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1D88FCC"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C113C1C"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C3BD516"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E6AA1CF"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BCE3C91"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1F6739F"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6BE78CC"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2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42D025F"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r>
      <w:tr w:rsidR="003821B9" w:rsidRPr="00E81BDF" w14:paraId="7AB49739" w14:textId="77777777" w:rsidTr="003821B9">
        <w:trPr>
          <w:trHeight w:val="290"/>
        </w:trPr>
        <w:tc>
          <w:tcPr>
            <w:tcW w:w="220" w:type="pct"/>
            <w:tcBorders>
              <w:top w:val="nil"/>
              <w:left w:val="single" w:sz="4" w:space="0" w:color="A6A6A6"/>
              <w:bottom w:val="single" w:sz="4" w:space="0" w:color="A6A6A6"/>
              <w:right w:val="single" w:sz="4" w:space="0" w:color="A6A6A6"/>
            </w:tcBorders>
            <w:vAlign w:val="center"/>
          </w:tcPr>
          <w:p w14:paraId="5E9D5DF6" w14:textId="77777777" w:rsidR="003821B9" w:rsidRPr="00E81BDF" w:rsidRDefault="003821B9" w:rsidP="003821B9">
            <w:pPr>
              <w:spacing w:after="0"/>
              <w:jc w:val="center"/>
              <w:rPr>
                <w:rFonts w:eastAsia="Times New Roman" w:cs="Calibri"/>
                <w:sz w:val="14"/>
                <w:szCs w:val="14"/>
                <w:lang w:eastAsia="es-CL"/>
              </w:rPr>
            </w:pPr>
          </w:p>
        </w:tc>
        <w:tc>
          <w:tcPr>
            <w:tcW w:w="391" w:type="pct"/>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62A9316"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Terrenos</w:t>
            </w:r>
          </w:p>
        </w:tc>
        <w:tc>
          <w:tcPr>
            <w:tcW w:w="500"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A59A256" w14:textId="77777777" w:rsidR="003821B9" w:rsidRPr="00E81BDF" w:rsidRDefault="003821B9" w:rsidP="00A47ECD">
            <w:pPr>
              <w:spacing w:after="0"/>
              <w:jc w:val="left"/>
              <w:rPr>
                <w:rFonts w:eastAsia="Times New Roman" w:cs="Calibri"/>
                <w:i/>
                <w:iCs/>
                <w:sz w:val="14"/>
                <w:szCs w:val="14"/>
                <w:lang w:eastAsia="es-CL"/>
              </w:rPr>
            </w:pPr>
            <w:r w:rsidRPr="00E81BDF">
              <w:rPr>
                <w:rFonts w:eastAsia="Times New Roman" w:cs="Calibri"/>
                <w:i/>
                <w:iCs/>
                <w:sz w:val="14"/>
                <w:szCs w:val="14"/>
                <w:lang w:eastAsia="es-CL"/>
              </w:rPr>
              <w:t>Inversión en terrenos 2</w:t>
            </w:r>
          </w:p>
        </w:tc>
        <w:tc>
          <w:tcPr>
            <w:tcW w:w="514" w:type="pct"/>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BB593F0"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5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FF917BC"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93"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2104DF5"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44" w:type="pct"/>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68B6E7F"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93"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E1AC459"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42"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3EB4561"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46"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3D152CE"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062AE5C"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4C7CD46"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01AC5B5"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E1F6AF9"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657B177"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D40085B"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2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C8D7B01"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r>
      <w:tr w:rsidR="003821B9" w:rsidRPr="00E81BDF" w14:paraId="7E42FB34" w14:textId="77777777" w:rsidTr="003821B9">
        <w:trPr>
          <w:trHeight w:val="290"/>
        </w:trPr>
        <w:tc>
          <w:tcPr>
            <w:tcW w:w="220" w:type="pct"/>
            <w:tcBorders>
              <w:top w:val="nil"/>
              <w:left w:val="single" w:sz="4" w:space="0" w:color="A6A6A6"/>
              <w:bottom w:val="single" w:sz="4" w:space="0" w:color="A6A6A6"/>
              <w:right w:val="single" w:sz="4" w:space="0" w:color="A6A6A6"/>
            </w:tcBorders>
            <w:vAlign w:val="center"/>
          </w:tcPr>
          <w:p w14:paraId="7D1A58F1" w14:textId="77777777" w:rsidR="003821B9" w:rsidRPr="00E81BDF" w:rsidRDefault="003821B9" w:rsidP="003821B9">
            <w:pPr>
              <w:spacing w:after="0"/>
              <w:jc w:val="center"/>
              <w:rPr>
                <w:rFonts w:eastAsia="Times New Roman" w:cs="Calibri"/>
                <w:sz w:val="14"/>
                <w:szCs w:val="14"/>
                <w:lang w:eastAsia="es-CL"/>
              </w:rPr>
            </w:pPr>
          </w:p>
        </w:tc>
        <w:tc>
          <w:tcPr>
            <w:tcW w:w="391" w:type="pct"/>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6D323D6"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Terrenos</w:t>
            </w:r>
          </w:p>
        </w:tc>
        <w:tc>
          <w:tcPr>
            <w:tcW w:w="500"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D12C68D"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w:t>
            </w:r>
          </w:p>
        </w:tc>
        <w:tc>
          <w:tcPr>
            <w:tcW w:w="514" w:type="pct"/>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457C1CC"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5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5B2A040"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93"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0BA9BE2"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44" w:type="pct"/>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1FADE67"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93"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033032F"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42"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00E263F"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46"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9DE289C"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AC8CDE7"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48FD99A"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D9BDC1D"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F57FEFB"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DDDB0BB"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CD1F610"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2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DD98EAA"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r>
      <w:tr w:rsidR="003821B9" w:rsidRPr="00E81BDF" w14:paraId="164710D7" w14:textId="77777777" w:rsidTr="003821B9">
        <w:trPr>
          <w:trHeight w:val="290"/>
        </w:trPr>
        <w:tc>
          <w:tcPr>
            <w:tcW w:w="220" w:type="pct"/>
            <w:tcBorders>
              <w:top w:val="nil"/>
              <w:left w:val="single" w:sz="4" w:space="0" w:color="A6A6A6"/>
              <w:bottom w:val="single" w:sz="4" w:space="0" w:color="A6A6A6"/>
              <w:right w:val="single" w:sz="4" w:space="0" w:color="A6A6A6"/>
            </w:tcBorders>
            <w:vAlign w:val="center"/>
          </w:tcPr>
          <w:p w14:paraId="6AABE5DC" w14:textId="77777777" w:rsidR="003821B9" w:rsidRPr="00E81BDF" w:rsidRDefault="003821B9" w:rsidP="003821B9">
            <w:pPr>
              <w:spacing w:after="0"/>
              <w:jc w:val="center"/>
              <w:rPr>
                <w:rFonts w:eastAsia="Times New Roman" w:cs="Calibri"/>
                <w:sz w:val="14"/>
                <w:szCs w:val="14"/>
                <w:lang w:eastAsia="es-CL"/>
              </w:rPr>
            </w:pPr>
          </w:p>
        </w:tc>
        <w:tc>
          <w:tcPr>
            <w:tcW w:w="391" w:type="pct"/>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F9E1F62"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Terrenos</w:t>
            </w:r>
          </w:p>
        </w:tc>
        <w:tc>
          <w:tcPr>
            <w:tcW w:w="500"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026D31C" w14:textId="77777777" w:rsidR="003821B9" w:rsidRPr="00E81BDF" w:rsidRDefault="003821B9" w:rsidP="00A47ECD">
            <w:pPr>
              <w:spacing w:after="0"/>
              <w:jc w:val="left"/>
              <w:rPr>
                <w:rFonts w:eastAsia="Times New Roman" w:cs="Calibri"/>
                <w:i/>
                <w:iCs/>
                <w:sz w:val="14"/>
                <w:szCs w:val="14"/>
                <w:lang w:eastAsia="es-CL"/>
              </w:rPr>
            </w:pPr>
            <w:r w:rsidRPr="00E81BDF">
              <w:rPr>
                <w:rFonts w:eastAsia="Times New Roman" w:cs="Calibri"/>
                <w:i/>
                <w:iCs/>
                <w:sz w:val="14"/>
                <w:szCs w:val="14"/>
                <w:lang w:eastAsia="es-CL"/>
              </w:rPr>
              <w:t>Inversión en terrenos n</w:t>
            </w:r>
          </w:p>
        </w:tc>
        <w:tc>
          <w:tcPr>
            <w:tcW w:w="514" w:type="pct"/>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C7DB136" w14:textId="77777777" w:rsidR="003821B9" w:rsidRPr="00E81BDF" w:rsidRDefault="003821B9" w:rsidP="00A47ECD">
            <w:pPr>
              <w:spacing w:after="0"/>
              <w:jc w:val="center"/>
              <w:rPr>
                <w:rFonts w:eastAsia="Times New Roman" w:cs="Calibri"/>
                <w:sz w:val="14"/>
                <w:szCs w:val="14"/>
                <w:lang w:eastAsia="es-CL"/>
              </w:rPr>
            </w:pPr>
            <w:r w:rsidRPr="00E81BDF">
              <w:rPr>
                <w:rFonts w:eastAsia="Times New Roman" w:cs="Calibri"/>
                <w:sz w:val="14"/>
                <w:szCs w:val="14"/>
                <w:lang w:eastAsia="es-CL"/>
              </w:rPr>
              <w:t> </w:t>
            </w:r>
          </w:p>
        </w:tc>
        <w:tc>
          <w:tcPr>
            <w:tcW w:w="35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D044EDD"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93"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9526401"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44" w:type="pct"/>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8D34D9C"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93"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D552BF2"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42"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783A754"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46"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0B6EEC5"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4F2F0AD"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7081961"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CC273BB"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ADEB06F"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C239AEB"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CFB084F"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2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57A777F"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r>
      <w:tr w:rsidR="003821B9" w:rsidRPr="00E81BDF" w14:paraId="3B329CBC" w14:textId="77777777" w:rsidTr="003821B9">
        <w:trPr>
          <w:trHeight w:val="290"/>
        </w:trPr>
        <w:tc>
          <w:tcPr>
            <w:tcW w:w="3398" w:type="pct"/>
            <w:gridSpan w:val="10"/>
            <w:tcBorders>
              <w:top w:val="single" w:sz="4" w:space="0" w:color="A6A6A6"/>
              <w:left w:val="single" w:sz="4" w:space="0" w:color="A6A6A6"/>
              <w:bottom w:val="single" w:sz="4" w:space="0" w:color="A6A6A6"/>
              <w:right w:val="single" w:sz="4" w:space="0" w:color="A6A6A6"/>
            </w:tcBorders>
            <w:shd w:val="clear" w:color="000000" w:fill="DCE6F1"/>
            <w:vAlign w:val="center"/>
          </w:tcPr>
          <w:p w14:paraId="3F5DC971" w14:textId="77777777" w:rsidR="003821B9" w:rsidRPr="00E81BDF" w:rsidRDefault="003821B9" w:rsidP="00A47ECD">
            <w:pPr>
              <w:spacing w:after="0"/>
              <w:jc w:val="left"/>
              <w:rPr>
                <w:rFonts w:eastAsia="Times New Roman" w:cs="Calibri"/>
                <w:b/>
                <w:bCs/>
                <w:sz w:val="14"/>
                <w:szCs w:val="14"/>
                <w:lang w:eastAsia="es-CL"/>
              </w:rPr>
            </w:pPr>
            <w:r w:rsidRPr="00E81BDF">
              <w:rPr>
                <w:rFonts w:eastAsia="Times New Roman" w:cs="Calibri"/>
                <w:b/>
                <w:bCs/>
                <w:sz w:val="14"/>
                <w:szCs w:val="14"/>
                <w:lang w:eastAsia="es-CL"/>
              </w:rPr>
              <w:t>Total inversión en terrenos</w:t>
            </w:r>
          </w:p>
        </w:tc>
        <w:tc>
          <w:tcPr>
            <w:tcW w:w="229"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0C05DCE1"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57F75BA2"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47834306"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11AF099C"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031063A4"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29"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26CB465F"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28"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5F578267"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r>
      <w:tr w:rsidR="003821B9" w:rsidRPr="006600B0" w14:paraId="7AF92D8A" w14:textId="77777777" w:rsidTr="003821B9">
        <w:trPr>
          <w:trHeight w:val="290"/>
        </w:trPr>
        <w:tc>
          <w:tcPr>
            <w:tcW w:w="3398" w:type="pct"/>
            <w:gridSpan w:val="10"/>
            <w:tcBorders>
              <w:top w:val="single" w:sz="4" w:space="0" w:color="A6A6A6"/>
              <w:left w:val="single" w:sz="4" w:space="0" w:color="A6A6A6"/>
              <w:bottom w:val="single" w:sz="4" w:space="0" w:color="A6A6A6"/>
              <w:right w:val="single" w:sz="4" w:space="0" w:color="A6A6A6"/>
            </w:tcBorders>
            <w:shd w:val="clear" w:color="000000" w:fill="95B3D7"/>
            <w:vAlign w:val="center"/>
          </w:tcPr>
          <w:p w14:paraId="1FB3A0AE" w14:textId="77777777" w:rsidR="003821B9" w:rsidRPr="00F7595C" w:rsidRDefault="003821B9" w:rsidP="00A47ECD">
            <w:pPr>
              <w:spacing w:after="0"/>
              <w:jc w:val="left"/>
              <w:rPr>
                <w:rFonts w:eastAsia="Times New Roman" w:cs="Calibri"/>
                <w:b/>
                <w:bCs/>
                <w:sz w:val="14"/>
                <w:szCs w:val="14"/>
                <w:lang w:eastAsia="es-CL"/>
              </w:rPr>
            </w:pPr>
            <w:r w:rsidRPr="00F7595C">
              <w:rPr>
                <w:rFonts w:eastAsia="Times New Roman" w:cs="Calibri"/>
                <w:b/>
                <w:bCs/>
                <w:sz w:val="14"/>
                <w:szCs w:val="14"/>
                <w:lang w:eastAsia="es-CL"/>
              </w:rPr>
              <w:t>Total inversión en activos fijos</w:t>
            </w:r>
          </w:p>
        </w:tc>
        <w:tc>
          <w:tcPr>
            <w:tcW w:w="229" w:type="pct"/>
            <w:tcBorders>
              <w:top w:val="nil"/>
              <w:left w:val="nil"/>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4927F885" w14:textId="77777777" w:rsidR="003821B9" w:rsidRPr="006600B0" w:rsidRDefault="003821B9" w:rsidP="00A47ECD">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229" w:type="pct"/>
            <w:tcBorders>
              <w:top w:val="nil"/>
              <w:left w:val="nil"/>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1D75E0D5" w14:textId="77777777" w:rsidR="003821B9" w:rsidRPr="006600B0" w:rsidRDefault="003821B9" w:rsidP="00A47ECD">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229" w:type="pct"/>
            <w:tcBorders>
              <w:top w:val="nil"/>
              <w:left w:val="nil"/>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4E3F0F0A" w14:textId="77777777" w:rsidR="003821B9" w:rsidRPr="006600B0" w:rsidRDefault="003821B9" w:rsidP="00A47ECD">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229" w:type="pct"/>
            <w:tcBorders>
              <w:top w:val="nil"/>
              <w:left w:val="nil"/>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6430CD4B" w14:textId="77777777" w:rsidR="003821B9" w:rsidRPr="006600B0" w:rsidRDefault="003821B9" w:rsidP="00A47ECD">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229" w:type="pct"/>
            <w:tcBorders>
              <w:top w:val="nil"/>
              <w:left w:val="nil"/>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3F40AE35" w14:textId="77777777" w:rsidR="003821B9" w:rsidRPr="006600B0" w:rsidRDefault="003821B9" w:rsidP="00A47ECD">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229" w:type="pct"/>
            <w:tcBorders>
              <w:top w:val="nil"/>
              <w:left w:val="nil"/>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2F67F9AD" w14:textId="77777777" w:rsidR="003821B9" w:rsidRPr="006600B0" w:rsidRDefault="003821B9" w:rsidP="00A47ECD">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c>
          <w:tcPr>
            <w:tcW w:w="228" w:type="pct"/>
            <w:tcBorders>
              <w:top w:val="nil"/>
              <w:left w:val="nil"/>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42E23432" w14:textId="77777777" w:rsidR="003821B9" w:rsidRPr="006600B0" w:rsidRDefault="003821B9" w:rsidP="00A47ECD">
            <w:pPr>
              <w:spacing w:after="0"/>
              <w:jc w:val="left"/>
              <w:rPr>
                <w:rFonts w:eastAsia="Times New Roman" w:cs="Calibri"/>
                <w:color w:val="000000"/>
                <w:sz w:val="14"/>
                <w:szCs w:val="14"/>
                <w:lang w:eastAsia="es-CL"/>
              </w:rPr>
            </w:pPr>
            <w:r w:rsidRPr="006600B0">
              <w:rPr>
                <w:rFonts w:eastAsia="Times New Roman" w:cs="Calibri"/>
                <w:color w:val="000000"/>
                <w:sz w:val="14"/>
                <w:szCs w:val="14"/>
                <w:lang w:eastAsia="es-CL"/>
              </w:rPr>
              <w:t> </w:t>
            </w:r>
          </w:p>
        </w:tc>
      </w:tr>
    </w:tbl>
    <w:p w14:paraId="4454FCFF" w14:textId="77777777" w:rsidR="00A47ECD" w:rsidRDefault="00A47ECD" w:rsidP="00A47ECD">
      <w:pPr>
        <w:spacing w:after="0"/>
      </w:pPr>
    </w:p>
    <w:p w14:paraId="0B7A91D7" w14:textId="77777777" w:rsidR="00A47ECD" w:rsidRPr="00E31D72" w:rsidRDefault="00A47ECD" w:rsidP="00A47ECD">
      <w:pPr>
        <w:rPr>
          <w:sz w:val="18"/>
        </w:rPr>
      </w:pPr>
      <w:r w:rsidRPr="00E31D72">
        <w:rPr>
          <w:sz w:val="18"/>
        </w:rPr>
        <w:t>Notas:</w:t>
      </w:r>
    </w:p>
    <w:p w14:paraId="7839985A" w14:textId="77777777" w:rsidR="00A47ECD" w:rsidRDefault="00A47ECD" w:rsidP="002C6D61">
      <w:pPr>
        <w:pStyle w:val="Prrafodelista"/>
        <w:numPr>
          <w:ilvl w:val="0"/>
          <w:numId w:val="32"/>
        </w:numPr>
        <w:rPr>
          <w:sz w:val="18"/>
        </w:rPr>
      </w:pPr>
      <w:r>
        <w:rPr>
          <w:sz w:val="18"/>
        </w:rPr>
        <w:t>Por razones de espacio disponible, el formato de la tabla precedente contempla abreviaturas de palabras. La versión completa y sin abreviaturas se encuentra en el archivo Excel que está disponible para su descarga en el sitio instituciona</w:t>
      </w:r>
      <w:r w:rsidR="003821B9">
        <w:rPr>
          <w:sz w:val="18"/>
        </w:rPr>
        <w:t>l de esta Subsecretaría (hoja “3</w:t>
      </w:r>
      <w:r>
        <w:rPr>
          <w:sz w:val="18"/>
        </w:rPr>
        <w:t>.4-1 Inversiones”).</w:t>
      </w:r>
    </w:p>
    <w:p w14:paraId="5496BE30" w14:textId="1A9F14D3" w:rsidR="00A47ECD" w:rsidRDefault="00A47ECD" w:rsidP="002C6D61">
      <w:pPr>
        <w:pStyle w:val="Prrafodelista"/>
        <w:numPr>
          <w:ilvl w:val="0"/>
          <w:numId w:val="32"/>
        </w:numPr>
        <w:rPr>
          <w:sz w:val="18"/>
        </w:rPr>
      </w:pPr>
      <w:r w:rsidRPr="00DF087C">
        <w:rPr>
          <w:sz w:val="18"/>
        </w:rPr>
        <w:t xml:space="preserve">La tabla </w:t>
      </w:r>
      <w:r>
        <w:rPr>
          <w:sz w:val="18"/>
        </w:rPr>
        <w:t xml:space="preserve">precedente </w:t>
      </w:r>
      <w:r w:rsidRPr="00DF087C">
        <w:rPr>
          <w:sz w:val="18"/>
        </w:rPr>
        <w:t xml:space="preserve">deberá ser completada para todo el horizonte de evaluación del Servicio </w:t>
      </w:r>
      <w:r w:rsidR="003821B9">
        <w:rPr>
          <w:sz w:val="18"/>
        </w:rPr>
        <w:t>de Infraestructura</w:t>
      </w:r>
      <w:r w:rsidRPr="00DF087C">
        <w:rPr>
          <w:sz w:val="18"/>
        </w:rPr>
        <w:t>. La Proponente podrá incluir información adicional a aquella que se solicita en la tabla, pero no podrá eliminar los campos ya definidos en este formato.</w:t>
      </w:r>
    </w:p>
    <w:p w14:paraId="360B1D44" w14:textId="56F05465" w:rsidR="003821B9" w:rsidRDefault="003821B9" w:rsidP="002C6D61">
      <w:pPr>
        <w:pStyle w:val="Prrafodelista"/>
        <w:numPr>
          <w:ilvl w:val="0"/>
          <w:numId w:val="32"/>
        </w:numPr>
        <w:rPr>
          <w:sz w:val="18"/>
        </w:rPr>
      </w:pPr>
      <w:r>
        <w:rPr>
          <w:sz w:val="18"/>
        </w:rPr>
        <w:t>En la columna “Tipo SI” se debe identificar si la partida de costo informada corresponde al Servicio de Infraestructura Óptica (con la palabra “Óptica”</w:t>
      </w:r>
      <w:r w:rsidR="005F57D7">
        <w:rPr>
          <w:sz w:val="18"/>
        </w:rPr>
        <w:t>)</w:t>
      </w:r>
      <w:r>
        <w:rPr>
          <w:sz w:val="18"/>
        </w:rPr>
        <w:t xml:space="preserve"> o al Servicio de Infraestructura de Torres Soporte de Antena</w:t>
      </w:r>
      <w:r w:rsidR="001F291D">
        <w:rPr>
          <w:sz w:val="18"/>
        </w:rPr>
        <w:t>s</w:t>
      </w:r>
      <w:r>
        <w:rPr>
          <w:sz w:val="18"/>
        </w:rPr>
        <w:t xml:space="preserve"> (con la palabra “Torres”).</w:t>
      </w:r>
    </w:p>
    <w:p w14:paraId="636E8DC5" w14:textId="77777777" w:rsidR="00A47ECD" w:rsidRDefault="00A47ECD" w:rsidP="002C6D61">
      <w:pPr>
        <w:pStyle w:val="Prrafodelista"/>
        <w:numPr>
          <w:ilvl w:val="0"/>
          <w:numId w:val="32"/>
        </w:numPr>
        <w:rPr>
          <w:sz w:val="18"/>
        </w:rPr>
      </w:pPr>
      <w:r>
        <w:rPr>
          <w:sz w:val="18"/>
        </w:rPr>
        <w:t>En la columna “Nombre de activo fijo” se debe informar el nombre descriptivo del correspondiente equipo o componente para el cual se informan sus respectivos montos de inversión y/o reinversión.</w:t>
      </w:r>
    </w:p>
    <w:p w14:paraId="2341B721" w14:textId="77777777" w:rsidR="00A47ECD" w:rsidRDefault="00A47ECD" w:rsidP="002C6D61">
      <w:pPr>
        <w:pStyle w:val="Prrafodelista"/>
        <w:numPr>
          <w:ilvl w:val="0"/>
          <w:numId w:val="32"/>
        </w:numPr>
        <w:rPr>
          <w:sz w:val="18"/>
        </w:rPr>
      </w:pPr>
      <w:r>
        <w:rPr>
          <w:sz w:val="18"/>
        </w:rPr>
        <w:t xml:space="preserve">Las columnas “Marca”, “Modelo”, “Cantidad total”, “Unidad de Medida” y “# repuestos” deben ser consistentes con aquellas informadas en el listado de equipamientos, componentes y elementos requeridos para la implementación del Servicio </w:t>
      </w:r>
      <w:r w:rsidR="003821B9">
        <w:rPr>
          <w:sz w:val="18"/>
        </w:rPr>
        <w:t>de Infraestructura</w:t>
      </w:r>
      <w:r>
        <w:rPr>
          <w:sz w:val="18"/>
        </w:rPr>
        <w:t xml:space="preserve"> y sus prestaciones exigibles, cuya compleción es requerida en el Proyecto Técnico para el Servicio </w:t>
      </w:r>
      <w:r w:rsidR="003821B9">
        <w:rPr>
          <w:sz w:val="18"/>
        </w:rPr>
        <w:t>de Infraestructura</w:t>
      </w:r>
      <w:r>
        <w:rPr>
          <w:sz w:val="18"/>
        </w:rPr>
        <w:t>.</w:t>
      </w:r>
    </w:p>
    <w:p w14:paraId="2B1B2A6E" w14:textId="77777777" w:rsidR="00A47ECD" w:rsidRPr="00AC2C19" w:rsidRDefault="00A47ECD" w:rsidP="002C6D61">
      <w:pPr>
        <w:pStyle w:val="Prrafodelista"/>
        <w:numPr>
          <w:ilvl w:val="0"/>
          <w:numId w:val="32"/>
        </w:numPr>
        <w:rPr>
          <w:sz w:val="18"/>
        </w:rPr>
      </w:pPr>
      <w:r>
        <w:rPr>
          <w:sz w:val="18"/>
        </w:rPr>
        <w:t>En la columna “Descripción de activo fijo”</w:t>
      </w:r>
      <w:r w:rsidRPr="006600B0">
        <w:t xml:space="preserve"> </w:t>
      </w:r>
      <w:r w:rsidRPr="006600B0">
        <w:rPr>
          <w:sz w:val="18"/>
        </w:rPr>
        <w:t xml:space="preserve">se debe incluir una reseña del correspondiente </w:t>
      </w:r>
      <w:r>
        <w:rPr>
          <w:sz w:val="18"/>
        </w:rPr>
        <w:t>activo fijo</w:t>
      </w:r>
      <w:r w:rsidRPr="006600B0">
        <w:rPr>
          <w:sz w:val="18"/>
        </w:rPr>
        <w:t xml:space="preserve">, en términos de la forma en que este se relaciona con la </w:t>
      </w:r>
      <w:r>
        <w:rPr>
          <w:sz w:val="18"/>
        </w:rPr>
        <w:t xml:space="preserve">instalación y/u </w:t>
      </w:r>
      <w:r w:rsidRPr="006600B0">
        <w:rPr>
          <w:sz w:val="18"/>
        </w:rPr>
        <w:t xml:space="preserve">operación del Servicio </w:t>
      </w:r>
      <w:r w:rsidR="003821B9">
        <w:rPr>
          <w:sz w:val="18"/>
        </w:rPr>
        <w:t>Infraestructura correspondiente</w:t>
      </w:r>
      <w:r>
        <w:rPr>
          <w:sz w:val="18"/>
        </w:rPr>
        <w:t>.</w:t>
      </w:r>
    </w:p>
    <w:p w14:paraId="4C3795B4" w14:textId="77777777" w:rsidR="00A47ECD" w:rsidRDefault="00A47ECD" w:rsidP="002C6D61">
      <w:pPr>
        <w:pStyle w:val="Prrafodelista"/>
        <w:numPr>
          <w:ilvl w:val="0"/>
          <w:numId w:val="32"/>
        </w:numPr>
        <w:rPr>
          <w:sz w:val="18"/>
        </w:rPr>
      </w:pPr>
      <w:r>
        <w:rPr>
          <w:sz w:val="18"/>
        </w:rPr>
        <w:t>En la columna “Costo unitario (ME)”, de corresponder, se debe informar el costo unitario del equipo o componente en moneda extranjera (ME), de acuerdo con lo que al efecto se establezca en la correspondiente cotización que debe ser acompañada en el medio digital del ingreso digital representativo del sobre S4.</w:t>
      </w:r>
    </w:p>
    <w:p w14:paraId="0B76E8C5" w14:textId="77777777" w:rsidR="00A47ECD" w:rsidRDefault="00A47ECD" w:rsidP="002C6D61">
      <w:pPr>
        <w:pStyle w:val="Prrafodelista"/>
        <w:numPr>
          <w:ilvl w:val="0"/>
          <w:numId w:val="32"/>
        </w:numPr>
        <w:rPr>
          <w:sz w:val="18"/>
        </w:rPr>
      </w:pPr>
      <w:r>
        <w:rPr>
          <w:sz w:val="18"/>
        </w:rPr>
        <w:t>En la columna “Costo unitario (CLP)” se debe informar el costo unitario del equipo o componente en pesos chilenos, de acuerdo con lo que al efecto se establezca en la correspondiente cotización que debe ser acompañada en el medio digital del ingreso digital representativo del sobre S4. En el caso de que la cotización cuente con dicha información en moneda extranjera, la Proponente deberá efectuar la respectiva transformación a pesos chilenos de acuerdo con lo dispuesto en el Artículo 6° de las Bases Específicas.</w:t>
      </w:r>
    </w:p>
    <w:p w14:paraId="6BCC80E4" w14:textId="77777777" w:rsidR="00A47ECD" w:rsidRDefault="00A47ECD" w:rsidP="002C6D61">
      <w:pPr>
        <w:pStyle w:val="Prrafodelista"/>
        <w:numPr>
          <w:ilvl w:val="0"/>
          <w:numId w:val="32"/>
        </w:numPr>
        <w:rPr>
          <w:sz w:val="18"/>
        </w:rPr>
      </w:pPr>
      <w:r>
        <w:rPr>
          <w:sz w:val="18"/>
        </w:rPr>
        <w:lastRenderedPageBreak/>
        <w:t xml:space="preserve">En la columna “Supuestos” se debe incorporar una reseña de </w:t>
      </w:r>
      <w:r w:rsidRPr="00885D9E">
        <w:rPr>
          <w:sz w:val="18"/>
        </w:rPr>
        <w:t xml:space="preserve">los supuestos considerados en </w:t>
      </w:r>
      <w:r>
        <w:rPr>
          <w:sz w:val="18"/>
        </w:rPr>
        <w:t>el cálculo de los montos de inversión y reinversión correspondientes</w:t>
      </w:r>
      <w:r w:rsidRPr="00885D9E">
        <w:rPr>
          <w:sz w:val="18"/>
        </w:rPr>
        <w:t>. Sin perjuicio de lo anterior, el detalle solicitado en el numeral 2.</w:t>
      </w:r>
      <w:r>
        <w:rPr>
          <w:sz w:val="18"/>
        </w:rPr>
        <w:t>1</w:t>
      </w:r>
      <w:r w:rsidRPr="00885D9E">
        <w:rPr>
          <w:sz w:val="18"/>
        </w:rPr>
        <w:t>.</w:t>
      </w:r>
      <w:r>
        <w:rPr>
          <w:sz w:val="18"/>
        </w:rPr>
        <w:t>4</w:t>
      </w:r>
      <w:r w:rsidRPr="00885D9E">
        <w:rPr>
          <w:sz w:val="18"/>
        </w:rPr>
        <w:t xml:space="preserve"> del Anexo N° 2 de las Bases Específicas</w:t>
      </w:r>
      <w:r>
        <w:rPr>
          <w:sz w:val="18"/>
        </w:rPr>
        <w:t xml:space="preserve"> </w:t>
      </w:r>
      <w:r w:rsidRPr="00885D9E">
        <w:rPr>
          <w:sz w:val="18"/>
        </w:rPr>
        <w:t>deberá especificarse en el informe del Proyecto Financiero</w:t>
      </w:r>
      <w:r>
        <w:rPr>
          <w:sz w:val="18"/>
        </w:rPr>
        <w:t>.</w:t>
      </w:r>
    </w:p>
    <w:p w14:paraId="1F7994EE" w14:textId="77777777" w:rsidR="00A47ECD" w:rsidRDefault="00A47ECD" w:rsidP="002C6D61">
      <w:pPr>
        <w:pStyle w:val="Prrafodelista"/>
        <w:numPr>
          <w:ilvl w:val="0"/>
          <w:numId w:val="32"/>
        </w:numPr>
        <w:rPr>
          <w:sz w:val="18"/>
        </w:rPr>
      </w:pPr>
      <w:r w:rsidRPr="00AC2C19">
        <w:rPr>
          <w:sz w:val="18"/>
        </w:rPr>
        <w:t xml:space="preserve">En la columna “Fórmula” se debe indicar la fórmula de cálculo de cada monto de inversión o reinversión declarado, considerando el costo unitario y la cantidad informada, además de los supuestos señalados en la columna "Supuestos". </w:t>
      </w:r>
    </w:p>
    <w:p w14:paraId="165329BB" w14:textId="77777777" w:rsidR="00A47ECD" w:rsidRPr="0045556A" w:rsidRDefault="00A47ECD" w:rsidP="002C6D61">
      <w:pPr>
        <w:pStyle w:val="Prrafodelista"/>
        <w:numPr>
          <w:ilvl w:val="0"/>
          <w:numId w:val="32"/>
        </w:numPr>
      </w:pPr>
      <w:r w:rsidRPr="0045556A">
        <w:rPr>
          <w:sz w:val="18"/>
        </w:rPr>
        <w:t xml:space="preserve">La columna “Total inversión en activos fijos” debe corresponder a la suma de los totales anuales declarados en las filas “Total de inversión en </w:t>
      </w:r>
      <w:r w:rsidR="003821B9">
        <w:rPr>
          <w:sz w:val="18"/>
        </w:rPr>
        <w:t>infraestructura física para telecomunicaciones</w:t>
      </w:r>
      <w:r w:rsidRPr="0045556A">
        <w:rPr>
          <w:sz w:val="18"/>
        </w:rPr>
        <w:t>”, “Total inversión en obras físicas”, “Total inversión en otro equipamiento”, “Total inversión en otros activos fijos” y “Total inversión en terrenos”.</w:t>
      </w:r>
    </w:p>
    <w:p w14:paraId="0F74B86A" w14:textId="77777777" w:rsidR="00A47ECD" w:rsidRDefault="00A47ECD" w:rsidP="00A47ECD">
      <w:pPr>
        <w:pStyle w:val="Descripcin"/>
      </w:pPr>
      <w:bookmarkStart w:id="104" w:name="_Ref142383942"/>
      <w:bookmarkStart w:id="105" w:name="_Toc142394132"/>
      <w:bookmarkStart w:id="106" w:name="_Toc142410030"/>
      <w:r>
        <w:t xml:space="preserve">Tabla </w:t>
      </w:r>
      <w:fldSimple w:instr=" STYLEREF 2 \s ">
        <w:r w:rsidR="001F3B3E">
          <w:rPr>
            <w:noProof/>
          </w:rPr>
          <w:t>3.4</w:t>
        </w:r>
      </w:fldSimple>
      <w:r w:rsidR="00A66338">
        <w:noBreakHyphen/>
      </w:r>
      <w:fldSimple w:instr=" SEQ Tabla \* ARABIC \s 2 ">
        <w:r w:rsidR="001F3B3E">
          <w:rPr>
            <w:noProof/>
          </w:rPr>
          <w:t>2</w:t>
        </w:r>
      </w:fldSimple>
      <w:bookmarkEnd w:id="104"/>
      <w:r>
        <w:t xml:space="preserve">: Inversiones asociadas a activos intangibles requeridos para la implementación del Servicio </w:t>
      </w:r>
      <w:r w:rsidR="003821B9">
        <w:t>de Infraestructura</w:t>
      </w:r>
      <w:r>
        <w:t xml:space="preserve"> y sus prestaciones exigibles</w:t>
      </w:r>
      <w:bookmarkEnd w:id="105"/>
      <w:bookmarkEnd w:id="106"/>
    </w:p>
    <w:tbl>
      <w:tblPr>
        <w:tblW w:w="5000" w:type="pct"/>
        <w:tblLayout w:type="fixed"/>
        <w:tblCellMar>
          <w:left w:w="70" w:type="dxa"/>
          <w:right w:w="70" w:type="dxa"/>
        </w:tblCellMar>
        <w:tblLook w:val="04A0" w:firstRow="1" w:lastRow="0" w:firstColumn="1" w:lastColumn="0" w:noHBand="0" w:noVBand="1"/>
      </w:tblPr>
      <w:tblGrid>
        <w:gridCol w:w="779"/>
        <w:gridCol w:w="1482"/>
        <w:gridCol w:w="2517"/>
        <w:gridCol w:w="1627"/>
        <w:gridCol w:w="786"/>
        <w:gridCol w:w="1024"/>
        <w:gridCol w:w="1000"/>
        <w:gridCol w:w="1035"/>
        <w:gridCol w:w="554"/>
        <w:gridCol w:w="1734"/>
        <w:gridCol w:w="980"/>
        <w:gridCol w:w="980"/>
      </w:tblGrid>
      <w:tr w:rsidR="003821B9" w:rsidRPr="006600B0" w14:paraId="5EAE0216" w14:textId="77777777" w:rsidTr="003821B9">
        <w:trPr>
          <w:trHeight w:val="283"/>
          <w:tblHeader/>
        </w:trPr>
        <w:tc>
          <w:tcPr>
            <w:tcW w:w="269" w:type="pct"/>
            <w:tcBorders>
              <w:top w:val="single" w:sz="4" w:space="0" w:color="A6A6A6"/>
              <w:left w:val="single" w:sz="4" w:space="0" w:color="A6A6A6"/>
              <w:bottom w:val="single" w:sz="4" w:space="0" w:color="A6A6A6"/>
              <w:right w:val="single" w:sz="4" w:space="0" w:color="A6A6A6"/>
            </w:tcBorders>
            <w:shd w:val="clear" w:color="000000" w:fill="4F81BD"/>
            <w:vAlign w:val="center"/>
          </w:tcPr>
          <w:p w14:paraId="0BD366F2" w14:textId="77777777" w:rsidR="003821B9" w:rsidRPr="00BA5E22" w:rsidRDefault="003821B9" w:rsidP="003821B9">
            <w:pPr>
              <w:spacing w:after="0"/>
              <w:jc w:val="center"/>
              <w:rPr>
                <w:rFonts w:eastAsia="Times New Roman" w:cs="Calibri"/>
                <w:b/>
                <w:color w:val="FFFFFF"/>
                <w:sz w:val="14"/>
                <w:szCs w:val="14"/>
                <w:lang w:eastAsia="es-CL"/>
              </w:rPr>
            </w:pPr>
            <w:r>
              <w:rPr>
                <w:rFonts w:eastAsia="Times New Roman" w:cs="Calibri"/>
                <w:b/>
                <w:color w:val="FFFFFF"/>
                <w:sz w:val="14"/>
                <w:szCs w:val="14"/>
                <w:lang w:eastAsia="es-CL"/>
              </w:rPr>
              <w:t>Tipo SI</w:t>
            </w:r>
          </w:p>
        </w:tc>
        <w:tc>
          <w:tcPr>
            <w:tcW w:w="511" w:type="pct"/>
            <w:tcBorders>
              <w:top w:val="single" w:sz="4" w:space="0" w:color="A6A6A6"/>
              <w:left w:val="single" w:sz="4" w:space="0" w:color="A6A6A6"/>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4820FA60" w14:textId="77777777" w:rsidR="003821B9" w:rsidRPr="00BA5E22" w:rsidRDefault="003821B9" w:rsidP="00A47ECD">
            <w:pPr>
              <w:spacing w:after="0"/>
              <w:jc w:val="left"/>
              <w:rPr>
                <w:rFonts w:eastAsia="Times New Roman" w:cs="Calibri"/>
                <w:b/>
                <w:color w:val="FFFFFF"/>
                <w:sz w:val="14"/>
                <w:szCs w:val="14"/>
                <w:lang w:eastAsia="es-CL"/>
              </w:rPr>
            </w:pPr>
            <w:r w:rsidRPr="00BA5E22">
              <w:rPr>
                <w:rFonts w:eastAsia="Times New Roman" w:cs="Calibri"/>
                <w:b/>
                <w:color w:val="FFFFFF"/>
                <w:sz w:val="14"/>
                <w:szCs w:val="14"/>
                <w:lang w:eastAsia="es-CL"/>
              </w:rPr>
              <w:t>Tipo de activo intangible</w:t>
            </w:r>
          </w:p>
        </w:tc>
        <w:tc>
          <w:tcPr>
            <w:tcW w:w="868"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34321203" w14:textId="77777777" w:rsidR="003821B9" w:rsidRPr="00BA5E22" w:rsidRDefault="003821B9" w:rsidP="00A47ECD">
            <w:pPr>
              <w:spacing w:after="0"/>
              <w:jc w:val="left"/>
              <w:rPr>
                <w:rFonts w:eastAsia="Times New Roman" w:cs="Calibri"/>
                <w:b/>
                <w:color w:val="FFFFFF"/>
                <w:sz w:val="14"/>
                <w:szCs w:val="14"/>
                <w:lang w:eastAsia="es-CL"/>
              </w:rPr>
            </w:pPr>
            <w:r w:rsidRPr="00BA5E22">
              <w:rPr>
                <w:rFonts w:eastAsia="Times New Roman" w:cs="Calibri"/>
                <w:b/>
                <w:color w:val="FFFFFF"/>
                <w:sz w:val="14"/>
                <w:szCs w:val="14"/>
                <w:lang w:eastAsia="es-CL"/>
              </w:rPr>
              <w:t>Nombre de activo intangible</w:t>
            </w:r>
          </w:p>
        </w:tc>
        <w:tc>
          <w:tcPr>
            <w:tcW w:w="561"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7FE9CE75" w14:textId="77777777" w:rsidR="003821B9" w:rsidRPr="00BA5E22" w:rsidRDefault="003821B9" w:rsidP="00A47ECD">
            <w:pPr>
              <w:spacing w:after="0"/>
              <w:jc w:val="center"/>
              <w:rPr>
                <w:rFonts w:eastAsia="Times New Roman" w:cs="Calibri"/>
                <w:b/>
                <w:color w:val="FFFFFF"/>
                <w:sz w:val="14"/>
                <w:szCs w:val="14"/>
                <w:lang w:eastAsia="es-CL"/>
              </w:rPr>
            </w:pPr>
            <w:r w:rsidRPr="00BA5E22">
              <w:rPr>
                <w:rFonts w:eastAsia="Times New Roman" w:cs="Calibri"/>
                <w:b/>
                <w:color w:val="FFFFFF"/>
                <w:sz w:val="14"/>
                <w:szCs w:val="14"/>
                <w:lang w:eastAsia="es-CL"/>
              </w:rPr>
              <w:t>Descripción de activo intangible</w:t>
            </w:r>
          </w:p>
        </w:tc>
        <w:tc>
          <w:tcPr>
            <w:tcW w:w="271"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47A268BF" w14:textId="77777777" w:rsidR="003821B9" w:rsidRPr="00BA5E22" w:rsidRDefault="003821B9" w:rsidP="00A47ECD">
            <w:pPr>
              <w:spacing w:after="0"/>
              <w:jc w:val="center"/>
              <w:rPr>
                <w:rFonts w:eastAsia="Times New Roman" w:cs="Calibri"/>
                <w:b/>
                <w:color w:val="FFFFFF"/>
                <w:sz w:val="14"/>
                <w:szCs w:val="14"/>
                <w:lang w:eastAsia="es-CL"/>
              </w:rPr>
            </w:pPr>
            <w:r w:rsidRPr="00BA5E22">
              <w:rPr>
                <w:rFonts w:eastAsia="Times New Roman" w:cs="Calibri"/>
                <w:b/>
                <w:color w:val="FFFFFF"/>
                <w:sz w:val="14"/>
                <w:szCs w:val="14"/>
                <w:lang w:eastAsia="es-CL"/>
              </w:rPr>
              <w:t>Cantidad  total</w:t>
            </w:r>
          </w:p>
        </w:tc>
        <w:tc>
          <w:tcPr>
            <w:tcW w:w="353"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3C99462C" w14:textId="77777777" w:rsidR="003821B9" w:rsidRPr="00BA5E22" w:rsidRDefault="003821B9" w:rsidP="00A47ECD">
            <w:pPr>
              <w:spacing w:after="0"/>
              <w:jc w:val="center"/>
              <w:rPr>
                <w:rFonts w:eastAsia="Times New Roman" w:cs="Calibri"/>
                <w:b/>
                <w:color w:val="FFFFFF"/>
                <w:sz w:val="14"/>
                <w:szCs w:val="14"/>
                <w:lang w:eastAsia="es-CL"/>
              </w:rPr>
            </w:pPr>
            <w:r w:rsidRPr="00BA5E22">
              <w:rPr>
                <w:rFonts w:eastAsia="Times New Roman" w:cs="Calibri"/>
                <w:b/>
                <w:color w:val="FFFFFF"/>
                <w:sz w:val="14"/>
                <w:szCs w:val="14"/>
                <w:lang w:eastAsia="es-CL"/>
              </w:rPr>
              <w:t>Unidad de medición</w:t>
            </w:r>
          </w:p>
        </w:tc>
        <w:tc>
          <w:tcPr>
            <w:tcW w:w="345"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5F25D734" w14:textId="77777777" w:rsidR="003821B9" w:rsidRPr="00BA5E22" w:rsidRDefault="003821B9" w:rsidP="00A47ECD">
            <w:pPr>
              <w:spacing w:after="0"/>
              <w:jc w:val="center"/>
              <w:rPr>
                <w:rFonts w:eastAsia="Times New Roman" w:cs="Calibri"/>
                <w:b/>
                <w:color w:val="FFFFFF"/>
                <w:sz w:val="14"/>
                <w:szCs w:val="14"/>
                <w:lang w:eastAsia="es-CL"/>
              </w:rPr>
            </w:pPr>
            <w:r w:rsidRPr="00BA5E22">
              <w:rPr>
                <w:rFonts w:eastAsia="Times New Roman" w:cs="Calibri"/>
                <w:b/>
                <w:color w:val="FFFFFF"/>
                <w:sz w:val="14"/>
                <w:szCs w:val="14"/>
                <w:lang w:eastAsia="es-CL"/>
              </w:rPr>
              <w:t>Costo unitario (ME)</w:t>
            </w:r>
          </w:p>
        </w:tc>
        <w:tc>
          <w:tcPr>
            <w:tcW w:w="357"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49BDE232" w14:textId="77777777" w:rsidR="003821B9" w:rsidRPr="00BA5E22" w:rsidRDefault="003821B9" w:rsidP="00A47ECD">
            <w:pPr>
              <w:spacing w:after="0"/>
              <w:jc w:val="center"/>
              <w:rPr>
                <w:rFonts w:eastAsia="Times New Roman" w:cs="Calibri"/>
                <w:b/>
                <w:color w:val="FFFFFF"/>
                <w:sz w:val="14"/>
                <w:szCs w:val="14"/>
                <w:lang w:eastAsia="es-CL"/>
              </w:rPr>
            </w:pPr>
            <w:r w:rsidRPr="00BA5E22">
              <w:rPr>
                <w:rFonts w:eastAsia="Times New Roman" w:cs="Calibri"/>
                <w:b/>
                <w:color w:val="FFFFFF"/>
                <w:sz w:val="14"/>
                <w:szCs w:val="14"/>
                <w:lang w:eastAsia="es-CL"/>
              </w:rPr>
              <w:t>Costo unitario (CLP)</w:t>
            </w:r>
          </w:p>
        </w:tc>
        <w:tc>
          <w:tcPr>
            <w:tcW w:w="191"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149B7F1E" w14:textId="77777777" w:rsidR="003821B9" w:rsidRPr="00BA5E22" w:rsidRDefault="003821B9" w:rsidP="00A47ECD">
            <w:pPr>
              <w:spacing w:after="0"/>
              <w:jc w:val="center"/>
              <w:rPr>
                <w:rFonts w:eastAsia="Times New Roman" w:cs="Calibri"/>
                <w:b/>
                <w:color w:val="FFFFFF"/>
                <w:sz w:val="14"/>
                <w:szCs w:val="14"/>
                <w:lang w:eastAsia="es-CL"/>
              </w:rPr>
            </w:pPr>
            <w:r w:rsidRPr="00BA5E22">
              <w:rPr>
                <w:rFonts w:eastAsia="Times New Roman" w:cs="Calibri"/>
                <w:b/>
                <w:color w:val="FFFFFF"/>
                <w:sz w:val="14"/>
                <w:szCs w:val="14"/>
                <w:lang w:eastAsia="es-CL"/>
              </w:rPr>
              <w:t xml:space="preserve">Supuestos </w:t>
            </w:r>
          </w:p>
        </w:tc>
        <w:tc>
          <w:tcPr>
            <w:tcW w:w="598"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2C686B68" w14:textId="77777777" w:rsidR="003821B9" w:rsidRPr="00BA5E22" w:rsidRDefault="003821B9" w:rsidP="00A47ECD">
            <w:pPr>
              <w:spacing w:after="0"/>
              <w:jc w:val="left"/>
              <w:rPr>
                <w:rFonts w:eastAsia="Times New Roman" w:cs="Calibri"/>
                <w:b/>
                <w:color w:val="FFFFFF"/>
                <w:sz w:val="14"/>
                <w:szCs w:val="14"/>
                <w:lang w:eastAsia="es-CL"/>
              </w:rPr>
            </w:pPr>
            <w:r w:rsidRPr="00BA5E22">
              <w:rPr>
                <w:rFonts w:eastAsia="Times New Roman" w:cs="Calibri"/>
                <w:b/>
                <w:color w:val="FFFFFF"/>
                <w:sz w:val="14"/>
                <w:szCs w:val="14"/>
                <w:lang w:eastAsia="es-CL"/>
              </w:rPr>
              <w:t>Fórmula de cálculo de la inversión</w:t>
            </w:r>
          </w:p>
        </w:tc>
        <w:tc>
          <w:tcPr>
            <w:tcW w:w="338"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3CED2F87" w14:textId="77777777" w:rsidR="003821B9" w:rsidRPr="00BA5E22" w:rsidRDefault="003821B9" w:rsidP="00A47ECD">
            <w:pPr>
              <w:spacing w:after="0"/>
              <w:jc w:val="center"/>
              <w:rPr>
                <w:rFonts w:eastAsia="Times New Roman" w:cs="Calibri"/>
                <w:b/>
                <w:color w:val="FFFFFF"/>
                <w:sz w:val="14"/>
                <w:szCs w:val="14"/>
                <w:lang w:eastAsia="es-CL"/>
              </w:rPr>
            </w:pPr>
            <w:r w:rsidRPr="00BA5E22">
              <w:rPr>
                <w:rFonts w:eastAsia="Times New Roman" w:cs="Calibri"/>
                <w:b/>
                <w:color w:val="FFFFFF"/>
                <w:sz w:val="14"/>
                <w:szCs w:val="14"/>
                <w:lang w:eastAsia="es-CL"/>
              </w:rPr>
              <w:t>Inversión Año 0 (1)</w:t>
            </w:r>
          </w:p>
        </w:tc>
        <w:tc>
          <w:tcPr>
            <w:tcW w:w="338"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7245111A" w14:textId="77777777" w:rsidR="003821B9" w:rsidRPr="00BA5E22" w:rsidRDefault="003821B9" w:rsidP="00A47ECD">
            <w:pPr>
              <w:spacing w:after="0"/>
              <w:jc w:val="center"/>
              <w:rPr>
                <w:rFonts w:eastAsia="Times New Roman" w:cs="Calibri"/>
                <w:b/>
                <w:color w:val="FFFFFF"/>
                <w:sz w:val="14"/>
                <w:szCs w:val="14"/>
                <w:lang w:eastAsia="es-CL"/>
              </w:rPr>
            </w:pPr>
            <w:r w:rsidRPr="00BA5E22">
              <w:rPr>
                <w:rFonts w:eastAsia="Times New Roman" w:cs="Calibri"/>
                <w:b/>
                <w:color w:val="FFFFFF"/>
                <w:sz w:val="14"/>
                <w:szCs w:val="14"/>
                <w:lang w:eastAsia="es-CL"/>
              </w:rPr>
              <w:t>Inversión Año 0 (2)</w:t>
            </w:r>
          </w:p>
        </w:tc>
      </w:tr>
      <w:tr w:rsidR="003821B9" w:rsidRPr="00E81BDF" w14:paraId="1D6B8128" w14:textId="77777777" w:rsidTr="003821B9">
        <w:trPr>
          <w:trHeight w:val="283"/>
        </w:trPr>
        <w:tc>
          <w:tcPr>
            <w:tcW w:w="269" w:type="pct"/>
            <w:tcBorders>
              <w:top w:val="nil"/>
              <w:left w:val="single" w:sz="4" w:space="0" w:color="A6A6A6"/>
              <w:bottom w:val="single" w:sz="4" w:space="0" w:color="A6A6A6"/>
              <w:right w:val="single" w:sz="4" w:space="0" w:color="A6A6A6"/>
            </w:tcBorders>
            <w:vAlign w:val="center"/>
          </w:tcPr>
          <w:p w14:paraId="5492F8B5" w14:textId="77777777" w:rsidR="003821B9" w:rsidRPr="00E81BDF" w:rsidRDefault="003821B9" w:rsidP="003821B9">
            <w:pPr>
              <w:spacing w:after="0"/>
              <w:jc w:val="center"/>
              <w:rPr>
                <w:rFonts w:eastAsia="Times New Roman" w:cs="Calibri"/>
                <w:sz w:val="14"/>
                <w:szCs w:val="14"/>
                <w:lang w:eastAsia="es-CL"/>
              </w:rPr>
            </w:pPr>
          </w:p>
        </w:tc>
        <w:tc>
          <w:tcPr>
            <w:tcW w:w="511" w:type="pct"/>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55C151E"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Gastos de organización</w:t>
            </w:r>
          </w:p>
        </w:tc>
        <w:tc>
          <w:tcPr>
            <w:tcW w:w="86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8A2DFD0" w14:textId="77777777" w:rsidR="003821B9" w:rsidRPr="00E81BDF" w:rsidRDefault="003821B9" w:rsidP="00A47ECD">
            <w:pPr>
              <w:spacing w:after="0"/>
              <w:jc w:val="left"/>
              <w:rPr>
                <w:rFonts w:eastAsia="Times New Roman" w:cs="Calibri"/>
                <w:i/>
                <w:iCs/>
                <w:sz w:val="14"/>
                <w:szCs w:val="14"/>
                <w:lang w:eastAsia="es-CL"/>
              </w:rPr>
            </w:pPr>
            <w:r w:rsidRPr="00E81BDF">
              <w:rPr>
                <w:rFonts w:eastAsia="Times New Roman" w:cs="Calibri"/>
                <w:i/>
                <w:iCs/>
                <w:sz w:val="14"/>
                <w:szCs w:val="14"/>
                <w:lang w:eastAsia="es-CL"/>
              </w:rPr>
              <w:t>Inversión en gastos de organización 1</w:t>
            </w:r>
          </w:p>
        </w:tc>
        <w:tc>
          <w:tcPr>
            <w:tcW w:w="561" w:type="pct"/>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B710613"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7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A030D19"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53"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21A5E36"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45" w:type="pct"/>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89D0732"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57"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B29F13D"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19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3189677"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59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1511CE3"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3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FCDF925"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3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BDBE19F"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r>
      <w:tr w:rsidR="003821B9" w:rsidRPr="00E81BDF" w14:paraId="526B17F2" w14:textId="77777777" w:rsidTr="003821B9">
        <w:trPr>
          <w:trHeight w:val="283"/>
        </w:trPr>
        <w:tc>
          <w:tcPr>
            <w:tcW w:w="269" w:type="pct"/>
            <w:tcBorders>
              <w:top w:val="nil"/>
              <w:left w:val="single" w:sz="4" w:space="0" w:color="A6A6A6"/>
              <w:bottom w:val="single" w:sz="4" w:space="0" w:color="A6A6A6"/>
              <w:right w:val="single" w:sz="4" w:space="0" w:color="A6A6A6"/>
            </w:tcBorders>
            <w:vAlign w:val="center"/>
          </w:tcPr>
          <w:p w14:paraId="4046A0B1" w14:textId="77777777" w:rsidR="003821B9" w:rsidRPr="00E81BDF" w:rsidRDefault="003821B9" w:rsidP="003821B9">
            <w:pPr>
              <w:spacing w:after="0"/>
              <w:jc w:val="center"/>
              <w:rPr>
                <w:rFonts w:eastAsia="Times New Roman" w:cs="Calibri"/>
                <w:sz w:val="14"/>
                <w:szCs w:val="14"/>
                <w:lang w:eastAsia="es-CL"/>
              </w:rPr>
            </w:pPr>
          </w:p>
        </w:tc>
        <w:tc>
          <w:tcPr>
            <w:tcW w:w="511" w:type="pct"/>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08F72E0"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Gastos de organización</w:t>
            </w:r>
          </w:p>
        </w:tc>
        <w:tc>
          <w:tcPr>
            <w:tcW w:w="86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A36EDA4" w14:textId="77777777" w:rsidR="003821B9" w:rsidRPr="00E81BDF" w:rsidRDefault="003821B9" w:rsidP="00A47ECD">
            <w:pPr>
              <w:spacing w:after="0"/>
              <w:jc w:val="left"/>
              <w:rPr>
                <w:rFonts w:eastAsia="Times New Roman" w:cs="Calibri"/>
                <w:i/>
                <w:iCs/>
                <w:sz w:val="14"/>
                <w:szCs w:val="14"/>
                <w:lang w:eastAsia="es-CL"/>
              </w:rPr>
            </w:pPr>
            <w:r w:rsidRPr="00E81BDF">
              <w:rPr>
                <w:rFonts w:eastAsia="Times New Roman" w:cs="Calibri"/>
                <w:i/>
                <w:iCs/>
                <w:sz w:val="14"/>
                <w:szCs w:val="14"/>
                <w:lang w:eastAsia="es-CL"/>
              </w:rPr>
              <w:t>Inversión en gastos de organización 2</w:t>
            </w:r>
          </w:p>
        </w:tc>
        <w:tc>
          <w:tcPr>
            <w:tcW w:w="561" w:type="pct"/>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8478691"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7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B024849"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53"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19BE9AC"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45" w:type="pct"/>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5601419"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57"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1EFC7CA"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19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6D07FE1"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59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7C69901"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3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8E89307"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3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D5D6151"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r>
      <w:tr w:rsidR="003821B9" w:rsidRPr="00E81BDF" w14:paraId="0173A99A" w14:textId="77777777" w:rsidTr="003821B9">
        <w:trPr>
          <w:trHeight w:val="227"/>
        </w:trPr>
        <w:tc>
          <w:tcPr>
            <w:tcW w:w="269" w:type="pct"/>
            <w:tcBorders>
              <w:top w:val="nil"/>
              <w:left w:val="single" w:sz="4" w:space="0" w:color="A6A6A6"/>
              <w:bottom w:val="single" w:sz="4" w:space="0" w:color="A6A6A6"/>
              <w:right w:val="single" w:sz="4" w:space="0" w:color="A6A6A6"/>
            </w:tcBorders>
            <w:vAlign w:val="center"/>
          </w:tcPr>
          <w:p w14:paraId="71828F9A" w14:textId="77777777" w:rsidR="003821B9" w:rsidRPr="00E81BDF" w:rsidRDefault="003821B9" w:rsidP="003821B9">
            <w:pPr>
              <w:spacing w:after="0"/>
              <w:jc w:val="center"/>
              <w:rPr>
                <w:rFonts w:eastAsia="Times New Roman" w:cs="Calibri"/>
                <w:sz w:val="14"/>
                <w:szCs w:val="14"/>
                <w:lang w:eastAsia="es-CL"/>
              </w:rPr>
            </w:pPr>
          </w:p>
        </w:tc>
        <w:tc>
          <w:tcPr>
            <w:tcW w:w="511" w:type="pct"/>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8CC0E57"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Gastos de organización</w:t>
            </w:r>
          </w:p>
        </w:tc>
        <w:tc>
          <w:tcPr>
            <w:tcW w:w="86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74F0224"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w:t>
            </w:r>
          </w:p>
        </w:tc>
        <w:tc>
          <w:tcPr>
            <w:tcW w:w="561" w:type="pct"/>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D11CD15"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7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EF58CB3"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53"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D23826D"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45" w:type="pct"/>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64F4970"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57"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AC15695"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19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6236693"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59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722E413"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3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094A276"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3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12988D9"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r>
      <w:tr w:rsidR="003821B9" w:rsidRPr="00E81BDF" w14:paraId="3878D064" w14:textId="77777777" w:rsidTr="003821B9">
        <w:trPr>
          <w:trHeight w:val="283"/>
        </w:trPr>
        <w:tc>
          <w:tcPr>
            <w:tcW w:w="269" w:type="pct"/>
            <w:tcBorders>
              <w:top w:val="nil"/>
              <w:left w:val="single" w:sz="4" w:space="0" w:color="A6A6A6"/>
              <w:bottom w:val="single" w:sz="4" w:space="0" w:color="A6A6A6"/>
              <w:right w:val="single" w:sz="4" w:space="0" w:color="A6A6A6"/>
            </w:tcBorders>
            <w:vAlign w:val="center"/>
          </w:tcPr>
          <w:p w14:paraId="4D3E3856" w14:textId="77777777" w:rsidR="003821B9" w:rsidRPr="00E81BDF" w:rsidRDefault="003821B9" w:rsidP="003821B9">
            <w:pPr>
              <w:spacing w:after="0"/>
              <w:jc w:val="center"/>
              <w:rPr>
                <w:rFonts w:eastAsia="Times New Roman" w:cs="Calibri"/>
                <w:sz w:val="14"/>
                <w:szCs w:val="14"/>
                <w:lang w:eastAsia="es-CL"/>
              </w:rPr>
            </w:pPr>
          </w:p>
        </w:tc>
        <w:tc>
          <w:tcPr>
            <w:tcW w:w="511" w:type="pct"/>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7040858"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Gastos de organización</w:t>
            </w:r>
          </w:p>
        </w:tc>
        <w:tc>
          <w:tcPr>
            <w:tcW w:w="86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0C0F9C1" w14:textId="77777777" w:rsidR="003821B9" w:rsidRPr="00E81BDF" w:rsidRDefault="003821B9" w:rsidP="00A47ECD">
            <w:pPr>
              <w:spacing w:after="0"/>
              <w:jc w:val="left"/>
              <w:rPr>
                <w:rFonts w:eastAsia="Times New Roman" w:cs="Calibri"/>
                <w:i/>
                <w:iCs/>
                <w:sz w:val="14"/>
                <w:szCs w:val="14"/>
                <w:lang w:eastAsia="es-CL"/>
              </w:rPr>
            </w:pPr>
            <w:r w:rsidRPr="00E81BDF">
              <w:rPr>
                <w:rFonts w:eastAsia="Times New Roman" w:cs="Calibri"/>
                <w:i/>
                <w:iCs/>
                <w:sz w:val="14"/>
                <w:szCs w:val="14"/>
                <w:lang w:eastAsia="es-CL"/>
              </w:rPr>
              <w:t>Inversión en gastos de organización n</w:t>
            </w:r>
          </w:p>
        </w:tc>
        <w:tc>
          <w:tcPr>
            <w:tcW w:w="561" w:type="pct"/>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63A162A"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7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D7113D0"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53"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611E224"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45" w:type="pct"/>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71D2ECF"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57"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59989B9"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19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E4565D6"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59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7607E3C"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3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BD7A62E"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3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B0EF924"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r>
      <w:tr w:rsidR="00E81BDF" w:rsidRPr="00E81BDF" w14:paraId="202EBEFA" w14:textId="77777777" w:rsidTr="00E81BDF">
        <w:trPr>
          <w:trHeight w:val="283"/>
        </w:trPr>
        <w:tc>
          <w:tcPr>
            <w:tcW w:w="4324" w:type="pct"/>
            <w:gridSpan w:val="10"/>
            <w:tcBorders>
              <w:top w:val="single" w:sz="4" w:space="0" w:color="A6A6A6"/>
              <w:left w:val="single" w:sz="4" w:space="0" w:color="A6A6A6"/>
              <w:bottom w:val="single" w:sz="4" w:space="0" w:color="A6A6A6"/>
              <w:right w:val="single" w:sz="4" w:space="0" w:color="A6A6A6"/>
            </w:tcBorders>
            <w:shd w:val="clear" w:color="000000" w:fill="DCE6F1"/>
            <w:vAlign w:val="center"/>
          </w:tcPr>
          <w:p w14:paraId="0DDF5EFA" w14:textId="77777777" w:rsidR="00E81BDF" w:rsidRPr="00E81BDF" w:rsidRDefault="00E81BDF" w:rsidP="00A47ECD">
            <w:pPr>
              <w:spacing w:after="0"/>
              <w:jc w:val="left"/>
              <w:rPr>
                <w:rFonts w:eastAsia="Times New Roman" w:cs="Calibri"/>
                <w:b/>
                <w:bCs/>
                <w:sz w:val="14"/>
                <w:szCs w:val="14"/>
                <w:lang w:eastAsia="es-CL"/>
              </w:rPr>
            </w:pPr>
            <w:r w:rsidRPr="00E81BDF">
              <w:rPr>
                <w:rFonts w:eastAsia="Times New Roman" w:cs="Calibri"/>
                <w:b/>
                <w:bCs/>
                <w:sz w:val="14"/>
                <w:szCs w:val="14"/>
                <w:lang w:eastAsia="es-CL"/>
              </w:rPr>
              <w:t>Total Inversión en gastos de organización</w:t>
            </w:r>
          </w:p>
        </w:tc>
        <w:tc>
          <w:tcPr>
            <w:tcW w:w="338"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4D4B5DB5" w14:textId="77777777" w:rsidR="00E81BDF" w:rsidRPr="00E81BDF" w:rsidRDefault="00E81BDF"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38"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5F56CE21" w14:textId="77777777" w:rsidR="00E81BDF" w:rsidRPr="00E81BDF" w:rsidRDefault="00E81BDF"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r>
      <w:tr w:rsidR="003821B9" w:rsidRPr="00E81BDF" w14:paraId="6D9261E5" w14:textId="77777777" w:rsidTr="003821B9">
        <w:trPr>
          <w:trHeight w:val="283"/>
        </w:trPr>
        <w:tc>
          <w:tcPr>
            <w:tcW w:w="269" w:type="pct"/>
            <w:tcBorders>
              <w:top w:val="nil"/>
              <w:left w:val="single" w:sz="4" w:space="0" w:color="A6A6A6"/>
              <w:bottom w:val="single" w:sz="4" w:space="0" w:color="A6A6A6"/>
              <w:right w:val="single" w:sz="4" w:space="0" w:color="A6A6A6"/>
            </w:tcBorders>
            <w:vAlign w:val="center"/>
          </w:tcPr>
          <w:p w14:paraId="3C614161" w14:textId="77777777" w:rsidR="003821B9" w:rsidRPr="00E81BDF" w:rsidRDefault="003821B9" w:rsidP="003821B9">
            <w:pPr>
              <w:spacing w:after="0"/>
              <w:jc w:val="center"/>
              <w:rPr>
                <w:rFonts w:eastAsia="Times New Roman" w:cs="Calibri"/>
                <w:sz w:val="14"/>
                <w:szCs w:val="14"/>
                <w:lang w:eastAsia="es-CL"/>
              </w:rPr>
            </w:pPr>
          </w:p>
        </w:tc>
        <w:tc>
          <w:tcPr>
            <w:tcW w:w="511" w:type="pct"/>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A1607CB"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Gastos en permisos, patentes y licencias</w:t>
            </w:r>
          </w:p>
        </w:tc>
        <w:tc>
          <w:tcPr>
            <w:tcW w:w="86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A35E39E" w14:textId="77777777" w:rsidR="003821B9" w:rsidRPr="00E81BDF" w:rsidRDefault="003821B9" w:rsidP="00A47ECD">
            <w:pPr>
              <w:spacing w:after="0"/>
              <w:jc w:val="left"/>
              <w:rPr>
                <w:rFonts w:eastAsia="Times New Roman" w:cs="Calibri"/>
                <w:i/>
                <w:iCs/>
                <w:sz w:val="14"/>
                <w:szCs w:val="14"/>
                <w:lang w:eastAsia="es-CL"/>
              </w:rPr>
            </w:pPr>
            <w:r w:rsidRPr="00E81BDF">
              <w:rPr>
                <w:rFonts w:eastAsia="Times New Roman" w:cs="Calibri"/>
                <w:i/>
                <w:iCs/>
                <w:sz w:val="14"/>
                <w:szCs w:val="14"/>
                <w:lang w:eastAsia="es-CL"/>
              </w:rPr>
              <w:t>Inversión en gastos en permisos, patentes y licencias 1</w:t>
            </w:r>
          </w:p>
        </w:tc>
        <w:tc>
          <w:tcPr>
            <w:tcW w:w="561" w:type="pct"/>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069FB64"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7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CDE00BF"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53"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BCF7BED"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45" w:type="pct"/>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1D1F316"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57"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E677179"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19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1793108"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59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15AE656"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3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7433056"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3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7A2047A"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r>
      <w:tr w:rsidR="003821B9" w:rsidRPr="00E81BDF" w14:paraId="7A5C5362" w14:textId="77777777" w:rsidTr="003821B9">
        <w:trPr>
          <w:trHeight w:val="283"/>
        </w:trPr>
        <w:tc>
          <w:tcPr>
            <w:tcW w:w="269" w:type="pct"/>
            <w:tcBorders>
              <w:top w:val="nil"/>
              <w:left w:val="single" w:sz="4" w:space="0" w:color="A6A6A6"/>
              <w:bottom w:val="single" w:sz="4" w:space="0" w:color="A6A6A6"/>
              <w:right w:val="single" w:sz="4" w:space="0" w:color="A6A6A6"/>
            </w:tcBorders>
            <w:vAlign w:val="center"/>
          </w:tcPr>
          <w:p w14:paraId="23C27EC6" w14:textId="77777777" w:rsidR="003821B9" w:rsidRPr="00E81BDF" w:rsidRDefault="003821B9" w:rsidP="003821B9">
            <w:pPr>
              <w:spacing w:after="0"/>
              <w:jc w:val="center"/>
              <w:rPr>
                <w:rFonts w:eastAsia="Times New Roman" w:cs="Calibri"/>
                <w:sz w:val="14"/>
                <w:szCs w:val="14"/>
                <w:lang w:eastAsia="es-CL"/>
              </w:rPr>
            </w:pPr>
          </w:p>
        </w:tc>
        <w:tc>
          <w:tcPr>
            <w:tcW w:w="511" w:type="pct"/>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7863570"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Gastos en permisos, patentes y licencias</w:t>
            </w:r>
          </w:p>
        </w:tc>
        <w:tc>
          <w:tcPr>
            <w:tcW w:w="86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2BCFCC6" w14:textId="77777777" w:rsidR="003821B9" w:rsidRPr="00E81BDF" w:rsidRDefault="003821B9" w:rsidP="00A47ECD">
            <w:pPr>
              <w:spacing w:after="0"/>
              <w:jc w:val="left"/>
              <w:rPr>
                <w:rFonts w:eastAsia="Times New Roman" w:cs="Calibri"/>
                <w:i/>
                <w:iCs/>
                <w:sz w:val="14"/>
                <w:szCs w:val="14"/>
                <w:lang w:eastAsia="es-CL"/>
              </w:rPr>
            </w:pPr>
            <w:r w:rsidRPr="00E81BDF">
              <w:rPr>
                <w:rFonts w:eastAsia="Times New Roman" w:cs="Calibri"/>
                <w:i/>
                <w:iCs/>
                <w:sz w:val="14"/>
                <w:szCs w:val="14"/>
                <w:lang w:eastAsia="es-CL"/>
              </w:rPr>
              <w:t>Inversión en gastos en permisos, patentes y licencias 2</w:t>
            </w:r>
          </w:p>
        </w:tc>
        <w:tc>
          <w:tcPr>
            <w:tcW w:w="561" w:type="pct"/>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73A3822"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7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F884219"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53"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95C9970"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45" w:type="pct"/>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0774E4E"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57"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C03E067"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19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BC48FA3"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59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EC706E2"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3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45FB517"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3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6B2F48B"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r>
      <w:tr w:rsidR="003821B9" w:rsidRPr="00E81BDF" w14:paraId="2FDF4D41" w14:textId="77777777" w:rsidTr="003821B9">
        <w:trPr>
          <w:trHeight w:val="227"/>
        </w:trPr>
        <w:tc>
          <w:tcPr>
            <w:tcW w:w="269" w:type="pct"/>
            <w:tcBorders>
              <w:top w:val="nil"/>
              <w:left w:val="single" w:sz="4" w:space="0" w:color="A6A6A6"/>
              <w:bottom w:val="single" w:sz="4" w:space="0" w:color="A6A6A6"/>
              <w:right w:val="single" w:sz="4" w:space="0" w:color="A6A6A6"/>
            </w:tcBorders>
            <w:vAlign w:val="center"/>
          </w:tcPr>
          <w:p w14:paraId="42F7BD1B" w14:textId="77777777" w:rsidR="003821B9" w:rsidRPr="00E81BDF" w:rsidRDefault="003821B9" w:rsidP="003821B9">
            <w:pPr>
              <w:spacing w:after="0"/>
              <w:jc w:val="center"/>
              <w:rPr>
                <w:rFonts w:eastAsia="Times New Roman" w:cs="Calibri"/>
                <w:sz w:val="14"/>
                <w:szCs w:val="14"/>
                <w:lang w:eastAsia="es-CL"/>
              </w:rPr>
            </w:pPr>
          </w:p>
        </w:tc>
        <w:tc>
          <w:tcPr>
            <w:tcW w:w="511" w:type="pct"/>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51E7ADE"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Gastos en permisos, patentes y licencias</w:t>
            </w:r>
          </w:p>
        </w:tc>
        <w:tc>
          <w:tcPr>
            <w:tcW w:w="86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D5C6A1E"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w:t>
            </w:r>
          </w:p>
        </w:tc>
        <w:tc>
          <w:tcPr>
            <w:tcW w:w="561" w:type="pct"/>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D5FE814"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7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356FF63"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53"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B9054AE"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45" w:type="pct"/>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B0D5746"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57"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9D9FDE2"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19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AED9EB2"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59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8EDD319"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3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6C86E60"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3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23F424C"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r>
      <w:tr w:rsidR="003821B9" w:rsidRPr="00E81BDF" w14:paraId="0A9C4BBE" w14:textId="77777777" w:rsidTr="003821B9">
        <w:trPr>
          <w:trHeight w:val="283"/>
        </w:trPr>
        <w:tc>
          <w:tcPr>
            <w:tcW w:w="269" w:type="pct"/>
            <w:tcBorders>
              <w:top w:val="nil"/>
              <w:left w:val="single" w:sz="4" w:space="0" w:color="A6A6A6"/>
              <w:bottom w:val="single" w:sz="4" w:space="0" w:color="A6A6A6"/>
              <w:right w:val="single" w:sz="4" w:space="0" w:color="A6A6A6"/>
            </w:tcBorders>
            <w:vAlign w:val="center"/>
          </w:tcPr>
          <w:p w14:paraId="24A382D1" w14:textId="77777777" w:rsidR="003821B9" w:rsidRPr="00E81BDF" w:rsidRDefault="003821B9" w:rsidP="003821B9">
            <w:pPr>
              <w:spacing w:after="0"/>
              <w:jc w:val="center"/>
              <w:rPr>
                <w:rFonts w:eastAsia="Times New Roman" w:cs="Calibri"/>
                <w:sz w:val="14"/>
                <w:szCs w:val="14"/>
                <w:lang w:eastAsia="es-CL"/>
              </w:rPr>
            </w:pPr>
          </w:p>
        </w:tc>
        <w:tc>
          <w:tcPr>
            <w:tcW w:w="511" w:type="pct"/>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FDE5B5A"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Gastos en permisos, patentes y licencias</w:t>
            </w:r>
          </w:p>
        </w:tc>
        <w:tc>
          <w:tcPr>
            <w:tcW w:w="86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06353DB" w14:textId="77777777" w:rsidR="003821B9" w:rsidRPr="00E81BDF" w:rsidRDefault="003821B9" w:rsidP="00A47ECD">
            <w:pPr>
              <w:spacing w:after="0"/>
              <w:jc w:val="left"/>
              <w:rPr>
                <w:rFonts w:eastAsia="Times New Roman" w:cs="Calibri"/>
                <w:i/>
                <w:iCs/>
                <w:sz w:val="14"/>
                <w:szCs w:val="14"/>
                <w:lang w:eastAsia="es-CL"/>
              </w:rPr>
            </w:pPr>
            <w:r w:rsidRPr="00E81BDF">
              <w:rPr>
                <w:rFonts w:eastAsia="Times New Roman" w:cs="Calibri"/>
                <w:i/>
                <w:iCs/>
                <w:sz w:val="14"/>
                <w:szCs w:val="14"/>
                <w:lang w:eastAsia="es-CL"/>
              </w:rPr>
              <w:t>Inversión en gastos en permisos, patentes y licencias n</w:t>
            </w:r>
          </w:p>
        </w:tc>
        <w:tc>
          <w:tcPr>
            <w:tcW w:w="561" w:type="pct"/>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D94A8F5"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7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B22CC3F"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53"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1025DE3"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45" w:type="pct"/>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2D88E81"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57"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8DFB7D0"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19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99B954E"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59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0BBBD03"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3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D4ED03E"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3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3979E30"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r>
      <w:tr w:rsidR="00E81BDF" w:rsidRPr="00E81BDF" w14:paraId="373ADECC" w14:textId="77777777" w:rsidTr="00E81BDF">
        <w:trPr>
          <w:trHeight w:val="283"/>
        </w:trPr>
        <w:tc>
          <w:tcPr>
            <w:tcW w:w="4324" w:type="pct"/>
            <w:gridSpan w:val="10"/>
            <w:tcBorders>
              <w:top w:val="single" w:sz="4" w:space="0" w:color="A6A6A6"/>
              <w:left w:val="single" w:sz="4" w:space="0" w:color="A6A6A6"/>
              <w:bottom w:val="single" w:sz="4" w:space="0" w:color="A6A6A6"/>
              <w:right w:val="single" w:sz="4" w:space="0" w:color="A6A6A6"/>
            </w:tcBorders>
            <w:shd w:val="clear" w:color="000000" w:fill="DCE6F1"/>
            <w:vAlign w:val="center"/>
          </w:tcPr>
          <w:p w14:paraId="29126342" w14:textId="77777777" w:rsidR="00E81BDF" w:rsidRPr="00E81BDF" w:rsidRDefault="00E81BDF" w:rsidP="00A47ECD">
            <w:pPr>
              <w:spacing w:after="0"/>
              <w:jc w:val="left"/>
              <w:rPr>
                <w:rFonts w:eastAsia="Times New Roman" w:cs="Calibri"/>
                <w:b/>
                <w:bCs/>
                <w:sz w:val="14"/>
                <w:szCs w:val="14"/>
                <w:lang w:eastAsia="es-CL"/>
              </w:rPr>
            </w:pPr>
            <w:r w:rsidRPr="00E81BDF">
              <w:rPr>
                <w:rFonts w:eastAsia="Times New Roman" w:cs="Calibri"/>
                <w:b/>
                <w:bCs/>
                <w:sz w:val="14"/>
                <w:szCs w:val="14"/>
                <w:lang w:eastAsia="es-CL"/>
              </w:rPr>
              <w:t>Total inversión en gastos en permisos, patentes y licencias</w:t>
            </w:r>
          </w:p>
        </w:tc>
        <w:tc>
          <w:tcPr>
            <w:tcW w:w="338"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4176AD66" w14:textId="77777777" w:rsidR="00E81BDF" w:rsidRPr="00E81BDF" w:rsidRDefault="00E81BDF"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38"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00E6F468" w14:textId="77777777" w:rsidR="00E81BDF" w:rsidRPr="00E81BDF" w:rsidRDefault="00E81BDF"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r>
      <w:tr w:rsidR="003821B9" w:rsidRPr="00E81BDF" w14:paraId="389883D4" w14:textId="77777777" w:rsidTr="003821B9">
        <w:trPr>
          <w:trHeight w:val="283"/>
        </w:trPr>
        <w:tc>
          <w:tcPr>
            <w:tcW w:w="269" w:type="pct"/>
            <w:tcBorders>
              <w:top w:val="nil"/>
              <w:left w:val="single" w:sz="4" w:space="0" w:color="A6A6A6"/>
              <w:bottom w:val="single" w:sz="4" w:space="0" w:color="A6A6A6"/>
              <w:right w:val="single" w:sz="4" w:space="0" w:color="A6A6A6"/>
            </w:tcBorders>
            <w:vAlign w:val="center"/>
          </w:tcPr>
          <w:p w14:paraId="6882079B" w14:textId="77777777" w:rsidR="003821B9" w:rsidRPr="00E81BDF" w:rsidRDefault="003821B9" w:rsidP="003821B9">
            <w:pPr>
              <w:spacing w:after="0"/>
              <w:jc w:val="center"/>
              <w:rPr>
                <w:rFonts w:eastAsia="Times New Roman" w:cs="Calibri"/>
                <w:sz w:val="14"/>
                <w:szCs w:val="14"/>
                <w:lang w:eastAsia="es-CL"/>
              </w:rPr>
            </w:pPr>
          </w:p>
        </w:tc>
        <w:tc>
          <w:tcPr>
            <w:tcW w:w="511" w:type="pct"/>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F6AC642"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Gastos de puesta en marcha</w:t>
            </w:r>
          </w:p>
        </w:tc>
        <w:tc>
          <w:tcPr>
            <w:tcW w:w="86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E44C2F9" w14:textId="77777777" w:rsidR="003821B9" w:rsidRPr="00E81BDF" w:rsidRDefault="003821B9" w:rsidP="00A47ECD">
            <w:pPr>
              <w:spacing w:after="0"/>
              <w:jc w:val="left"/>
              <w:rPr>
                <w:rFonts w:eastAsia="Times New Roman" w:cs="Calibri"/>
                <w:i/>
                <w:iCs/>
                <w:sz w:val="14"/>
                <w:szCs w:val="14"/>
                <w:lang w:eastAsia="es-CL"/>
              </w:rPr>
            </w:pPr>
            <w:r w:rsidRPr="00E81BDF">
              <w:rPr>
                <w:rFonts w:eastAsia="Times New Roman" w:cs="Calibri"/>
                <w:i/>
                <w:iCs/>
                <w:sz w:val="14"/>
                <w:szCs w:val="14"/>
                <w:lang w:eastAsia="es-CL"/>
              </w:rPr>
              <w:t>Inversión en gastos de puesta en marcha 1</w:t>
            </w:r>
          </w:p>
        </w:tc>
        <w:tc>
          <w:tcPr>
            <w:tcW w:w="561" w:type="pct"/>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EF87AA3"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7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D859130"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53"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81FAD55"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45" w:type="pct"/>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249A058"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57"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D994396"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19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BC28F75"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59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2065DAA"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3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943F449"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3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EFF70D5"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r>
      <w:tr w:rsidR="003821B9" w:rsidRPr="00E81BDF" w14:paraId="6B831F22" w14:textId="77777777" w:rsidTr="003821B9">
        <w:trPr>
          <w:trHeight w:val="283"/>
        </w:trPr>
        <w:tc>
          <w:tcPr>
            <w:tcW w:w="269" w:type="pct"/>
            <w:tcBorders>
              <w:top w:val="nil"/>
              <w:left w:val="single" w:sz="4" w:space="0" w:color="A6A6A6"/>
              <w:bottom w:val="single" w:sz="4" w:space="0" w:color="A6A6A6"/>
              <w:right w:val="single" w:sz="4" w:space="0" w:color="A6A6A6"/>
            </w:tcBorders>
            <w:vAlign w:val="center"/>
          </w:tcPr>
          <w:p w14:paraId="4E063DCC" w14:textId="77777777" w:rsidR="003821B9" w:rsidRPr="00E81BDF" w:rsidRDefault="003821B9" w:rsidP="003821B9">
            <w:pPr>
              <w:spacing w:after="0"/>
              <w:jc w:val="center"/>
              <w:rPr>
                <w:rFonts w:eastAsia="Times New Roman" w:cs="Calibri"/>
                <w:sz w:val="14"/>
                <w:szCs w:val="14"/>
                <w:lang w:eastAsia="es-CL"/>
              </w:rPr>
            </w:pPr>
          </w:p>
        </w:tc>
        <w:tc>
          <w:tcPr>
            <w:tcW w:w="511" w:type="pct"/>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07D9685"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Gastos de puesta en marcha</w:t>
            </w:r>
          </w:p>
        </w:tc>
        <w:tc>
          <w:tcPr>
            <w:tcW w:w="86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D045D3C" w14:textId="77777777" w:rsidR="003821B9" w:rsidRPr="00E81BDF" w:rsidRDefault="003821B9" w:rsidP="00A47ECD">
            <w:pPr>
              <w:spacing w:after="0"/>
              <w:jc w:val="left"/>
              <w:rPr>
                <w:rFonts w:eastAsia="Times New Roman" w:cs="Calibri"/>
                <w:i/>
                <w:iCs/>
                <w:sz w:val="14"/>
                <w:szCs w:val="14"/>
                <w:lang w:eastAsia="es-CL"/>
              </w:rPr>
            </w:pPr>
            <w:r w:rsidRPr="00E81BDF">
              <w:rPr>
                <w:rFonts w:eastAsia="Times New Roman" w:cs="Calibri"/>
                <w:i/>
                <w:iCs/>
                <w:sz w:val="14"/>
                <w:szCs w:val="14"/>
                <w:lang w:eastAsia="es-CL"/>
              </w:rPr>
              <w:t>Inversión en gastos de puesta en marcha 2</w:t>
            </w:r>
          </w:p>
        </w:tc>
        <w:tc>
          <w:tcPr>
            <w:tcW w:w="561" w:type="pct"/>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B79965F"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7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28A909B"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53"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8DA58D5"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45" w:type="pct"/>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B8ECB01"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57"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00EC738"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19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1FD91BA"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59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7CC5301"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3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4991D51"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3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10658A3"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r>
      <w:tr w:rsidR="003821B9" w:rsidRPr="00E81BDF" w14:paraId="4BF4EEE6" w14:textId="77777777" w:rsidTr="003821B9">
        <w:trPr>
          <w:trHeight w:val="227"/>
        </w:trPr>
        <w:tc>
          <w:tcPr>
            <w:tcW w:w="269" w:type="pct"/>
            <w:tcBorders>
              <w:top w:val="nil"/>
              <w:left w:val="single" w:sz="4" w:space="0" w:color="A6A6A6"/>
              <w:bottom w:val="single" w:sz="4" w:space="0" w:color="A6A6A6"/>
              <w:right w:val="single" w:sz="4" w:space="0" w:color="A6A6A6"/>
            </w:tcBorders>
            <w:vAlign w:val="center"/>
          </w:tcPr>
          <w:p w14:paraId="204E44DB" w14:textId="77777777" w:rsidR="003821B9" w:rsidRPr="00E81BDF" w:rsidRDefault="003821B9" w:rsidP="003821B9">
            <w:pPr>
              <w:spacing w:after="0"/>
              <w:jc w:val="center"/>
              <w:rPr>
                <w:rFonts w:eastAsia="Times New Roman" w:cs="Calibri"/>
                <w:sz w:val="14"/>
                <w:szCs w:val="14"/>
                <w:lang w:eastAsia="es-CL"/>
              </w:rPr>
            </w:pPr>
          </w:p>
        </w:tc>
        <w:tc>
          <w:tcPr>
            <w:tcW w:w="511" w:type="pct"/>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5B43AFB"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Gastos de puesta en marcha</w:t>
            </w:r>
          </w:p>
        </w:tc>
        <w:tc>
          <w:tcPr>
            <w:tcW w:w="86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E479C95"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w:t>
            </w:r>
          </w:p>
        </w:tc>
        <w:tc>
          <w:tcPr>
            <w:tcW w:w="561" w:type="pct"/>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C4EBB19"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7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36C860D"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53"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55F5DA3"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45" w:type="pct"/>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69829E8"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57"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68C6E23"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19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46A3225"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59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91291D3"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3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8714A6F"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3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D4144AF"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r>
      <w:tr w:rsidR="003821B9" w:rsidRPr="00E81BDF" w14:paraId="350F514F" w14:textId="77777777" w:rsidTr="003821B9">
        <w:trPr>
          <w:trHeight w:val="283"/>
        </w:trPr>
        <w:tc>
          <w:tcPr>
            <w:tcW w:w="269" w:type="pct"/>
            <w:tcBorders>
              <w:top w:val="nil"/>
              <w:left w:val="single" w:sz="4" w:space="0" w:color="A6A6A6"/>
              <w:bottom w:val="single" w:sz="4" w:space="0" w:color="A6A6A6"/>
              <w:right w:val="single" w:sz="4" w:space="0" w:color="A6A6A6"/>
            </w:tcBorders>
            <w:vAlign w:val="center"/>
          </w:tcPr>
          <w:p w14:paraId="0E7DDB2E" w14:textId="77777777" w:rsidR="003821B9" w:rsidRPr="00E81BDF" w:rsidRDefault="003821B9" w:rsidP="003821B9">
            <w:pPr>
              <w:spacing w:after="0"/>
              <w:jc w:val="center"/>
              <w:rPr>
                <w:rFonts w:eastAsia="Times New Roman" w:cs="Calibri"/>
                <w:sz w:val="14"/>
                <w:szCs w:val="14"/>
                <w:lang w:eastAsia="es-CL"/>
              </w:rPr>
            </w:pPr>
          </w:p>
        </w:tc>
        <w:tc>
          <w:tcPr>
            <w:tcW w:w="511" w:type="pct"/>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D4E1D3A"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Gastos de puesta en marcha</w:t>
            </w:r>
          </w:p>
        </w:tc>
        <w:tc>
          <w:tcPr>
            <w:tcW w:w="86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8C3DF50" w14:textId="77777777" w:rsidR="003821B9" w:rsidRPr="00E81BDF" w:rsidRDefault="003821B9" w:rsidP="00A47ECD">
            <w:pPr>
              <w:spacing w:after="0"/>
              <w:jc w:val="left"/>
              <w:rPr>
                <w:rFonts w:eastAsia="Times New Roman" w:cs="Calibri"/>
                <w:i/>
                <w:iCs/>
                <w:sz w:val="14"/>
                <w:szCs w:val="14"/>
                <w:lang w:eastAsia="es-CL"/>
              </w:rPr>
            </w:pPr>
            <w:r w:rsidRPr="00E81BDF">
              <w:rPr>
                <w:rFonts w:eastAsia="Times New Roman" w:cs="Calibri"/>
                <w:i/>
                <w:iCs/>
                <w:sz w:val="14"/>
                <w:szCs w:val="14"/>
                <w:lang w:eastAsia="es-CL"/>
              </w:rPr>
              <w:t>Inversión en gastos de puesta en marcha n</w:t>
            </w:r>
          </w:p>
        </w:tc>
        <w:tc>
          <w:tcPr>
            <w:tcW w:w="561" w:type="pct"/>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D5ABE1A"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7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D3BD491"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53"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B56B8CE"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45" w:type="pct"/>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8FCBA09"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57"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279C735"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19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4DC1139"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59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98D90CB"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3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6F8BAD3"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3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F240CE3"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r>
      <w:tr w:rsidR="00E81BDF" w:rsidRPr="00E81BDF" w14:paraId="45DA90A9" w14:textId="77777777" w:rsidTr="00E81BDF">
        <w:trPr>
          <w:trHeight w:val="283"/>
        </w:trPr>
        <w:tc>
          <w:tcPr>
            <w:tcW w:w="4324" w:type="pct"/>
            <w:gridSpan w:val="10"/>
            <w:tcBorders>
              <w:top w:val="single" w:sz="4" w:space="0" w:color="A6A6A6"/>
              <w:left w:val="single" w:sz="4" w:space="0" w:color="A6A6A6"/>
              <w:bottom w:val="single" w:sz="4" w:space="0" w:color="A6A6A6"/>
              <w:right w:val="single" w:sz="4" w:space="0" w:color="A6A6A6"/>
            </w:tcBorders>
            <w:shd w:val="clear" w:color="000000" w:fill="DCE6F1"/>
            <w:vAlign w:val="center"/>
          </w:tcPr>
          <w:p w14:paraId="27AF0C4E" w14:textId="77777777" w:rsidR="00E81BDF" w:rsidRPr="00E81BDF" w:rsidRDefault="00E81BDF" w:rsidP="00A47ECD">
            <w:pPr>
              <w:spacing w:after="0"/>
              <w:jc w:val="left"/>
              <w:rPr>
                <w:rFonts w:eastAsia="Times New Roman" w:cs="Calibri"/>
                <w:b/>
                <w:bCs/>
                <w:sz w:val="14"/>
                <w:szCs w:val="14"/>
                <w:lang w:eastAsia="es-CL"/>
              </w:rPr>
            </w:pPr>
            <w:r w:rsidRPr="00E81BDF">
              <w:rPr>
                <w:rFonts w:eastAsia="Times New Roman" w:cs="Calibri"/>
                <w:b/>
                <w:bCs/>
                <w:sz w:val="14"/>
                <w:szCs w:val="14"/>
                <w:lang w:eastAsia="es-CL"/>
              </w:rPr>
              <w:t>Total inversión en gastos de puesta en marcha</w:t>
            </w:r>
          </w:p>
        </w:tc>
        <w:tc>
          <w:tcPr>
            <w:tcW w:w="338"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0177E68E" w14:textId="77777777" w:rsidR="00E81BDF" w:rsidRPr="00E81BDF" w:rsidRDefault="00E81BDF"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38"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6FD47D5F" w14:textId="77777777" w:rsidR="00E81BDF" w:rsidRPr="00E81BDF" w:rsidRDefault="00E81BDF"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r>
      <w:tr w:rsidR="003821B9" w:rsidRPr="00E81BDF" w14:paraId="34CAEA81" w14:textId="77777777" w:rsidTr="003821B9">
        <w:trPr>
          <w:trHeight w:val="283"/>
        </w:trPr>
        <w:tc>
          <w:tcPr>
            <w:tcW w:w="269" w:type="pct"/>
            <w:tcBorders>
              <w:top w:val="nil"/>
              <w:left w:val="single" w:sz="4" w:space="0" w:color="A6A6A6"/>
              <w:bottom w:val="single" w:sz="4" w:space="0" w:color="A6A6A6"/>
              <w:right w:val="single" w:sz="4" w:space="0" w:color="A6A6A6"/>
            </w:tcBorders>
            <w:vAlign w:val="center"/>
          </w:tcPr>
          <w:p w14:paraId="6CEC7F08" w14:textId="77777777" w:rsidR="003821B9" w:rsidRPr="00E81BDF" w:rsidRDefault="003821B9" w:rsidP="003821B9">
            <w:pPr>
              <w:spacing w:after="0"/>
              <w:jc w:val="center"/>
              <w:rPr>
                <w:rFonts w:eastAsia="Times New Roman" w:cs="Calibri"/>
                <w:sz w:val="14"/>
                <w:szCs w:val="14"/>
                <w:lang w:eastAsia="es-CL"/>
              </w:rPr>
            </w:pPr>
          </w:p>
        </w:tc>
        <w:tc>
          <w:tcPr>
            <w:tcW w:w="511" w:type="pct"/>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7D2355D"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Otros activos intangibles</w:t>
            </w:r>
          </w:p>
        </w:tc>
        <w:tc>
          <w:tcPr>
            <w:tcW w:w="86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6561A82" w14:textId="77777777" w:rsidR="003821B9" w:rsidRPr="00E81BDF" w:rsidRDefault="003821B9" w:rsidP="00A47ECD">
            <w:pPr>
              <w:spacing w:after="0"/>
              <w:jc w:val="left"/>
              <w:rPr>
                <w:rFonts w:eastAsia="Times New Roman" w:cs="Calibri"/>
                <w:i/>
                <w:iCs/>
                <w:sz w:val="14"/>
                <w:szCs w:val="14"/>
                <w:lang w:eastAsia="es-CL"/>
              </w:rPr>
            </w:pPr>
            <w:r w:rsidRPr="00E81BDF">
              <w:rPr>
                <w:rFonts w:eastAsia="Times New Roman" w:cs="Calibri"/>
                <w:i/>
                <w:iCs/>
                <w:sz w:val="14"/>
                <w:szCs w:val="14"/>
                <w:lang w:eastAsia="es-CL"/>
              </w:rPr>
              <w:t>Inversión en otros activos intangibles 1</w:t>
            </w:r>
          </w:p>
        </w:tc>
        <w:tc>
          <w:tcPr>
            <w:tcW w:w="561" w:type="pct"/>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043D262"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7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4EAB553"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53"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B3ADBB7"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45" w:type="pct"/>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C0BB58C"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57"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840B34C"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19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52B32C5"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59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5475FF8"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3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E3993F8"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3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1EE79FF"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r>
      <w:tr w:rsidR="003821B9" w:rsidRPr="00E81BDF" w14:paraId="249E2511" w14:textId="77777777" w:rsidTr="003821B9">
        <w:trPr>
          <w:trHeight w:val="283"/>
        </w:trPr>
        <w:tc>
          <w:tcPr>
            <w:tcW w:w="269" w:type="pct"/>
            <w:tcBorders>
              <w:top w:val="nil"/>
              <w:left w:val="single" w:sz="4" w:space="0" w:color="A6A6A6"/>
              <w:bottom w:val="single" w:sz="4" w:space="0" w:color="A6A6A6"/>
              <w:right w:val="single" w:sz="4" w:space="0" w:color="A6A6A6"/>
            </w:tcBorders>
            <w:vAlign w:val="center"/>
          </w:tcPr>
          <w:p w14:paraId="6793198D" w14:textId="77777777" w:rsidR="003821B9" w:rsidRPr="00E81BDF" w:rsidRDefault="003821B9" w:rsidP="003821B9">
            <w:pPr>
              <w:spacing w:after="0"/>
              <w:jc w:val="center"/>
              <w:rPr>
                <w:rFonts w:eastAsia="Times New Roman" w:cs="Calibri"/>
                <w:sz w:val="14"/>
                <w:szCs w:val="14"/>
                <w:lang w:eastAsia="es-CL"/>
              </w:rPr>
            </w:pPr>
          </w:p>
        </w:tc>
        <w:tc>
          <w:tcPr>
            <w:tcW w:w="511" w:type="pct"/>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1481A08"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Otros activos intangibles</w:t>
            </w:r>
          </w:p>
        </w:tc>
        <w:tc>
          <w:tcPr>
            <w:tcW w:w="86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61B5649" w14:textId="77777777" w:rsidR="003821B9" w:rsidRPr="00E81BDF" w:rsidRDefault="003821B9" w:rsidP="00A47ECD">
            <w:pPr>
              <w:spacing w:after="0"/>
              <w:jc w:val="left"/>
              <w:rPr>
                <w:rFonts w:eastAsia="Times New Roman" w:cs="Calibri"/>
                <w:i/>
                <w:iCs/>
                <w:sz w:val="14"/>
                <w:szCs w:val="14"/>
                <w:lang w:eastAsia="es-CL"/>
              </w:rPr>
            </w:pPr>
            <w:r w:rsidRPr="00E81BDF">
              <w:rPr>
                <w:rFonts w:eastAsia="Times New Roman" w:cs="Calibri"/>
                <w:i/>
                <w:iCs/>
                <w:sz w:val="14"/>
                <w:szCs w:val="14"/>
                <w:lang w:eastAsia="es-CL"/>
              </w:rPr>
              <w:t>Inversión en otros activos intangibles 2</w:t>
            </w:r>
          </w:p>
        </w:tc>
        <w:tc>
          <w:tcPr>
            <w:tcW w:w="561" w:type="pct"/>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1C9FCE5"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7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CF7B6E2"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53"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62FBFD6"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45" w:type="pct"/>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0DF565F"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57"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3016E59"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19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8F3457E"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59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7BDC1AC"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3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5BBC796"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3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FE4B91C"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r>
      <w:tr w:rsidR="003821B9" w:rsidRPr="00E81BDF" w14:paraId="2F1F1D7C" w14:textId="77777777" w:rsidTr="003821B9">
        <w:trPr>
          <w:trHeight w:val="283"/>
        </w:trPr>
        <w:tc>
          <w:tcPr>
            <w:tcW w:w="269" w:type="pct"/>
            <w:tcBorders>
              <w:top w:val="nil"/>
              <w:left w:val="single" w:sz="4" w:space="0" w:color="A6A6A6"/>
              <w:bottom w:val="single" w:sz="4" w:space="0" w:color="A6A6A6"/>
              <w:right w:val="single" w:sz="4" w:space="0" w:color="A6A6A6"/>
            </w:tcBorders>
            <w:vAlign w:val="center"/>
          </w:tcPr>
          <w:p w14:paraId="6200B200" w14:textId="77777777" w:rsidR="003821B9" w:rsidRPr="00E81BDF" w:rsidRDefault="003821B9" w:rsidP="003821B9">
            <w:pPr>
              <w:spacing w:after="0"/>
              <w:jc w:val="center"/>
              <w:rPr>
                <w:rFonts w:eastAsia="Times New Roman" w:cs="Calibri"/>
                <w:sz w:val="14"/>
                <w:szCs w:val="14"/>
                <w:lang w:eastAsia="es-CL"/>
              </w:rPr>
            </w:pPr>
          </w:p>
        </w:tc>
        <w:tc>
          <w:tcPr>
            <w:tcW w:w="511" w:type="pct"/>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FB98603"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Otros activos intangibles</w:t>
            </w:r>
          </w:p>
        </w:tc>
        <w:tc>
          <w:tcPr>
            <w:tcW w:w="86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B56FD08"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w:t>
            </w:r>
          </w:p>
        </w:tc>
        <w:tc>
          <w:tcPr>
            <w:tcW w:w="561" w:type="pct"/>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335CA82"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7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1A6DCAD"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53"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96CD801"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45" w:type="pct"/>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FA75B48"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57"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265A67B"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19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0B0A7E7"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59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4264659"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3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B65A0DF"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3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4D94B00"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r>
      <w:tr w:rsidR="003821B9" w:rsidRPr="00E81BDF" w14:paraId="0F22345D" w14:textId="77777777" w:rsidTr="003821B9">
        <w:trPr>
          <w:trHeight w:val="283"/>
        </w:trPr>
        <w:tc>
          <w:tcPr>
            <w:tcW w:w="269" w:type="pct"/>
            <w:tcBorders>
              <w:top w:val="nil"/>
              <w:left w:val="single" w:sz="4" w:space="0" w:color="A6A6A6"/>
              <w:bottom w:val="single" w:sz="4" w:space="0" w:color="A6A6A6"/>
              <w:right w:val="single" w:sz="4" w:space="0" w:color="A6A6A6"/>
            </w:tcBorders>
            <w:vAlign w:val="center"/>
          </w:tcPr>
          <w:p w14:paraId="57BAF9C2" w14:textId="77777777" w:rsidR="003821B9" w:rsidRPr="00E81BDF" w:rsidRDefault="003821B9" w:rsidP="003821B9">
            <w:pPr>
              <w:spacing w:after="0"/>
              <w:jc w:val="center"/>
              <w:rPr>
                <w:rFonts w:eastAsia="Times New Roman" w:cs="Calibri"/>
                <w:sz w:val="14"/>
                <w:szCs w:val="14"/>
                <w:lang w:eastAsia="es-CL"/>
              </w:rPr>
            </w:pPr>
          </w:p>
        </w:tc>
        <w:tc>
          <w:tcPr>
            <w:tcW w:w="511" w:type="pct"/>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B0C6DE7"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Otros activos intangibles</w:t>
            </w:r>
          </w:p>
        </w:tc>
        <w:tc>
          <w:tcPr>
            <w:tcW w:w="86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6E11C5E" w14:textId="77777777" w:rsidR="003821B9" w:rsidRPr="00E81BDF" w:rsidRDefault="003821B9" w:rsidP="00A47ECD">
            <w:pPr>
              <w:spacing w:after="0"/>
              <w:jc w:val="left"/>
              <w:rPr>
                <w:rFonts w:eastAsia="Times New Roman" w:cs="Calibri"/>
                <w:i/>
                <w:iCs/>
                <w:sz w:val="14"/>
                <w:szCs w:val="14"/>
                <w:lang w:eastAsia="es-CL"/>
              </w:rPr>
            </w:pPr>
            <w:r w:rsidRPr="00E81BDF">
              <w:rPr>
                <w:rFonts w:eastAsia="Times New Roman" w:cs="Calibri"/>
                <w:i/>
                <w:iCs/>
                <w:sz w:val="14"/>
                <w:szCs w:val="14"/>
                <w:lang w:eastAsia="es-CL"/>
              </w:rPr>
              <w:t>Inversión en otros activos intangibles n</w:t>
            </w:r>
          </w:p>
        </w:tc>
        <w:tc>
          <w:tcPr>
            <w:tcW w:w="561" w:type="pct"/>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50A401A"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27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54A0C3F"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53"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4C4AED2"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45" w:type="pct"/>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8737146"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57"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FCD731A"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19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7C5A321"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59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4101E67"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3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96B2119"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3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DE18117" w14:textId="77777777" w:rsidR="003821B9" w:rsidRPr="00E81BDF" w:rsidRDefault="003821B9"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r>
      <w:tr w:rsidR="00E81BDF" w:rsidRPr="00E81BDF" w14:paraId="04A86881" w14:textId="77777777" w:rsidTr="00E81BDF">
        <w:trPr>
          <w:trHeight w:val="283"/>
        </w:trPr>
        <w:tc>
          <w:tcPr>
            <w:tcW w:w="4324" w:type="pct"/>
            <w:gridSpan w:val="10"/>
            <w:tcBorders>
              <w:top w:val="nil"/>
              <w:left w:val="single" w:sz="4" w:space="0" w:color="A6A6A6"/>
              <w:bottom w:val="single" w:sz="4" w:space="0" w:color="A6A6A6"/>
              <w:right w:val="single" w:sz="4" w:space="0" w:color="A6A6A6"/>
            </w:tcBorders>
            <w:shd w:val="clear" w:color="000000" w:fill="DCE6F1"/>
            <w:vAlign w:val="center"/>
          </w:tcPr>
          <w:p w14:paraId="2E3F8191" w14:textId="77777777" w:rsidR="00E81BDF" w:rsidRPr="00E81BDF" w:rsidRDefault="00E81BDF" w:rsidP="00A47ECD">
            <w:pPr>
              <w:spacing w:after="0"/>
              <w:jc w:val="left"/>
              <w:rPr>
                <w:rFonts w:eastAsia="Times New Roman" w:cs="Calibri"/>
                <w:b/>
                <w:bCs/>
                <w:sz w:val="14"/>
                <w:szCs w:val="14"/>
                <w:lang w:eastAsia="es-CL"/>
              </w:rPr>
            </w:pPr>
            <w:r w:rsidRPr="00E81BDF">
              <w:rPr>
                <w:rFonts w:eastAsia="Times New Roman" w:cs="Calibri"/>
                <w:b/>
                <w:bCs/>
                <w:sz w:val="14"/>
                <w:szCs w:val="14"/>
                <w:lang w:eastAsia="es-CL"/>
              </w:rPr>
              <w:t>Total inversión en otros activos intangibles </w:t>
            </w:r>
          </w:p>
        </w:tc>
        <w:tc>
          <w:tcPr>
            <w:tcW w:w="338"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555A70D7" w14:textId="77777777" w:rsidR="00E81BDF" w:rsidRPr="00E81BDF" w:rsidRDefault="00E81BDF"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38"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09A7C7CB" w14:textId="77777777" w:rsidR="00E81BDF" w:rsidRPr="00E81BDF" w:rsidRDefault="00E81BDF"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r>
      <w:tr w:rsidR="00E81BDF" w:rsidRPr="00E81BDF" w14:paraId="53BC9CBF" w14:textId="77777777" w:rsidTr="00E81BDF">
        <w:trPr>
          <w:trHeight w:val="283"/>
        </w:trPr>
        <w:tc>
          <w:tcPr>
            <w:tcW w:w="4324" w:type="pct"/>
            <w:gridSpan w:val="10"/>
            <w:tcBorders>
              <w:top w:val="single" w:sz="4" w:space="0" w:color="A6A6A6"/>
              <w:left w:val="single" w:sz="4" w:space="0" w:color="A6A6A6"/>
              <w:bottom w:val="single" w:sz="4" w:space="0" w:color="A6A6A6"/>
              <w:right w:val="single" w:sz="4" w:space="0" w:color="A6A6A6"/>
            </w:tcBorders>
            <w:shd w:val="clear" w:color="000000" w:fill="95B3D7"/>
            <w:vAlign w:val="center"/>
          </w:tcPr>
          <w:p w14:paraId="4BBDC15A" w14:textId="77777777" w:rsidR="00E81BDF" w:rsidRPr="00E81BDF" w:rsidRDefault="00E81BDF" w:rsidP="00A47ECD">
            <w:pPr>
              <w:spacing w:after="0"/>
              <w:jc w:val="left"/>
              <w:rPr>
                <w:rFonts w:eastAsia="Times New Roman" w:cs="Calibri"/>
                <w:b/>
                <w:bCs/>
                <w:sz w:val="14"/>
                <w:szCs w:val="14"/>
                <w:lang w:eastAsia="es-CL"/>
              </w:rPr>
            </w:pPr>
            <w:r w:rsidRPr="00E81BDF">
              <w:rPr>
                <w:rFonts w:eastAsia="Times New Roman" w:cs="Calibri"/>
                <w:b/>
                <w:bCs/>
                <w:sz w:val="14"/>
                <w:szCs w:val="14"/>
                <w:lang w:eastAsia="es-CL"/>
              </w:rPr>
              <w:t>Total inversión en activos intangibles</w:t>
            </w:r>
          </w:p>
        </w:tc>
        <w:tc>
          <w:tcPr>
            <w:tcW w:w="338" w:type="pct"/>
            <w:tcBorders>
              <w:top w:val="nil"/>
              <w:left w:val="nil"/>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49AF8524" w14:textId="77777777" w:rsidR="00E81BDF" w:rsidRPr="00E81BDF" w:rsidRDefault="00E81BDF"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c>
          <w:tcPr>
            <w:tcW w:w="338" w:type="pct"/>
            <w:tcBorders>
              <w:top w:val="nil"/>
              <w:left w:val="nil"/>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6D93A20C" w14:textId="77777777" w:rsidR="00E81BDF" w:rsidRPr="00E81BDF" w:rsidRDefault="00E81BDF" w:rsidP="00A47ECD">
            <w:pPr>
              <w:spacing w:after="0"/>
              <w:jc w:val="left"/>
              <w:rPr>
                <w:rFonts w:eastAsia="Times New Roman" w:cs="Calibri"/>
                <w:sz w:val="14"/>
                <w:szCs w:val="14"/>
                <w:lang w:eastAsia="es-CL"/>
              </w:rPr>
            </w:pPr>
            <w:r w:rsidRPr="00E81BDF">
              <w:rPr>
                <w:rFonts w:eastAsia="Times New Roman" w:cs="Calibri"/>
                <w:sz w:val="14"/>
                <w:szCs w:val="14"/>
                <w:lang w:eastAsia="es-CL"/>
              </w:rPr>
              <w:t> </w:t>
            </w:r>
          </w:p>
        </w:tc>
      </w:tr>
    </w:tbl>
    <w:p w14:paraId="05D624EE" w14:textId="77777777" w:rsidR="00A47ECD" w:rsidRDefault="00A47ECD" w:rsidP="00A47ECD">
      <w:pPr>
        <w:spacing w:after="0"/>
      </w:pPr>
    </w:p>
    <w:p w14:paraId="03537443" w14:textId="77777777" w:rsidR="00A47ECD" w:rsidRPr="00E31D72" w:rsidRDefault="00A47ECD" w:rsidP="00A47ECD">
      <w:pPr>
        <w:rPr>
          <w:sz w:val="18"/>
        </w:rPr>
      </w:pPr>
      <w:r w:rsidRPr="00E31D72">
        <w:rPr>
          <w:sz w:val="18"/>
        </w:rPr>
        <w:t>Notas:</w:t>
      </w:r>
    </w:p>
    <w:p w14:paraId="339FF1DA" w14:textId="77777777" w:rsidR="00A47ECD" w:rsidRDefault="00A47ECD" w:rsidP="002C6D61">
      <w:pPr>
        <w:pStyle w:val="Prrafodelista"/>
        <w:numPr>
          <w:ilvl w:val="0"/>
          <w:numId w:val="33"/>
        </w:numPr>
        <w:rPr>
          <w:sz w:val="18"/>
        </w:rPr>
      </w:pPr>
      <w:r>
        <w:rPr>
          <w:sz w:val="18"/>
        </w:rPr>
        <w:t>Por razones de espacio disponible, el formato de la tabla precedente contempla abreviaturas de palabras. La versión completa y sin abreviaturas se encuentra en el archivo Excel que está disponible para su descarga en el sitio instituciona</w:t>
      </w:r>
      <w:r w:rsidR="003821B9">
        <w:rPr>
          <w:sz w:val="18"/>
        </w:rPr>
        <w:t>l de esta Subsecretaría (hoja “3</w:t>
      </w:r>
      <w:r>
        <w:rPr>
          <w:sz w:val="18"/>
        </w:rPr>
        <w:t>.4-2 Inversiones”).</w:t>
      </w:r>
    </w:p>
    <w:p w14:paraId="1A0E04ED" w14:textId="06F7954F" w:rsidR="00A47ECD" w:rsidRDefault="00A47ECD" w:rsidP="002C6D61">
      <w:pPr>
        <w:pStyle w:val="Prrafodelista"/>
        <w:numPr>
          <w:ilvl w:val="0"/>
          <w:numId w:val="33"/>
        </w:numPr>
        <w:rPr>
          <w:sz w:val="18"/>
        </w:rPr>
      </w:pPr>
      <w:r w:rsidRPr="00DF087C">
        <w:rPr>
          <w:sz w:val="18"/>
        </w:rPr>
        <w:t xml:space="preserve">La tabla </w:t>
      </w:r>
      <w:r>
        <w:rPr>
          <w:sz w:val="18"/>
        </w:rPr>
        <w:t xml:space="preserve">precedente </w:t>
      </w:r>
      <w:r w:rsidRPr="00DF087C">
        <w:rPr>
          <w:sz w:val="18"/>
        </w:rPr>
        <w:t xml:space="preserve">deberá ser completada para </w:t>
      </w:r>
      <w:r>
        <w:rPr>
          <w:sz w:val="18"/>
        </w:rPr>
        <w:t xml:space="preserve">el periodo previo al inicio </w:t>
      </w:r>
      <w:r w:rsidRPr="00DF087C">
        <w:rPr>
          <w:sz w:val="18"/>
        </w:rPr>
        <w:t xml:space="preserve">del Servicio </w:t>
      </w:r>
      <w:r w:rsidR="003821B9">
        <w:rPr>
          <w:sz w:val="18"/>
        </w:rPr>
        <w:t>de Infraestructura</w:t>
      </w:r>
      <w:r w:rsidR="006B62CA">
        <w:rPr>
          <w:sz w:val="18"/>
        </w:rPr>
        <w:t>.</w:t>
      </w:r>
      <w:r w:rsidRPr="00DF087C">
        <w:rPr>
          <w:sz w:val="18"/>
        </w:rPr>
        <w:t xml:space="preserve"> La Proponente podrá incluir información adicional a aquella que se solicita en la tabla, pero no podrá eliminar los campos ya definidos en este formato.</w:t>
      </w:r>
    </w:p>
    <w:p w14:paraId="26DFC294" w14:textId="01DC262C" w:rsidR="003821B9" w:rsidRDefault="003821B9" w:rsidP="002C6D61">
      <w:pPr>
        <w:pStyle w:val="Prrafodelista"/>
        <w:numPr>
          <w:ilvl w:val="0"/>
          <w:numId w:val="33"/>
        </w:numPr>
        <w:rPr>
          <w:sz w:val="18"/>
        </w:rPr>
      </w:pPr>
      <w:r>
        <w:rPr>
          <w:sz w:val="18"/>
        </w:rPr>
        <w:t>En la columna “Tipo SI” se debe identificar si la partida de costo informada corresponde al Servicio de Infraestructura Óptica (con la palabra “Óptica”</w:t>
      </w:r>
      <w:r w:rsidR="005F57D7">
        <w:rPr>
          <w:sz w:val="18"/>
        </w:rPr>
        <w:t>)</w:t>
      </w:r>
      <w:r>
        <w:rPr>
          <w:sz w:val="18"/>
        </w:rPr>
        <w:t xml:space="preserve"> o al Servicio de Infraestructura de Torres Soporte de Antena</w:t>
      </w:r>
      <w:r w:rsidR="001F291D">
        <w:rPr>
          <w:sz w:val="18"/>
        </w:rPr>
        <w:t>s</w:t>
      </w:r>
      <w:r>
        <w:rPr>
          <w:sz w:val="18"/>
        </w:rPr>
        <w:t xml:space="preserve"> (con la palabra “Torres”).</w:t>
      </w:r>
    </w:p>
    <w:p w14:paraId="7138705E" w14:textId="77777777" w:rsidR="00A47ECD" w:rsidRDefault="00A47ECD" w:rsidP="002C6D61">
      <w:pPr>
        <w:pStyle w:val="Prrafodelista"/>
        <w:numPr>
          <w:ilvl w:val="0"/>
          <w:numId w:val="33"/>
        </w:numPr>
        <w:rPr>
          <w:sz w:val="18"/>
        </w:rPr>
      </w:pPr>
      <w:r>
        <w:rPr>
          <w:sz w:val="18"/>
        </w:rPr>
        <w:t>En la columna “Nombre de activo intangible” se debe informar el nombre descriptivo del activo intangible para el cual se informan sus respectivos montos de inversión.</w:t>
      </w:r>
    </w:p>
    <w:p w14:paraId="1D3BC6BA" w14:textId="77777777" w:rsidR="00A47ECD" w:rsidRDefault="00A47ECD" w:rsidP="002C6D61">
      <w:pPr>
        <w:pStyle w:val="Prrafodelista"/>
        <w:numPr>
          <w:ilvl w:val="0"/>
          <w:numId w:val="33"/>
        </w:numPr>
        <w:rPr>
          <w:sz w:val="18"/>
        </w:rPr>
      </w:pPr>
      <w:r>
        <w:rPr>
          <w:sz w:val="18"/>
        </w:rPr>
        <w:t>En la columna “Descripción de activo intangible”</w:t>
      </w:r>
      <w:r w:rsidRPr="006600B0">
        <w:t xml:space="preserve"> </w:t>
      </w:r>
      <w:r w:rsidRPr="006600B0">
        <w:rPr>
          <w:sz w:val="18"/>
        </w:rPr>
        <w:t xml:space="preserve">se debe incluir una reseña del correspondiente </w:t>
      </w:r>
      <w:r>
        <w:rPr>
          <w:sz w:val="18"/>
        </w:rPr>
        <w:t>activo intangible</w:t>
      </w:r>
      <w:r w:rsidRPr="006600B0">
        <w:rPr>
          <w:sz w:val="18"/>
        </w:rPr>
        <w:t xml:space="preserve">, en términos de la forma en que este se relaciona con la </w:t>
      </w:r>
      <w:r>
        <w:rPr>
          <w:sz w:val="18"/>
        </w:rPr>
        <w:t xml:space="preserve">instalación y/u </w:t>
      </w:r>
      <w:r w:rsidRPr="006600B0">
        <w:rPr>
          <w:sz w:val="18"/>
        </w:rPr>
        <w:t xml:space="preserve">operación del Servicio </w:t>
      </w:r>
      <w:r w:rsidR="003821B9">
        <w:rPr>
          <w:sz w:val="18"/>
        </w:rPr>
        <w:t>de Infraestructura correspondiente</w:t>
      </w:r>
      <w:r>
        <w:rPr>
          <w:sz w:val="18"/>
        </w:rPr>
        <w:t>.</w:t>
      </w:r>
    </w:p>
    <w:p w14:paraId="19439BB9" w14:textId="77777777" w:rsidR="00F7595C" w:rsidRPr="00AC2C19" w:rsidRDefault="00F7595C" w:rsidP="002C6D61">
      <w:pPr>
        <w:pStyle w:val="Prrafodelista"/>
        <w:numPr>
          <w:ilvl w:val="0"/>
          <w:numId w:val="33"/>
        </w:numPr>
        <w:rPr>
          <w:sz w:val="18"/>
        </w:rPr>
      </w:pPr>
      <w:r>
        <w:rPr>
          <w:sz w:val="18"/>
        </w:rPr>
        <w:t>L</w:t>
      </w:r>
      <w:r w:rsidRPr="00F7595C">
        <w:rPr>
          <w:sz w:val="18"/>
        </w:rPr>
        <w:t>a columna “Cantidad total” debe ser consistente con aquella informada en el listado de equipamientos, componentes y elementos requeridos para la implementación del Servicio de Infraestructura correspondiente, cuya compleción es requerida en el Proyecto Técnico para el Servicio de Infraestructura.</w:t>
      </w:r>
    </w:p>
    <w:p w14:paraId="51B9CCFE" w14:textId="77777777" w:rsidR="00A47ECD" w:rsidRDefault="00A47ECD" w:rsidP="002C6D61">
      <w:pPr>
        <w:pStyle w:val="Prrafodelista"/>
        <w:numPr>
          <w:ilvl w:val="0"/>
          <w:numId w:val="33"/>
        </w:numPr>
        <w:rPr>
          <w:sz w:val="18"/>
        </w:rPr>
      </w:pPr>
      <w:r>
        <w:rPr>
          <w:sz w:val="18"/>
        </w:rPr>
        <w:t>En la columna “Costo unitario (ME)”, de corresponder, se debe informar el costo unitario del activo intangible en moneda extranjera (ME), de acuerdo con lo que al efecto se establezca en la correspondiente cotización que debe ser acompañada en el medio digital del ingreso digital representativo del sobre S4.</w:t>
      </w:r>
    </w:p>
    <w:p w14:paraId="5FF9FC5F" w14:textId="77777777" w:rsidR="00A47ECD" w:rsidRDefault="00A47ECD" w:rsidP="002C6D61">
      <w:pPr>
        <w:pStyle w:val="Prrafodelista"/>
        <w:numPr>
          <w:ilvl w:val="0"/>
          <w:numId w:val="33"/>
        </w:numPr>
        <w:rPr>
          <w:sz w:val="18"/>
        </w:rPr>
      </w:pPr>
      <w:r>
        <w:rPr>
          <w:sz w:val="18"/>
        </w:rPr>
        <w:t>En la columna “Costo unitario (CLP)” se debe informar el costo unitario del equipo o componente en pesos chilenos, de acuerdo con lo que al efecto se establezca en la correspondiente cotización que debe ser acompañada en el medio digital del ingreso digital representativo del sobre S4. En el caso de que la cotización cuente con dicha información en moneda extranjera, la Proponente deberá efectuar la respectiva transformación a pesos chilenos de acuerdo con lo dispuesto en el Artículo 6° de las Bases Específicas.</w:t>
      </w:r>
    </w:p>
    <w:p w14:paraId="1453A906" w14:textId="77777777" w:rsidR="00A47ECD" w:rsidRDefault="00A47ECD" w:rsidP="002C6D61">
      <w:pPr>
        <w:pStyle w:val="Prrafodelista"/>
        <w:numPr>
          <w:ilvl w:val="0"/>
          <w:numId w:val="33"/>
        </w:numPr>
        <w:rPr>
          <w:sz w:val="18"/>
        </w:rPr>
      </w:pPr>
      <w:r>
        <w:rPr>
          <w:sz w:val="18"/>
        </w:rPr>
        <w:t xml:space="preserve">En la columna “Supuestos” se debe incorporar una reseña de </w:t>
      </w:r>
      <w:r w:rsidRPr="00885D9E">
        <w:rPr>
          <w:sz w:val="18"/>
        </w:rPr>
        <w:t xml:space="preserve">los supuestos considerados en </w:t>
      </w:r>
      <w:r>
        <w:rPr>
          <w:sz w:val="18"/>
        </w:rPr>
        <w:t>el cálculo de los montos de inversión y reinversión correspondientes</w:t>
      </w:r>
      <w:r w:rsidRPr="00885D9E">
        <w:rPr>
          <w:sz w:val="18"/>
        </w:rPr>
        <w:t>. Sin perjuicio de lo anterior, el detalle solicitado en el numeral 2.</w:t>
      </w:r>
      <w:r>
        <w:rPr>
          <w:sz w:val="18"/>
        </w:rPr>
        <w:t>1</w:t>
      </w:r>
      <w:r w:rsidRPr="00885D9E">
        <w:rPr>
          <w:sz w:val="18"/>
        </w:rPr>
        <w:t>.</w:t>
      </w:r>
      <w:r>
        <w:rPr>
          <w:sz w:val="18"/>
        </w:rPr>
        <w:t>4</w:t>
      </w:r>
      <w:r w:rsidRPr="00885D9E">
        <w:rPr>
          <w:sz w:val="18"/>
        </w:rPr>
        <w:t xml:space="preserve"> del Anexo N° 2 de las Bases Específicas</w:t>
      </w:r>
      <w:r>
        <w:rPr>
          <w:sz w:val="18"/>
        </w:rPr>
        <w:t xml:space="preserve"> </w:t>
      </w:r>
      <w:r w:rsidRPr="00885D9E">
        <w:rPr>
          <w:sz w:val="18"/>
        </w:rPr>
        <w:t>deberá especificarse en el informe del Proyecto Financiero</w:t>
      </w:r>
      <w:r>
        <w:rPr>
          <w:sz w:val="18"/>
        </w:rPr>
        <w:t>.</w:t>
      </w:r>
    </w:p>
    <w:p w14:paraId="6887FCDB" w14:textId="77777777" w:rsidR="00A47ECD" w:rsidRPr="00372673" w:rsidRDefault="00A47ECD" w:rsidP="002C6D61">
      <w:pPr>
        <w:pStyle w:val="Prrafodelista"/>
        <w:numPr>
          <w:ilvl w:val="0"/>
          <w:numId w:val="33"/>
        </w:numPr>
      </w:pPr>
      <w:r w:rsidRPr="00AC2C19">
        <w:rPr>
          <w:sz w:val="18"/>
        </w:rPr>
        <w:t>En la columna “Fórmula” se debe indicar la fórmula de cálculo de cada monto de inversión o reinversión declarado, considerando el costo unitario y la cantidad informada, además de los supuestos señalados en la columna "Supuestos".</w:t>
      </w:r>
    </w:p>
    <w:p w14:paraId="43FC47CF" w14:textId="77777777" w:rsidR="00372673" w:rsidRDefault="00372673" w:rsidP="00372673"/>
    <w:p w14:paraId="405B9968" w14:textId="77777777" w:rsidR="00372673" w:rsidRPr="000A1050" w:rsidRDefault="00372673" w:rsidP="00372673"/>
    <w:p w14:paraId="7CD2EF6C" w14:textId="77777777" w:rsidR="006B62CA" w:rsidRDefault="006B62CA">
      <w:pPr>
        <w:spacing w:after="200" w:line="276" w:lineRule="auto"/>
        <w:jc w:val="left"/>
        <w:rPr>
          <w:b/>
          <w:bCs/>
          <w:sz w:val="18"/>
          <w:szCs w:val="18"/>
        </w:rPr>
      </w:pPr>
      <w:bookmarkStart w:id="107" w:name="_Ref142384085"/>
      <w:bookmarkStart w:id="108" w:name="_Toc142394133"/>
      <w:bookmarkStart w:id="109" w:name="_Toc142410031"/>
      <w:r>
        <w:br w:type="page"/>
      </w:r>
    </w:p>
    <w:p w14:paraId="1518F005" w14:textId="624B4640" w:rsidR="00A47ECD" w:rsidRDefault="00A47ECD" w:rsidP="00A47ECD">
      <w:pPr>
        <w:pStyle w:val="Descripcin"/>
      </w:pPr>
      <w:r>
        <w:lastRenderedPageBreak/>
        <w:t xml:space="preserve">Tabla </w:t>
      </w:r>
      <w:fldSimple w:instr=" STYLEREF 2 \s ">
        <w:r w:rsidR="001F3B3E">
          <w:rPr>
            <w:noProof/>
          </w:rPr>
          <w:t>3.4</w:t>
        </w:r>
      </w:fldSimple>
      <w:r w:rsidR="00A66338">
        <w:noBreakHyphen/>
      </w:r>
      <w:fldSimple w:instr=" SEQ Tabla \* ARABIC \s 2 ">
        <w:r w:rsidR="001F3B3E">
          <w:rPr>
            <w:noProof/>
          </w:rPr>
          <w:t>3</w:t>
        </w:r>
      </w:fldSimple>
      <w:bookmarkEnd w:id="107"/>
      <w:r>
        <w:t xml:space="preserve">: Monto destinado a imprevistos en la implementación del Servicio </w:t>
      </w:r>
      <w:r w:rsidR="003821B9">
        <w:t>de Infraestructura</w:t>
      </w:r>
      <w:bookmarkEnd w:id="108"/>
      <w:bookmarkEnd w:id="109"/>
    </w:p>
    <w:tbl>
      <w:tblPr>
        <w:tblW w:w="5000" w:type="pct"/>
        <w:tblCellMar>
          <w:left w:w="70" w:type="dxa"/>
          <w:right w:w="70" w:type="dxa"/>
        </w:tblCellMar>
        <w:tblLook w:val="04A0" w:firstRow="1" w:lastRow="0" w:firstColumn="1" w:lastColumn="0" w:noHBand="0" w:noVBand="1"/>
      </w:tblPr>
      <w:tblGrid>
        <w:gridCol w:w="7542"/>
        <w:gridCol w:w="1748"/>
        <w:gridCol w:w="1751"/>
        <w:gridCol w:w="1748"/>
        <w:gridCol w:w="1751"/>
      </w:tblGrid>
      <w:tr w:rsidR="00A47ECD" w:rsidRPr="000D7C9E" w14:paraId="173B72DA" w14:textId="77777777" w:rsidTr="003821B9">
        <w:trPr>
          <w:trHeight w:val="283"/>
          <w:tblHeader/>
        </w:trPr>
        <w:tc>
          <w:tcPr>
            <w:tcW w:w="3797" w:type="pct"/>
            <w:gridSpan w:val="3"/>
            <w:tcBorders>
              <w:top w:val="nil"/>
              <w:left w:val="single" w:sz="4" w:space="0" w:color="A6A6A6"/>
              <w:bottom w:val="single" w:sz="4" w:space="0" w:color="A6A6A6"/>
              <w:right w:val="single" w:sz="4" w:space="0" w:color="A6A6A6"/>
            </w:tcBorders>
            <w:shd w:val="clear" w:color="000000" w:fill="4F81BD"/>
            <w:vAlign w:val="center"/>
            <w:hideMark/>
          </w:tcPr>
          <w:p w14:paraId="78BC9CFF" w14:textId="77777777" w:rsidR="00A47ECD" w:rsidRPr="000D7C9E" w:rsidRDefault="00A47ECD" w:rsidP="00A47ECD">
            <w:pPr>
              <w:spacing w:after="0"/>
              <w:jc w:val="left"/>
              <w:rPr>
                <w:rFonts w:eastAsia="Times New Roman" w:cs="Calibri"/>
                <w:b/>
                <w:bCs/>
                <w:color w:val="FFFFFF"/>
                <w:sz w:val="15"/>
                <w:szCs w:val="15"/>
                <w:lang w:eastAsia="es-CL"/>
              </w:rPr>
            </w:pPr>
            <w:r w:rsidRPr="000D7C9E">
              <w:rPr>
                <w:rFonts w:eastAsia="Times New Roman" w:cs="Calibri"/>
                <w:b/>
                <w:bCs/>
                <w:color w:val="FFFFFF"/>
                <w:sz w:val="15"/>
                <w:szCs w:val="15"/>
                <w:lang w:eastAsia="es-CL"/>
              </w:rPr>
              <w:t xml:space="preserve">Totales </w:t>
            </w:r>
            <w:r>
              <w:rPr>
                <w:rFonts w:eastAsia="Times New Roman" w:cs="Calibri"/>
                <w:b/>
                <w:bCs/>
                <w:color w:val="FFFFFF"/>
                <w:sz w:val="15"/>
                <w:szCs w:val="15"/>
                <w:lang w:eastAsia="es-CL"/>
              </w:rPr>
              <w:t xml:space="preserve">de inversión </w:t>
            </w:r>
            <w:r w:rsidRPr="000D7C9E">
              <w:rPr>
                <w:rFonts w:eastAsia="Times New Roman" w:cs="Calibri"/>
                <w:b/>
                <w:bCs/>
                <w:color w:val="FFFFFF"/>
                <w:sz w:val="15"/>
                <w:szCs w:val="15"/>
                <w:lang w:eastAsia="es-CL"/>
              </w:rPr>
              <w:t>según tipo de activo</w:t>
            </w:r>
          </w:p>
        </w:tc>
        <w:tc>
          <w:tcPr>
            <w:tcW w:w="601" w:type="pct"/>
            <w:tcBorders>
              <w:top w:val="single" w:sz="4" w:space="0" w:color="A6A6A6"/>
              <w:left w:val="single" w:sz="4" w:space="0" w:color="A6A6A6"/>
              <w:bottom w:val="single" w:sz="4" w:space="0" w:color="A6A6A6"/>
              <w:right w:val="single" w:sz="4" w:space="0" w:color="A6A6A6"/>
            </w:tcBorders>
            <w:shd w:val="clear" w:color="000000" w:fill="4F81BD"/>
            <w:vAlign w:val="center"/>
            <w:hideMark/>
          </w:tcPr>
          <w:p w14:paraId="76DFD0C7" w14:textId="77777777" w:rsidR="00A47ECD" w:rsidRPr="000D7C9E" w:rsidRDefault="00A47ECD" w:rsidP="00A47ECD">
            <w:pPr>
              <w:spacing w:after="0"/>
              <w:jc w:val="center"/>
              <w:rPr>
                <w:rFonts w:eastAsia="Times New Roman" w:cs="Calibri"/>
                <w:b/>
                <w:bCs/>
                <w:color w:val="FFFFFF"/>
                <w:sz w:val="15"/>
                <w:szCs w:val="15"/>
                <w:lang w:eastAsia="es-CL"/>
              </w:rPr>
            </w:pPr>
            <w:r w:rsidRPr="000D7C9E">
              <w:rPr>
                <w:rFonts w:eastAsia="Times New Roman" w:cs="Calibri"/>
                <w:b/>
                <w:bCs/>
                <w:color w:val="FFFFFF"/>
                <w:sz w:val="15"/>
                <w:szCs w:val="15"/>
                <w:lang w:eastAsia="es-CL"/>
              </w:rPr>
              <w:t>Inversión Año 0 (1)</w:t>
            </w:r>
          </w:p>
        </w:tc>
        <w:tc>
          <w:tcPr>
            <w:tcW w:w="602" w:type="pct"/>
            <w:tcBorders>
              <w:top w:val="single" w:sz="4" w:space="0" w:color="A6A6A6"/>
              <w:left w:val="nil"/>
              <w:bottom w:val="single" w:sz="4" w:space="0" w:color="A6A6A6"/>
              <w:right w:val="single" w:sz="4" w:space="0" w:color="A6A6A6"/>
            </w:tcBorders>
            <w:shd w:val="clear" w:color="000000" w:fill="4F81BD"/>
            <w:vAlign w:val="center"/>
            <w:hideMark/>
          </w:tcPr>
          <w:p w14:paraId="03596319" w14:textId="77777777" w:rsidR="00A47ECD" w:rsidRPr="000D7C9E" w:rsidRDefault="00A47ECD" w:rsidP="00A47ECD">
            <w:pPr>
              <w:spacing w:after="0"/>
              <w:jc w:val="center"/>
              <w:rPr>
                <w:rFonts w:eastAsia="Times New Roman" w:cs="Calibri"/>
                <w:b/>
                <w:bCs/>
                <w:color w:val="FFFFFF"/>
                <w:sz w:val="15"/>
                <w:szCs w:val="15"/>
                <w:lang w:eastAsia="es-CL"/>
              </w:rPr>
            </w:pPr>
            <w:r w:rsidRPr="000D7C9E">
              <w:rPr>
                <w:rFonts w:eastAsia="Times New Roman" w:cs="Calibri"/>
                <w:b/>
                <w:bCs/>
                <w:color w:val="FFFFFF"/>
                <w:sz w:val="15"/>
                <w:szCs w:val="15"/>
                <w:lang w:eastAsia="es-CL"/>
              </w:rPr>
              <w:t>Inversión Año 0 (2)</w:t>
            </w:r>
          </w:p>
        </w:tc>
      </w:tr>
      <w:tr w:rsidR="00A47ECD" w:rsidRPr="000D7C9E" w14:paraId="16965734" w14:textId="77777777" w:rsidTr="00A47ECD">
        <w:trPr>
          <w:trHeight w:val="283"/>
        </w:trPr>
        <w:tc>
          <w:tcPr>
            <w:tcW w:w="3797" w:type="pct"/>
            <w:gridSpan w:val="3"/>
            <w:tcBorders>
              <w:top w:val="single" w:sz="4" w:space="0" w:color="A6A6A6"/>
              <w:left w:val="single" w:sz="4" w:space="0" w:color="A6A6A6"/>
              <w:bottom w:val="single" w:sz="4" w:space="0" w:color="A6A6A6"/>
              <w:right w:val="single" w:sz="4" w:space="0" w:color="A6A6A6" w:themeColor="background1" w:themeShade="A6"/>
            </w:tcBorders>
            <w:shd w:val="clear" w:color="auto" w:fill="auto"/>
            <w:noWrap/>
            <w:vAlign w:val="center"/>
            <w:hideMark/>
          </w:tcPr>
          <w:p w14:paraId="5EB1D495" w14:textId="77777777" w:rsidR="00A47ECD" w:rsidRPr="000D7C9E" w:rsidRDefault="00A47ECD" w:rsidP="003821B9">
            <w:pPr>
              <w:spacing w:after="0"/>
              <w:rPr>
                <w:rFonts w:eastAsia="Times New Roman" w:cs="Calibri"/>
                <w:color w:val="000000"/>
                <w:sz w:val="15"/>
                <w:szCs w:val="15"/>
                <w:lang w:eastAsia="es-CL"/>
              </w:rPr>
            </w:pPr>
            <w:r w:rsidRPr="000D7C9E">
              <w:rPr>
                <w:rFonts w:eastAsia="Times New Roman" w:cs="Calibri"/>
                <w:color w:val="000000"/>
                <w:sz w:val="15"/>
                <w:szCs w:val="15"/>
                <w:lang w:eastAsia="es-CL"/>
              </w:rPr>
              <w:t xml:space="preserve">Total inversión en </w:t>
            </w:r>
            <w:r w:rsidR="003821B9">
              <w:rPr>
                <w:rFonts w:eastAsia="Times New Roman" w:cs="Calibri"/>
                <w:color w:val="000000"/>
                <w:sz w:val="15"/>
                <w:szCs w:val="15"/>
                <w:lang w:eastAsia="es-CL"/>
              </w:rPr>
              <w:t>infraestructura física para telecomunicaciones</w:t>
            </w:r>
          </w:p>
        </w:tc>
        <w:tc>
          <w:tcPr>
            <w:tcW w:w="60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67354B97" w14:textId="77777777" w:rsidR="00A47ECD" w:rsidRPr="000D7C9E" w:rsidRDefault="00A47ECD" w:rsidP="00A47ECD">
            <w:pPr>
              <w:spacing w:after="0"/>
              <w:jc w:val="center"/>
              <w:rPr>
                <w:rFonts w:eastAsia="Times New Roman" w:cs="Calibri"/>
                <w:color w:val="000000"/>
                <w:sz w:val="15"/>
                <w:szCs w:val="15"/>
                <w:lang w:eastAsia="es-CL"/>
              </w:rPr>
            </w:pPr>
          </w:p>
        </w:tc>
        <w:tc>
          <w:tcPr>
            <w:tcW w:w="60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02A1DC8A" w14:textId="77777777" w:rsidR="00A47ECD" w:rsidRPr="000D7C9E" w:rsidRDefault="00A47ECD" w:rsidP="00A47ECD">
            <w:pPr>
              <w:spacing w:after="0"/>
              <w:jc w:val="center"/>
              <w:rPr>
                <w:rFonts w:eastAsia="Times New Roman" w:cs="Calibri"/>
                <w:color w:val="000000"/>
                <w:sz w:val="15"/>
                <w:szCs w:val="15"/>
                <w:lang w:eastAsia="es-CL"/>
              </w:rPr>
            </w:pPr>
          </w:p>
        </w:tc>
      </w:tr>
      <w:tr w:rsidR="00A47ECD" w:rsidRPr="000D7C9E" w14:paraId="3AA01AB9" w14:textId="77777777" w:rsidTr="00A47ECD">
        <w:trPr>
          <w:trHeight w:val="283"/>
        </w:trPr>
        <w:tc>
          <w:tcPr>
            <w:tcW w:w="3797" w:type="pct"/>
            <w:gridSpan w:val="3"/>
            <w:tcBorders>
              <w:top w:val="single" w:sz="4" w:space="0" w:color="A6A6A6"/>
              <w:left w:val="single" w:sz="4" w:space="0" w:color="A6A6A6"/>
              <w:bottom w:val="single" w:sz="4" w:space="0" w:color="A6A6A6"/>
              <w:right w:val="single" w:sz="4" w:space="0" w:color="A6A6A6" w:themeColor="background1" w:themeShade="A6"/>
            </w:tcBorders>
            <w:shd w:val="clear" w:color="auto" w:fill="auto"/>
            <w:noWrap/>
            <w:vAlign w:val="center"/>
            <w:hideMark/>
          </w:tcPr>
          <w:p w14:paraId="209C1ACB" w14:textId="77777777" w:rsidR="00A47ECD" w:rsidRPr="000D7C9E" w:rsidRDefault="00A47ECD" w:rsidP="00A47ECD">
            <w:pPr>
              <w:spacing w:after="0"/>
              <w:rPr>
                <w:rFonts w:eastAsia="Times New Roman" w:cs="Calibri"/>
                <w:color w:val="000000"/>
                <w:sz w:val="15"/>
                <w:szCs w:val="15"/>
                <w:lang w:eastAsia="es-CL"/>
              </w:rPr>
            </w:pPr>
            <w:r w:rsidRPr="000D7C9E">
              <w:rPr>
                <w:rFonts w:eastAsia="Times New Roman" w:cs="Calibri"/>
                <w:color w:val="000000"/>
                <w:sz w:val="15"/>
                <w:szCs w:val="15"/>
                <w:lang w:eastAsia="es-CL"/>
              </w:rPr>
              <w:t>Total inversión en obras físicas</w:t>
            </w:r>
          </w:p>
        </w:tc>
        <w:tc>
          <w:tcPr>
            <w:tcW w:w="60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1FBCB15E" w14:textId="77777777" w:rsidR="00A47ECD" w:rsidRPr="000D7C9E" w:rsidRDefault="00A47ECD" w:rsidP="00A47ECD">
            <w:pPr>
              <w:spacing w:after="0"/>
              <w:jc w:val="center"/>
              <w:rPr>
                <w:rFonts w:eastAsia="Times New Roman" w:cs="Calibri"/>
                <w:color w:val="000000"/>
                <w:sz w:val="15"/>
                <w:szCs w:val="15"/>
                <w:lang w:eastAsia="es-CL"/>
              </w:rPr>
            </w:pPr>
          </w:p>
        </w:tc>
        <w:tc>
          <w:tcPr>
            <w:tcW w:w="60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24ED31E6" w14:textId="77777777" w:rsidR="00A47ECD" w:rsidRPr="000D7C9E" w:rsidRDefault="00A47ECD" w:rsidP="00A47ECD">
            <w:pPr>
              <w:spacing w:after="0"/>
              <w:jc w:val="center"/>
              <w:rPr>
                <w:rFonts w:eastAsia="Times New Roman" w:cs="Calibri"/>
                <w:color w:val="000000"/>
                <w:sz w:val="15"/>
                <w:szCs w:val="15"/>
                <w:lang w:eastAsia="es-CL"/>
              </w:rPr>
            </w:pPr>
          </w:p>
        </w:tc>
      </w:tr>
      <w:tr w:rsidR="00A47ECD" w:rsidRPr="000D7C9E" w14:paraId="1B9E8914" w14:textId="77777777" w:rsidTr="00A47ECD">
        <w:trPr>
          <w:trHeight w:val="283"/>
        </w:trPr>
        <w:tc>
          <w:tcPr>
            <w:tcW w:w="3797" w:type="pct"/>
            <w:gridSpan w:val="3"/>
            <w:tcBorders>
              <w:top w:val="single" w:sz="4" w:space="0" w:color="A6A6A6"/>
              <w:left w:val="single" w:sz="4" w:space="0" w:color="A6A6A6"/>
              <w:bottom w:val="single" w:sz="4" w:space="0" w:color="A6A6A6"/>
              <w:right w:val="single" w:sz="4" w:space="0" w:color="A6A6A6" w:themeColor="background1" w:themeShade="A6"/>
            </w:tcBorders>
            <w:shd w:val="clear" w:color="auto" w:fill="auto"/>
            <w:noWrap/>
            <w:vAlign w:val="center"/>
            <w:hideMark/>
          </w:tcPr>
          <w:p w14:paraId="2B2E00B4" w14:textId="77777777" w:rsidR="00A47ECD" w:rsidRPr="000D7C9E" w:rsidRDefault="00A47ECD" w:rsidP="00A47ECD">
            <w:pPr>
              <w:spacing w:after="0"/>
              <w:rPr>
                <w:rFonts w:eastAsia="Times New Roman" w:cs="Calibri"/>
                <w:color w:val="000000"/>
                <w:sz w:val="15"/>
                <w:szCs w:val="15"/>
                <w:lang w:eastAsia="es-CL"/>
              </w:rPr>
            </w:pPr>
            <w:r w:rsidRPr="000D7C9E">
              <w:rPr>
                <w:rFonts w:eastAsia="Times New Roman" w:cs="Calibri"/>
                <w:color w:val="000000"/>
                <w:sz w:val="15"/>
                <w:szCs w:val="15"/>
                <w:lang w:eastAsia="es-CL"/>
              </w:rPr>
              <w:t>Total inversión en otro equipamiento</w:t>
            </w:r>
          </w:p>
        </w:tc>
        <w:tc>
          <w:tcPr>
            <w:tcW w:w="60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1EDDB689" w14:textId="77777777" w:rsidR="00A47ECD" w:rsidRPr="000D7C9E" w:rsidRDefault="00A47ECD" w:rsidP="00A47ECD">
            <w:pPr>
              <w:spacing w:after="0"/>
              <w:jc w:val="center"/>
              <w:rPr>
                <w:rFonts w:eastAsia="Times New Roman" w:cs="Calibri"/>
                <w:color w:val="000000"/>
                <w:sz w:val="15"/>
                <w:szCs w:val="15"/>
                <w:lang w:eastAsia="es-CL"/>
              </w:rPr>
            </w:pPr>
          </w:p>
        </w:tc>
        <w:tc>
          <w:tcPr>
            <w:tcW w:w="60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3AB061A3" w14:textId="77777777" w:rsidR="00A47ECD" w:rsidRPr="000D7C9E" w:rsidRDefault="00A47ECD" w:rsidP="00A47ECD">
            <w:pPr>
              <w:spacing w:after="0"/>
              <w:jc w:val="center"/>
              <w:rPr>
                <w:rFonts w:eastAsia="Times New Roman" w:cs="Calibri"/>
                <w:color w:val="000000"/>
                <w:sz w:val="15"/>
                <w:szCs w:val="15"/>
                <w:lang w:eastAsia="es-CL"/>
              </w:rPr>
            </w:pPr>
          </w:p>
        </w:tc>
      </w:tr>
      <w:tr w:rsidR="00A47ECD" w:rsidRPr="000D7C9E" w14:paraId="08B81DDB" w14:textId="77777777" w:rsidTr="00A47ECD">
        <w:trPr>
          <w:trHeight w:val="283"/>
        </w:trPr>
        <w:tc>
          <w:tcPr>
            <w:tcW w:w="3797" w:type="pct"/>
            <w:gridSpan w:val="3"/>
            <w:tcBorders>
              <w:top w:val="single" w:sz="4" w:space="0" w:color="A6A6A6"/>
              <w:left w:val="single" w:sz="4" w:space="0" w:color="A6A6A6"/>
              <w:bottom w:val="single" w:sz="4" w:space="0" w:color="A6A6A6"/>
              <w:right w:val="single" w:sz="4" w:space="0" w:color="A6A6A6" w:themeColor="background1" w:themeShade="A6"/>
            </w:tcBorders>
            <w:shd w:val="clear" w:color="auto" w:fill="auto"/>
            <w:noWrap/>
            <w:vAlign w:val="center"/>
            <w:hideMark/>
          </w:tcPr>
          <w:p w14:paraId="2BFD7618" w14:textId="77777777" w:rsidR="00A47ECD" w:rsidRPr="000D7C9E" w:rsidRDefault="00A47ECD" w:rsidP="00A47ECD">
            <w:pPr>
              <w:spacing w:after="0"/>
              <w:rPr>
                <w:rFonts w:eastAsia="Times New Roman" w:cs="Calibri"/>
                <w:color w:val="000000"/>
                <w:sz w:val="15"/>
                <w:szCs w:val="15"/>
                <w:lang w:eastAsia="es-CL"/>
              </w:rPr>
            </w:pPr>
            <w:r w:rsidRPr="000D7C9E">
              <w:rPr>
                <w:rFonts w:eastAsia="Times New Roman" w:cs="Calibri"/>
                <w:color w:val="000000"/>
                <w:sz w:val="15"/>
                <w:szCs w:val="15"/>
                <w:lang w:eastAsia="es-CL"/>
              </w:rPr>
              <w:t>Total inversión en otros activos fijos</w:t>
            </w:r>
          </w:p>
        </w:tc>
        <w:tc>
          <w:tcPr>
            <w:tcW w:w="60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35A8488B" w14:textId="77777777" w:rsidR="00A47ECD" w:rsidRPr="000D7C9E" w:rsidRDefault="00A47ECD" w:rsidP="00A47ECD">
            <w:pPr>
              <w:spacing w:after="0"/>
              <w:jc w:val="center"/>
              <w:rPr>
                <w:rFonts w:eastAsia="Times New Roman" w:cs="Calibri"/>
                <w:color w:val="000000"/>
                <w:sz w:val="15"/>
                <w:szCs w:val="15"/>
                <w:lang w:eastAsia="es-CL"/>
              </w:rPr>
            </w:pPr>
          </w:p>
        </w:tc>
        <w:tc>
          <w:tcPr>
            <w:tcW w:w="60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13F3BD76" w14:textId="77777777" w:rsidR="00A47ECD" w:rsidRPr="000D7C9E" w:rsidRDefault="00A47ECD" w:rsidP="00A47ECD">
            <w:pPr>
              <w:spacing w:after="0"/>
              <w:jc w:val="center"/>
              <w:rPr>
                <w:rFonts w:eastAsia="Times New Roman" w:cs="Calibri"/>
                <w:color w:val="000000"/>
                <w:sz w:val="15"/>
                <w:szCs w:val="15"/>
                <w:lang w:eastAsia="es-CL"/>
              </w:rPr>
            </w:pPr>
          </w:p>
        </w:tc>
      </w:tr>
      <w:tr w:rsidR="00A47ECD" w:rsidRPr="000D7C9E" w14:paraId="0755C5B0" w14:textId="77777777" w:rsidTr="00A47ECD">
        <w:trPr>
          <w:trHeight w:val="283"/>
        </w:trPr>
        <w:tc>
          <w:tcPr>
            <w:tcW w:w="3797" w:type="pct"/>
            <w:gridSpan w:val="3"/>
            <w:tcBorders>
              <w:top w:val="single" w:sz="4" w:space="0" w:color="A6A6A6"/>
              <w:left w:val="single" w:sz="4" w:space="0" w:color="A6A6A6"/>
              <w:bottom w:val="single" w:sz="4" w:space="0" w:color="A6A6A6"/>
              <w:right w:val="single" w:sz="4" w:space="0" w:color="A6A6A6" w:themeColor="background1" w:themeShade="A6"/>
            </w:tcBorders>
            <w:shd w:val="clear" w:color="auto" w:fill="auto"/>
            <w:noWrap/>
            <w:vAlign w:val="center"/>
            <w:hideMark/>
          </w:tcPr>
          <w:p w14:paraId="1A5E00B3" w14:textId="77777777" w:rsidR="00A47ECD" w:rsidRPr="000D7C9E" w:rsidRDefault="00A47ECD" w:rsidP="00A47ECD">
            <w:pPr>
              <w:spacing w:after="0"/>
              <w:rPr>
                <w:rFonts w:eastAsia="Times New Roman" w:cs="Calibri"/>
                <w:color w:val="000000"/>
                <w:sz w:val="15"/>
                <w:szCs w:val="15"/>
                <w:lang w:eastAsia="es-CL"/>
              </w:rPr>
            </w:pPr>
            <w:r w:rsidRPr="000D7C9E">
              <w:rPr>
                <w:rFonts w:eastAsia="Times New Roman" w:cs="Calibri"/>
                <w:color w:val="000000"/>
                <w:sz w:val="15"/>
                <w:szCs w:val="15"/>
                <w:lang w:eastAsia="es-CL"/>
              </w:rPr>
              <w:t>Total inversión en terrenos</w:t>
            </w:r>
          </w:p>
        </w:tc>
        <w:tc>
          <w:tcPr>
            <w:tcW w:w="60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234D97F7" w14:textId="77777777" w:rsidR="00A47ECD" w:rsidRPr="000D7C9E" w:rsidRDefault="00A47ECD" w:rsidP="00A47ECD">
            <w:pPr>
              <w:spacing w:after="0"/>
              <w:jc w:val="center"/>
              <w:rPr>
                <w:rFonts w:eastAsia="Times New Roman" w:cs="Calibri"/>
                <w:color w:val="000000"/>
                <w:sz w:val="15"/>
                <w:szCs w:val="15"/>
                <w:lang w:eastAsia="es-CL"/>
              </w:rPr>
            </w:pPr>
          </w:p>
        </w:tc>
        <w:tc>
          <w:tcPr>
            <w:tcW w:w="60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72CB9666" w14:textId="77777777" w:rsidR="00A47ECD" w:rsidRPr="000D7C9E" w:rsidRDefault="00A47ECD" w:rsidP="00A47ECD">
            <w:pPr>
              <w:spacing w:after="0"/>
              <w:jc w:val="center"/>
              <w:rPr>
                <w:rFonts w:eastAsia="Times New Roman" w:cs="Calibri"/>
                <w:color w:val="000000"/>
                <w:sz w:val="15"/>
                <w:szCs w:val="15"/>
                <w:lang w:eastAsia="es-CL"/>
              </w:rPr>
            </w:pPr>
          </w:p>
        </w:tc>
      </w:tr>
      <w:tr w:rsidR="00A47ECD" w:rsidRPr="000D7C9E" w14:paraId="552E8AB3" w14:textId="77777777" w:rsidTr="00A47ECD">
        <w:trPr>
          <w:trHeight w:val="283"/>
        </w:trPr>
        <w:tc>
          <w:tcPr>
            <w:tcW w:w="3797" w:type="pct"/>
            <w:gridSpan w:val="3"/>
            <w:tcBorders>
              <w:top w:val="single" w:sz="4" w:space="0" w:color="A6A6A6"/>
              <w:left w:val="single" w:sz="4" w:space="0" w:color="A6A6A6"/>
              <w:bottom w:val="single" w:sz="4" w:space="0" w:color="A6A6A6"/>
              <w:right w:val="single" w:sz="4" w:space="0" w:color="A6A6A6" w:themeColor="background1" w:themeShade="A6"/>
            </w:tcBorders>
            <w:shd w:val="clear" w:color="auto" w:fill="auto"/>
            <w:noWrap/>
            <w:vAlign w:val="center"/>
            <w:hideMark/>
          </w:tcPr>
          <w:p w14:paraId="008DA385" w14:textId="77777777" w:rsidR="00A47ECD" w:rsidRPr="000D7C9E" w:rsidRDefault="00A47ECD" w:rsidP="00A47ECD">
            <w:pPr>
              <w:spacing w:after="0"/>
              <w:rPr>
                <w:rFonts w:eastAsia="Times New Roman" w:cs="Calibri"/>
                <w:color w:val="000000"/>
                <w:sz w:val="15"/>
                <w:szCs w:val="15"/>
                <w:lang w:eastAsia="es-CL"/>
              </w:rPr>
            </w:pPr>
            <w:r w:rsidRPr="000D7C9E">
              <w:rPr>
                <w:rFonts w:eastAsia="Times New Roman" w:cs="Calibri"/>
                <w:color w:val="000000"/>
                <w:sz w:val="15"/>
                <w:szCs w:val="15"/>
                <w:lang w:eastAsia="es-CL"/>
              </w:rPr>
              <w:t>Total inversión en gastos de organización</w:t>
            </w:r>
          </w:p>
        </w:tc>
        <w:tc>
          <w:tcPr>
            <w:tcW w:w="60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54C6C9BB" w14:textId="77777777" w:rsidR="00A47ECD" w:rsidRPr="000D7C9E" w:rsidRDefault="00A47ECD" w:rsidP="00A47ECD">
            <w:pPr>
              <w:spacing w:after="0"/>
              <w:jc w:val="center"/>
              <w:rPr>
                <w:rFonts w:eastAsia="Times New Roman" w:cs="Calibri"/>
                <w:color w:val="000000"/>
                <w:sz w:val="15"/>
                <w:szCs w:val="15"/>
                <w:lang w:eastAsia="es-CL"/>
              </w:rPr>
            </w:pPr>
          </w:p>
        </w:tc>
        <w:tc>
          <w:tcPr>
            <w:tcW w:w="60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6935EF69" w14:textId="77777777" w:rsidR="00A47ECD" w:rsidRPr="000D7C9E" w:rsidRDefault="00A47ECD" w:rsidP="00A47ECD">
            <w:pPr>
              <w:spacing w:after="0"/>
              <w:jc w:val="center"/>
              <w:rPr>
                <w:rFonts w:eastAsia="Times New Roman" w:cs="Calibri"/>
                <w:color w:val="000000"/>
                <w:sz w:val="15"/>
                <w:szCs w:val="15"/>
                <w:lang w:eastAsia="es-CL"/>
              </w:rPr>
            </w:pPr>
          </w:p>
        </w:tc>
      </w:tr>
      <w:tr w:rsidR="00A47ECD" w:rsidRPr="000D7C9E" w14:paraId="3BB2DC5A" w14:textId="77777777" w:rsidTr="00A47ECD">
        <w:trPr>
          <w:trHeight w:val="283"/>
        </w:trPr>
        <w:tc>
          <w:tcPr>
            <w:tcW w:w="3797" w:type="pct"/>
            <w:gridSpan w:val="3"/>
            <w:tcBorders>
              <w:top w:val="single" w:sz="4" w:space="0" w:color="A6A6A6"/>
              <w:left w:val="single" w:sz="4" w:space="0" w:color="A6A6A6"/>
              <w:bottom w:val="single" w:sz="4" w:space="0" w:color="A6A6A6"/>
              <w:right w:val="single" w:sz="4" w:space="0" w:color="A6A6A6" w:themeColor="background1" w:themeShade="A6"/>
            </w:tcBorders>
            <w:shd w:val="clear" w:color="auto" w:fill="auto"/>
            <w:noWrap/>
            <w:vAlign w:val="center"/>
            <w:hideMark/>
          </w:tcPr>
          <w:p w14:paraId="758BE305" w14:textId="77777777" w:rsidR="00A47ECD" w:rsidRPr="000D7C9E" w:rsidRDefault="00A47ECD" w:rsidP="00A47ECD">
            <w:pPr>
              <w:spacing w:after="0"/>
              <w:rPr>
                <w:rFonts w:eastAsia="Times New Roman" w:cs="Calibri"/>
                <w:color w:val="000000"/>
                <w:sz w:val="15"/>
                <w:szCs w:val="15"/>
                <w:lang w:eastAsia="es-CL"/>
              </w:rPr>
            </w:pPr>
            <w:r w:rsidRPr="000D7C9E">
              <w:rPr>
                <w:rFonts w:eastAsia="Times New Roman" w:cs="Calibri"/>
                <w:color w:val="000000"/>
                <w:sz w:val="15"/>
                <w:szCs w:val="15"/>
                <w:lang w:eastAsia="es-CL"/>
              </w:rPr>
              <w:t>Total inversión en gastos en permisos, patentes y licencias</w:t>
            </w:r>
          </w:p>
        </w:tc>
        <w:tc>
          <w:tcPr>
            <w:tcW w:w="60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12912989" w14:textId="77777777" w:rsidR="00A47ECD" w:rsidRPr="000D7C9E" w:rsidRDefault="00A47ECD" w:rsidP="00A47ECD">
            <w:pPr>
              <w:spacing w:after="0"/>
              <w:jc w:val="center"/>
              <w:rPr>
                <w:rFonts w:eastAsia="Times New Roman" w:cs="Calibri"/>
                <w:color w:val="000000"/>
                <w:sz w:val="15"/>
                <w:szCs w:val="15"/>
                <w:lang w:eastAsia="es-CL"/>
              </w:rPr>
            </w:pPr>
          </w:p>
        </w:tc>
        <w:tc>
          <w:tcPr>
            <w:tcW w:w="60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65F323D7" w14:textId="77777777" w:rsidR="00A47ECD" w:rsidRPr="000D7C9E" w:rsidRDefault="00A47ECD" w:rsidP="00A47ECD">
            <w:pPr>
              <w:spacing w:after="0"/>
              <w:jc w:val="center"/>
              <w:rPr>
                <w:rFonts w:eastAsia="Times New Roman" w:cs="Calibri"/>
                <w:color w:val="000000"/>
                <w:sz w:val="15"/>
                <w:szCs w:val="15"/>
                <w:lang w:eastAsia="es-CL"/>
              </w:rPr>
            </w:pPr>
          </w:p>
        </w:tc>
      </w:tr>
      <w:tr w:rsidR="00A47ECD" w:rsidRPr="000D7C9E" w14:paraId="481D9EEA" w14:textId="77777777" w:rsidTr="00A47ECD">
        <w:trPr>
          <w:trHeight w:val="283"/>
        </w:trPr>
        <w:tc>
          <w:tcPr>
            <w:tcW w:w="3797" w:type="pct"/>
            <w:gridSpan w:val="3"/>
            <w:tcBorders>
              <w:top w:val="single" w:sz="4" w:space="0" w:color="A6A6A6"/>
              <w:left w:val="single" w:sz="4" w:space="0" w:color="A6A6A6"/>
              <w:bottom w:val="single" w:sz="4" w:space="0" w:color="A6A6A6"/>
              <w:right w:val="single" w:sz="4" w:space="0" w:color="A6A6A6" w:themeColor="background1" w:themeShade="A6"/>
            </w:tcBorders>
            <w:shd w:val="clear" w:color="auto" w:fill="auto"/>
            <w:noWrap/>
            <w:vAlign w:val="center"/>
            <w:hideMark/>
          </w:tcPr>
          <w:p w14:paraId="57BC3C17" w14:textId="77777777" w:rsidR="00A47ECD" w:rsidRPr="000D7C9E" w:rsidRDefault="00A47ECD" w:rsidP="00A47ECD">
            <w:pPr>
              <w:spacing w:after="0"/>
              <w:rPr>
                <w:rFonts w:eastAsia="Times New Roman" w:cs="Calibri"/>
                <w:color w:val="000000"/>
                <w:sz w:val="15"/>
                <w:szCs w:val="15"/>
                <w:lang w:eastAsia="es-CL"/>
              </w:rPr>
            </w:pPr>
            <w:r w:rsidRPr="000D7C9E">
              <w:rPr>
                <w:rFonts w:eastAsia="Times New Roman" w:cs="Calibri"/>
                <w:color w:val="000000"/>
                <w:sz w:val="15"/>
                <w:szCs w:val="15"/>
                <w:lang w:eastAsia="es-CL"/>
              </w:rPr>
              <w:t>Total inversión en gastos de puesta en marcha</w:t>
            </w:r>
          </w:p>
        </w:tc>
        <w:tc>
          <w:tcPr>
            <w:tcW w:w="60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6B5A1E90" w14:textId="77777777" w:rsidR="00A47ECD" w:rsidRPr="000D7C9E" w:rsidRDefault="00A47ECD" w:rsidP="00A47ECD">
            <w:pPr>
              <w:spacing w:after="0"/>
              <w:jc w:val="center"/>
              <w:rPr>
                <w:rFonts w:eastAsia="Times New Roman" w:cs="Calibri"/>
                <w:color w:val="000000"/>
                <w:sz w:val="15"/>
                <w:szCs w:val="15"/>
                <w:lang w:eastAsia="es-CL"/>
              </w:rPr>
            </w:pPr>
          </w:p>
        </w:tc>
        <w:tc>
          <w:tcPr>
            <w:tcW w:w="60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7B535CD7" w14:textId="77777777" w:rsidR="00A47ECD" w:rsidRPr="000D7C9E" w:rsidRDefault="00A47ECD" w:rsidP="00A47ECD">
            <w:pPr>
              <w:spacing w:after="0"/>
              <w:jc w:val="center"/>
              <w:rPr>
                <w:rFonts w:eastAsia="Times New Roman" w:cs="Calibri"/>
                <w:color w:val="000000"/>
                <w:sz w:val="15"/>
                <w:szCs w:val="15"/>
                <w:lang w:eastAsia="es-CL"/>
              </w:rPr>
            </w:pPr>
          </w:p>
        </w:tc>
      </w:tr>
      <w:tr w:rsidR="00A47ECD" w:rsidRPr="000D7C9E" w14:paraId="3619E5A3" w14:textId="77777777" w:rsidTr="00A47ECD">
        <w:trPr>
          <w:trHeight w:val="283"/>
        </w:trPr>
        <w:tc>
          <w:tcPr>
            <w:tcW w:w="2594" w:type="pct"/>
            <w:tcBorders>
              <w:top w:val="single" w:sz="4" w:space="0" w:color="A6A6A6"/>
              <w:left w:val="single" w:sz="4" w:space="0" w:color="A6A6A6"/>
              <w:bottom w:val="single" w:sz="4" w:space="0" w:color="A6A6A6"/>
              <w:right w:val="single" w:sz="4" w:space="0" w:color="A6A6A6" w:themeColor="background1" w:themeShade="A6"/>
            </w:tcBorders>
            <w:shd w:val="clear" w:color="000000" w:fill="B8CCE4"/>
            <w:noWrap/>
            <w:vAlign w:val="center"/>
            <w:hideMark/>
          </w:tcPr>
          <w:p w14:paraId="336645C2" w14:textId="77777777" w:rsidR="00A47ECD" w:rsidRPr="000D7C9E" w:rsidRDefault="00A47ECD" w:rsidP="00A47ECD">
            <w:pPr>
              <w:spacing w:after="0"/>
              <w:jc w:val="left"/>
              <w:rPr>
                <w:rFonts w:eastAsia="Times New Roman" w:cs="Calibri"/>
                <w:b/>
                <w:bCs/>
                <w:color w:val="000000"/>
                <w:sz w:val="15"/>
                <w:szCs w:val="15"/>
                <w:lang w:eastAsia="es-CL"/>
              </w:rPr>
            </w:pPr>
            <w:r w:rsidRPr="000D7C9E">
              <w:rPr>
                <w:rFonts w:eastAsia="Times New Roman" w:cs="Calibri"/>
                <w:b/>
                <w:bCs/>
                <w:color w:val="000000"/>
                <w:sz w:val="15"/>
                <w:szCs w:val="15"/>
                <w:lang w:eastAsia="es-CL"/>
              </w:rPr>
              <w:t>Total imprevistos</w:t>
            </w:r>
          </w:p>
        </w:tc>
        <w:tc>
          <w:tcPr>
            <w:tcW w:w="60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8EF9A4" w14:textId="77777777" w:rsidR="00A47ECD" w:rsidRPr="000D7C9E" w:rsidRDefault="00A47ECD" w:rsidP="00A47ECD">
            <w:pPr>
              <w:spacing w:after="0"/>
              <w:jc w:val="center"/>
              <w:rPr>
                <w:rFonts w:eastAsia="Times New Roman" w:cs="Calibri"/>
                <w:color w:val="000000"/>
                <w:sz w:val="15"/>
                <w:szCs w:val="15"/>
                <w:lang w:eastAsia="es-CL"/>
              </w:rPr>
            </w:pPr>
            <w:r>
              <w:rPr>
                <w:rFonts w:eastAsia="Times New Roman" w:cs="Calibri"/>
                <w:color w:val="000000"/>
                <w:sz w:val="15"/>
                <w:szCs w:val="15"/>
                <w:lang w:eastAsia="es-CL"/>
              </w:rPr>
              <w:t>Porcentaje [%]</w:t>
            </w:r>
          </w:p>
        </w:tc>
        <w:tc>
          <w:tcPr>
            <w:tcW w:w="60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90C0470" w14:textId="77777777" w:rsidR="00A47ECD" w:rsidRPr="000D7C9E" w:rsidRDefault="00A47ECD" w:rsidP="00A47ECD">
            <w:pPr>
              <w:spacing w:after="0"/>
              <w:jc w:val="center"/>
              <w:rPr>
                <w:rFonts w:eastAsia="Times New Roman" w:cs="Calibri"/>
                <w:color w:val="000000"/>
                <w:sz w:val="15"/>
                <w:szCs w:val="15"/>
                <w:lang w:eastAsia="es-CL"/>
              </w:rPr>
            </w:pPr>
          </w:p>
        </w:tc>
        <w:tc>
          <w:tcPr>
            <w:tcW w:w="60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2D12F9E8" w14:textId="77777777" w:rsidR="00A47ECD" w:rsidRPr="000D7C9E" w:rsidRDefault="00A47ECD" w:rsidP="00A47ECD">
            <w:pPr>
              <w:spacing w:after="0"/>
              <w:jc w:val="center"/>
              <w:rPr>
                <w:rFonts w:eastAsia="Times New Roman" w:cs="Calibri"/>
                <w:color w:val="000000"/>
                <w:sz w:val="15"/>
                <w:szCs w:val="15"/>
                <w:lang w:eastAsia="es-CL"/>
              </w:rPr>
            </w:pPr>
          </w:p>
        </w:tc>
        <w:tc>
          <w:tcPr>
            <w:tcW w:w="60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4C09FC1E" w14:textId="77777777" w:rsidR="00A47ECD" w:rsidRPr="000D7C9E" w:rsidRDefault="00A47ECD" w:rsidP="00A47ECD">
            <w:pPr>
              <w:spacing w:after="0"/>
              <w:jc w:val="center"/>
              <w:rPr>
                <w:rFonts w:eastAsia="Times New Roman" w:cs="Calibri"/>
                <w:color w:val="000000"/>
                <w:sz w:val="15"/>
                <w:szCs w:val="15"/>
                <w:lang w:eastAsia="es-CL"/>
              </w:rPr>
            </w:pPr>
          </w:p>
        </w:tc>
      </w:tr>
    </w:tbl>
    <w:p w14:paraId="1A8B76C8" w14:textId="77777777" w:rsidR="00A47ECD" w:rsidRPr="0091397D" w:rsidRDefault="00A47ECD" w:rsidP="00A47ECD">
      <w:pPr>
        <w:spacing w:after="0"/>
        <w:rPr>
          <w:sz w:val="18"/>
        </w:rPr>
      </w:pPr>
    </w:p>
    <w:p w14:paraId="7358A4F4" w14:textId="77777777" w:rsidR="00A47ECD" w:rsidRPr="003821B9" w:rsidRDefault="00A47ECD" w:rsidP="00A62B70">
      <w:pPr>
        <w:spacing w:after="0"/>
        <w:rPr>
          <w:sz w:val="18"/>
          <w:szCs w:val="18"/>
        </w:rPr>
      </w:pPr>
      <w:r w:rsidRPr="0091397D">
        <w:rPr>
          <w:sz w:val="18"/>
        </w:rPr>
        <w:t xml:space="preserve">Nota: </w:t>
      </w:r>
      <w:r>
        <w:rPr>
          <w:sz w:val="18"/>
        </w:rPr>
        <w:t xml:space="preserve">Los totales de inversión según tipo de activo que son requeridos de informar en la tabla precedente, deben ser consistentes con aquellos obtenidos en la </w:t>
      </w:r>
      <w:r w:rsidR="003821B9" w:rsidRPr="003821B9">
        <w:rPr>
          <w:sz w:val="18"/>
          <w:szCs w:val="18"/>
        </w:rPr>
        <w:fldChar w:fldCharType="begin"/>
      </w:r>
      <w:r w:rsidR="003821B9" w:rsidRPr="003821B9">
        <w:rPr>
          <w:sz w:val="18"/>
          <w:szCs w:val="18"/>
        </w:rPr>
        <w:instrText xml:space="preserve"> REF _Ref142383927 \h </w:instrText>
      </w:r>
      <w:r w:rsidR="003821B9">
        <w:rPr>
          <w:sz w:val="18"/>
          <w:szCs w:val="18"/>
        </w:rPr>
        <w:instrText xml:space="preserve"> \* MERGEFORMAT </w:instrText>
      </w:r>
      <w:r w:rsidR="003821B9" w:rsidRPr="003821B9">
        <w:rPr>
          <w:sz w:val="18"/>
          <w:szCs w:val="18"/>
        </w:rPr>
      </w:r>
      <w:r w:rsidR="003821B9" w:rsidRPr="003821B9">
        <w:rPr>
          <w:sz w:val="18"/>
          <w:szCs w:val="18"/>
        </w:rPr>
        <w:fldChar w:fldCharType="separate"/>
      </w:r>
      <w:r w:rsidR="001F3B3E" w:rsidRPr="001F3B3E">
        <w:rPr>
          <w:sz w:val="18"/>
          <w:szCs w:val="18"/>
        </w:rPr>
        <w:t xml:space="preserve">Tabla </w:t>
      </w:r>
      <w:r w:rsidR="001F3B3E" w:rsidRPr="001F3B3E">
        <w:rPr>
          <w:noProof/>
          <w:sz w:val="18"/>
          <w:szCs w:val="18"/>
        </w:rPr>
        <w:t>3.4</w:t>
      </w:r>
      <w:r w:rsidR="001F3B3E" w:rsidRPr="001F3B3E">
        <w:rPr>
          <w:noProof/>
          <w:sz w:val="18"/>
          <w:szCs w:val="18"/>
        </w:rPr>
        <w:noBreakHyphen/>
        <w:t>1</w:t>
      </w:r>
      <w:r w:rsidR="003821B9" w:rsidRPr="003821B9">
        <w:rPr>
          <w:sz w:val="18"/>
          <w:szCs w:val="18"/>
        </w:rPr>
        <w:fldChar w:fldCharType="end"/>
      </w:r>
      <w:r w:rsidR="003821B9" w:rsidRPr="003821B9">
        <w:rPr>
          <w:sz w:val="18"/>
          <w:szCs w:val="18"/>
        </w:rPr>
        <w:t xml:space="preserve"> y en la </w:t>
      </w:r>
      <w:r w:rsidR="003821B9" w:rsidRPr="003821B9">
        <w:rPr>
          <w:sz w:val="18"/>
          <w:szCs w:val="18"/>
        </w:rPr>
        <w:fldChar w:fldCharType="begin"/>
      </w:r>
      <w:r w:rsidR="003821B9" w:rsidRPr="003821B9">
        <w:rPr>
          <w:sz w:val="18"/>
          <w:szCs w:val="18"/>
        </w:rPr>
        <w:instrText xml:space="preserve"> REF _Ref142383942 \h </w:instrText>
      </w:r>
      <w:r w:rsidR="003821B9">
        <w:rPr>
          <w:sz w:val="18"/>
          <w:szCs w:val="18"/>
        </w:rPr>
        <w:instrText xml:space="preserve"> \* MERGEFORMAT </w:instrText>
      </w:r>
      <w:r w:rsidR="003821B9" w:rsidRPr="003821B9">
        <w:rPr>
          <w:sz w:val="18"/>
          <w:szCs w:val="18"/>
        </w:rPr>
      </w:r>
      <w:r w:rsidR="003821B9" w:rsidRPr="003821B9">
        <w:rPr>
          <w:sz w:val="18"/>
          <w:szCs w:val="18"/>
        </w:rPr>
        <w:fldChar w:fldCharType="separate"/>
      </w:r>
      <w:r w:rsidR="001F3B3E" w:rsidRPr="001F3B3E">
        <w:rPr>
          <w:sz w:val="18"/>
          <w:szCs w:val="18"/>
        </w:rPr>
        <w:t xml:space="preserve">Tabla </w:t>
      </w:r>
      <w:r w:rsidR="001F3B3E" w:rsidRPr="001F3B3E">
        <w:rPr>
          <w:noProof/>
          <w:sz w:val="18"/>
          <w:szCs w:val="18"/>
        </w:rPr>
        <w:t>3.4</w:t>
      </w:r>
      <w:r w:rsidR="001F3B3E" w:rsidRPr="001F3B3E">
        <w:rPr>
          <w:noProof/>
          <w:sz w:val="18"/>
          <w:szCs w:val="18"/>
        </w:rPr>
        <w:noBreakHyphen/>
        <w:t>2</w:t>
      </w:r>
      <w:r w:rsidR="003821B9" w:rsidRPr="003821B9">
        <w:rPr>
          <w:sz w:val="18"/>
          <w:szCs w:val="18"/>
        </w:rPr>
        <w:fldChar w:fldCharType="end"/>
      </w:r>
      <w:r w:rsidRPr="003821B9">
        <w:rPr>
          <w:sz w:val="18"/>
          <w:szCs w:val="18"/>
        </w:rPr>
        <w:t>, ambas del presente documento.</w:t>
      </w:r>
    </w:p>
    <w:p w14:paraId="2ABD1DBA" w14:textId="77777777" w:rsidR="00A47ECD" w:rsidRDefault="00A47ECD" w:rsidP="00A47ECD">
      <w:pPr>
        <w:pStyle w:val="Descripcin"/>
      </w:pPr>
      <w:bookmarkStart w:id="110" w:name="_Ref142384040"/>
      <w:bookmarkStart w:id="111" w:name="_Toc142394134"/>
      <w:bookmarkStart w:id="112" w:name="_Toc142410032"/>
      <w:r>
        <w:t xml:space="preserve">Tabla </w:t>
      </w:r>
      <w:fldSimple w:instr=" STYLEREF 2 \s ">
        <w:r w:rsidR="001F3B3E">
          <w:rPr>
            <w:noProof/>
          </w:rPr>
          <w:t>3.4</w:t>
        </w:r>
      </w:fldSimple>
      <w:r w:rsidR="00A66338">
        <w:noBreakHyphen/>
      </w:r>
      <w:fldSimple w:instr=" SEQ Tabla \* ARABIC \s 2 ">
        <w:r w:rsidR="001F3B3E">
          <w:rPr>
            <w:noProof/>
          </w:rPr>
          <w:t>4</w:t>
        </w:r>
      </w:fldSimple>
      <w:bookmarkEnd w:id="110"/>
      <w:r>
        <w:t>: Estimación de la inversión en capital de trabajo</w:t>
      </w:r>
      <w:bookmarkEnd w:id="111"/>
      <w:bookmarkEnd w:id="112"/>
    </w:p>
    <w:tbl>
      <w:tblPr>
        <w:tblW w:w="5000" w:type="pct"/>
        <w:tblLayout w:type="fixed"/>
        <w:tblCellMar>
          <w:left w:w="70" w:type="dxa"/>
          <w:right w:w="70" w:type="dxa"/>
        </w:tblCellMar>
        <w:tblLook w:val="04A0" w:firstRow="1" w:lastRow="0" w:firstColumn="1" w:lastColumn="0" w:noHBand="0" w:noVBand="1"/>
      </w:tblPr>
      <w:tblGrid>
        <w:gridCol w:w="1349"/>
        <w:gridCol w:w="2802"/>
        <w:gridCol w:w="925"/>
        <w:gridCol w:w="3033"/>
        <w:gridCol w:w="905"/>
        <w:gridCol w:w="908"/>
        <w:gridCol w:w="905"/>
        <w:gridCol w:w="908"/>
        <w:gridCol w:w="905"/>
        <w:gridCol w:w="908"/>
        <w:gridCol w:w="908"/>
      </w:tblGrid>
      <w:tr w:rsidR="003821B9" w:rsidRPr="0091397D" w14:paraId="76BC2B89" w14:textId="77777777" w:rsidTr="00A62B70">
        <w:trPr>
          <w:trHeight w:val="460"/>
        </w:trPr>
        <w:tc>
          <w:tcPr>
            <w:tcW w:w="467" w:type="pct"/>
            <w:vMerge w:val="restart"/>
            <w:tcBorders>
              <w:top w:val="single" w:sz="4" w:space="0" w:color="A6A6A6"/>
              <w:left w:val="single" w:sz="4" w:space="0" w:color="A6A6A6"/>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342A306D" w14:textId="77777777" w:rsidR="003821B9" w:rsidRPr="0091397D" w:rsidRDefault="003821B9" w:rsidP="00A47ECD">
            <w:pPr>
              <w:spacing w:after="0"/>
              <w:jc w:val="left"/>
              <w:rPr>
                <w:rFonts w:eastAsia="Times New Roman" w:cs="Calibri"/>
                <w:b/>
                <w:color w:val="FFFFFF"/>
                <w:sz w:val="14"/>
                <w:szCs w:val="14"/>
                <w:lang w:eastAsia="es-CL"/>
              </w:rPr>
            </w:pPr>
            <w:r w:rsidRPr="0091397D">
              <w:rPr>
                <w:rFonts w:eastAsia="Times New Roman" w:cs="Calibri"/>
                <w:b/>
                <w:color w:val="FFFFFF"/>
                <w:sz w:val="14"/>
                <w:szCs w:val="14"/>
                <w:lang w:eastAsia="es-CL"/>
              </w:rPr>
              <w:t>Capital de trabajo</w:t>
            </w:r>
          </w:p>
        </w:tc>
        <w:tc>
          <w:tcPr>
            <w:tcW w:w="969"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5190A6DB" w14:textId="77777777" w:rsidR="003821B9" w:rsidRPr="0091397D" w:rsidRDefault="003821B9" w:rsidP="00A47ECD">
            <w:pPr>
              <w:spacing w:after="0"/>
              <w:jc w:val="left"/>
              <w:rPr>
                <w:rFonts w:eastAsia="Times New Roman" w:cs="Calibri"/>
                <w:b/>
                <w:color w:val="FFFFFF"/>
                <w:sz w:val="14"/>
                <w:szCs w:val="14"/>
                <w:lang w:eastAsia="es-CL"/>
              </w:rPr>
            </w:pPr>
            <w:r w:rsidRPr="0091397D">
              <w:rPr>
                <w:rFonts w:eastAsia="Times New Roman" w:cs="Calibri"/>
                <w:b/>
                <w:color w:val="FFFFFF"/>
                <w:sz w:val="14"/>
                <w:szCs w:val="14"/>
                <w:lang w:eastAsia="es-CL"/>
              </w:rPr>
              <w:t>Identificación metodología</w:t>
            </w:r>
            <w:r w:rsidRPr="00152473">
              <w:rPr>
                <w:rFonts w:eastAsia="Times New Roman" w:cs="Calibri"/>
                <w:b/>
                <w:color w:val="FFFFFF"/>
                <w:sz w:val="14"/>
                <w:szCs w:val="14"/>
                <w:lang w:eastAsia="es-CL"/>
              </w:rPr>
              <w:t xml:space="preserve"> de cálculo</w:t>
            </w:r>
          </w:p>
        </w:tc>
        <w:tc>
          <w:tcPr>
            <w:tcW w:w="320"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355DF08F" w14:textId="77777777" w:rsidR="003821B9" w:rsidRPr="0091397D" w:rsidRDefault="003821B9" w:rsidP="00A47ECD">
            <w:pPr>
              <w:spacing w:after="0"/>
              <w:jc w:val="left"/>
              <w:rPr>
                <w:rFonts w:eastAsia="Times New Roman" w:cs="Calibri"/>
                <w:b/>
                <w:color w:val="FFFFFF"/>
                <w:sz w:val="14"/>
                <w:szCs w:val="14"/>
                <w:lang w:eastAsia="es-CL"/>
              </w:rPr>
            </w:pPr>
            <w:r w:rsidRPr="0091397D">
              <w:rPr>
                <w:rFonts w:eastAsia="Times New Roman" w:cs="Calibri"/>
                <w:b/>
                <w:color w:val="FFFFFF"/>
                <w:sz w:val="14"/>
                <w:szCs w:val="14"/>
                <w:lang w:eastAsia="es-CL"/>
              </w:rPr>
              <w:t>Supuestos</w:t>
            </w:r>
          </w:p>
        </w:tc>
        <w:tc>
          <w:tcPr>
            <w:tcW w:w="1049"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6FE25EFC" w14:textId="77777777" w:rsidR="003821B9" w:rsidRPr="0091397D" w:rsidRDefault="003821B9" w:rsidP="00A47ECD">
            <w:pPr>
              <w:spacing w:after="0"/>
              <w:jc w:val="left"/>
              <w:rPr>
                <w:rFonts w:eastAsia="Times New Roman" w:cs="Calibri"/>
                <w:b/>
                <w:color w:val="FFFFFF"/>
                <w:sz w:val="14"/>
                <w:szCs w:val="14"/>
                <w:lang w:eastAsia="es-CL"/>
              </w:rPr>
            </w:pPr>
            <w:r w:rsidRPr="0091397D">
              <w:rPr>
                <w:rFonts w:eastAsia="Times New Roman" w:cs="Calibri"/>
                <w:b/>
                <w:color w:val="FFFFFF"/>
                <w:sz w:val="14"/>
                <w:szCs w:val="14"/>
                <w:lang w:eastAsia="es-CL"/>
              </w:rPr>
              <w:t>Fórmula de cálculo del capital de trabajo</w:t>
            </w:r>
          </w:p>
        </w:tc>
        <w:tc>
          <w:tcPr>
            <w:tcW w:w="313"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5A62DCDC" w14:textId="77777777" w:rsidR="003821B9" w:rsidRPr="00152473" w:rsidRDefault="003821B9" w:rsidP="00A47ECD">
            <w:pPr>
              <w:spacing w:after="0"/>
              <w:jc w:val="center"/>
              <w:rPr>
                <w:rFonts w:eastAsia="Times New Roman" w:cs="Calibri"/>
                <w:b/>
                <w:color w:val="FFFFFF"/>
                <w:sz w:val="14"/>
                <w:szCs w:val="14"/>
                <w:lang w:eastAsia="es-CL"/>
              </w:rPr>
            </w:pPr>
            <w:r w:rsidRPr="00152473">
              <w:rPr>
                <w:rFonts w:eastAsia="Times New Roman" w:cs="Calibri"/>
                <w:b/>
                <w:color w:val="FFFFFF"/>
                <w:sz w:val="14"/>
                <w:szCs w:val="14"/>
                <w:lang w:eastAsia="es-CL"/>
              </w:rPr>
              <w:t>Inv. Año 0 (1)</w:t>
            </w:r>
          </w:p>
        </w:tc>
        <w:tc>
          <w:tcPr>
            <w:tcW w:w="314"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1DBFD2BE" w14:textId="77777777" w:rsidR="003821B9" w:rsidRPr="00152473" w:rsidRDefault="003821B9" w:rsidP="00A47ECD">
            <w:pPr>
              <w:spacing w:after="0"/>
              <w:jc w:val="center"/>
              <w:rPr>
                <w:rFonts w:eastAsia="Times New Roman" w:cs="Calibri"/>
                <w:b/>
                <w:color w:val="FFFFFF"/>
                <w:sz w:val="14"/>
                <w:szCs w:val="14"/>
                <w:lang w:eastAsia="es-CL"/>
              </w:rPr>
            </w:pPr>
            <w:r w:rsidRPr="00152473">
              <w:rPr>
                <w:rFonts w:eastAsia="Times New Roman" w:cs="Calibri"/>
                <w:b/>
                <w:color w:val="FFFFFF"/>
                <w:sz w:val="14"/>
                <w:szCs w:val="14"/>
                <w:lang w:eastAsia="es-CL"/>
              </w:rPr>
              <w:t>Inv. Año 0 (2)</w:t>
            </w:r>
          </w:p>
        </w:tc>
        <w:tc>
          <w:tcPr>
            <w:tcW w:w="313"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63048F4C" w14:textId="77777777" w:rsidR="003821B9" w:rsidRPr="00152473" w:rsidRDefault="003821B9" w:rsidP="00A47ECD">
            <w:pPr>
              <w:spacing w:after="0"/>
              <w:jc w:val="center"/>
              <w:rPr>
                <w:rFonts w:eastAsia="Times New Roman" w:cs="Calibri"/>
                <w:b/>
                <w:color w:val="FFFFFF"/>
                <w:sz w:val="14"/>
                <w:szCs w:val="14"/>
                <w:lang w:eastAsia="es-CL"/>
              </w:rPr>
            </w:pPr>
            <w:proofErr w:type="spellStart"/>
            <w:r w:rsidRPr="00152473">
              <w:rPr>
                <w:rFonts w:eastAsia="Times New Roman" w:cs="Calibri"/>
                <w:b/>
                <w:color w:val="FFFFFF"/>
                <w:sz w:val="14"/>
                <w:szCs w:val="14"/>
                <w:lang w:eastAsia="es-CL"/>
              </w:rPr>
              <w:t>Reinv</w:t>
            </w:r>
            <w:proofErr w:type="spellEnd"/>
            <w:r w:rsidRPr="00152473">
              <w:rPr>
                <w:rFonts w:eastAsia="Times New Roman" w:cs="Calibri"/>
                <w:b/>
                <w:color w:val="FFFFFF"/>
                <w:sz w:val="14"/>
                <w:szCs w:val="14"/>
                <w:lang w:eastAsia="es-CL"/>
              </w:rPr>
              <w:t>. Año 1</w:t>
            </w:r>
          </w:p>
        </w:tc>
        <w:tc>
          <w:tcPr>
            <w:tcW w:w="314"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40FA535E" w14:textId="77777777" w:rsidR="003821B9" w:rsidRPr="00152473" w:rsidRDefault="003821B9" w:rsidP="00A47ECD">
            <w:pPr>
              <w:spacing w:after="0"/>
              <w:jc w:val="center"/>
              <w:rPr>
                <w:rFonts w:eastAsia="Times New Roman" w:cs="Calibri"/>
                <w:b/>
                <w:color w:val="FFFFFF"/>
                <w:sz w:val="14"/>
                <w:szCs w:val="14"/>
                <w:lang w:eastAsia="es-CL"/>
              </w:rPr>
            </w:pPr>
            <w:proofErr w:type="spellStart"/>
            <w:r w:rsidRPr="00152473">
              <w:rPr>
                <w:rFonts w:eastAsia="Times New Roman" w:cs="Calibri"/>
                <w:b/>
                <w:color w:val="FFFFFF"/>
                <w:sz w:val="14"/>
                <w:szCs w:val="14"/>
                <w:lang w:eastAsia="es-CL"/>
              </w:rPr>
              <w:t>Reinv</w:t>
            </w:r>
            <w:proofErr w:type="spellEnd"/>
            <w:r w:rsidRPr="00152473">
              <w:rPr>
                <w:rFonts w:eastAsia="Times New Roman" w:cs="Calibri"/>
                <w:b/>
                <w:color w:val="FFFFFF"/>
                <w:sz w:val="14"/>
                <w:szCs w:val="14"/>
                <w:lang w:eastAsia="es-CL"/>
              </w:rPr>
              <w:t>. Año 2</w:t>
            </w:r>
          </w:p>
        </w:tc>
        <w:tc>
          <w:tcPr>
            <w:tcW w:w="313"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5E5D012F" w14:textId="77777777" w:rsidR="003821B9" w:rsidRPr="00152473" w:rsidRDefault="003821B9" w:rsidP="00A47ECD">
            <w:pPr>
              <w:spacing w:after="0"/>
              <w:jc w:val="center"/>
              <w:rPr>
                <w:rFonts w:eastAsia="Times New Roman" w:cs="Calibri"/>
                <w:b/>
                <w:color w:val="FFFFFF"/>
                <w:sz w:val="14"/>
                <w:szCs w:val="14"/>
                <w:lang w:eastAsia="es-CL"/>
              </w:rPr>
            </w:pPr>
            <w:proofErr w:type="spellStart"/>
            <w:r w:rsidRPr="00152473">
              <w:rPr>
                <w:rFonts w:eastAsia="Times New Roman" w:cs="Calibri"/>
                <w:b/>
                <w:color w:val="FFFFFF"/>
                <w:sz w:val="14"/>
                <w:szCs w:val="14"/>
                <w:lang w:eastAsia="es-CL"/>
              </w:rPr>
              <w:t>Reinv</w:t>
            </w:r>
            <w:proofErr w:type="spellEnd"/>
            <w:r w:rsidRPr="00152473">
              <w:rPr>
                <w:rFonts w:eastAsia="Times New Roman" w:cs="Calibri"/>
                <w:b/>
                <w:color w:val="FFFFFF"/>
                <w:sz w:val="14"/>
                <w:szCs w:val="14"/>
                <w:lang w:eastAsia="es-CL"/>
              </w:rPr>
              <w:t>. Año 3</w:t>
            </w:r>
          </w:p>
        </w:tc>
        <w:tc>
          <w:tcPr>
            <w:tcW w:w="314"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31033F38" w14:textId="77777777" w:rsidR="003821B9" w:rsidRPr="00152473" w:rsidRDefault="003821B9" w:rsidP="00A47ECD">
            <w:pPr>
              <w:spacing w:after="0"/>
              <w:jc w:val="center"/>
              <w:rPr>
                <w:rFonts w:eastAsia="Times New Roman" w:cs="Calibri"/>
                <w:b/>
                <w:color w:val="FFFFFF"/>
                <w:sz w:val="14"/>
                <w:szCs w:val="14"/>
                <w:lang w:eastAsia="es-CL"/>
              </w:rPr>
            </w:pPr>
            <w:r>
              <w:rPr>
                <w:rFonts w:eastAsia="Times New Roman" w:cs="Calibri"/>
                <w:b/>
                <w:color w:val="FFFFFF"/>
                <w:sz w:val="14"/>
                <w:szCs w:val="14"/>
                <w:lang w:eastAsia="es-CL"/>
              </w:rPr>
              <w:t>…</w:t>
            </w:r>
          </w:p>
        </w:tc>
        <w:tc>
          <w:tcPr>
            <w:tcW w:w="314"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649D0455" w14:textId="77777777" w:rsidR="003821B9" w:rsidRPr="00152473" w:rsidRDefault="003821B9" w:rsidP="00A47ECD">
            <w:pPr>
              <w:spacing w:after="0"/>
              <w:jc w:val="center"/>
              <w:rPr>
                <w:rFonts w:eastAsia="Times New Roman" w:cs="Calibri"/>
                <w:b/>
                <w:color w:val="FFFFFF"/>
                <w:sz w:val="14"/>
                <w:szCs w:val="14"/>
                <w:lang w:eastAsia="es-CL"/>
              </w:rPr>
            </w:pPr>
            <w:proofErr w:type="spellStart"/>
            <w:r w:rsidRPr="00152473">
              <w:rPr>
                <w:rFonts w:eastAsia="Times New Roman" w:cs="Calibri"/>
                <w:b/>
                <w:color w:val="FFFFFF"/>
                <w:sz w:val="14"/>
                <w:szCs w:val="14"/>
                <w:lang w:eastAsia="es-CL"/>
              </w:rPr>
              <w:t>Reinv</w:t>
            </w:r>
            <w:proofErr w:type="spellEnd"/>
            <w:r w:rsidRPr="00152473">
              <w:rPr>
                <w:rFonts w:eastAsia="Times New Roman" w:cs="Calibri"/>
                <w:b/>
                <w:color w:val="FFFFFF"/>
                <w:sz w:val="14"/>
                <w:szCs w:val="14"/>
                <w:lang w:eastAsia="es-CL"/>
              </w:rPr>
              <w:t>.</w:t>
            </w:r>
            <w:r>
              <w:rPr>
                <w:rFonts w:eastAsia="Times New Roman" w:cs="Calibri"/>
                <w:b/>
                <w:color w:val="FFFFFF"/>
                <w:sz w:val="14"/>
                <w:szCs w:val="14"/>
                <w:lang w:eastAsia="es-CL"/>
              </w:rPr>
              <w:t xml:space="preserve"> Año 2</w:t>
            </w:r>
            <w:r w:rsidRPr="00152473">
              <w:rPr>
                <w:rFonts w:eastAsia="Times New Roman" w:cs="Calibri"/>
                <w:b/>
                <w:color w:val="FFFFFF"/>
                <w:sz w:val="14"/>
                <w:szCs w:val="14"/>
                <w:lang w:eastAsia="es-CL"/>
              </w:rPr>
              <w:t>0</w:t>
            </w:r>
          </w:p>
        </w:tc>
      </w:tr>
      <w:tr w:rsidR="003821B9" w:rsidRPr="0091397D" w14:paraId="7E49DD5E" w14:textId="77777777" w:rsidTr="00A62B70">
        <w:trPr>
          <w:trHeight w:val="227"/>
        </w:trPr>
        <w:tc>
          <w:tcPr>
            <w:tcW w:w="467" w:type="pct"/>
            <w:vMerge/>
            <w:tcBorders>
              <w:top w:val="single" w:sz="4" w:space="0" w:color="A6A6A6"/>
              <w:left w:val="single" w:sz="4" w:space="0" w:color="A6A6A6"/>
              <w:bottom w:val="single" w:sz="4" w:space="0" w:color="A6A6A6"/>
              <w:right w:val="single" w:sz="4" w:space="0" w:color="A6A6A6"/>
            </w:tcBorders>
            <w:noWrap/>
            <w:tcMar>
              <w:top w:w="28" w:type="dxa"/>
              <w:left w:w="28" w:type="dxa"/>
              <w:bottom w:w="28" w:type="dxa"/>
              <w:right w:w="28" w:type="dxa"/>
            </w:tcMar>
            <w:vAlign w:val="center"/>
            <w:hideMark/>
          </w:tcPr>
          <w:p w14:paraId="2BDF0DDF" w14:textId="77777777" w:rsidR="003821B9" w:rsidRPr="0091397D" w:rsidRDefault="003821B9" w:rsidP="00A47ECD">
            <w:pPr>
              <w:spacing w:after="0"/>
              <w:jc w:val="left"/>
              <w:rPr>
                <w:rFonts w:eastAsia="Times New Roman" w:cs="Calibri"/>
                <w:color w:val="FFFFFF"/>
                <w:sz w:val="14"/>
                <w:szCs w:val="14"/>
                <w:lang w:eastAsia="es-CL"/>
              </w:rPr>
            </w:pPr>
          </w:p>
        </w:tc>
        <w:tc>
          <w:tcPr>
            <w:tcW w:w="969" w:type="pct"/>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723FB74" w14:textId="77777777" w:rsidR="003821B9" w:rsidRPr="0091397D" w:rsidRDefault="003821B9" w:rsidP="00A47ECD">
            <w:pPr>
              <w:spacing w:after="0"/>
              <w:jc w:val="center"/>
              <w:rPr>
                <w:rFonts w:eastAsia="Times New Roman" w:cs="Calibri"/>
                <w:color w:val="000000"/>
                <w:sz w:val="14"/>
                <w:szCs w:val="14"/>
                <w:lang w:eastAsia="es-CL"/>
              </w:rPr>
            </w:pPr>
            <w:r w:rsidRPr="0091397D">
              <w:rPr>
                <w:rFonts w:eastAsia="Times New Roman" w:cs="Calibri"/>
                <w:color w:val="000000"/>
                <w:sz w:val="14"/>
                <w:szCs w:val="14"/>
                <w:lang w:eastAsia="es-CL"/>
              </w:rPr>
              <w:t> </w:t>
            </w:r>
          </w:p>
        </w:tc>
        <w:tc>
          <w:tcPr>
            <w:tcW w:w="320" w:type="pct"/>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A726A02" w14:textId="77777777" w:rsidR="003821B9" w:rsidRPr="0091397D" w:rsidRDefault="003821B9" w:rsidP="00A47ECD">
            <w:pPr>
              <w:spacing w:after="0"/>
              <w:jc w:val="center"/>
              <w:rPr>
                <w:rFonts w:eastAsia="Times New Roman" w:cs="Calibri"/>
                <w:color w:val="000000"/>
                <w:sz w:val="14"/>
                <w:szCs w:val="14"/>
                <w:lang w:eastAsia="es-CL"/>
              </w:rPr>
            </w:pPr>
            <w:r w:rsidRPr="0091397D">
              <w:rPr>
                <w:rFonts w:eastAsia="Times New Roman" w:cs="Calibri"/>
                <w:color w:val="000000"/>
                <w:sz w:val="14"/>
                <w:szCs w:val="14"/>
                <w:lang w:eastAsia="es-CL"/>
              </w:rPr>
              <w:t> </w:t>
            </w:r>
          </w:p>
        </w:tc>
        <w:tc>
          <w:tcPr>
            <w:tcW w:w="1049" w:type="pct"/>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259928A" w14:textId="77777777" w:rsidR="003821B9" w:rsidRPr="0091397D" w:rsidRDefault="003821B9" w:rsidP="00A47ECD">
            <w:pPr>
              <w:spacing w:after="0"/>
              <w:jc w:val="center"/>
              <w:rPr>
                <w:rFonts w:eastAsia="Times New Roman" w:cs="Calibri"/>
                <w:color w:val="000000"/>
                <w:sz w:val="14"/>
                <w:szCs w:val="14"/>
                <w:lang w:eastAsia="es-CL"/>
              </w:rPr>
            </w:pPr>
            <w:r w:rsidRPr="0091397D">
              <w:rPr>
                <w:rFonts w:eastAsia="Times New Roman" w:cs="Calibri"/>
                <w:color w:val="000000"/>
                <w:sz w:val="14"/>
                <w:szCs w:val="14"/>
                <w:lang w:eastAsia="es-CL"/>
              </w:rPr>
              <w:t> </w:t>
            </w:r>
          </w:p>
        </w:tc>
        <w:tc>
          <w:tcPr>
            <w:tcW w:w="313"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1577A5F" w14:textId="77777777" w:rsidR="003821B9" w:rsidRPr="0091397D" w:rsidRDefault="003821B9" w:rsidP="00A47ECD">
            <w:pPr>
              <w:spacing w:after="0"/>
              <w:jc w:val="left"/>
              <w:rPr>
                <w:rFonts w:eastAsia="Times New Roman" w:cs="Calibri"/>
                <w:color w:val="000000"/>
                <w:sz w:val="14"/>
                <w:szCs w:val="14"/>
                <w:lang w:eastAsia="es-CL"/>
              </w:rPr>
            </w:pPr>
            <w:r w:rsidRPr="0091397D">
              <w:rPr>
                <w:rFonts w:eastAsia="Times New Roman" w:cs="Calibri"/>
                <w:color w:val="000000"/>
                <w:sz w:val="14"/>
                <w:szCs w:val="14"/>
                <w:lang w:eastAsia="es-CL"/>
              </w:rPr>
              <w:t> </w:t>
            </w:r>
          </w:p>
        </w:tc>
        <w:tc>
          <w:tcPr>
            <w:tcW w:w="314"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3FE57DE" w14:textId="77777777" w:rsidR="003821B9" w:rsidRPr="0091397D" w:rsidRDefault="003821B9" w:rsidP="00A47ECD">
            <w:pPr>
              <w:spacing w:after="0"/>
              <w:jc w:val="left"/>
              <w:rPr>
                <w:rFonts w:eastAsia="Times New Roman" w:cs="Calibri"/>
                <w:color w:val="000000"/>
                <w:sz w:val="14"/>
                <w:szCs w:val="14"/>
                <w:lang w:eastAsia="es-CL"/>
              </w:rPr>
            </w:pPr>
            <w:r w:rsidRPr="0091397D">
              <w:rPr>
                <w:rFonts w:eastAsia="Times New Roman" w:cs="Calibri"/>
                <w:color w:val="000000"/>
                <w:sz w:val="14"/>
                <w:szCs w:val="14"/>
                <w:lang w:eastAsia="es-CL"/>
              </w:rPr>
              <w:t> </w:t>
            </w:r>
          </w:p>
        </w:tc>
        <w:tc>
          <w:tcPr>
            <w:tcW w:w="313"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F7DC9D2" w14:textId="77777777" w:rsidR="003821B9" w:rsidRPr="0091397D" w:rsidRDefault="003821B9" w:rsidP="00A47ECD">
            <w:pPr>
              <w:spacing w:after="0"/>
              <w:jc w:val="left"/>
              <w:rPr>
                <w:rFonts w:eastAsia="Times New Roman" w:cs="Calibri"/>
                <w:color w:val="000000"/>
                <w:sz w:val="14"/>
                <w:szCs w:val="14"/>
                <w:lang w:eastAsia="es-CL"/>
              </w:rPr>
            </w:pPr>
            <w:r w:rsidRPr="0091397D">
              <w:rPr>
                <w:rFonts w:eastAsia="Times New Roman" w:cs="Calibri"/>
                <w:color w:val="000000"/>
                <w:sz w:val="14"/>
                <w:szCs w:val="14"/>
                <w:lang w:eastAsia="es-CL"/>
              </w:rPr>
              <w:t> </w:t>
            </w:r>
          </w:p>
        </w:tc>
        <w:tc>
          <w:tcPr>
            <w:tcW w:w="314"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7B465E3" w14:textId="77777777" w:rsidR="003821B9" w:rsidRPr="0091397D" w:rsidRDefault="003821B9" w:rsidP="00A47ECD">
            <w:pPr>
              <w:spacing w:after="0"/>
              <w:jc w:val="left"/>
              <w:rPr>
                <w:rFonts w:eastAsia="Times New Roman" w:cs="Calibri"/>
                <w:color w:val="000000"/>
                <w:sz w:val="14"/>
                <w:szCs w:val="14"/>
                <w:lang w:eastAsia="es-CL"/>
              </w:rPr>
            </w:pPr>
            <w:r w:rsidRPr="0091397D">
              <w:rPr>
                <w:rFonts w:eastAsia="Times New Roman" w:cs="Calibri"/>
                <w:color w:val="000000"/>
                <w:sz w:val="14"/>
                <w:szCs w:val="14"/>
                <w:lang w:eastAsia="es-CL"/>
              </w:rPr>
              <w:t> </w:t>
            </w:r>
          </w:p>
        </w:tc>
        <w:tc>
          <w:tcPr>
            <w:tcW w:w="313"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EB5A52E" w14:textId="77777777" w:rsidR="003821B9" w:rsidRPr="0091397D" w:rsidRDefault="003821B9" w:rsidP="00A47ECD">
            <w:pPr>
              <w:spacing w:after="0"/>
              <w:jc w:val="left"/>
              <w:rPr>
                <w:rFonts w:eastAsia="Times New Roman" w:cs="Calibri"/>
                <w:color w:val="000000"/>
                <w:sz w:val="14"/>
                <w:szCs w:val="14"/>
                <w:lang w:eastAsia="es-CL"/>
              </w:rPr>
            </w:pPr>
            <w:r w:rsidRPr="0091397D">
              <w:rPr>
                <w:rFonts w:eastAsia="Times New Roman" w:cs="Calibri"/>
                <w:color w:val="000000"/>
                <w:sz w:val="14"/>
                <w:szCs w:val="14"/>
                <w:lang w:eastAsia="es-CL"/>
              </w:rPr>
              <w:t> </w:t>
            </w:r>
          </w:p>
        </w:tc>
        <w:tc>
          <w:tcPr>
            <w:tcW w:w="314"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98ECF51" w14:textId="77777777" w:rsidR="003821B9" w:rsidRPr="0091397D" w:rsidRDefault="003821B9" w:rsidP="00A47ECD">
            <w:pPr>
              <w:spacing w:after="0"/>
              <w:jc w:val="left"/>
              <w:rPr>
                <w:rFonts w:eastAsia="Times New Roman" w:cs="Calibri"/>
                <w:color w:val="000000"/>
                <w:sz w:val="14"/>
                <w:szCs w:val="14"/>
                <w:lang w:eastAsia="es-CL"/>
              </w:rPr>
            </w:pPr>
            <w:r w:rsidRPr="0091397D">
              <w:rPr>
                <w:rFonts w:eastAsia="Times New Roman" w:cs="Calibri"/>
                <w:color w:val="000000"/>
                <w:sz w:val="14"/>
                <w:szCs w:val="14"/>
                <w:lang w:eastAsia="es-CL"/>
              </w:rPr>
              <w:t> </w:t>
            </w:r>
          </w:p>
        </w:tc>
        <w:tc>
          <w:tcPr>
            <w:tcW w:w="314"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6B44F0F" w14:textId="77777777" w:rsidR="003821B9" w:rsidRPr="0091397D" w:rsidRDefault="003821B9" w:rsidP="00A47ECD">
            <w:pPr>
              <w:spacing w:after="0"/>
              <w:jc w:val="left"/>
              <w:rPr>
                <w:rFonts w:eastAsia="Times New Roman" w:cs="Calibri"/>
                <w:color w:val="000000"/>
                <w:sz w:val="14"/>
                <w:szCs w:val="14"/>
                <w:lang w:eastAsia="es-CL"/>
              </w:rPr>
            </w:pPr>
            <w:r w:rsidRPr="0091397D">
              <w:rPr>
                <w:rFonts w:eastAsia="Times New Roman" w:cs="Calibri"/>
                <w:color w:val="000000"/>
                <w:sz w:val="14"/>
                <w:szCs w:val="14"/>
                <w:lang w:eastAsia="es-CL"/>
              </w:rPr>
              <w:t> </w:t>
            </w:r>
          </w:p>
        </w:tc>
      </w:tr>
      <w:tr w:rsidR="003821B9" w:rsidRPr="0091397D" w14:paraId="70648B14" w14:textId="77777777" w:rsidTr="00A62B70">
        <w:trPr>
          <w:trHeight w:val="283"/>
        </w:trPr>
        <w:tc>
          <w:tcPr>
            <w:tcW w:w="2805" w:type="pct"/>
            <w:gridSpan w:val="4"/>
            <w:tcBorders>
              <w:top w:val="single" w:sz="4" w:space="0" w:color="A6A6A6"/>
              <w:left w:val="single" w:sz="4" w:space="0" w:color="A6A6A6"/>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72BE6724" w14:textId="77777777" w:rsidR="003821B9" w:rsidRPr="0091397D" w:rsidRDefault="003821B9" w:rsidP="00A47ECD">
            <w:pPr>
              <w:spacing w:after="0"/>
              <w:jc w:val="left"/>
              <w:rPr>
                <w:rFonts w:eastAsia="Times New Roman" w:cs="Calibri"/>
                <w:b/>
                <w:bCs/>
                <w:color w:val="000000"/>
                <w:sz w:val="14"/>
                <w:szCs w:val="14"/>
                <w:lang w:eastAsia="es-CL"/>
              </w:rPr>
            </w:pPr>
            <w:r w:rsidRPr="0091397D">
              <w:rPr>
                <w:rFonts w:eastAsia="Times New Roman" w:cs="Calibri"/>
                <w:b/>
                <w:bCs/>
                <w:color w:val="000000"/>
                <w:sz w:val="14"/>
                <w:szCs w:val="14"/>
                <w:lang w:eastAsia="es-CL"/>
              </w:rPr>
              <w:t>Total inversión en capital de trabajo</w:t>
            </w:r>
          </w:p>
        </w:tc>
        <w:tc>
          <w:tcPr>
            <w:tcW w:w="313" w:type="pct"/>
            <w:tcBorders>
              <w:top w:val="nil"/>
              <w:left w:val="nil"/>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0D87C3FF" w14:textId="77777777" w:rsidR="003821B9" w:rsidRPr="0091397D" w:rsidRDefault="003821B9" w:rsidP="00A47ECD">
            <w:pPr>
              <w:spacing w:after="0"/>
              <w:jc w:val="left"/>
              <w:rPr>
                <w:rFonts w:eastAsia="Times New Roman" w:cs="Calibri"/>
                <w:color w:val="000000"/>
                <w:sz w:val="14"/>
                <w:szCs w:val="14"/>
                <w:lang w:eastAsia="es-CL"/>
              </w:rPr>
            </w:pPr>
            <w:r w:rsidRPr="0091397D">
              <w:rPr>
                <w:rFonts w:eastAsia="Times New Roman" w:cs="Calibri"/>
                <w:color w:val="000000"/>
                <w:sz w:val="14"/>
                <w:szCs w:val="14"/>
                <w:lang w:eastAsia="es-CL"/>
              </w:rPr>
              <w:t> </w:t>
            </w:r>
          </w:p>
        </w:tc>
        <w:tc>
          <w:tcPr>
            <w:tcW w:w="314" w:type="pct"/>
            <w:tcBorders>
              <w:top w:val="nil"/>
              <w:left w:val="nil"/>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2C76C11D" w14:textId="77777777" w:rsidR="003821B9" w:rsidRPr="0091397D" w:rsidRDefault="003821B9" w:rsidP="00A47ECD">
            <w:pPr>
              <w:spacing w:after="0"/>
              <w:jc w:val="left"/>
              <w:rPr>
                <w:rFonts w:eastAsia="Times New Roman" w:cs="Calibri"/>
                <w:color w:val="000000"/>
                <w:sz w:val="14"/>
                <w:szCs w:val="14"/>
                <w:lang w:eastAsia="es-CL"/>
              </w:rPr>
            </w:pPr>
            <w:r w:rsidRPr="0091397D">
              <w:rPr>
                <w:rFonts w:eastAsia="Times New Roman" w:cs="Calibri"/>
                <w:color w:val="000000"/>
                <w:sz w:val="14"/>
                <w:szCs w:val="14"/>
                <w:lang w:eastAsia="es-CL"/>
              </w:rPr>
              <w:t> </w:t>
            </w:r>
          </w:p>
        </w:tc>
        <w:tc>
          <w:tcPr>
            <w:tcW w:w="313" w:type="pct"/>
            <w:tcBorders>
              <w:top w:val="nil"/>
              <w:left w:val="nil"/>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62DB4735" w14:textId="77777777" w:rsidR="003821B9" w:rsidRPr="0091397D" w:rsidRDefault="003821B9" w:rsidP="00A47ECD">
            <w:pPr>
              <w:spacing w:after="0"/>
              <w:jc w:val="left"/>
              <w:rPr>
                <w:rFonts w:eastAsia="Times New Roman" w:cs="Calibri"/>
                <w:color w:val="000000"/>
                <w:sz w:val="14"/>
                <w:szCs w:val="14"/>
                <w:lang w:eastAsia="es-CL"/>
              </w:rPr>
            </w:pPr>
            <w:r w:rsidRPr="0091397D">
              <w:rPr>
                <w:rFonts w:eastAsia="Times New Roman" w:cs="Calibri"/>
                <w:color w:val="000000"/>
                <w:sz w:val="14"/>
                <w:szCs w:val="14"/>
                <w:lang w:eastAsia="es-CL"/>
              </w:rPr>
              <w:t> </w:t>
            </w:r>
          </w:p>
        </w:tc>
        <w:tc>
          <w:tcPr>
            <w:tcW w:w="314" w:type="pct"/>
            <w:tcBorders>
              <w:top w:val="nil"/>
              <w:left w:val="nil"/>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114795A6" w14:textId="77777777" w:rsidR="003821B9" w:rsidRPr="0091397D" w:rsidRDefault="003821B9" w:rsidP="00A47ECD">
            <w:pPr>
              <w:spacing w:after="0"/>
              <w:jc w:val="left"/>
              <w:rPr>
                <w:rFonts w:eastAsia="Times New Roman" w:cs="Calibri"/>
                <w:color w:val="000000"/>
                <w:sz w:val="14"/>
                <w:szCs w:val="14"/>
                <w:lang w:eastAsia="es-CL"/>
              </w:rPr>
            </w:pPr>
            <w:r w:rsidRPr="0091397D">
              <w:rPr>
                <w:rFonts w:eastAsia="Times New Roman" w:cs="Calibri"/>
                <w:color w:val="000000"/>
                <w:sz w:val="14"/>
                <w:szCs w:val="14"/>
                <w:lang w:eastAsia="es-CL"/>
              </w:rPr>
              <w:t> </w:t>
            </w:r>
          </w:p>
        </w:tc>
        <w:tc>
          <w:tcPr>
            <w:tcW w:w="313" w:type="pct"/>
            <w:tcBorders>
              <w:top w:val="nil"/>
              <w:left w:val="nil"/>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0244A92C" w14:textId="77777777" w:rsidR="003821B9" w:rsidRPr="0091397D" w:rsidRDefault="003821B9" w:rsidP="00A47ECD">
            <w:pPr>
              <w:spacing w:after="0"/>
              <w:jc w:val="left"/>
              <w:rPr>
                <w:rFonts w:eastAsia="Times New Roman" w:cs="Calibri"/>
                <w:color w:val="000000"/>
                <w:sz w:val="14"/>
                <w:szCs w:val="14"/>
                <w:lang w:eastAsia="es-CL"/>
              </w:rPr>
            </w:pPr>
            <w:r w:rsidRPr="0091397D">
              <w:rPr>
                <w:rFonts w:eastAsia="Times New Roman" w:cs="Calibri"/>
                <w:color w:val="000000"/>
                <w:sz w:val="14"/>
                <w:szCs w:val="14"/>
                <w:lang w:eastAsia="es-CL"/>
              </w:rPr>
              <w:t> </w:t>
            </w:r>
          </w:p>
        </w:tc>
        <w:tc>
          <w:tcPr>
            <w:tcW w:w="314" w:type="pct"/>
            <w:tcBorders>
              <w:top w:val="nil"/>
              <w:left w:val="nil"/>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1F1AA260" w14:textId="77777777" w:rsidR="003821B9" w:rsidRPr="0091397D" w:rsidRDefault="003821B9" w:rsidP="00A47ECD">
            <w:pPr>
              <w:spacing w:after="0"/>
              <w:jc w:val="left"/>
              <w:rPr>
                <w:rFonts w:eastAsia="Times New Roman" w:cs="Calibri"/>
                <w:color w:val="000000"/>
                <w:sz w:val="14"/>
                <w:szCs w:val="14"/>
                <w:lang w:eastAsia="es-CL"/>
              </w:rPr>
            </w:pPr>
            <w:r w:rsidRPr="0091397D">
              <w:rPr>
                <w:rFonts w:eastAsia="Times New Roman" w:cs="Calibri"/>
                <w:color w:val="000000"/>
                <w:sz w:val="14"/>
                <w:szCs w:val="14"/>
                <w:lang w:eastAsia="es-CL"/>
              </w:rPr>
              <w:t> </w:t>
            </w:r>
          </w:p>
        </w:tc>
        <w:tc>
          <w:tcPr>
            <w:tcW w:w="314" w:type="pct"/>
            <w:tcBorders>
              <w:top w:val="nil"/>
              <w:left w:val="nil"/>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5BD408DA" w14:textId="77777777" w:rsidR="003821B9" w:rsidRPr="0091397D" w:rsidRDefault="003821B9" w:rsidP="00A47ECD">
            <w:pPr>
              <w:spacing w:after="0"/>
              <w:jc w:val="left"/>
              <w:rPr>
                <w:rFonts w:eastAsia="Times New Roman" w:cs="Calibri"/>
                <w:color w:val="000000"/>
                <w:sz w:val="14"/>
                <w:szCs w:val="14"/>
                <w:lang w:eastAsia="es-CL"/>
              </w:rPr>
            </w:pPr>
            <w:r w:rsidRPr="0091397D">
              <w:rPr>
                <w:rFonts w:eastAsia="Times New Roman" w:cs="Calibri"/>
                <w:color w:val="000000"/>
                <w:sz w:val="14"/>
                <w:szCs w:val="14"/>
                <w:lang w:eastAsia="es-CL"/>
              </w:rPr>
              <w:t> </w:t>
            </w:r>
          </w:p>
        </w:tc>
      </w:tr>
    </w:tbl>
    <w:p w14:paraId="5C387015" w14:textId="77777777" w:rsidR="00A47ECD" w:rsidRDefault="00A47ECD" w:rsidP="00A47ECD">
      <w:pPr>
        <w:spacing w:after="0"/>
        <w:rPr>
          <w:sz w:val="18"/>
        </w:rPr>
      </w:pPr>
    </w:p>
    <w:p w14:paraId="7C30AC2B" w14:textId="77777777" w:rsidR="00F7595C" w:rsidRDefault="00A47ECD" w:rsidP="00A47ECD">
      <w:pPr>
        <w:rPr>
          <w:sz w:val="18"/>
        </w:rPr>
      </w:pPr>
      <w:r>
        <w:rPr>
          <w:sz w:val="18"/>
        </w:rPr>
        <w:t xml:space="preserve">Notas: </w:t>
      </w:r>
    </w:p>
    <w:p w14:paraId="7249E5F4" w14:textId="77777777" w:rsidR="00A47ECD" w:rsidRDefault="00A47ECD" w:rsidP="002C6D61">
      <w:pPr>
        <w:pStyle w:val="Prrafodelista"/>
        <w:numPr>
          <w:ilvl w:val="0"/>
          <w:numId w:val="46"/>
        </w:numPr>
        <w:rPr>
          <w:sz w:val="18"/>
        </w:rPr>
      </w:pPr>
      <w:r w:rsidRPr="00F7595C">
        <w:rPr>
          <w:sz w:val="18"/>
        </w:rPr>
        <w:t>Por razones de espacio disponible, el formato de la tabla precedente contempla abreviaturas de palabras. La versión completa y sin abreviaturas se encuentra en el archivo Excel que está disponible para su descarga en el sitio instituciona</w:t>
      </w:r>
      <w:r w:rsidR="003821B9" w:rsidRPr="00F7595C">
        <w:rPr>
          <w:sz w:val="18"/>
        </w:rPr>
        <w:t>l de esta Subsecretaría (hoja “3</w:t>
      </w:r>
      <w:r w:rsidRPr="00F7595C">
        <w:rPr>
          <w:sz w:val="18"/>
        </w:rPr>
        <w:t>.4-4 Inversiones”).</w:t>
      </w:r>
    </w:p>
    <w:p w14:paraId="1807B70E" w14:textId="68205AE6" w:rsidR="00F7595C" w:rsidRPr="00F7595C" w:rsidRDefault="00F7595C" w:rsidP="002C6D61">
      <w:pPr>
        <w:pStyle w:val="Prrafodelista"/>
        <w:numPr>
          <w:ilvl w:val="0"/>
          <w:numId w:val="46"/>
        </w:numPr>
        <w:rPr>
          <w:sz w:val="18"/>
        </w:rPr>
      </w:pPr>
      <w:r w:rsidRPr="00F7595C">
        <w:rPr>
          <w:sz w:val="18"/>
        </w:rPr>
        <w:t>La tabla precedente deberá ser completada para el periodo previo al inicio del Servicio de Infraestructura. La Proponente podrá incluir información adicional a aquella que se solicita en la tabla, pero no podrá eliminar los campos ya definidos en este formato.</w:t>
      </w:r>
      <w:r w:rsidRPr="00F7595C">
        <w:rPr>
          <w:sz w:val="18"/>
        </w:rPr>
        <w:tab/>
      </w:r>
    </w:p>
    <w:p w14:paraId="7B065FD6" w14:textId="77777777" w:rsidR="00F7595C" w:rsidRPr="00F7595C" w:rsidRDefault="00F7595C" w:rsidP="002C6D61">
      <w:pPr>
        <w:pStyle w:val="Prrafodelista"/>
        <w:numPr>
          <w:ilvl w:val="0"/>
          <w:numId w:val="46"/>
        </w:numPr>
        <w:rPr>
          <w:sz w:val="18"/>
        </w:rPr>
      </w:pPr>
      <w:r w:rsidRPr="00F7595C">
        <w:rPr>
          <w:sz w:val="18"/>
        </w:rPr>
        <w:t>En la columna “Identificación de la metodología de cálculo” se debe informar la metodología utilizada para la estimación del capital de trabajo.</w:t>
      </w:r>
      <w:r w:rsidRPr="00F7595C">
        <w:rPr>
          <w:sz w:val="18"/>
        </w:rPr>
        <w:tab/>
      </w:r>
    </w:p>
    <w:p w14:paraId="3E978715" w14:textId="77777777" w:rsidR="00F7595C" w:rsidRPr="00F7595C" w:rsidRDefault="00F7595C" w:rsidP="002C6D61">
      <w:pPr>
        <w:pStyle w:val="Prrafodelista"/>
        <w:numPr>
          <w:ilvl w:val="0"/>
          <w:numId w:val="46"/>
        </w:numPr>
        <w:rPr>
          <w:sz w:val="18"/>
        </w:rPr>
      </w:pPr>
      <w:r w:rsidRPr="00F7595C">
        <w:rPr>
          <w:sz w:val="18"/>
        </w:rPr>
        <w:t>En la columna “Supuestos” se debe incorporar una reseña de los supuestos considerados en el cálculo del capital de trabajo. Sin perjuicio de lo anterior, el detalle solicitado en el numeral 2.2.4 del Anexo N° 2 de las Bases Específicas deberá especificarse en el inf</w:t>
      </w:r>
      <w:r>
        <w:rPr>
          <w:sz w:val="18"/>
        </w:rPr>
        <w:t>orme del Proyecto Financiero.</w:t>
      </w:r>
      <w:r>
        <w:rPr>
          <w:sz w:val="18"/>
        </w:rPr>
        <w:tab/>
      </w:r>
    </w:p>
    <w:p w14:paraId="562611A9" w14:textId="77777777" w:rsidR="00F7595C" w:rsidRDefault="00F7595C" w:rsidP="002C6D61">
      <w:pPr>
        <w:pStyle w:val="Prrafodelista"/>
        <w:numPr>
          <w:ilvl w:val="0"/>
          <w:numId w:val="46"/>
        </w:numPr>
        <w:spacing w:after="0"/>
        <w:ind w:left="714" w:hanging="357"/>
        <w:rPr>
          <w:sz w:val="18"/>
        </w:rPr>
      </w:pPr>
      <w:r w:rsidRPr="00F7595C">
        <w:rPr>
          <w:sz w:val="18"/>
        </w:rPr>
        <w:t>En la columna “Fórmula de cálculo del capital de trabajo” se debe indicar la fórmula de cálculo del capital de trabajo utilizada, considerando los supuestos señalados en la columna "Supuestos".</w:t>
      </w:r>
      <w:r w:rsidRPr="00F7595C">
        <w:rPr>
          <w:sz w:val="18"/>
        </w:rPr>
        <w:tab/>
      </w:r>
    </w:p>
    <w:p w14:paraId="0D8062DB" w14:textId="77777777" w:rsidR="00372673" w:rsidRDefault="00372673" w:rsidP="00372673">
      <w:pPr>
        <w:spacing w:after="0"/>
        <w:rPr>
          <w:sz w:val="18"/>
        </w:rPr>
      </w:pPr>
    </w:p>
    <w:p w14:paraId="115D1299" w14:textId="77777777" w:rsidR="00372673" w:rsidRDefault="00372673" w:rsidP="00372673">
      <w:pPr>
        <w:spacing w:after="0"/>
        <w:rPr>
          <w:sz w:val="18"/>
        </w:rPr>
      </w:pPr>
    </w:p>
    <w:p w14:paraId="3A9F4369" w14:textId="77777777" w:rsidR="00372673" w:rsidRDefault="00372673" w:rsidP="00372673">
      <w:pPr>
        <w:spacing w:after="0"/>
        <w:rPr>
          <w:sz w:val="18"/>
        </w:rPr>
      </w:pPr>
    </w:p>
    <w:p w14:paraId="0AE9E618" w14:textId="77777777" w:rsidR="00372673" w:rsidRPr="00372673" w:rsidRDefault="00372673" w:rsidP="00372673">
      <w:pPr>
        <w:spacing w:after="0"/>
        <w:rPr>
          <w:sz w:val="18"/>
        </w:rPr>
      </w:pPr>
    </w:p>
    <w:p w14:paraId="4A2CDD1E" w14:textId="77777777" w:rsidR="00A47ECD" w:rsidRDefault="00A47ECD" w:rsidP="00A47ECD">
      <w:pPr>
        <w:pStyle w:val="Descripcin"/>
      </w:pPr>
      <w:bookmarkStart w:id="113" w:name="_Ref142384105"/>
      <w:bookmarkStart w:id="114" w:name="_Toc142394135"/>
      <w:bookmarkStart w:id="115" w:name="_Toc142410033"/>
      <w:r>
        <w:lastRenderedPageBreak/>
        <w:t xml:space="preserve">Tabla </w:t>
      </w:r>
      <w:fldSimple w:instr=" STYLEREF 2 \s ">
        <w:r w:rsidR="001F3B3E">
          <w:rPr>
            <w:noProof/>
          </w:rPr>
          <w:t>3.4</w:t>
        </w:r>
      </w:fldSimple>
      <w:r w:rsidR="00A66338">
        <w:noBreakHyphen/>
      </w:r>
      <w:fldSimple w:instr=" SEQ Tabla \* ARABIC \s 2 ">
        <w:r w:rsidR="001F3B3E">
          <w:rPr>
            <w:noProof/>
          </w:rPr>
          <w:t>5</w:t>
        </w:r>
      </w:fldSimple>
      <w:bookmarkEnd w:id="113"/>
      <w:r>
        <w:t xml:space="preserve">: Estimación del total de inversiones y reinversiones requeridas para la implementación del Servicio </w:t>
      </w:r>
      <w:r w:rsidR="003821B9">
        <w:t>de Infraestructura</w:t>
      </w:r>
      <w:bookmarkEnd w:id="114"/>
      <w:bookmarkEnd w:id="115"/>
    </w:p>
    <w:tbl>
      <w:tblPr>
        <w:tblW w:w="5000" w:type="pct"/>
        <w:tblCellMar>
          <w:left w:w="70" w:type="dxa"/>
          <w:right w:w="70" w:type="dxa"/>
        </w:tblCellMar>
        <w:tblLook w:val="04A0" w:firstRow="1" w:lastRow="0" w:firstColumn="1" w:lastColumn="0" w:noHBand="0" w:noVBand="1"/>
      </w:tblPr>
      <w:tblGrid>
        <w:gridCol w:w="4518"/>
        <w:gridCol w:w="1228"/>
        <w:gridCol w:w="1229"/>
        <w:gridCol w:w="1498"/>
        <w:gridCol w:w="1498"/>
        <w:gridCol w:w="1498"/>
        <w:gridCol w:w="1498"/>
        <w:gridCol w:w="1489"/>
      </w:tblGrid>
      <w:tr w:rsidR="003821B9" w:rsidRPr="00152473" w14:paraId="276C81D9" w14:textId="77777777" w:rsidTr="003821B9">
        <w:trPr>
          <w:trHeight w:val="227"/>
        </w:trPr>
        <w:tc>
          <w:tcPr>
            <w:tcW w:w="1563" w:type="pct"/>
            <w:tcBorders>
              <w:top w:val="nil"/>
              <w:left w:val="single" w:sz="4" w:space="0" w:color="A6A6A6"/>
              <w:bottom w:val="single" w:sz="4" w:space="0" w:color="A6A6A6"/>
              <w:right w:val="nil"/>
            </w:tcBorders>
            <w:shd w:val="clear" w:color="000000" w:fill="4F81BD"/>
            <w:tcMar>
              <w:top w:w="28" w:type="dxa"/>
              <w:left w:w="28" w:type="dxa"/>
              <w:bottom w:w="28" w:type="dxa"/>
              <w:right w:w="28" w:type="dxa"/>
            </w:tcMar>
            <w:vAlign w:val="center"/>
            <w:hideMark/>
          </w:tcPr>
          <w:p w14:paraId="362B9CCB" w14:textId="77777777" w:rsidR="003821B9" w:rsidRPr="00152473" w:rsidRDefault="003821B9" w:rsidP="00A47ECD">
            <w:pPr>
              <w:spacing w:after="0"/>
              <w:jc w:val="left"/>
              <w:rPr>
                <w:rFonts w:eastAsia="Times New Roman" w:cs="Calibri"/>
                <w:b/>
                <w:bCs/>
                <w:color w:val="FFFFFF"/>
                <w:sz w:val="14"/>
                <w:szCs w:val="14"/>
                <w:lang w:eastAsia="es-CL"/>
              </w:rPr>
            </w:pPr>
            <w:r w:rsidRPr="00152473">
              <w:rPr>
                <w:rFonts w:eastAsia="Times New Roman" w:cs="Calibri"/>
                <w:b/>
                <w:bCs/>
                <w:color w:val="FFFFFF"/>
                <w:sz w:val="14"/>
                <w:szCs w:val="14"/>
                <w:lang w:eastAsia="es-CL"/>
              </w:rPr>
              <w:t>Totales de inversiones según tipo</w:t>
            </w:r>
          </w:p>
        </w:tc>
        <w:tc>
          <w:tcPr>
            <w:tcW w:w="425" w:type="pct"/>
            <w:tcBorders>
              <w:top w:val="single" w:sz="4" w:space="0" w:color="A6A6A6"/>
              <w:left w:val="single" w:sz="4" w:space="0" w:color="A6A6A6"/>
              <w:bottom w:val="single" w:sz="4" w:space="0" w:color="A6A6A6"/>
              <w:right w:val="single" w:sz="4" w:space="0" w:color="A6A6A6"/>
            </w:tcBorders>
            <w:shd w:val="clear" w:color="000000" w:fill="4F81BD"/>
            <w:tcMar>
              <w:top w:w="28" w:type="dxa"/>
              <w:left w:w="28" w:type="dxa"/>
              <w:bottom w:w="28" w:type="dxa"/>
              <w:right w:w="28" w:type="dxa"/>
            </w:tcMar>
            <w:vAlign w:val="center"/>
            <w:hideMark/>
          </w:tcPr>
          <w:p w14:paraId="422AE9DE" w14:textId="77777777" w:rsidR="003821B9" w:rsidRPr="00152473" w:rsidRDefault="003821B9" w:rsidP="00A47ECD">
            <w:pPr>
              <w:spacing w:after="0"/>
              <w:jc w:val="center"/>
              <w:rPr>
                <w:rFonts w:eastAsia="Times New Roman" w:cs="Calibri"/>
                <w:b/>
                <w:color w:val="FFFFFF"/>
                <w:sz w:val="14"/>
                <w:szCs w:val="14"/>
                <w:lang w:eastAsia="es-CL"/>
              </w:rPr>
            </w:pPr>
            <w:r w:rsidRPr="00152473">
              <w:rPr>
                <w:rFonts w:eastAsia="Times New Roman" w:cs="Calibri"/>
                <w:b/>
                <w:color w:val="FFFFFF"/>
                <w:sz w:val="14"/>
                <w:szCs w:val="14"/>
                <w:lang w:eastAsia="es-CL"/>
              </w:rPr>
              <w:t>Inv. Año 0 (1)</w:t>
            </w:r>
          </w:p>
        </w:tc>
        <w:tc>
          <w:tcPr>
            <w:tcW w:w="425" w:type="pct"/>
            <w:tcBorders>
              <w:top w:val="single" w:sz="4" w:space="0" w:color="A6A6A6"/>
              <w:left w:val="nil"/>
              <w:bottom w:val="single" w:sz="4" w:space="0" w:color="A6A6A6"/>
              <w:right w:val="single" w:sz="4" w:space="0" w:color="A6A6A6"/>
            </w:tcBorders>
            <w:shd w:val="clear" w:color="000000" w:fill="4F81BD"/>
            <w:tcMar>
              <w:top w:w="28" w:type="dxa"/>
              <w:left w:w="28" w:type="dxa"/>
              <w:bottom w:w="28" w:type="dxa"/>
              <w:right w:w="28" w:type="dxa"/>
            </w:tcMar>
            <w:vAlign w:val="center"/>
            <w:hideMark/>
          </w:tcPr>
          <w:p w14:paraId="035AC67D" w14:textId="77777777" w:rsidR="003821B9" w:rsidRPr="00152473" w:rsidRDefault="003821B9" w:rsidP="00A47ECD">
            <w:pPr>
              <w:spacing w:after="0"/>
              <w:jc w:val="center"/>
              <w:rPr>
                <w:rFonts w:eastAsia="Times New Roman" w:cs="Calibri"/>
                <w:b/>
                <w:color w:val="FFFFFF"/>
                <w:sz w:val="14"/>
                <w:szCs w:val="14"/>
                <w:lang w:eastAsia="es-CL"/>
              </w:rPr>
            </w:pPr>
            <w:r w:rsidRPr="00152473">
              <w:rPr>
                <w:rFonts w:eastAsia="Times New Roman" w:cs="Calibri"/>
                <w:b/>
                <w:color w:val="FFFFFF"/>
                <w:sz w:val="14"/>
                <w:szCs w:val="14"/>
                <w:lang w:eastAsia="es-CL"/>
              </w:rPr>
              <w:t>Inv. Año 0 (2)</w:t>
            </w:r>
          </w:p>
        </w:tc>
        <w:tc>
          <w:tcPr>
            <w:tcW w:w="518" w:type="pct"/>
            <w:tcBorders>
              <w:top w:val="single" w:sz="4" w:space="0" w:color="A6A6A6"/>
              <w:left w:val="nil"/>
              <w:bottom w:val="single" w:sz="4" w:space="0" w:color="A6A6A6"/>
              <w:right w:val="single" w:sz="4" w:space="0" w:color="A6A6A6"/>
            </w:tcBorders>
            <w:shd w:val="clear" w:color="000000" w:fill="4F81BD"/>
            <w:tcMar>
              <w:top w:w="28" w:type="dxa"/>
              <w:left w:w="28" w:type="dxa"/>
              <w:bottom w:w="28" w:type="dxa"/>
              <w:right w:w="28" w:type="dxa"/>
            </w:tcMar>
            <w:vAlign w:val="center"/>
            <w:hideMark/>
          </w:tcPr>
          <w:p w14:paraId="4C7D5EE9" w14:textId="77777777" w:rsidR="003821B9" w:rsidRPr="00152473" w:rsidRDefault="003821B9" w:rsidP="00A47ECD">
            <w:pPr>
              <w:spacing w:after="0"/>
              <w:jc w:val="center"/>
              <w:rPr>
                <w:rFonts w:eastAsia="Times New Roman" w:cs="Calibri"/>
                <w:b/>
                <w:color w:val="FFFFFF"/>
                <w:sz w:val="14"/>
                <w:szCs w:val="14"/>
                <w:lang w:eastAsia="es-CL"/>
              </w:rPr>
            </w:pPr>
            <w:proofErr w:type="spellStart"/>
            <w:r w:rsidRPr="00152473">
              <w:rPr>
                <w:rFonts w:eastAsia="Times New Roman" w:cs="Calibri"/>
                <w:b/>
                <w:color w:val="FFFFFF"/>
                <w:sz w:val="14"/>
                <w:szCs w:val="14"/>
                <w:lang w:eastAsia="es-CL"/>
              </w:rPr>
              <w:t>Reinv</w:t>
            </w:r>
            <w:proofErr w:type="spellEnd"/>
            <w:r w:rsidRPr="00152473">
              <w:rPr>
                <w:rFonts w:eastAsia="Times New Roman" w:cs="Calibri"/>
                <w:b/>
                <w:color w:val="FFFFFF"/>
                <w:sz w:val="14"/>
                <w:szCs w:val="14"/>
                <w:lang w:eastAsia="es-CL"/>
              </w:rPr>
              <w:t>. Año 1</w:t>
            </w:r>
          </w:p>
        </w:tc>
        <w:tc>
          <w:tcPr>
            <w:tcW w:w="518" w:type="pct"/>
            <w:tcBorders>
              <w:top w:val="single" w:sz="4" w:space="0" w:color="A6A6A6"/>
              <w:left w:val="nil"/>
              <w:bottom w:val="single" w:sz="4" w:space="0" w:color="A6A6A6"/>
              <w:right w:val="single" w:sz="4" w:space="0" w:color="A6A6A6"/>
            </w:tcBorders>
            <w:shd w:val="clear" w:color="000000" w:fill="4F81BD"/>
            <w:tcMar>
              <w:top w:w="28" w:type="dxa"/>
              <w:left w:w="28" w:type="dxa"/>
              <w:bottom w:w="28" w:type="dxa"/>
              <w:right w:w="28" w:type="dxa"/>
            </w:tcMar>
            <w:vAlign w:val="center"/>
            <w:hideMark/>
          </w:tcPr>
          <w:p w14:paraId="00AEDEA6" w14:textId="77777777" w:rsidR="003821B9" w:rsidRPr="00152473" w:rsidRDefault="003821B9" w:rsidP="00A47ECD">
            <w:pPr>
              <w:spacing w:after="0"/>
              <w:jc w:val="center"/>
              <w:rPr>
                <w:rFonts w:eastAsia="Times New Roman" w:cs="Calibri"/>
                <w:b/>
                <w:color w:val="FFFFFF"/>
                <w:sz w:val="14"/>
                <w:szCs w:val="14"/>
                <w:lang w:eastAsia="es-CL"/>
              </w:rPr>
            </w:pPr>
            <w:proofErr w:type="spellStart"/>
            <w:r w:rsidRPr="00152473">
              <w:rPr>
                <w:rFonts w:eastAsia="Times New Roman" w:cs="Calibri"/>
                <w:b/>
                <w:color w:val="FFFFFF"/>
                <w:sz w:val="14"/>
                <w:szCs w:val="14"/>
                <w:lang w:eastAsia="es-CL"/>
              </w:rPr>
              <w:t>Reinv</w:t>
            </w:r>
            <w:proofErr w:type="spellEnd"/>
            <w:r w:rsidRPr="00152473">
              <w:rPr>
                <w:rFonts w:eastAsia="Times New Roman" w:cs="Calibri"/>
                <w:b/>
                <w:color w:val="FFFFFF"/>
                <w:sz w:val="14"/>
                <w:szCs w:val="14"/>
                <w:lang w:eastAsia="es-CL"/>
              </w:rPr>
              <w:t>. Año 2</w:t>
            </w:r>
          </w:p>
        </w:tc>
        <w:tc>
          <w:tcPr>
            <w:tcW w:w="518" w:type="pct"/>
            <w:tcBorders>
              <w:top w:val="single" w:sz="4" w:space="0" w:color="A6A6A6"/>
              <w:left w:val="nil"/>
              <w:bottom w:val="single" w:sz="4" w:space="0" w:color="A6A6A6"/>
              <w:right w:val="single" w:sz="4" w:space="0" w:color="A6A6A6"/>
            </w:tcBorders>
            <w:shd w:val="clear" w:color="000000" w:fill="4F81BD"/>
            <w:tcMar>
              <w:top w:w="28" w:type="dxa"/>
              <w:left w:w="28" w:type="dxa"/>
              <w:bottom w:w="28" w:type="dxa"/>
              <w:right w:w="28" w:type="dxa"/>
            </w:tcMar>
            <w:vAlign w:val="center"/>
            <w:hideMark/>
          </w:tcPr>
          <w:p w14:paraId="4FA03D27" w14:textId="77777777" w:rsidR="003821B9" w:rsidRPr="00152473" w:rsidRDefault="003821B9" w:rsidP="00A47ECD">
            <w:pPr>
              <w:spacing w:after="0"/>
              <w:jc w:val="center"/>
              <w:rPr>
                <w:rFonts w:eastAsia="Times New Roman" w:cs="Calibri"/>
                <w:b/>
                <w:color w:val="FFFFFF"/>
                <w:sz w:val="14"/>
                <w:szCs w:val="14"/>
                <w:lang w:eastAsia="es-CL"/>
              </w:rPr>
            </w:pPr>
            <w:proofErr w:type="spellStart"/>
            <w:r w:rsidRPr="00152473">
              <w:rPr>
                <w:rFonts w:eastAsia="Times New Roman" w:cs="Calibri"/>
                <w:b/>
                <w:color w:val="FFFFFF"/>
                <w:sz w:val="14"/>
                <w:szCs w:val="14"/>
                <w:lang w:eastAsia="es-CL"/>
              </w:rPr>
              <w:t>Reinv</w:t>
            </w:r>
            <w:proofErr w:type="spellEnd"/>
            <w:r w:rsidRPr="00152473">
              <w:rPr>
                <w:rFonts w:eastAsia="Times New Roman" w:cs="Calibri"/>
                <w:b/>
                <w:color w:val="FFFFFF"/>
                <w:sz w:val="14"/>
                <w:szCs w:val="14"/>
                <w:lang w:eastAsia="es-CL"/>
              </w:rPr>
              <w:t>. Año 3</w:t>
            </w:r>
          </w:p>
        </w:tc>
        <w:tc>
          <w:tcPr>
            <w:tcW w:w="518" w:type="pct"/>
            <w:tcBorders>
              <w:top w:val="single" w:sz="4" w:space="0" w:color="A6A6A6"/>
              <w:left w:val="nil"/>
              <w:bottom w:val="single" w:sz="4" w:space="0" w:color="A6A6A6"/>
              <w:right w:val="single" w:sz="4" w:space="0" w:color="A6A6A6"/>
            </w:tcBorders>
            <w:shd w:val="clear" w:color="000000" w:fill="4F81BD"/>
            <w:tcMar>
              <w:top w:w="28" w:type="dxa"/>
              <w:left w:w="28" w:type="dxa"/>
              <w:bottom w:w="28" w:type="dxa"/>
              <w:right w:w="28" w:type="dxa"/>
            </w:tcMar>
            <w:vAlign w:val="center"/>
            <w:hideMark/>
          </w:tcPr>
          <w:p w14:paraId="5156D982" w14:textId="77777777" w:rsidR="003821B9" w:rsidRPr="00152473" w:rsidRDefault="003821B9" w:rsidP="00A47ECD">
            <w:pPr>
              <w:spacing w:after="0"/>
              <w:jc w:val="center"/>
              <w:rPr>
                <w:rFonts w:eastAsia="Times New Roman" w:cs="Calibri"/>
                <w:b/>
                <w:color w:val="FFFFFF"/>
                <w:sz w:val="14"/>
                <w:szCs w:val="14"/>
                <w:lang w:eastAsia="es-CL"/>
              </w:rPr>
            </w:pPr>
            <w:r>
              <w:rPr>
                <w:rFonts w:eastAsia="Times New Roman" w:cs="Calibri"/>
                <w:b/>
                <w:color w:val="FFFFFF"/>
                <w:sz w:val="14"/>
                <w:szCs w:val="14"/>
                <w:lang w:eastAsia="es-CL"/>
              </w:rPr>
              <w:t>…</w:t>
            </w:r>
          </w:p>
        </w:tc>
        <w:tc>
          <w:tcPr>
            <w:tcW w:w="515" w:type="pct"/>
            <w:tcBorders>
              <w:top w:val="single" w:sz="4" w:space="0" w:color="A6A6A6"/>
              <w:left w:val="nil"/>
              <w:bottom w:val="single" w:sz="4" w:space="0" w:color="A6A6A6"/>
              <w:right w:val="single" w:sz="4" w:space="0" w:color="A6A6A6"/>
            </w:tcBorders>
            <w:shd w:val="clear" w:color="000000" w:fill="4F81BD"/>
            <w:tcMar>
              <w:top w:w="28" w:type="dxa"/>
              <w:left w:w="28" w:type="dxa"/>
              <w:bottom w:w="28" w:type="dxa"/>
              <w:right w:w="28" w:type="dxa"/>
            </w:tcMar>
            <w:vAlign w:val="center"/>
            <w:hideMark/>
          </w:tcPr>
          <w:p w14:paraId="0BE33B74" w14:textId="77777777" w:rsidR="003821B9" w:rsidRPr="00152473" w:rsidRDefault="003821B9" w:rsidP="00A47ECD">
            <w:pPr>
              <w:spacing w:after="0"/>
              <w:jc w:val="center"/>
              <w:rPr>
                <w:rFonts w:eastAsia="Times New Roman" w:cs="Calibri"/>
                <w:b/>
                <w:color w:val="FFFFFF"/>
                <w:sz w:val="14"/>
                <w:szCs w:val="14"/>
                <w:lang w:eastAsia="es-CL"/>
              </w:rPr>
            </w:pPr>
            <w:proofErr w:type="spellStart"/>
            <w:r w:rsidRPr="00152473">
              <w:rPr>
                <w:rFonts w:eastAsia="Times New Roman" w:cs="Calibri"/>
                <w:b/>
                <w:color w:val="FFFFFF"/>
                <w:sz w:val="14"/>
                <w:szCs w:val="14"/>
                <w:lang w:eastAsia="es-CL"/>
              </w:rPr>
              <w:t>Reinv</w:t>
            </w:r>
            <w:proofErr w:type="spellEnd"/>
            <w:r w:rsidRPr="00152473">
              <w:rPr>
                <w:rFonts w:eastAsia="Times New Roman" w:cs="Calibri"/>
                <w:b/>
                <w:color w:val="FFFFFF"/>
                <w:sz w:val="14"/>
                <w:szCs w:val="14"/>
                <w:lang w:eastAsia="es-CL"/>
              </w:rPr>
              <w:t>.</w:t>
            </w:r>
            <w:r>
              <w:rPr>
                <w:rFonts w:eastAsia="Times New Roman" w:cs="Calibri"/>
                <w:b/>
                <w:color w:val="FFFFFF"/>
                <w:sz w:val="14"/>
                <w:szCs w:val="14"/>
                <w:lang w:eastAsia="es-CL"/>
              </w:rPr>
              <w:t xml:space="preserve"> </w:t>
            </w:r>
            <w:r w:rsidR="00A62B70">
              <w:rPr>
                <w:rFonts w:eastAsia="Times New Roman" w:cs="Calibri"/>
                <w:b/>
                <w:color w:val="FFFFFF"/>
                <w:sz w:val="14"/>
                <w:szCs w:val="14"/>
                <w:lang w:eastAsia="es-CL"/>
              </w:rPr>
              <w:t>Año 2</w:t>
            </w:r>
            <w:r w:rsidRPr="00152473">
              <w:rPr>
                <w:rFonts w:eastAsia="Times New Roman" w:cs="Calibri"/>
                <w:b/>
                <w:color w:val="FFFFFF"/>
                <w:sz w:val="14"/>
                <w:szCs w:val="14"/>
                <w:lang w:eastAsia="es-CL"/>
              </w:rPr>
              <w:t>0</w:t>
            </w:r>
          </w:p>
        </w:tc>
      </w:tr>
      <w:tr w:rsidR="003821B9" w:rsidRPr="00152473" w14:paraId="4DC49B24" w14:textId="77777777" w:rsidTr="003821B9">
        <w:trPr>
          <w:trHeight w:val="227"/>
        </w:trPr>
        <w:tc>
          <w:tcPr>
            <w:tcW w:w="1563" w:type="pct"/>
            <w:tcBorders>
              <w:top w:val="single" w:sz="4" w:space="0" w:color="A6A6A6"/>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8BE17DC" w14:textId="77777777" w:rsidR="003821B9" w:rsidRPr="00152473" w:rsidRDefault="003821B9" w:rsidP="00A47ECD">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Total inversión en activos fijos</w:t>
            </w:r>
          </w:p>
        </w:tc>
        <w:tc>
          <w:tcPr>
            <w:tcW w:w="42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FA604F8" w14:textId="77777777" w:rsidR="003821B9" w:rsidRPr="00152473" w:rsidRDefault="003821B9" w:rsidP="00A47ECD">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 </w:t>
            </w:r>
          </w:p>
        </w:tc>
        <w:tc>
          <w:tcPr>
            <w:tcW w:w="42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F19AB30" w14:textId="77777777" w:rsidR="003821B9" w:rsidRPr="00152473" w:rsidRDefault="003821B9" w:rsidP="00A47ECD">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 </w:t>
            </w:r>
          </w:p>
        </w:tc>
        <w:tc>
          <w:tcPr>
            <w:tcW w:w="51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6C9051D" w14:textId="77777777" w:rsidR="003821B9" w:rsidRPr="00152473" w:rsidRDefault="003821B9" w:rsidP="00A47ECD">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 </w:t>
            </w:r>
          </w:p>
        </w:tc>
        <w:tc>
          <w:tcPr>
            <w:tcW w:w="51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8D5F79C" w14:textId="77777777" w:rsidR="003821B9" w:rsidRPr="00152473" w:rsidRDefault="003821B9" w:rsidP="00A47ECD">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 </w:t>
            </w:r>
          </w:p>
        </w:tc>
        <w:tc>
          <w:tcPr>
            <w:tcW w:w="51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388FFDA" w14:textId="77777777" w:rsidR="003821B9" w:rsidRPr="00152473" w:rsidRDefault="003821B9" w:rsidP="00A47ECD">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 </w:t>
            </w:r>
          </w:p>
        </w:tc>
        <w:tc>
          <w:tcPr>
            <w:tcW w:w="51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9CC226A" w14:textId="77777777" w:rsidR="003821B9" w:rsidRPr="00152473" w:rsidRDefault="003821B9" w:rsidP="00A47ECD">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 </w:t>
            </w:r>
          </w:p>
        </w:tc>
        <w:tc>
          <w:tcPr>
            <w:tcW w:w="51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7511CA5" w14:textId="77777777" w:rsidR="003821B9" w:rsidRPr="00152473" w:rsidRDefault="003821B9" w:rsidP="00A47ECD">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 </w:t>
            </w:r>
          </w:p>
        </w:tc>
      </w:tr>
      <w:tr w:rsidR="003821B9" w:rsidRPr="00152473" w14:paraId="0BEDDC51" w14:textId="77777777" w:rsidTr="003821B9">
        <w:trPr>
          <w:trHeight w:val="227"/>
        </w:trPr>
        <w:tc>
          <w:tcPr>
            <w:tcW w:w="1563" w:type="pct"/>
            <w:tcBorders>
              <w:top w:val="single" w:sz="4" w:space="0" w:color="A6A6A6"/>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A808C92" w14:textId="77777777" w:rsidR="003821B9" w:rsidRPr="00152473" w:rsidRDefault="003821B9" w:rsidP="00A47ECD">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Total inversión en activos intangibles</w:t>
            </w:r>
          </w:p>
        </w:tc>
        <w:tc>
          <w:tcPr>
            <w:tcW w:w="42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09D8460" w14:textId="77777777" w:rsidR="003821B9" w:rsidRPr="00152473" w:rsidRDefault="003821B9" w:rsidP="00A47ECD">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 </w:t>
            </w:r>
          </w:p>
        </w:tc>
        <w:tc>
          <w:tcPr>
            <w:tcW w:w="42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5EC075B" w14:textId="77777777" w:rsidR="003821B9" w:rsidRPr="00152473" w:rsidRDefault="003821B9" w:rsidP="00A47ECD">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 </w:t>
            </w:r>
          </w:p>
        </w:tc>
        <w:tc>
          <w:tcPr>
            <w:tcW w:w="51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AE2F58B" w14:textId="77777777" w:rsidR="003821B9" w:rsidRPr="00152473" w:rsidRDefault="003821B9" w:rsidP="00A47ECD">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 </w:t>
            </w:r>
          </w:p>
        </w:tc>
        <w:tc>
          <w:tcPr>
            <w:tcW w:w="51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FF29F60" w14:textId="77777777" w:rsidR="003821B9" w:rsidRPr="00152473" w:rsidRDefault="003821B9" w:rsidP="00A47ECD">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 </w:t>
            </w:r>
          </w:p>
        </w:tc>
        <w:tc>
          <w:tcPr>
            <w:tcW w:w="51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9D90377" w14:textId="77777777" w:rsidR="003821B9" w:rsidRPr="00152473" w:rsidRDefault="003821B9" w:rsidP="00A47ECD">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 </w:t>
            </w:r>
          </w:p>
        </w:tc>
        <w:tc>
          <w:tcPr>
            <w:tcW w:w="51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5669AAF" w14:textId="77777777" w:rsidR="003821B9" w:rsidRPr="00152473" w:rsidRDefault="003821B9" w:rsidP="00A47ECD">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 </w:t>
            </w:r>
          </w:p>
        </w:tc>
        <w:tc>
          <w:tcPr>
            <w:tcW w:w="51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C491D18" w14:textId="77777777" w:rsidR="003821B9" w:rsidRPr="00152473" w:rsidRDefault="003821B9" w:rsidP="00A47ECD">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 </w:t>
            </w:r>
          </w:p>
        </w:tc>
      </w:tr>
      <w:tr w:rsidR="003821B9" w:rsidRPr="00152473" w14:paraId="3A584F75" w14:textId="77777777" w:rsidTr="003821B9">
        <w:trPr>
          <w:trHeight w:val="227"/>
        </w:trPr>
        <w:tc>
          <w:tcPr>
            <w:tcW w:w="1563" w:type="pct"/>
            <w:tcBorders>
              <w:top w:val="single" w:sz="4" w:space="0" w:color="A6A6A6"/>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F29C48D" w14:textId="77777777" w:rsidR="003821B9" w:rsidRPr="00152473" w:rsidRDefault="003821B9" w:rsidP="00A47ECD">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Total inversión destinada a imprevistos</w:t>
            </w:r>
          </w:p>
        </w:tc>
        <w:tc>
          <w:tcPr>
            <w:tcW w:w="42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06626BF" w14:textId="77777777" w:rsidR="003821B9" w:rsidRPr="00152473" w:rsidRDefault="003821B9" w:rsidP="00A47ECD">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 </w:t>
            </w:r>
          </w:p>
        </w:tc>
        <w:tc>
          <w:tcPr>
            <w:tcW w:w="42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9E938D7" w14:textId="77777777" w:rsidR="003821B9" w:rsidRPr="00152473" w:rsidRDefault="003821B9" w:rsidP="00A47ECD">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 </w:t>
            </w:r>
          </w:p>
        </w:tc>
        <w:tc>
          <w:tcPr>
            <w:tcW w:w="51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3366692" w14:textId="77777777" w:rsidR="003821B9" w:rsidRPr="00152473" w:rsidRDefault="003821B9" w:rsidP="00A47ECD">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 </w:t>
            </w:r>
          </w:p>
        </w:tc>
        <w:tc>
          <w:tcPr>
            <w:tcW w:w="51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909E069" w14:textId="77777777" w:rsidR="003821B9" w:rsidRPr="00152473" w:rsidRDefault="003821B9" w:rsidP="00A47ECD">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 </w:t>
            </w:r>
          </w:p>
        </w:tc>
        <w:tc>
          <w:tcPr>
            <w:tcW w:w="51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AF2C8E0" w14:textId="77777777" w:rsidR="003821B9" w:rsidRPr="00152473" w:rsidRDefault="003821B9" w:rsidP="00A47ECD">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 </w:t>
            </w:r>
          </w:p>
        </w:tc>
        <w:tc>
          <w:tcPr>
            <w:tcW w:w="51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F112413" w14:textId="77777777" w:rsidR="003821B9" w:rsidRPr="00152473" w:rsidRDefault="003821B9" w:rsidP="00A47ECD">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 </w:t>
            </w:r>
          </w:p>
        </w:tc>
        <w:tc>
          <w:tcPr>
            <w:tcW w:w="51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FA1B98E" w14:textId="77777777" w:rsidR="003821B9" w:rsidRPr="00152473" w:rsidRDefault="003821B9" w:rsidP="00A47ECD">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 </w:t>
            </w:r>
          </w:p>
        </w:tc>
      </w:tr>
      <w:tr w:rsidR="003821B9" w:rsidRPr="00152473" w14:paraId="6526F7AF" w14:textId="77777777" w:rsidTr="003821B9">
        <w:trPr>
          <w:trHeight w:val="227"/>
        </w:trPr>
        <w:tc>
          <w:tcPr>
            <w:tcW w:w="1563" w:type="pct"/>
            <w:tcBorders>
              <w:top w:val="single" w:sz="4" w:space="0" w:color="A6A6A6"/>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8ED114B" w14:textId="77777777" w:rsidR="003821B9" w:rsidRPr="00152473" w:rsidRDefault="003821B9" w:rsidP="00A47ECD">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Total inversión en capital de trabajo</w:t>
            </w:r>
          </w:p>
        </w:tc>
        <w:tc>
          <w:tcPr>
            <w:tcW w:w="42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9BD699F" w14:textId="77777777" w:rsidR="003821B9" w:rsidRPr="00152473" w:rsidRDefault="003821B9" w:rsidP="00A47ECD">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 </w:t>
            </w:r>
          </w:p>
        </w:tc>
        <w:tc>
          <w:tcPr>
            <w:tcW w:w="42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289F0E0" w14:textId="77777777" w:rsidR="003821B9" w:rsidRPr="00152473" w:rsidRDefault="003821B9" w:rsidP="00A47ECD">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 </w:t>
            </w:r>
          </w:p>
        </w:tc>
        <w:tc>
          <w:tcPr>
            <w:tcW w:w="51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0EA7B5F" w14:textId="77777777" w:rsidR="003821B9" w:rsidRPr="00152473" w:rsidRDefault="003821B9" w:rsidP="00A47ECD">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 </w:t>
            </w:r>
          </w:p>
        </w:tc>
        <w:tc>
          <w:tcPr>
            <w:tcW w:w="51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E8BB59D" w14:textId="77777777" w:rsidR="003821B9" w:rsidRPr="00152473" w:rsidRDefault="003821B9" w:rsidP="00A47ECD">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 </w:t>
            </w:r>
          </w:p>
        </w:tc>
        <w:tc>
          <w:tcPr>
            <w:tcW w:w="51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0C33A87" w14:textId="77777777" w:rsidR="003821B9" w:rsidRPr="00152473" w:rsidRDefault="003821B9" w:rsidP="00A47ECD">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 </w:t>
            </w:r>
          </w:p>
        </w:tc>
        <w:tc>
          <w:tcPr>
            <w:tcW w:w="51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CA91580" w14:textId="77777777" w:rsidR="003821B9" w:rsidRPr="00152473" w:rsidRDefault="003821B9" w:rsidP="00A47ECD">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 </w:t>
            </w:r>
          </w:p>
        </w:tc>
        <w:tc>
          <w:tcPr>
            <w:tcW w:w="51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DAA9BC8" w14:textId="77777777" w:rsidR="003821B9" w:rsidRPr="00152473" w:rsidRDefault="003821B9" w:rsidP="00A47ECD">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 </w:t>
            </w:r>
          </w:p>
        </w:tc>
      </w:tr>
      <w:tr w:rsidR="003821B9" w:rsidRPr="00152473" w14:paraId="6A00D04C" w14:textId="77777777" w:rsidTr="00A62B70">
        <w:trPr>
          <w:trHeight w:val="227"/>
        </w:trPr>
        <w:tc>
          <w:tcPr>
            <w:tcW w:w="1563" w:type="pct"/>
            <w:tcBorders>
              <w:top w:val="single" w:sz="4" w:space="0" w:color="A6A6A6"/>
              <w:left w:val="single" w:sz="4" w:space="0" w:color="A6A6A6"/>
              <w:bottom w:val="single" w:sz="4" w:space="0" w:color="A6A6A6"/>
              <w:right w:val="single" w:sz="4" w:space="0" w:color="A6A6A6"/>
            </w:tcBorders>
            <w:shd w:val="clear" w:color="auto" w:fill="95B3D7" w:themeFill="accent1" w:themeFillTint="99"/>
            <w:noWrap/>
            <w:tcMar>
              <w:top w:w="28" w:type="dxa"/>
              <w:left w:w="28" w:type="dxa"/>
              <w:bottom w:w="28" w:type="dxa"/>
              <w:right w:w="28" w:type="dxa"/>
            </w:tcMar>
            <w:vAlign w:val="center"/>
            <w:hideMark/>
          </w:tcPr>
          <w:p w14:paraId="22F8DEF9" w14:textId="77777777" w:rsidR="003821B9" w:rsidRPr="00152473" w:rsidRDefault="003821B9" w:rsidP="00A47ECD">
            <w:pPr>
              <w:spacing w:after="0"/>
              <w:jc w:val="left"/>
              <w:rPr>
                <w:rFonts w:eastAsia="Times New Roman" w:cs="Calibri"/>
                <w:b/>
                <w:bCs/>
                <w:color w:val="000000"/>
                <w:sz w:val="14"/>
                <w:szCs w:val="14"/>
                <w:lang w:eastAsia="es-CL"/>
              </w:rPr>
            </w:pPr>
            <w:r w:rsidRPr="00152473">
              <w:rPr>
                <w:rFonts w:eastAsia="Times New Roman" w:cs="Calibri"/>
                <w:b/>
                <w:bCs/>
                <w:color w:val="000000"/>
                <w:sz w:val="14"/>
                <w:szCs w:val="14"/>
                <w:lang w:eastAsia="es-CL"/>
              </w:rPr>
              <w:t>Total de inversiones</w:t>
            </w:r>
          </w:p>
        </w:tc>
        <w:tc>
          <w:tcPr>
            <w:tcW w:w="425" w:type="pct"/>
            <w:tcBorders>
              <w:top w:val="nil"/>
              <w:left w:val="nil"/>
              <w:bottom w:val="single" w:sz="4" w:space="0" w:color="A6A6A6"/>
              <w:right w:val="single" w:sz="4" w:space="0" w:color="A6A6A6"/>
            </w:tcBorders>
            <w:shd w:val="clear" w:color="auto" w:fill="95B3D7" w:themeFill="accent1" w:themeFillTint="99"/>
            <w:noWrap/>
            <w:tcMar>
              <w:top w:w="28" w:type="dxa"/>
              <w:left w:w="28" w:type="dxa"/>
              <w:bottom w:w="28" w:type="dxa"/>
              <w:right w:w="28" w:type="dxa"/>
            </w:tcMar>
            <w:vAlign w:val="center"/>
            <w:hideMark/>
          </w:tcPr>
          <w:p w14:paraId="408ECD99" w14:textId="77777777" w:rsidR="003821B9" w:rsidRPr="00152473" w:rsidRDefault="003821B9" w:rsidP="00A47ECD">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 </w:t>
            </w:r>
          </w:p>
        </w:tc>
        <w:tc>
          <w:tcPr>
            <w:tcW w:w="425" w:type="pct"/>
            <w:tcBorders>
              <w:top w:val="nil"/>
              <w:left w:val="nil"/>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417249F0" w14:textId="77777777" w:rsidR="003821B9" w:rsidRPr="00152473" w:rsidRDefault="003821B9" w:rsidP="00A47ECD">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 </w:t>
            </w:r>
          </w:p>
        </w:tc>
        <w:tc>
          <w:tcPr>
            <w:tcW w:w="518" w:type="pct"/>
            <w:tcBorders>
              <w:top w:val="nil"/>
              <w:left w:val="nil"/>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588B507B" w14:textId="77777777" w:rsidR="003821B9" w:rsidRPr="00152473" w:rsidRDefault="003821B9" w:rsidP="00A47ECD">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 </w:t>
            </w:r>
          </w:p>
        </w:tc>
        <w:tc>
          <w:tcPr>
            <w:tcW w:w="518" w:type="pct"/>
            <w:tcBorders>
              <w:top w:val="nil"/>
              <w:left w:val="nil"/>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739B65C8" w14:textId="77777777" w:rsidR="003821B9" w:rsidRPr="00152473" w:rsidRDefault="003821B9" w:rsidP="00A47ECD">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 </w:t>
            </w:r>
          </w:p>
        </w:tc>
        <w:tc>
          <w:tcPr>
            <w:tcW w:w="518" w:type="pct"/>
            <w:tcBorders>
              <w:top w:val="nil"/>
              <w:left w:val="nil"/>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2B9CA776" w14:textId="77777777" w:rsidR="003821B9" w:rsidRPr="00152473" w:rsidRDefault="003821B9" w:rsidP="00A47ECD">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 </w:t>
            </w:r>
          </w:p>
        </w:tc>
        <w:tc>
          <w:tcPr>
            <w:tcW w:w="518" w:type="pct"/>
            <w:tcBorders>
              <w:top w:val="nil"/>
              <w:left w:val="nil"/>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33D132CF" w14:textId="77777777" w:rsidR="003821B9" w:rsidRPr="00152473" w:rsidRDefault="003821B9" w:rsidP="00A47ECD">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 </w:t>
            </w:r>
          </w:p>
        </w:tc>
        <w:tc>
          <w:tcPr>
            <w:tcW w:w="515" w:type="pct"/>
            <w:tcBorders>
              <w:top w:val="nil"/>
              <w:left w:val="nil"/>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7B96F9F9" w14:textId="77777777" w:rsidR="003821B9" w:rsidRPr="00152473" w:rsidRDefault="003821B9" w:rsidP="00A47ECD">
            <w:pPr>
              <w:spacing w:after="0"/>
              <w:jc w:val="left"/>
              <w:rPr>
                <w:rFonts w:eastAsia="Times New Roman" w:cs="Calibri"/>
                <w:color w:val="000000"/>
                <w:sz w:val="14"/>
                <w:szCs w:val="14"/>
                <w:lang w:eastAsia="es-CL"/>
              </w:rPr>
            </w:pPr>
            <w:r w:rsidRPr="00152473">
              <w:rPr>
                <w:rFonts w:eastAsia="Times New Roman" w:cs="Calibri"/>
                <w:color w:val="000000"/>
                <w:sz w:val="14"/>
                <w:szCs w:val="14"/>
                <w:lang w:eastAsia="es-CL"/>
              </w:rPr>
              <w:t> </w:t>
            </w:r>
          </w:p>
        </w:tc>
      </w:tr>
    </w:tbl>
    <w:p w14:paraId="3C43E3C7" w14:textId="77777777" w:rsidR="00A47ECD" w:rsidRDefault="00A47ECD" w:rsidP="00A47ECD">
      <w:pPr>
        <w:spacing w:after="0"/>
        <w:rPr>
          <w:sz w:val="18"/>
        </w:rPr>
      </w:pPr>
    </w:p>
    <w:p w14:paraId="13861FEA" w14:textId="77777777" w:rsidR="00A47ECD" w:rsidRDefault="00A47ECD" w:rsidP="00A47ECD">
      <w:r>
        <w:rPr>
          <w:sz w:val="18"/>
        </w:rPr>
        <w:t>Notas: Por razones de espacio disponible, el formato de la tabla precedente contempla abreviaturas de palabras. La versión completa y sin abreviaturas se encuentra en el archivo Excel que está disponible para su descarga en el sitio instituciona</w:t>
      </w:r>
      <w:r w:rsidR="003821B9">
        <w:rPr>
          <w:sz w:val="18"/>
        </w:rPr>
        <w:t>l de esta Subsecretaría (hoja “3</w:t>
      </w:r>
      <w:r>
        <w:rPr>
          <w:sz w:val="18"/>
        </w:rPr>
        <w:t>.4-5 Inversiones”).</w:t>
      </w:r>
    </w:p>
    <w:p w14:paraId="1B830696" w14:textId="77777777" w:rsidR="00A47ECD" w:rsidRPr="000D7C9E" w:rsidRDefault="00A47ECD" w:rsidP="00A47ECD">
      <w:pPr>
        <w:sectPr w:rsidR="00A47ECD" w:rsidRPr="000D7C9E" w:rsidSect="002E2FA8">
          <w:pgSz w:w="15840" w:h="12240" w:orient="landscape"/>
          <w:pgMar w:top="720" w:right="720" w:bottom="720" w:left="720" w:header="708" w:footer="708" w:gutter="0"/>
          <w:cols w:space="708"/>
          <w:docGrid w:linePitch="360"/>
        </w:sectPr>
      </w:pPr>
    </w:p>
    <w:p w14:paraId="0CA07346" w14:textId="77777777" w:rsidR="00A47ECD" w:rsidRDefault="00A47ECD" w:rsidP="00A47ECD">
      <w:pPr>
        <w:pStyle w:val="Ttulo2"/>
      </w:pPr>
      <w:bookmarkStart w:id="116" w:name="_Toc142394136"/>
      <w:bookmarkStart w:id="117" w:name="_Toc142410034"/>
      <w:r>
        <w:lastRenderedPageBreak/>
        <w:t>Cálculo de depreciación y amortización</w:t>
      </w:r>
      <w:bookmarkEnd w:id="116"/>
      <w:bookmarkEnd w:id="117"/>
    </w:p>
    <w:p w14:paraId="0273028D" w14:textId="77777777" w:rsidR="00A47ECD" w:rsidRDefault="00A47ECD" w:rsidP="00A47ECD">
      <w:pPr>
        <w:rPr>
          <w:lang w:val="es-ES_tradnl"/>
        </w:rPr>
      </w:pPr>
      <w:r>
        <w:rPr>
          <w:lang w:val="es-ES_tradnl"/>
        </w:rPr>
        <w:t xml:space="preserve">El Proyecto Financiero deberá presentar la siguiente información asociada al cálculo de la </w:t>
      </w:r>
      <w:r w:rsidRPr="000F2D12">
        <w:t>depreciación de los activos fijos y la amortización de activos intangibles comprometidos</w:t>
      </w:r>
      <w:r>
        <w:t>,</w:t>
      </w:r>
      <w:r>
        <w:rPr>
          <w:lang w:val="es-ES_tradnl"/>
        </w:rPr>
        <w:t xml:space="preserve"> para todo el horizonte de evaluación para el Servicio </w:t>
      </w:r>
      <w:r w:rsidR="00566AEA">
        <w:rPr>
          <w:lang w:val="es-ES_tradnl"/>
        </w:rPr>
        <w:t>de Infraestructura</w:t>
      </w:r>
      <w:r w:rsidR="00D9251B">
        <w:rPr>
          <w:lang w:val="es-ES_tradnl"/>
        </w:rPr>
        <w:t xml:space="preserve"> definido en el numeral 2.2</w:t>
      </w:r>
      <w:r>
        <w:rPr>
          <w:lang w:val="es-ES_tradnl"/>
        </w:rPr>
        <w:t xml:space="preserve">.1, de acuerdo con </w:t>
      </w:r>
      <w:r w:rsidR="00D9251B">
        <w:rPr>
          <w:lang w:val="es-ES_tradnl"/>
        </w:rPr>
        <w:t>lo establecido en el numeral 2.2</w:t>
      </w:r>
      <w:r>
        <w:rPr>
          <w:lang w:val="es-ES_tradnl"/>
        </w:rPr>
        <w:t>.5 del Anexo N° 2 de las Bases Específicas:</w:t>
      </w:r>
    </w:p>
    <w:p w14:paraId="11357E98" w14:textId="77777777" w:rsidR="00A47ECD" w:rsidRDefault="00A47ECD" w:rsidP="002C6D61">
      <w:pPr>
        <w:pStyle w:val="Prrafodelista"/>
        <w:numPr>
          <w:ilvl w:val="0"/>
          <w:numId w:val="39"/>
        </w:numPr>
      </w:pPr>
      <w:r>
        <w:t xml:space="preserve">La descripción detallada de </w:t>
      </w:r>
      <w:r w:rsidRPr="00036A59">
        <w:t xml:space="preserve">la metodología de cálculo para </w:t>
      </w:r>
      <w:r>
        <w:t xml:space="preserve">la </w:t>
      </w:r>
      <w:r w:rsidRPr="000F2D12">
        <w:t>depreciación de los activos fijos y la amortización de activos intangibles comprometidos</w:t>
      </w:r>
      <w:r w:rsidRPr="00036A59">
        <w:t>, atendiendo especialmente a lo dispuesto por el Servicio de Impuestos Internos para la depreciación de infraestructura y otros activos de telecomunicaciones</w:t>
      </w:r>
      <w:r>
        <w:t>.</w:t>
      </w:r>
    </w:p>
    <w:p w14:paraId="4C463682" w14:textId="0BBA5897" w:rsidR="00A47ECD" w:rsidRDefault="00A47ECD" w:rsidP="002C6D61">
      <w:pPr>
        <w:pStyle w:val="Prrafodelista"/>
        <w:numPr>
          <w:ilvl w:val="0"/>
          <w:numId w:val="39"/>
        </w:numPr>
      </w:pPr>
      <w:r>
        <w:t xml:space="preserve">La cuantificación de la </w:t>
      </w:r>
      <w:r w:rsidRPr="000F2D12">
        <w:t>depreciación de los activos fijos y la amortización de</w:t>
      </w:r>
      <w:r>
        <w:t xml:space="preserve"> los</w:t>
      </w:r>
      <w:r w:rsidRPr="000F2D12">
        <w:t xml:space="preserve"> activos intangibles comprometidos</w:t>
      </w:r>
      <w:r>
        <w:t>, en consonancia con las metodología</w:t>
      </w:r>
      <w:r w:rsidR="002B27A4">
        <w:t>s</w:t>
      </w:r>
      <w:r>
        <w:t xml:space="preserve"> detalladas según lo requerido en los literales precedentes, en el formato de la </w:t>
      </w:r>
      <w:r w:rsidR="00D9251B">
        <w:fldChar w:fldCharType="begin"/>
      </w:r>
      <w:r w:rsidR="00D9251B">
        <w:instrText xml:space="preserve"> REF _Ref142385451 \h </w:instrText>
      </w:r>
      <w:r w:rsidR="00D9251B">
        <w:fldChar w:fldCharType="separate"/>
      </w:r>
      <w:r w:rsidR="001F3B3E">
        <w:t xml:space="preserve">Tabla </w:t>
      </w:r>
      <w:r w:rsidR="001F3B3E">
        <w:rPr>
          <w:noProof/>
        </w:rPr>
        <w:t>3.5</w:t>
      </w:r>
      <w:r w:rsidR="001F3B3E">
        <w:noBreakHyphen/>
      </w:r>
      <w:r w:rsidR="001F3B3E">
        <w:rPr>
          <w:noProof/>
        </w:rPr>
        <w:t>1</w:t>
      </w:r>
      <w:r w:rsidR="00D9251B">
        <w:fldChar w:fldCharType="end"/>
      </w:r>
      <w:r w:rsidR="00D9251B">
        <w:t xml:space="preserve"> y de la </w:t>
      </w:r>
      <w:r w:rsidR="00D9251B">
        <w:fldChar w:fldCharType="begin"/>
      </w:r>
      <w:r w:rsidR="00D9251B">
        <w:instrText xml:space="preserve"> REF _Ref142385453 \h </w:instrText>
      </w:r>
      <w:r w:rsidR="00D9251B">
        <w:fldChar w:fldCharType="separate"/>
      </w:r>
      <w:r w:rsidR="001F3B3E">
        <w:t xml:space="preserve">Tabla </w:t>
      </w:r>
      <w:r w:rsidR="001F3B3E">
        <w:rPr>
          <w:noProof/>
        </w:rPr>
        <w:t>3.5</w:t>
      </w:r>
      <w:r w:rsidR="001F3B3E">
        <w:noBreakHyphen/>
      </w:r>
      <w:r w:rsidR="001F3B3E">
        <w:rPr>
          <w:noProof/>
        </w:rPr>
        <w:t>2</w:t>
      </w:r>
      <w:r w:rsidR="00D9251B">
        <w:fldChar w:fldCharType="end"/>
      </w:r>
      <w:r w:rsidR="00D9251B">
        <w:t xml:space="preserve">, ambas </w:t>
      </w:r>
      <w:r>
        <w:t>del presente documento.</w:t>
      </w:r>
    </w:p>
    <w:p w14:paraId="3CA5E6ED" w14:textId="77777777" w:rsidR="00A47ECD" w:rsidRDefault="00A47ECD" w:rsidP="002C6D61">
      <w:pPr>
        <w:pStyle w:val="Prrafodelista"/>
        <w:numPr>
          <w:ilvl w:val="0"/>
          <w:numId w:val="39"/>
        </w:numPr>
      </w:pPr>
      <w:r>
        <w:t xml:space="preserve">La descripción detallada de la </w:t>
      </w:r>
      <w:r w:rsidRPr="000F2D12">
        <w:t xml:space="preserve">metodología utilizada para calcular el valor residual de </w:t>
      </w:r>
      <w:r>
        <w:t>los</w:t>
      </w:r>
      <w:r w:rsidRPr="000F2D12">
        <w:t xml:space="preserve"> activos fijos y de</w:t>
      </w:r>
      <w:r>
        <w:t xml:space="preserve"> los</w:t>
      </w:r>
      <w:r w:rsidRPr="000F2D12">
        <w:t xml:space="preserve"> activos intangibles, si así correspondiera</w:t>
      </w:r>
      <w:r>
        <w:t>.</w:t>
      </w:r>
    </w:p>
    <w:p w14:paraId="4398F9CC" w14:textId="77777777" w:rsidR="00A47ECD" w:rsidRDefault="00A47ECD" w:rsidP="002C6D61">
      <w:pPr>
        <w:pStyle w:val="Prrafodelista"/>
        <w:numPr>
          <w:ilvl w:val="0"/>
          <w:numId w:val="39"/>
        </w:numPr>
      </w:pPr>
      <w:r>
        <w:t>La cuantificación del valor residual de los activos fijos</w:t>
      </w:r>
      <w:r w:rsidRPr="00157E08">
        <w:t xml:space="preserve"> </w:t>
      </w:r>
      <w:r w:rsidRPr="000F2D12">
        <w:t>y de</w:t>
      </w:r>
      <w:r>
        <w:t xml:space="preserve"> los</w:t>
      </w:r>
      <w:r w:rsidRPr="000F2D12">
        <w:t xml:space="preserve"> activos intangibles, si así correspondiera</w:t>
      </w:r>
      <w:r>
        <w:t>,</w:t>
      </w:r>
      <w:r w:rsidRPr="00157E08">
        <w:t xml:space="preserve"> </w:t>
      </w:r>
      <w:r>
        <w:t>en el formato de la</w:t>
      </w:r>
      <w:r w:rsidR="00D9251B">
        <w:t xml:space="preserve"> </w:t>
      </w:r>
      <w:r w:rsidR="00D9251B">
        <w:fldChar w:fldCharType="begin"/>
      </w:r>
      <w:r w:rsidR="00D9251B">
        <w:instrText xml:space="preserve"> REF _Ref142385481 \h </w:instrText>
      </w:r>
      <w:r w:rsidR="00D9251B">
        <w:fldChar w:fldCharType="separate"/>
      </w:r>
      <w:r w:rsidR="001F3B3E">
        <w:t xml:space="preserve">Tabla </w:t>
      </w:r>
      <w:r w:rsidR="001F3B3E">
        <w:rPr>
          <w:noProof/>
        </w:rPr>
        <w:t>3.5</w:t>
      </w:r>
      <w:r w:rsidR="001F3B3E">
        <w:noBreakHyphen/>
      </w:r>
      <w:r w:rsidR="001F3B3E">
        <w:rPr>
          <w:noProof/>
        </w:rPr>
        <w:t>3</w:t>
      </w:r>
      <w:r w:rsidR="00D9251B">
        <w:fldChar w:fldCharType="end"/>
      </w:r>
      <w:r w:rsidR="00D9251B">
        <w:t xml:space="preserve"> y de la </w:t>
      </w:r>
      <w:r w:rsidR="00D9251B">
        <w:fldChar w:fldCharType="begin"/>
      </w:r>
      <w:r w:rsidR="00D9251B">
        <w:instrText xml:space="preserve"> REF _Ref142385482 \h </w:instrText>
      </w:r>
      <w:r w:rsidR="00D9251B">
        <w:fldChar w:fldCharType="separate"/>
      </w:r>
      <w:r w:rsidR="001F3B3E">
        <w:t xml:space="preserve">Tabla </w:t>
      </w:r>
      <w:r w:rsidR="001F3B3E">
        <w:rPr>
          <w:noProof/>
        </w:rPr>
        <w:t>3.5</w:t>
      </w:r>
      <w:r w:rsidR="001F3B3E">
        <w:noBreakHyphen/>
      </w:r>
      <w:r w:rsidR="001F3B3E">
        <w:rPr>
          <w:noProof/>
        </w:rPr>
        <w:t>4</w:t>
      </w:r>
      <w:r w:rsidR="00D9251B">
        <w:fldChar w:fldCharType="end"/>
      </w:r>
      <w:r>
        <w:t>, ambas del presente documento.</w:t>
      </w:r>
    </w:p>
    <w:p w14:paraId="5EB3EFEF" w14:textId="77777777" w:rsidR="00A47ECD" w:rsidRDefault="00A47ECD" w:rsidP="002C6D61">
      <w:pPr>
        <w:pStyle w:val="Prrafodelista"/>
        <w:numPr>
          <w:ilvl w:val="0"/>
          <w:numId w:val="39"/>
        </w:numPr>
        <w:sectPr w:rsidR="00A47ECD">
          <w:pgSz w:w="12240" w:h="15840"/>
          <w:pgMar w:top="1417" w:right="1701" w:bottom="1417" w:left="1701" w:header="708" w:footer="708" w:gutter="0"/>
          <w:cols w:space="708"/>
          <w:docGrid w:linePitch="360"/>
        </w:sectPr>
      </w:pPr>
    </w:p>
    <w:p w14:paraId="38088216" w14:textId="77777777" w:rsidR="00A47ECD" w:rsidRDefault="00A47ECD" w:rsidP="00A47ECD">
      <w:pPr>
        <w:pStyle w:val="Descripcin"/>
      </w:pPr>
      <w:bookmarkStart w:id="118" w:name="_Ref142385451"/>
      <w:bookmarkStart w:id="119" w:name="_Toc142394137"/>
      <w:bookmarkStart w:id="120" w:name="_Toc142410035"/>
      <w:r>
        <w:lastRenderedPageBreak/>
        <w:t xml:space="preserve">Tabla </w:t>
      </w:r>
      <w:fldSimple w:instr=" STYLEREF 2 \s ">
        <w:r w:rsidR="001F3B3E">
          <w:rPr>
            <w:noProof/>
          </w:rPr>
          <w:t>3.5</w:t>
        </w:r>
      </w:fldSimple>
      <w:r w:rsidR="00A66338">
        <w:noBreakHyphen/>
      </w:r>
      <w:fldSimple w:instr=" SEQ Tabla \* ARABIC \s 2 ">
        <w:r w:rsidR="001F3B3E">
          <w:rPr>
            <w:noProof/>
          </w:rPr>
          <w:t>1</w:t>
        </w:r>
      </w:fldSimple>
      <w:bookmarkEnd w:id="118"/>
      <w:r>
        <w:t xml:space="preserve">: Estimación de </w:t>
      </w:r>
      <w:r w:rsidRPr="00036A59">
        <w:t>la depreciación de los activos fijos comprometidos</w:t>
      </w:r>
      <w:bookmarkEnd w:id="119"/>
      <w:bookmarkEnd w:id="120"/>
    </w:p>
    <w:tbl>
      <w:tblPr>
        <w:tblW w:w="5000" w:type="pct"/>
        <w:tblLayout w:type="fixed"/>
        <w:tblCellMar>
          <w:left w:w="70" w:type="dxa"/>
          <w:right w:w="70" w:type="dxa"/>
        </w:tblCellMar>
        <w:tblLook w:val="04A0" w:firstRow="1" w:lastRow="0" w:firstColumn="1" w:lastColumn="0" w:noHBand="0" w:noVBand="1"/>
      </w:tblPr>
      <w:tblGrid>
        <w:gridCol w:w="779"/>
        <w:gridCol w:w="1609"/>
        <w:gridCol w:w="1085"/>
        <w:gridCol w:w="710"/>
        <w:gridCol w:w="881"/>
        <w:gridCol w:w="1911"/>
        <w:gridCol w:w="1460"/>
        <w:gridCol w:w="991"/>
        <w:gridCol w:w="734"/>
        <w:gridCol w:w="736"/>
        <w:gridCol w:w="736"/>
        <w:gridCol w:w="736"/>
        <w:gridCol w:w="736"/>
      </w:tblGrid>
      <w:tr w:rsidR="00D9251B" w:rsidRPr="00DB3A63" w14:paraId="38BBE42E" w14:textId="77777777" w:rsidTr="00D9251B">
        <w:trPr>
          <w:trHeight w:val="690"/>
        </w:trPr>
        <w:tc>
          <w:tcPr>
            <w:tcW w:w="297" w:type="pct"/>
            <w:tcBorders>
              <w:top w:val="single" w:sz="4" w:space="0" w:color="A6A6A6"/>
              <w:left w:val="single" w:sz="4" w:space="0" w:color="A6A6A6"/>
              <w:bottom w:val="single" w:sz="4" w:space="0" w:color="A6A6A6"/>
              <w:right w:val="single" w:sz="4" w:space="0" w:color="A6A6A6"/>
            </w:tcBorders>
            <w:shd w:val="clear" w:color="000000" w:fill="4F81BD"/>
            <w:vAlign w:val="center"/>
          </w:tcPr>
          <w:p w14:paraId="39734CCD" w14:textId="77777777" w:rsidR="00D9251B" w:rsidRPr="00DB3A63" w:rsidRDefault="00D9251B" w:rsidP="00D9251B">
            <w:pPr>
              <w:spacing w:after="0"/>
              <w:jc w:val="center"/>
              <w:rPr>
                <w:rFonts w:eastAsia="Times New Roman" w:cs="Calibri"/>
                <w:b/>
                <w:bCs/>
                <w:color w:val="FFFFFF"/>
                <w:sz w:val="15"/>
                <w:szCs w:val="15"/>
                <w:lang w:eastAsia="es-CL"/>
              </w:rPr>
            </w:pPr>
            <w:r>
              <w:rPr>
                <w:rFonts w:eastAsia="Times New Roman" w:cs="Calibri"/>
                <w:b/>
                <w:bCs/>
                <w:color w:val="FFFFFF"/>
                <w:sz w:val="15"/>
                <w:szCs w:val="15"/>
                <w:lang w:eastAsia="es-CL"/>
              </w:rPr>
              <w:t>Tipo SI</w:t>
            </w:r>
          </w:p>
        </w:tc>
        <w:tc>
          <w:tcPr>
            <w:tcW w:w="614" w:type="pct"/>
            <w:tcBorders>
              <w:top w:val="single" w:sz="4" w:space="0" w:color="A6A6A6"/>
              <w:left w:val="single" w:sz="4" w:space="0" w:color="A6A6A6"/>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175620E7" w14:textId="77777777" w:rsidR="00D9251B" w:rsidRPr="00DB3A63" w:rsidRDefault="00D9251B" w:rsidP="00A47ECD">
            <w:pPr>
              <w:spacing w:after="0"/>
              <w:jc w:val="center"/>
              <w:rPr>
                <w:rFonts w:eastAsia="Times New Roman" w:cs="Calibri"/>
                <w:b/>
                <w:bCs/>
                <w:color w:val="FFFFFF"/>
                <w:sz w:val="15"/>
                <w:szCs w:val="15"/>
                <w:lang w:eastAsia="es-CL"/>
              </w:rPr>
            </w:pPr>
            <w:r w:rsidRPr="00DB3A63">
              <w:rPr>
                <w:rFonts w:eastAsia="Times New Roman" w:cs="Calibri"/>
                <w:b/>
                <w:bCs/>
                <w:color w:val="FFFFFF"/>
                <w:sz w:val="15"/>
                <w:szCs w:val="15"/>
                <w:lang w:eastAsia="es-CL"/>
              </w:rPr>
              <w:t>Tipo de activo fijo</w:t>
            </w:r>
          </w:p>
        </w:tc>
        <w:tc>
          <w:tcPr>
            <w:tcW w:w="414"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5E38FBE2" w14:textId="77777777" w:rsidR="00D9251B" w:rsidRPr="00DB3A63" w:rsidRDefault="00D9251B" w:rsidP="00A47ECD">
            <w:pPr>
              <w:spacing w:after="0"/>
              <w:jc w:val="center"/>
              <w:rPr>
                <w:rFonts w:eastAsia="Times New Roman" w:cs="Calibri"/>
                <w:b/>
                <w:bCs/>
                <w:color w:val="FFFFFF"/>
                <w:sz w:val="15"/>
                <w:szCs w:val="15"/>
                <w:lang w:eastAsia="es-CL"/>
              </w:rPr>
            </w:pPr>
            <w:r w:rsidRPr="00DB3A63">
              <w:rPr>
                <w:rFonts w:eastAsia="Times New Roman" w:cs="Calibri"/>
                <w:b/>
                <w:bCs/>
                <w:color w:val="FFFFFF"/>
                <w:sz w:val="15"/>
                <w:szCs w:val="15"/>
                <w:lang w:eastAsia="es-CL"/>
              </w:rPr>
              <w:t>Nombre de activo fijo</w:t>
            </w:r>
          </w:p>
        </w:tc>
        <w:tc>
          <w:tcPr>
            <w:tcW w:w="271"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4B23EF42" w14:textId="77777777" w:rsidR="00D9251B" w:rsidRPr="00DB3A63" w:rsidRDefault="00D9251B" w:rsidP="00A47ECD">
            <w:pPr>
              <w:spacing w:after="0"/>
              <w:jc w:val="center"/>
              <w:rPr>
                <w:rFonts w:eastAsia="Times New Roman" w:cs="Calibri"/>
                <w:b/>
                <w:bCs/>
                <w:color w:val="FFFFFF"/>
                <w:sz w:val="15"/>
                <w:szCs w:val="15"/>
                <w:lang w:eastAsia="es-CL"/>
              </w:rPr>
            </w:pPr>
            <w:r w:rsidRPr="00DB3A63">
              <w:rPr>
                <w:rFonts w:eastAsia="Times New Roman" w:cs="Calibri"/>
                <w:b/>
                <w:bCs/>
                <w:color w:val="FFFFFF"/>
                <w:sz w:val="15"/>
                <w:szCs w:val="15"/>
                <w:lang w:eastAsia="es-CL"/>
              </w:rPr>
              <w:t>Marca</w:t>
            </w:r>
          </w:p>
        </w:tc>
        <w:tc>
          <w:tcPr>
            <w:tcW w:w="336"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3C9E8EDE" w14:textId="77777777" w:rsidR="00D9251B" w:rsidRPr="00DB3A63" w:rsidRDefault="00D9251B" w:rsidP="00A47ECD">
            <w:pPr>
              <w:spacing w:after="0"/>
              <w:jc w:val="center"/>
              <w:rPr>
                <w:rFonts w:eastAsia="Times New Roman" w:cs="Calibri"/>
                <w:b/>
                <w:bCs/>
                <w:color w:val="FFFFFF"/>
                <w:sz w:val="15"/>
                <w:szCs w:val="15"/>
                <w:lang w:eastAsia="es-CL"/>
              </w:rPr>
            </w:pPr>
            <w:r w:rsidRPr="00DB3A63">
              <w:rPr>
                <w:rFonts w:eastAsia="Times New Roman" w:cs="Calibri"/>
                <w:b/>
                <w:bCs/>
                <w:color w:val="FFFFFF"/>
                <w:sz w:val="15"/>
                <w:szCs w:val="15"/>
                <w:lang w:eastAsia="es-CL"/>
              </w:rPr>
              <w:t>Modelo</w:t>
            </w:r>
          </w:p>
        </w:tc>
        <w:tc>
          <w:tcPr>
            <w:tcW w:w="729"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29DBB6F6" w14:textId="77777777" w:rsidR="00D9251B" w:rsidRPr="00DB3A63" w:rsidRDefault="00D9251B" w:rsidP="00A47ECD">
            <w:pPr>
              <w:spacing w:after="0"/>
              <w:jc w:val="center"/>
              <w:rPr>
                <w:rFonts w:eastAsia="Times New Roman" w:cs="Calibri"/>
                <w:b/>
                <w:bCs/>
                <w:color w:val="FFFFFF"/>
                <w:sz w:val="15"/>
                <w:szCs w:val="15"/>
                <w:lang w:eastAsia="es-CL"/>
              </w:rPr>
            </w:pPr>
            <w:r w:rsidRPr="00DB3A63">
              <w:rPr>
                <w:rFonts w:eastAsia="Times New Roman" w:cs="Calibri"/>
                <w:b/>
                <w:bCs/>
                <w:color w:val="FFFFFF"/>
                <w:sz w:val="15"/>
                <w:szCs w:val="15"/>
                <w:lang w:eastAsia="es-CL"/>
              </w:rPr>
              <w:t>Inversión en el activo fijo</w:t>
            </w:r>
          </w:p>
        </w:tc>
        <w:tc>
          <w:tcPr>
            <w:tcW w:w="557"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6D06CCD0" w14:textId="77777777" w:rsidR="00D9251B" w:rsidRPr="00DB3A63" w:rsidRDefault="00D9251B" w:rsidP="00A47ECD">
            <w:pPr>
              <w:spacing w:after="0"/>
              <w:jc w:val="center"/>
              <w:rPr>
                <w:rFonts w:eastAsia="Times New Roman" w:cs="Calibri"/>
                <w:b/>
                <w:bCs/>
                <w:color w:val="FFFFFF"/>
                <w:sz w:val="15"/>
                <w:szCs w:val="15"/>
                <w:lang w:eastAsia="es-CL"/>
              </w:rPr>
            </w:pPr>
            <w:r w:rsidRPr="00DB3A63">
              <w:rPr>
                <w:rFonts w:eastAsia="Times New Roman" w:cs="Calibri"/>
                <w:b/>
                <w:bCs/>
                <w:color w:val="FFFFFF"/>
                <w:sz w:val="15"/>
                <w:szCs w:val="15"/>
                <w:lang w:eastAsia="es-CL"/>
              </w:rPr>
              <w:t>Tiempo de depreciación</w:t>
            </w:r>
          </w:p>
        </w:tc>
        <w:tc>
          <w:tcPr>
            <w:tcW w:w="378"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38EC3269" w14:textId="77777777" w:rsidR="00D9251B" w:rsidRPr="00DB3A63" w:rsidRDefault="00D9251B" w:rsidP="00A47ECD">
            <w:pPr>
              <w:spacing w:after="0"/>
              <w:jc w:val="center"/>
              <w:rPr>
                <w:rFonts w:eastAsia="Times New Roman" w:cs="Calibri"/>
                <w:b/>
                <w:bCs/>
                <w:color w:val="FFFFFF"/>
                <w:sz w:val="15"/>
                <w:szCs w:val="15"/>
                <w:lang w:eastAsia="es-CL"/>
              </w:rPr>
            </w:pPr>
            <w:r w:rsidRPr="00DB3A63">
              <w:rPr>
                <w:rFonts w:eastAsia="Times New Roman" w:cs="Calibri"/>
                <w:b/>
                <w:bCs/>
                <w:color w:val="FFFFFF"/>
                <w:sz w:val="15"/>
                <w:szCs w:val="15"/>
                <w:lang w:eastAsia="es-CL"/>
              </w:rPr>
              <w:t xml:space="preserve">Fórmula </w:t>
            </w:r>
          </w:p>
        </w:tc>
        <w:tc>
          <w:tcPr>
            <w:tcW w:w="280"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5856C0E2" w14:textId="77777777" w:rsidR="00D9251B" w:rsidRPr="00DB3A63" w:rsidRDefault="00D9251B" w:rsidP="00A47ECD">
            <w:pPr>
              <w:spacing w:after="0"/>
              <w:jc w:val="center"/>
              <w:rPr>
                <w:rFonts w:eastAsia="Times New Roman" w:cs="Calibri"/>
                <w:b/>
                <w:bCs/>
                <w:color w:val="FFFFFF"/>
                <w:sz w:val="15"/>
                <w:szCs w:val="15"/>
                <w:lang w:eastAsia="es-CL"/>
              </w:rPr>
            </w:pPr>
            <w:proofErr w:type="spellStart"/>
            <w:r>
              <w:rPr>
                <w:rFonts w:eastAsia="Times New Roman" w:cs="Calibri"/>
                <w:b/>
                <w:bCs/>
                <w:color w:val="FFFFFF"/>
                <w:sz w:val="15"/>
                <w:szCs w:val="15"/>
                <w:lang w:eastAsia="es-CL"/>
              </w:rPr>
              <w:t>Dep</w:t>
            </w:r>
            <w:proofErr w:type="spellEnd"/>
            <w:r>
              <w:rPr>
                <w:rFonts w:eastAsia="Times New Roman" w:cs="Calibri"/>
                <w:b/>
                <w:bCs/>
                <w:color w:val="FFFFFF"/>
                <w:sz w:val="15"/>
                <w:szCs w:val="15"/>
                <w:lang w:eastAsia="es-CL"/>
              </w:rPr>
              <w:t>.</w:t>
            </w:r>
            <w:r w:rsidRPr="00DB3A63">
              <w:rPr>
                <w:rFonts w:eastAsia="Times New Roman" w:cs="Calibri"/>
                <w:b/>
                <w:bCs/>
                <w:color w:val="FFFFFF"/>
                <w:sz w:val="15"/>
                <w:szCs w:val="15"/>
                <w:lang w:eastAsia="es-CL"/>
              </w:rPr>
              <w:t xml:space="preserve"> Año 1</w:t>
            </w:r>
          </w:p>
        </w:tc>
        <w:tc>
          <w:tcPr>
            <w:tcW w:w="281"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133276AB" w14:textId="77777777" w:rsidR="00D9251B" w:rsidRPr="00DB3A63" w:rsidRDefault="00D9251B" w:rsidP="00A47ECD">
            <w:pPr>
              <w:spacing w:after="0"/>
              <w:jc w:val="center"/>
              <w:rPr>
                <w:rFonts w:eastAsia="Times New Roman" w:cs="Calibri"/>
                <w:b/>
                <w:bCs/>
                <w:color w:val="FFFFFF"/>
                <w:sz w:val="15"/>
                <w:szCs w:val="15"/>
                <w:lang w:eastAsia="es-CL"/>
              </w:rPr>
            </w:pPr>
            <w:proofErr w:type="spellStart"/>
            <w:r>
              <w:rPr>
                <w:rFonts w:eastAsia="Times New Roman" w:cs="Calibri"/>
                <w:b/>
                <w:bCs/>
                <w:color w:val="FFFFFF"/>
                <w:sz w:val="15"/>
                <w:szCs w:val="15"/>
                <w:lang w:eastAsia="es-CL"/>
              </w:rPr>
              <w:t>Dep</w:t>
            </w:r>
            <w:proofErr w:type="spellEnd"/>
            <w:r>
              <w:rPr>
                <w:rFonts w:eastAsia="Times New Roman" w:cs="Calibri"/>
                <w:b/>
                <w:bCs/>
                <w:color w:val="FFFFFF"/>
                <w:sz w:val="15"/>
                <w:szCs w:val="15"/>
                <w:lang w:eastAsia="es-CL"/>
              </w:rPr>
              <w:t xml:space="preserve">. </w:t>
            </w:r>
            <w:r w:rsidRPr="00DB3A63">
              <w:rPr>
                <w:rFonts w:eastAsia="Times New Roman" w:cs="Calibri"/>
                <w:b/>
                <w:bCs/>
                <w:color w:val="FFFFFF"/>
                <w:sz w:val="15"/>
                <w:szCs w:val="15"/>
                <w:lang w:eastAsia="es-CL"/>
              </w:rPr>
              <w:t>Año 2</w:t>
            </w:r>
          </w:p>
        </w:tc>
        <w:tc>
          <w:tcPr>
            <w:tcW w:w="281"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11FF4C6D" w14:textId="77777777" w:rsidR="00D9251B" w:rsidRPr="00DB3A63" w:rsidRDefault="00D9251B" w:rsidP="00A47ECD">
            <w:pPr>
              <w:spacing w:after="0"/>
              <w:jc w:val="center"/>
              <w:rPr>
                <w:rFonts w:eastAsia="Times New Roman" w:cs="Calibri"/>
                <w:b/>
                <w:bCs/>
                <w:color w:val="FFFFFF"/>
                <w:sz w:val="15"/>
                <w:szCs w:val="15"/>
                <w:lang w:eastAsia="es-CL"/>
              </w:rPr>
            </w:pPr>
            <w:proofErr w:type="spellStart"/>
            <w:r>
              <w:rPr>
                <w:rFonts w:eastAsia="Times New Roman" w:cs="Calibri"/>
                <w:b/>
                <w:bCs/>
                <w:color w:val="FFFFFF"/>
                <w:sz w:val="15"/>
                <w:szCs w:val="15"/>
                <w:lang w:eastAsia="es-CL"/>
              </w:rPr>
              <w:t>Dep</w:t>
            </w:r>
            <w:proofErr w:type="spellEnd"/>
            <w:r>
              <w:rPr>
                <w:rFonts w:eastAsia="Times New Roman" w:cs="Calibri"/>
                <w:b/>
                <w:bCs/>
                <w:color w:val="FFFFFF"/>
                <w:sz w:val="15"/>
                <w:szCs w:val="15"/>
                <w:lang w:eastAsia="es-CL"/>
              </w:rPr>
              <w:t xml:space="preserve">. </w:t>
            </w:r>
            <w:r w:rsidRPr="00DB3A63">
              <w:rPr>
                <w:rFonts w:eastAsia="Times New Roman" w:cs="Calibri"/>
                <w:b/>
                <w:bCs/>
                <w:color w:val="FFFFFF"/>
                <w:sz w:val="15"/>
                <w:szCs w:val="15"/>
                <w:lang w:eastAsia="es-CL"/>
              </w:rPr>
              <w:t>Año 3</w:t>
            </w:r>
          </w:p>
        </w:tc>
        <w:tc>
          <w:tcPr>
            <w:tcW w:w="281"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0A239DF5" w14:textId="77777777" w:rsidR="00D9251B" w:rsidRPr="00DB3A63" w:rsidRDefault="00D9251B" w:rsidP="00A47ECD">
            <w:pPr>
              <w:spacing w:after="0"/>
              <w:jc w:val="center"/>
              <w:rPr>
                <w:rFonts w:eastAsia="Times New Roman" w:cs="Calibri"/>
                <w:b/>
                <w:bCs/>
                <w:color w:val="FFFFFF"/>
                <w:sz w:val="15"/>
                <w:szCs w:val="15"/>
                <w:lang w:eastAsia="es-CL"/>
              </w:rPr>
            </w:pPr>
            <w:r>
              <w:rPr>
                <w:rFonts w:eastAsia="Times New Roman" w:cs="Calibri"/>
                <w:b/>
                <w:bCs/>
                <w:color w:val="FFFFFF"/>
                <w:sz w:val="15"/>
                <w:szCs w:val="15"/>
                <w:lang w:eastAsia="es-CL"/>
              </w:rPr>
              <w:t>…</w:t>
            </w:r>
          </w:p>
        </w:tc>
        <w:tc>
          <w:tcPr>
            <w:tcW w:w="281"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136F87DD" w14:textId="77777777" w:rsidR="00D9251B" w:rsidRPr="00DB3A63" w:rsidRDefault="00D9251B" w:rsidP="00A47ECD">
            <w:pPr>
              <w:spacing w:after="0"/>
              <w:jc w:val="center"/>
              <w:rPr>
                <w:rFonts w:eastAsia="Times New Roman" w:cs="Calibri"/>
                <w:b/>
                <w:bCs/>
                <w:color w:val="FFFFFF"/>
                <w:sz w:val="15"/>
                <w:szCs w:val="15"/>
                <w:lang w:eastAsia="es-CL"/>
              </w:rPr>
            </w:pPr>
            <w:proofErr w:type="spellStart"/>
            <w:r>
              <w:rPr>
                <w:rFonts w:eastAsia="Times New Roman" w:cs="Calibri"/>
                <w:b/>
                <w:bCs/>
                <w:color w:val="FFFFFF"/>
                <w:sz w:val="15"/>
                <w:szCs w:val="15"/>
                <w:lang w:eastAsia="es-CL"/>
              </w:rPr>
              <w:t>Dep</w:t>
            </w:r>
            <w:proofErr w:type="spellEnd"/>
            <w:r>
              <w:rPr>
                <w:rFonts w:eastAsia="Times New Roman" w:cs="Calibri"/>
                <w:b/>
                <w:bCs/>
                <w:color w:val="FFFFFF"/>
                <w:sz w:val="15"/>
                <w:szCs w:val="15"/>
                <w:lang w:eastAsia="es-CL"/>
              </w:rPr>
              <w:t>. Año 2</w:t>
            </w:r>
            <w:r w:rsidRPr="00DB3A63">
              <w:rPr>
                <w:rFonts w:eastAsia="Times New Roman" w:cs="Calibri"/>
                <w:b/>
                <w:bCs/>
                <w:color w:val="FFFFFF"/>
                <w:sz w:val="15"/>
                <w:szCs w:val="15"/>
                <w:lang w:eastAsia="es-CL"/>
              </w:rPr>
              <w:t>0</w:t>
            </w:r>
          </w:p>
        </w:tc>
      </w:tr>
      <w:tr w:rsidR="00D9251B" w:rsidRPr="00DB3A63" w14:paraId="22E7AAFA" w14:textId="77777777" w:rsidTr="00D9251B">
        <w:trPr>
          <w:trHeight w:val="290"/>
        </w:trPr>
        <w:tc>
          <w:tcPr>
            <w:tcW w:w="297" w:type="pct"/>
            <w:tcBorders>
              <w:top w:val="nil"/>
              <w:left w:val="single" w:sz="4" w:space="0" w:color="A6A6A6"/>
              <w:bottom w:val="single" w:sz="4" w:space="0" w:color="A6A6A6"/>
              <w:right w:val="single" w:sz="4" w:space="0" w:color="A6A6A6"/>
            </w:tcBorders>
            <w:vAlign w:val="center"/>
          </w:tcPr>
          <w:p w14:paraId="1B2D89B6" w14:textId="77777777" w:rsidR="00D9251B" w:rsidRDefault="00D9251B" w:rsidP="00D9251B">
            <w:pPr>
              <w:spacing w:after="0"/>
              <w:jc w:val="center"/>
              <w:rPr>
                <w:rFonts w:eastAsia="Times New Roman" w:cs="Calibri"/>
                <w:color w:val="000000"/>
                <w:sz w:val="14"/>
                <w:szCs w:val="14"/>
                <w:lang w:eastAsia="es-CL"/>
              </w:rPr>
            </w:pPr>
          </w:p>
        </w:tc>
        <w:tc>
          <w:tcPr>
            <w:tcW w:w="614" w:type="pct"/>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D08CC28" w14:textId="77777777" w:rsidR="00D9251B" w:rsidRPr="002E2FA8" w:rsidRDefault="00D9251B" w:rsidP="00D9251B">
            <w:pPr>
              <w:spacing w:after="0"/>
              <w:jc w:val="left"/>
              <w:rPr>
                <w:rFonts w:eastAsia="Times New Roman" w:cs="Calibri"/>
                <w:color w:val="000000"/>
                <w:sz w:val="14"/>
                <w:szCs w:val="14"/>
                <w:lang w:eastAsia="es-CL"/>
              </w:rPr>
            </w:pPr>
            <w:r>
              <w:rPr>
                <w:rFonts w:eastAsia="Times New Roman" w:cs="Calibri"/>
                <w:color w:val="000000"/>
                <w:sz w:val="14"/>
                <w:szCs w:val="14"/>
                <w:lang w:eastAsia="es-CL"/>
              </w:rPr>
              <w:t xml:space="preserve">Infraestructura para </w:t>
            </w:r>
            <w:proofErr w:type="spellStart"/>
            <w:r>
              <w:rPr>
                <w:rFonts w:eastAsia="Times New Roman" w:cs="Calibri"/>
                <w:color w:val="000000"/>
                <w:sz w:val="14"/>
                <w:szCs w:val="14"/>
                <w:lang w:eastAsia="es-CL"/>
              </w:rPr>
              <w:t>telecom</w:t>
            </w:r>
            <w:proofErr w:type="spellEnd"/>
            <w:r>
              <w:rPr>
                <w:rFonts w:eastAsia="Times New Roman" w:cs="Calibri"/>
                <w:color w:val="000000"/>
                <w:sz w:val="14"/>
                <w:szCs w:val="14"/>
                <w:lang w:eastAsia="es-CL"/>
              </w:rPr>
              <w:t>.</w:t>
            </w:r>
          </w:p>
        </w:tc>
        <w:tc>
          <w:tcPr>
            <w:tcW w:w="414"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58CE77C" w14:textId="77777777" w:rsidR="00D9251B" w:rsidRPr="002E2FA8" w:rsidRDefault="00D9251B" w:rsidP="00D9251B">
            <w:pPr>
              <w:spacing w:after="0"/>
              <w:jc w:val="left"/>
              <w:rPr>
                <w:rFonts w:eastAsia="Times New Roman" w:cs="Calibri"/>
                <w:i/>
                <w:iCs/>
                <w:color w:val="000000"/>
                <w:sz w:val="14"/>
                <w:szCs w:val="14"/>
                <w:lang w:eastAsia="es-CL"/>
              </w:rPr>
            </w:pPr>
            <w:r>
              <w:rPr>
                <w:rFonts w:eastAsia="Times New Roman" w:cs="Calibri"/>
                <w:i/>
                <w:iCs/>
                <w:color w:val="000000"/>
                <w:sz w:val="14"/>
                <w:szCs w:val="14"/>
                <w:lang w:eastAsia="es-CL"/>
              </w:rPr>
              <w:t>Infra.</w:t>
            </w:r>
            <w:r w:rsidRPr="002E2FA8">
              <w:rPr>
                <w:rFonts w:eastAsia="Times New Roman" w:cs="Calibri"/>
                <w:i/>
                <w:iCs/>
                <w:color w:val="000000"/>
                <w:sz w:val="14"/>
                <w:szCs w:val="14"/>
                <w:lang w:eastAsia="es-CL"/>
              </w:rPr>
              <w:t>1</w:t>
            </w:r>
          </w:p>
        </w:tc>
        <w:tc>
          <w:tcPr>
            <w:tcW w:w="27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999486D" w14:textId="77777777" w:rsidR="00D9251B" w:rsidRPr="00DB3A63" w:rsidRDefault="00D9251B" w:rsidP="00A47ECD">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336"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87C6944" w14:textId="77777777" w:rsidR="00D9251B" w:rsidRPr="00DB3A63" w:rsidRDefault="00D9251B" w:rsidP="00A47ECD">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7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7DF5695" w14:textId="77777777" w:rsidR="00D9251B" w:rsidRPr="00DB3A63" w:rsidRDefault="00D9251B" w:rsidP="00A47ECD">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57"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E0955CB" w14:textId="77777777" w:rsidR="00D9251B" w:rsidRPr="00DB3A63" w:rsidRDefault="00D9251B" w:rsidP="00A47ECD">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37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72D010B" w14:textId="77777777" w:rsidR="00D9251B" w:rsidRPr="00DB3A63" w:rsidRDefault="00D9251B" w:rsidP="00A47ECD">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80"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48DFAF5" w14:textId="77777777" w:rsidR="00D9251B" w:rsidRPr="00DB3A63" w:rsidRDefault="00D9251B" w:rsidP="00A47ECD">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8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5E15B6E" w14:textId="77777777" w:rsidR="00D9251B" w:rsidRPr="00DB3A63" w:rsidRDefault="00D9251B" w:rsidP="00A47ECD">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8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17D36F3" w14:textId="77777777" w:rsidR="00D9251B" w:rsidRPr="00DB3A63" w:rsidRDefault="00D9251B" w:rsidP="00A47ECD">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8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BB1AD4B" w14:textId="77777777" w:rsidR="00D9251B" w:rsidRPr="00DB3A63" w:rsidRDefault="00D9251B" w:rsidP="00A47ECD">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8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A51E5BF" w14:textId="77777777" w:rsidR="00D9251B" w:rsidRPr="00DB3A63" w:rsidRDefault="00D9251B" w:rsidP="00A47ECD">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r>
      <w:tr w:rsidR="00D9251B" w:rsidRPr="00DB3A63" w14:paraId="108CE25F" w14:textId="77777777" w:rsidTr="00D9251B">
        <w:trPr>
          <w:trHeight w:val="290"/>
        </w:trPr>
        <w:tc>
          <w:tcPr>
            <w:tcW w:w="297" w:type="pct"/>
            <w:tcBorders>
              <w:top w:val="nil"/>
              <w:left w:val="single" w:sz="4" w:space="0" w:color="A6A6A6"/>
              <w:bottom w:val="single" w:sz="4" w:space="0" w:color="A6A6A6"/>
              <w:right w:val="single" w:sz="4" w:space="0" w:color="A6A6A6"/>
            </w:tcBorders>
            <w:vAlign w:val="center"/>
          </w:tcPr>
          <w:p w14:paraId="2C970373" w14:textId="77777777" w:rsidR="00D9251B" w:rsidRPr="00694C2A" w:rsidRDefault="00D9251B" w:rsidP="00D9251B">
            <w:pPr>
              <w:spacing w:after="0"/>
              <w:jc w:val="center"/>
              <w:rPr>
                <w:rFonts w:eastAsia="Times New Roman" w:cs="Calibri"/>
                <w:color w:val="000000"/>
                <w:sz w:val="14"/>
                <w:szCs w:val="14"/>
                <w:lang w:eastAsia="es-CL"/>
              </w:rPr>
            </w:pPr>
          </w:p>
        </w:tc>
        <w:tc>
          <w:tcPr>
            <w:tcW w:w="614" w:type="pct"/>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86C2952" w14:textId="77777777" w:rsidR="00D9251B" w:rsidRDefault="00D9251B" w:rsidP="00D9251B">
            <w:pPr>
              <w:spacing w:after="0"/>
              <w:jc w:val="left"/>
            </w:pPr>
            <w:r w:rsidRPr="00694C2A">
              <w:rPr>
                <w:rFonts w:eastAsia="Times New Roman" w:cs="Calibri"/>
                <w:color w:val="000000"/>
                <w:sz w:val="14"/>
                <w:szCs w:val="14"/>
                <w:lang w:eastAsia="es-CL"/>
              </w:rPr>
              <w:t xml:space="preserve">Infraestructura para </w:t>
            </w:r>
            <w:proofErr w:type="spellStart"/>
            <w:r w:rsidRPr="00694C2A">
              <w:rPr>
                <w:rFonts w:eastAsia="Times New Roman" w:cs="Calibri"/>
                <w:color w:val="000000"/>
                <w:sz w:val="14"/>
                <w:szCs w:val="14"/>
                <w:lang w:eastAsia="es-CL"/>
              </w:rPr>
              <w:t>telecom</w:t>
            </w:r>
            <w:proofErr w:type="spellEnd"/>
            <w:r w:rsidRPr="00694C2A">
              <w:rPr>
                <w:rFonts w:eastAsia="Times New Roman" w:cs="Calibri"/>
                <w:color w:val="000000"/>
                <w:sz w:val="14"/>
                <w:szCs w:val="14"/>
                <w:lang w:eastAsia="es-CL"/>
              </w:rPr>
              <w:t>.</w:t>
            </w:r>
          </w:p>
        </w:tc>
        <w:tc>
          <w:tcPr>
            <w:tcW w:w="414"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87A00C3" w14:textId="77777777" w:rsidR="00D9251B" w:rsidRPr="002E2FA8" w:rsidRDefault="00D9251B" w:rsidP="00D9251B">
            <w:pPr>
              <w:spacing w:after="0"/>
              <w:jc w:val="left"/>
              <w:rPr>
                <w:rFonts w:eastAsia="Times New Roman" w:cs="Calibri"/>
                <w:i/>
                <w:iCs/>
                <w:color w:val="000000"/>
                <w:sz w:val="14"/>
                <w:szCs w:val="14"/>
                <w:lang w:eastAsia="es-CL"/>
              </w:rPr>
            </w:pPr>
            <w:r>
              <w:rPr>
                <w:rFonts w:eastAsia="Times New Roman" w:cs="Calibri"/>
                <w:i/>
                <w:iCs/>
                <w:color w:val="000000"/>
                <w:sz w:val="14"/>
                <w:szCs w:val="14"/>
                <w:lang w:eastAsia="es-CL"/>
              </w:rPr>
              <w:t>Infra.2</w:t>
            </w:r>
          </w:p>
        </w:tc>
        <w:tc>
          <w:tcPr>
            <w:tcW w:w="27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B7C07BD" w14:textId="77777777" w:rsidR="00D9251B" w:rsidRPr="00DB3A63" w:rsidRDefault="00D9251B" w:rsidP="00A47ECD">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336"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041C1C5" w14:textId="77777777" w:rsidR="00D9251B" w:rsidRPr="00DB3A63" w:rsidRDefault="00D9251B" w:rsidP="00A47ECD">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7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5B34974" w14:textId="77777777" w:rsidR="00D9251B" w:rsidRPr="00DB3A63" w:rsidRDefault="00D9251B" w:rsidP="00A47ECD">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57"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A15CB66" w14:textId="77777777" w:rsidR="00D9251B" w:rsidRPr="00DB3A63" w:rsidRDefault="00D9251B" w:rsidP="00A47ECD">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37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128BCE2" w14:textId="77777777" w:rsidR="00D9251B" w:rsidRPr="00DB3A63" w:rsidRDefault="00D9251B" w:rsidP="00A47ECD">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80"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2E2DFC1" w14:textId="77777777" w:rsidR="00D9251B" w:rsidRPr="00DB3A63" w:rsidRDefault="00D9251B" w:rsidP="00A47ECD">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8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4AEA4B1" w14:textId="77777777" w:rsidR="00D9251B" w:rsidRPr="00DB3A63" w:rsidRDefault="00D9251B" w:rsidP="00A47ECD">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8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AF0D468" w14:textId="77777777" w:rsidR="00D9251B" w:rsidRPr="00DB3A63" w:rsidRDefault="00D9251B" w:rsidP="00A47ECD">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8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4118185" w14:textId="77777777" w:rsidR="00D9251B" w:rsidRPr="00DB3A63" w:rsidRDefault="00D9251B" w:rsidP="00A47ECD">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8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EA2A47C" w14:textId="77777777" w:rsidR="00D9251B" w:rsidRPr="00DB3A63" w:rsidRDefault="00D9251B" w:rsidP="00A47ECD">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r>
      <w:tr w:rsidR="00D9251B" w:rsidRPr="00DB3A63" w14:paraId="7E529EC9" w14:textId="77777777" w:rsidTr="00D9251B">
        <w:trPr>
          <w:trHeight w:val="290"/>
        </w:trPr>
        <w:tc>
          <w:tcPr>
            <w:tcW w:w="297" w:type="pct"/>
            <w:tcBorders>
              <w:top w:val="nil"/>
              <w:left w:val="single" w:sz="4" w:space="0" w:color="A6A6A6"/>
              <w:bottom w:val="single" w:sz="4" w:space="0" w:color="A6A6A6"/>
              <w:right w:val="single" w:sz="4" w:space="0" w:color="A6A6A6"/>
            </w:tcBorders>
            <w:vAlign w:val="center"/>
          </w:tcPr>
          <w:p w14:paraId="07D50845" w14:textId="77777777" w:rsidR="00D9251B" w:rsidRPr="00694C2A" w:rsidRDefault="00D9251B" w:rsidP="00D9251B">
            <w:pPr>
              <w:spacing w:after="0"/>
              <w:jc w:val="center"/>
              <w:rPr>
                <w:rFonts w:eastAsia="Times New Roman" w:cs="Calibri"/>
                <w:color w:val="000000"/>
                <w:sz w:val="14"/>
                <w:szCs w:val="14"/>
                <w:lang w:eastAsia="es-CL"/>
              </w:rPr>
            </w:pPr>
          </w:p>
        </w:tc>
        <w:tc>
          <w:tcPr>
            <w:tcW w:w="614" w:type="pct"/>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2AAE38F" w14:textId="77777777" w:rsidR="00D9251B" w:rsidRDefault="00D9251B" w:rsidP="00D9251B">
            <w:pPr>
              <w:spacing w:after="0"/>
              <w:jc w:val="left"/>
            </w:pPr>
            <w:r w:rsidRPr="00694C2A">
              <w:rPr>
                <w:rFonts w:eastAsia="Times New Roman" w:cs="Calibri"/>
                <w:color w:val="000000"/>
                <w:sz w:val="14"/>
                <w:szCs w:val="14"/>
                <w:lang w:eastAsia="es-CL"/>
              </w:rPr>
              <w:t xml:space="preserve">Infraestructura para </w:t>
            </w:r>
            <w:proofErr w:type="spellStart"/>
            <w:r w:rsidRPr="00694C2A">
              <w:rPr>
                <w:rFonts w:eastAsia="Times New Roman" w:cs="Calibri"/>
                <w:color w:val="000000"/>
                <w:sz w:val="14"/>
                <w:szCs w:val="14"/>
                <w:lang w:eastAsia="es-CL"/>
              </w:rPr>
              <w:t>telecom</w:t>
            </w:r>
            <w:proofErr w:type="spellEnd"/>
            <w:r w:rsidRPr="00694C2A">
              <w:rPr>
                <w:rFonts w:eastAsia="Times New Roman" w:cs="Calibri"/>
                <w:color w:val="000000"/>
                <w:sz w:val="14"/>
                <w:szCs w:val="14"/>
                <w:lang w:eastAsia="es-CL"/>
              </w:rPr>
              <w:t>.</w:t>
            </w:r>
          </w:p>
        </w:tc>
        <w:tc>
          <w:tcPr>
            <w:tcW w:w="414"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0E8AA09" w14:textId="77777777" w:rsidR="00D9251B" w:rsidRPr="002E2FA8" w:rsidRDefault="00D9251B" w:rsidP="00D9251B">
            <w:pPr>
              <w:spacing w:after="0"/>
              <w:jc w:val="left"/>
              <w:rPr>
                <w:rFonts w:eastAsia="Times New Roman" w:cs="Calibri"/>
                <w:color w:val="000000"/>
                <w:sz w:val="14"/>
                <w:szCs w:val="14"/>
                <w:lang w:eastAsia="es-CL"/>
              </w:rPr>
            </w:pPr>
            <w:r w:rsidRPr="002E2FA8">
              <w:rPr>
                <w:rFonts w:eastAsia="Times New Roman" w:cs="Calibri"/>
                <w:color w:val="000000"/>
                <w:sz w:val="14"/>
                <w:szCs w:val="14"/>
                <w:lang w:eastAsia="es-CL"/>
              </w:rPr>
              <w:t>…</w:t>
            </w:r>
          </w:p>
        </w:tc>
        <w:tc>
          <w:tcPr>
            <w:tcW w:w="27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8CFE0E1" w14:textId="77777777" w:rsidR="00D9251B" w:rsidRPr="00DB3A63" w:rsidRDefault="00D9251B" w:rsidP="00A47ECD">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336"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9F2E7C4" w14:textId="77777777" w:rsidR="00D9251B" w:rsidRPr="00DB3A63" w:rsidRDefault="00D9251B" w:rsidP="00A47ECD">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7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6B1FD62" w14:textId="77777777" w:rsidR="00D9251B" w:rsidRPr="00DB3A63" w:rsidRDefault="00D9251B" w:rsidP="00A47ECD">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57"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5524E66" w14:textId="77777777" w:rsidR="00D9251B" w:rsidRPr="00DB3A63" w:rsidRDefault="00D9251B" w:rsidP="00A47ECD">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37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19688EF" w14:textId="77777777" w:rsidR="00D9251B" w:rsidRPr="00DB3A63" w:rsidRDefault="00D9251B" w:rsidP="00A47ECD">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80"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70FDF31" w14:textId="77777777" w:rsidR="00D9251B" w:rsidRPr="00DB3A63" w:rsidRDefault="00D9251B" w:rsidP="00A47ECD">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8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6F20E48" w14:textId="77777777" w:rsidR="00D9251B" w:rsidRPr="00DB3A63" w:rsidRDefault="00D9251B" w:rsidP="00A47ECD">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8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F1A96F8" w14:textId="77777777" w:rsidR="00D9251B" w:rsidRPr="00DB3A63" w:rsidRDefault="00D9251B" w:rsidP="00A47ECD">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8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A1E69C6" w14:textId="77777777" w:rsidR="00D9251B" w:rsidRPr="00DB3A63" w:rsidRDefault="00D9251B" w:rsidP="00A47ECD">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8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BCC7934" w14:textId="77777777" w:rsidR="00D9251B" w:rsidRPr="00DB3A63" w:rsidRDefault="00D9251B" w:rsidP="00A47ECD">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r>
      <w:tr w:rsidR="00D9251B" w:rsidRPr="00DB3A63" w14:paraId="671FEB15" w14:textId="77777777" w:rsidTr="00D9251B">
        <w:trPr>
          <w:trHeight w:val="290"/>
        </w:trPr>
        <w:tc>
          <w:tcPr>
            <w:tcW w:w="297" w:type="pct"/>
            <w:tcBorders>
              <w:top w:val="nil"/>
              <w:left w:val="single" w:sz="4" w:space="0" w:color="A6A6A6"/>
              <w:bottom w:val="single" w:sz="4" w:space="0" w:color="A6A6A6"/>
              <w:right w:val="single" w:sz="4" w:space="0" w:color="A6A6A6"/>
            </w:tcBorders>
            <w:vAlign w:val="center"/>
          </w:tcPr>
          <w:p w14:paraId="42A273EA" w14:textId="77777777" w:rsidR="00D9251B" w:rsidRPr="00694C2A" w:rsidRDefault="00D9251B" w:rsidP="00D9251B">
            <w:pPr>
              <w:spacing w:after="0"/>
              <w:jc w:val="center"/>
              <w:rPr>
                <w:rFonts w:eastAsia="Times New Roman" w:cs="Calibri"/>
                <w:color w:val="000000"/>
                <w:sz w:val="14"/>
                <w:szCs w:val="14"/>
                <w:lang w:eastAsia="es-CL"/>
              </w:rPr>
            </w:pPr>
          </w:p>
        </w:tc>
        <w:tc>
          <w:tcPr>
            <w:tcW w:w="614" w:type="pct"/>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D45AB40" w14:textId="77777777" w:rsidR="00D9251B" w:rsidRDefault="00D9251B" w:rsidP="00D9251B">
            <w:pPr>
              <w:spacing w:after="0"/>
              <w:jc w:val="left"/>
            </w:pPr>
            <w:r w:rsidRPr="00694C2A">
              <w:rPr>
                <w:rFonts w:eastAsia="Times New Roman" w:cs="Calibri"/>
                <w:color w:val="000000"/>
                <w:sz w:val="14"/>
                <w:szCs w:val="14"/>
                <w:lang w:eastAsia="es-CL"/>
              </w:rPr>
              <w:t xml:space="preserve">Infraestructura para </w:t>
            </w:r>
            <w:proofErr w:type="spellStart"/>
            <w:r w:rsidRPr="00694C2A">
              <w:rPr>
                <w:rFonts w:eastAsia="Times New Roman" w:cs="Calibri"/>
                <w:color w:val="000000"/>
                <w:sz w:val="14"/>
                <w:szCs w:val="14"/>
                <w:lang w:eastAsia="es-CL"/>
              </w:rPr>
              <w:t>telecom</w:t>
            </w:r>
            <w:proofErr w:type="spellEnd"/>
            <w:r w:rsidRPr="00694C2A">
              <w:rPr>
                <w:rFonts w:eastAsia="Times New Roman" w:cs="Calibri"/>
                <w:color w:val="000000"/>
                <w:sz w:val="14"/>
                <w:szCs w:val="14"/>
                <w:lang w:eastAsia="es-CL"/>
              </w:rPr>
              <w:t>.</w:t>
            </w:r>
          </w:p>
        </w:tc>
        <w:tc>
          <w:tcPr>
            <w:tcW w:w="414"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4C7AEE3" w14:textId="77777777" w:rsidR="00D9251B" w:rsidRPr="002E2FA8" w:rsidRDefault="00D9251B" w:rsidP="00D9251B">
            <w:pPr>
              <w:spacing w:after="0"/>
              <w:jc w:val="left"/>
              <w:rPr>
                <w:rFonts w:eastAsia="Times New Roman" w:cs="Calibri"/>
                <w:i/>
                <w:iCs/>
                <w:color w:val="000000"/>
                <w:sz w:val="14"/>
                <w:szCs w:val="14"/>
                <w:lang w:eastAsia="es-CL"/>
              </w:rPr>
            </w:pPr>
            <w:proofErr w:type="spellStart"/>
            <w:r>
              <w:rPr>
                <w:rFonts w:eastAsia="Times New Roman" w:cs="Calibri"/>
                <w:i/>
                <w:iCs/>
                <w:color w:val="000000"/>
                <w:sz w:val="14"/>
                <w:szCs w:val="14"/>
                <w:lang w:eastAsia="es-CL"/>
              </w:rPr>
              <w:t>Infra.n</w:t>
            </w:r>
            <w:proofErr w:type="spellEnd"/>
          </w:p>
        </w:tc>
        <w:tc>
          <w:tcPr>
            <w:tcW w:w="27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B8CFF07" w14:textId="77777777" w:rsidR="00D9251B" w:rsidRPr="00DB3A63" w:rsidRDefault="00D9251B" w:rsidP="00A47ECD">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336"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B206ABD" w14:textId="77777777" w:rsidR="00D9251B" w:rsidRPr="00DB3A63" w:rsidRDefault="00D9251B" w:rsidP="00A47ECD">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72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5AB9B2A" w14:textId="77777777" w:rsidR="00D9251B" w:rsidRPr="00DB3A63" w:rsidRDefault="00D9251B" w:rsidP="00A47ECD">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557"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36C9789" w14:textId="77777777" w:rsidR="00D9251B" w:rsidRPr="00DB3A63" w:rsidRDefault="00D9251B" w:rsidP="00A47ECD">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378"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7FE5796" w14:textId="77777777" w:rsidR="00D9251B" w:rsidRPr="00DB3A63" w:rsidRDefault="00D9251B" w:rsidP="00A47ECD">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80"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372CFC9" w14:textId="77777777" w:rsidR="00D9251B" w:rsidRPr="00DB3A63" w:rsidRDefault="00D9251B" w:rsidP="00A47ECD">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8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69A3800" w14:textId="77777777" w:rsidR="00D9251B" w:rsidRPr="00DB3A63" w:rsidRDefault="00D9251B" w:rsidP="00A47ECD">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8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56313A6" w14:textId="77777777" w:rsidR="00D9251B" w:rsidRPr="00DB3A63" w:rsidRDefault="00D9251B" w:rsidP="00A47ECD">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8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4F56AE5" w14:textId="77777777" w:rsidR="00D9251B" w:rsidRPr="00DB3A63" w:rsidRDefault="00D9251B" w:rsidP="00A47ECD">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8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612B7C0" w14:textId="77777777" w:rsidR="00D9251B" w:rsidRPr="00DB3A63" w:rsidRDefault="00D9251B" w:rsidP="00A47ECD">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r>
      <w:tr w:rsidR="00D9251B" w:rsidRPr="00DB3A63" w14:paraId="4D74B38B" w14:textId="77777777" w:rsidTr="00D9251B">
        <w:trPr>
          <w:trHeight w:val="340"/>
        </w:trPr>
        <w:tc>
          <w:tcPr>
            <w:tcW w:w="3596" w:type="pct"/>
            <w:gridSpan w:val="8"/>
            <w:tcBorders>
              <w:top w:val="single" w:sz="4" w:space="0" w:color="A6A6A6"/>
              <w:left w:val="single" w:sz="4" w:space="0" w:color="A6A6A6"/>
              <w:bottom w:val="single" w:sz="4" w:space="0" w:color="A6A6A6"/>
              <w:right w:val="single" w:sz="4" w:space="0" w:color="A6A6A6"/>
            </w:tcBorders>
            <w:shd w:val="clear" w:color="000000" w:fill="DCE6F1"/>
            <w:vAlign w:val="center"/>
          </w:tcPr>
          <w:p w14:paraId="4E8A7685" w14:textId="77777777" w:rsidR="00D9251B" w:rsidRPr="00DB3A63" w:rsidRDefault="00D9251B" w:rsidP="00566AEA">
            <w:pPr>
              <w:spacing w:after="0"/>
              <w:jc w:val="left"/>
              <w:rPr>
                <w:rFonts w:eastAsia="Times New Roman" w:cs="Calibri"/>
                <w:b/>
                <w:bCs/>
                <w:color w:val="000000"/>
                <w:sz w:val="15"/>
                <w:szCs w:val="15"/>
                <w:lang w:eastAsia="es-CL"/>
              </w:rPr>
            </w:pPr>
            <w:r w:rsidRPr="00DB3A63">
              <w:rPr>
                <w:rFonts w:eastAsia="Times New Roman" w:cs="Calibri"/>
                <w:b/>
                <w:bCs/>
                <w:color w:val="000000"/>
                <w:sz w:val="15"/>
                <w:szCs w:val="15"/>
                <w:lang w:eastAsia="es-CL"/>
              </w:rPr>
              <w:t xml:space="preserve">Total depreciación en </w:t>
            </w:r>
            <w:r w:rsidR="00566AEA">
              <w:rPr>
                <w:rFonts w:eastAsia="Times New Roman" w:cs="Calibri"/>
                <w:b/>
                <w:bCs/>
                <w:color w:val="000000"/>
                <w:sz w:val="15"/>
                <w:szCs w:val="15"/>
                <w:lang w:eastAsia="es-CL"/>
              </w:rPr>
              <w:t>infraestructura física para telecomunicaciones</w:t>
            </w:r>
          </w:p>
        </w:tc>
        <w:tc>
          <w:tcPr>
            <w:tcW w:w="280"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30F1A9C1" w14:textId="77777777" w:rsidR="00D9251B" w:rsidRPr="00DB3A63" w:rsidRDefault="00D9251B" w:rsidP="00A47ECD">
            <w:pPr>
              <w:spacing w:after="0"/>
              <w:jc w:val="center"/>
              <w:rPr>
                <w:rFonts w:eastAsia="Times New Roman" w:cs="Calibri"/>
                <w:b/>
                <w:bCs/>
                <w:color w:val="000000"/>
                <w:sz w:val="15"/>
                <w:szCs w:val="15"/>
                <w:lang w:eastAsia="es-CL"/>
              </w:rPr>
            </w:pPr>
            <w:r w:rsidRPr="00DB3A63">
              <w:rPr>
                <w:rFonts w:eastAsia="Times New Roman" w:cs="Calibri"/>
                <w:b/>
                <w:bCs/>
                <w:color w:val="000000"/>
                <w:sz w:val="15"/>
                <w:szCs w:val="15"/>
                <w:lang w:eastAsia="es-CL"/>
              </w:rPr>
              <w:t> </w:t>
            </w:r>
          </w:p>
        </w:tc>
        <w:tc>
          <w:tcPr>
            <w:tcW w:w="281"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420A17FF" w14:textId="77777777" w:rsidR="00D9251B" w:rsidRPr="00DB3A63" w:rsidRDefault="00D9251B" w:rsidP="00A47ECD">
            <w:pPr>
              <w:spacing w:after="0"/>
              <w:jc w:val="center"/>
              <w:rPr>
                <w:rFonts w:eastAsia="Times New Roman" w:cs="Calibri"/>
                <w:b/>
                <w:bCs/>
                <w:color w:val="000000"/>
                <w:sz w:val="15"/>
                <w:szCs w:val="15"/>
                <w:lang w:eastAsia="es-CL"/>
              </w:rPr>
            </w:pPr>
            <w:r w:rsidRPr="00DB3A63">
              <w:rPr>
                <w:rFonts w:eastAsia="Times New Roman" w:cs="Calibri"/>
                <w:b/>
                <w:bCs/>
                <w:color w:val="000000"/>
                <w:sz w:val="15"/>
                <w:szCs w:val="15"/>
                <w:lang w:eastAsia="es-CL"/>
              </w:rPr>
              <w:t> </w:t>
            </w:r>
          </w:p>
        </w:tc>
        <w:tc>
          <w:tcPr>
            <w:tcW w:w="281"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18476509" w14:textId="77777777" w:rsidR="00D9251B" w:rsidRPr="00DB3A63" w:rsidRDefault="00D9251B" w:rsidP="00A47ECD">
            <w:pPr>
              <w:spacing w:after="0"/>
              <w:jc w:val="center"/>
              <w:rPr>
                <w:rFonts w:eastAsia="Times New Roman" w:cs="Calibri"/>
                <w:b/>
                <w:bCs/>
                <w:color w:val="000000"/>
                <w:sz w:val="15"/>
                <w:szCs w:val="15"/>
                <w:lang w:eastAsia="es-CL"/>
              </w:rPr>
            </w:pPr>
            <w:r w:rsidRPr="00DB3A63">
              <w:rPr>
                <w:rFonts w:eastAsia="Times New Roman" w:cs="Calibri"/>
                <w:b/>
                <w:bCs/>
                <w:color w:val="000000"/>
                <w:sz w:val="15"/>
                <w:szCs w:val="15"/>
                <w:lang w:eastAsia="es-CL"/>
              </w:rPr>
              <w:t> </w:t>
            </w:r>
          </w:p>
        </w:tc>
        <w:tc>
          <w:tcPr>
            <w:tcW w:w="281"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05FBC41E" w14:textId="77777777" w:rsidR="00D9251B" w:rsidRPr="00DB3A63" w:rsidRDefault="00D9251B" w:rsidP="00A47ECD">
            <w:pPr>
              <w:spacing w:after="0"/>
              <w:jc w:val="center"/>
              <w:rPr>
                <w:rFonts w:eastAsia="Times New Roman" w:cs="Calibri"/>
                <w:b/>
                <w:bCs/>
                <w:color w:val="000000"/>
                <w:sz w:val="15"/>
                <w:szCs w:val="15"/>
                <w:lang w:eastAsia="es-CL"/>
              </w:rPr>
            </w:pPr>
            <w:r w:rsidRPr="00DB3A63">
              <w:rPr>
                <w:rFonts w:eastAsia="Times New Roman" w:cs="Calibri"/>
                <w:b/>
                <w:bCs/>
                <w:color w:val="000000"/>
                <w:sz w:val="15"/>
                <w:szCs w:val="15"/>
                <w:lang w:eastAsia="es-CL"/>
              </w:rPr>
              <w:t> </w:t>
            </w:r>
          </w:p>
        </w:tc>
        <w:tc>
          <w:tcPr>
            <w:tcW w:w="281"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269F6F11" w14:textId="77777777" w:rsidR="00D9251B" w:rsidRPr="00DB3A63" w:rsidRDefault="00D9251B" w:rsidP="00A47ECD">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r>
    </w:tbl>
    <w:p w14:paraId="1118C992" w14:textId="77777777" w:rsidR="00A47ECD" w:rsidRDefault="00A47ECD" w:rsidP="00D9251B">
      <w:pPr>
        <w:spacing w:after="0"/>
      </w:pPr>
    </w:p>
    <w:tbl>
      <w:tblPr>
        <w:tblW w:w="5000" w:type="pct"/>
        <w:tblCellMar>
          <w:left w:w="70" w:type="dxa"/>
          <w:right w:w="70" w:type="dxa"/>
        </w:tblCellMar>
        <w:tblLook w:val="04A0" w:firstRow="1" w:lastRow="0" w:firstColumn="1" w:lastColumn="0" w:noHBand="0" w:noVBand="1"/>
      </w:tblPr>
      <w:tblGrid>
        <w:gridCol w:w="778"/>
        <w:gridCol w:w="1701"/>
        <w:gridCol w:w="2553"/>
        <w:gridCol w:w="2180"/>
        <w:gridCol w:w="1217"/>
        <w:gridCol w:w="1249"/>
        <w:gridCol w:w="836"/>
        <w:gridCol w:w="526"/>
        <w:gridCol w:w="526"/>
        <w:gridCol w:w="526"/>
        <w:gridCol w:w="526"/>
        <w:gridCol w:w="528"/>
      </w:tblGrid>
      <w:tr w:rsidR="00D9251B" w:rsidRPr="00DB3A63" w14:paraId="1E1C5BD9" w14:textId="77777777" w:rsidTr="00D9251B">
        <w:trPr>
          <w:trHeight w:val="283"/>
          <w:tblHeader/>
        </w:trPr>
        <w:tc>
          <w:tcPr>
            <w:tcW w:w="296" w:type="pct"/>
            <w:tcBorders>
              <w:top w:val="single" w:sz="4" w:space="0" w:color="A6A6A6"/>
              <w:left w:val="single" w:sz="4" w:space="0" w:color="A6A6A6"/>
              <w:bottom w:val="single" w:sz="4" w:space="0" w:color="A6A6A6"/>
              <w:right w:val="single" w:sz="4" w:space="0" w:color="A6A6A6"/>
            </w:tcBorders>
            <w:shd w:val="clear" w:color="000000" w:fill="4F81BD"/>
            <w:vAlign w:val="center"/>
          </w:tcPr>
          <w:p w14:paraId="7EF992FE" w14:textId="77777777" w:rsidR="00D9251B" w:rsidRPr="00DB3A63" w:rsidRDefault="00D9251B" w:rsidP="00D9251B">
            <w:pPr>
              <w:spacing w:after="0"/>
              <w:jc w:val="center"/>
              <w:rPr>
                <w:rFonts w:eastAsia="Times New Roman" w:cs="Calibri"/>
                <w:b/>
                <w:bCs/>
                <w:color w:val="FFFFFF"/>
                <w:sz w:val="15"/>
                <w:szCs w:val="15"/>
                <w:lang w:eastAsia="es-CL"/>
              </w:rPr>
            </w:pPr>
            <w:r>
              <w:rPr>
                <w:rFonts w:eastAsia="Times New Roman" w:cs="Calibri"/>
                <w:b/>
                <w:bCs/>
                <w:color w:val="FFFFFF"/>
                <w:sz w:val="15"/>
                <w:szCs w:val="15"/>
                <w:lang w:eastAsia="es-CL"/>
              </w:rPr>
              <w:t>Tipo SI</w:t>
            </w:r>
          </w:p>
        </w:tc>
        <w:tc>
          <w:tcPr>
            <w:tcW w:w="647" w:type="pct"/>
            <w:tcBorders>
              <w:top w:val="single" w:sz="4" w:space="0" w:color="A6A6A6"/>
              <w:left w:val="single" w:sz="4" w:space="0" w:color="A6A6A6"/>
              <w:bottom w:val="single" w:sz="4" w:space="0" w:color="A6A6A6"/>
              <w:right w:val="single" w:sz="4" w:space="0" w:color="A6A6A6"/>
            </w:tcBorders>
            <w:shd w:val="clear" w:color="000000" w:fill="4F81BD"/>
            <w:vAlign w:val="center"/>
            <w:hideMark/>
          </w:tcPr>
          <w:p w14:paraId="478919E0" w14:textId="77777777" w:rsidR="00D9251B" w:rsidRPr="00DB3A63" w:rsidRDefault="00D9251B" w:rsidP="00A47ECD">
            <w:pPr>
              <w:spacing w:after="0"/>
              <w:jc w:val="center"/>
              <w:rPr>
                <w:rFonts w:eastAsia="Times New Roman" w:cs="Calibri"/>
                <w:b/>
                <w:bCs/>
                <w:color w:val="FFFFFF"/>
                <w:sz w:val="15"/>
                <w:szCs w:val="15"/>
                <w:lang w:eastAsia="es-CL"/>
              </w:rPr>
            </w:pPr>
            <w:r w:rsidRPr="00DB3A63">
              <w:rPr>
                <w:rFonts w:eastAsia="Times New Roman" w:cs="Calibri"/>
                <w:b/>
                <w:bCs/>
                <w:color w:val="FFFFFF"/>
                <w:sz w:val="15"/>
                <w:szCs w:val="15"/>
                <w:lang w:eastAsia="es-CL"/>
              </w:rPr>
              <w:t>Tipo de activo fijo</w:t>
            </w:r>
          </w:p>
        </w:tc>
        <w:tc>
          <w:tcPr>
            <w:tcW w:w="971" w:type="pct"/>
            <w:tcBorders>
              <w:top w:val="single" w:sz="4" w:space="0" w:color="A6A6A6"/>
              <w:left w:val="nil"/>
              <w:bottom w:val="single" w:sz="4" w:space="0" w:color="A6A6A6"/>
              <w:right w:val="single" w:sz="4" w:space="0" w:color="A6A6A6"/>
            </w:tcBorders>
            <w:shd w:val="clear" w:color="000000" w:fill="4F81BD"/>
            <w:vAlign w:val="center"/>
            <w:hideMark/>
          </w:tcPr>
          <w:p w14:paraId="71B28D19" w14:textId="77777777" w:rsidR="00D9251B" w:rsidRPr="00DB3A63" w:rsidRDefault="00D9251B" w:rsidP="00A47ECD">
            <w:pPr>
              <w:spacing w:after="0"/>
              <w:jc w:val="center"/>
              <w:rPr>
                <w:rFonts w:eastAsia="Times New Roman" w:cs="Calibri"/>
                <w:b/>
                <w:bCs/>
                <w:color w:val="FFFFFF"/>
                <w:sz w:val="15"/>
                <w:szCs w:val="15"/>
                <w:lang w:eastAsia="es-CL"/>
              </w:rPr>
            </w:pPr>
            <w:r w:rsidRPr="00DB3A63">
              <w:rPr>
                <w:rFonts w:eastAsia="Times New Roman" w:cs="Calibri"/>
                <w:b/>
                <w:bCs/>
                <w:color w:val="FFFFFF"/>
                <w:sz w:val="15"/>
                <w:szCs w:val="15"/>
                <w:lang w:eastAsia="es-CL"/>
              </w:rPr>
              <w:t>Nombre de activo fijo</w:t>
            </w:r>
          </w:p>
        </w:tc>
        <w:tc>
          <w:tcPr>
            <w:tcW w:w="829" w:type="pct"/>
            <w:tcBorders>
              <w:top w:val="single" w:sz="4" w:space="0" w:color="A6A6A6"/>
              <w:left w:val="nil"/>
              <w:bottom w:val="single" w:sz="4" w:space="0" w:color="A6A6A6"/>
              <w:right w:val="single" w:sz="4" w:space="0" w:color="A6A6A6"/>
            </w:tcBorders>
            <w:shd w:val="clear" w:color="000000" w:fill="4F81BD"/>
            <w:vAlign w:val="center"/>
            <w:hideMark/>
          </w:tcPr>
          <w:p w14:paraId="69DBF968" w14:textId="77777777" w:rsidR="00D9251B" w:rsidRPr="00DB3A63" w:rsidRDefault="00D9251B" w:rsidP="00A47ECD">
            <w:pPr>
              <w:spacing w:after="0"/>
              <w:jc w:val="center"/>
              <w:rPr>
                <w:rFonts w:eastAsia="Times New Roman" w:cs="Calibri"/>
                <w:b/>
                <w:bCs/>
                <w:color w:val="FFFFFF"/>
                <w:sz w:val="15"/>
                <w:szCs w:val="15"/>
                <w:lang w:eastAsia="es-CL"/>
              </w:rPr>
            </w:pPr>
            <w:r w:rsidRPr="00DB3A63">
              <w:rPr>
                <w:rFonts w:eastAsia="Times New Roman" w:cs="Calibri"/>
                <w:b/>
                <w:bCs/>
                <w:color w:val="FFFFFF"/>
                <w:sz w:val="15"/>
                <w:szCs w:val="15"/>
                <w:lang w:eastAsia="es-CL"/>
              </w:rPr>
              <w:t>Descripción de activo fijo</w:t>
            </w:r>
          </w:p>
        </w:tc>
        <w:tc>
          <w:tcPr>
            <w:tcW w:w="463" w:type="pct"/>
            <w:tcBorders>
              <w:top w:val="single" w:sz="4" w:space="0" w:color="A6A6A6"/>
              <w:left w:val="nil"/>
              <w:bottom w:val="single" w:sz="4" w:space="0" w:color="A6A6A6"/>
              <w:right w:val="single" w:sz="4" w:space="0" w:color="A6A6A6"/>
            </w:tcBorders>
            <w:shd w:val="clear" w:color="000000" w:fill="4F81BD"/>
            <w:vAlign w:val="center"/>
            <w:hideMark/>
          </w:tcPr>
          <w:p w14:paraId="36FBF867" w14:textId="77777777" w:rsidR="00D9251B" w:rsidRPr="00DB3A63" w:rsidRDefault="00D9251B" w:rsidP="00A47ECD">
            <w:pPr>
              <w:spacing w:after="0"/>
              <w:jc w:val="center"/>
              <w:rPr>
                <w:rFonts w:eastAsia="Times New Roman" w:cs="Calibri"/>
                <w:b/>
                <w:bCs/>
                <w:color w:val="FFFFFF"/>
                <w:sz w:val="15"/>
                <w:szCs w:val="15"/>
                <w:lang w:eastAsia="es-CL"/>
              </w:rPr>
            </w:pPr>
            <w:r w:rsidRPr="00DB3A63">
              <w:rPr>
                <w:rFonts w:eastAsia="Times New Roman" w:cs="Calibri"/>
                <w:b/>
                <w:bCs/>
                <w:color w:val="FFFFFF"/>
                <w:sz w:val="15"/>
                <w:szCs w:val="15"/>
                <w:lang w:eastAsia="es-CL"/>
              </w:rPr>
              <w:t>Inversión en el activo fijo</w:t>
            </w:r>
          </w:p>
        </w:tc>
        <w:tc>
          <w:tcPr>
            <w:tcW w:w="475" w:type="pct"/>
            <w:tcBorders>
              <w:top w:val="single" w:sz="4" w:space="0" w:color="A6A6A6"/>
              <w:left w:val="nil"/>
              <w:bottom w:val="single" w:sz="4" w:space="0" w:color="A6A6A6"/>
              <w:right w:val="single" w:sz="4" w:space="0" w:color="A6A6A6"/>
            </w:tcBorders>
            <w:shd w:val="clear" w:color="000000" w:fill="4F81BD"/>
            <w:vAlign w:val="center"/>
            <w:hideMark/>
          </w:tcPr>
          <w:p w14:paraId="7B75574A" w14:textId="77777777" w:rsidR="00D9251B" w:rsidRPr="00DB3A63" w:rsidRDefault="00D9251B" w:rsidP="00A47ECD">
            <w:pPr>
              <w:spacing w:after="0"/>
              <w:jc w:val="center"/>
              <w:rPr>
                <w:rFonts w:eastAsia="Times New Roman" w:cs="Calibri"/>
                <w:b/>
                <w:bCs/>
                <w:color w:val="FFFFFF"/>
                <w:sz w:val="15"/>
                <w:szCs w:val="15"/>
                <w:lang w:eastAsia="es-CL"/>
              </w:rPr>
            </w:pPr>
            <w:r w:rsidRPr="00DB3A63">
              <w:rPr>
                <w:rFonts w:eastAsia="Times New Roman" w:cs="Calibri"/>
                <w:b/>
                <w:bCs/>
                <w:color w:val="FFFFFF"/>
                <w:sz w:val="15"/>
                <w:szCs w:val="15"/>
                <w:lang w:eastAsia="es-CL"/>
              </w:rPr>
              <w:t>Tiempo de depreciación</w:t>
            </w:r>
          </w:p>
        </w:tc>
        <w:tc>
          <w:tcPr>
            <w:tcW w:w="318" w:type="pct"/>
            <w:tcBorders>
              <w:top w:val="single" w:sz="4" w:space="0" w:color="A6A6A6"/>
              <w:left w:val="nil"/>
              <w:bottom w:val="single" w:sz="4" w:space="0" w:color="A6A6A6"/>
              <w:right w:val="single" w:sz="4" w:space="0" w:color="A6A6A6"/>
            </w:tcBorders>
            <w:shd w:val="clear" w:color="000000" w:fill="4F81BD"/>
            <w:vAlign w:val="center"/>
            <w:hideMark/>
          </w:tcPr>
          <w:p w14:paraId="5FA2A3D9" w14:textId="77777777" w:rsidR="00D9251B" w:rsidRPr="00DB3A63" w:rsidRDefault="00D9251B" w:rsidP="00A47ECD">
            <w:pPr>
              <w:spacing w:after="0"/>
              <w:jc w:val="center"/>
              <w:rPr>
                <w:rFonts w:eastAsia="Times New Roman" w:cs="Calibri"/>
                <w:b/>
                <w:bCs/>
                <w:color w:val="FFFFFF"/>
                <w:sz w:val="15"/>
                <w:szCs w:val="15"/>
                <w:lang w:eastAsia="es-CL"/>
              </w:rPr>
            </w:pPr>
            <w:r w:rsidRPr="00DB3A63">
              <w:rPr>
                <w:rFonts w:eastAsia="Times New Roman" w:cs="Calibri"/>
                <w:b/>
                <w:bCs/>
                <w:color w:val="FFFFFF"/>
                <w:sz w:val="15"/>
                <w:szCs w:val="15"/>
                <w:lang w:eastAsia="es-CL"/>
              </w:rPr>
              <w:t>Fórmula</w:t>
            </w:r>
          </w:p>
        </w:tc>
        <w:tc>
          <w:tcPr>
            <w:tcW w:w="200" w:type="pct"/>
            <w:tcBorders>
              <w:top w:val="single" w:sz="4" w:space="0" w:color="A6A6A6"/>
              <w:left w:val="nil"/>
              <w:bottom w:val="single" w:sz="4" w:space="0" w:color="A6A6A6"/>
              <w:right w:val="single" w:sz="4" w:space="0" w:color="A6A6A6"/>
            </w:tcBorders>
            <w:shd w:val="clear" w:color="000000" w:fill="4F81BD"/>
            <w:vAlign w:val="center"/>
            <w:hideMark/>
          </w:tcPr>
          <w:p w14:paraId="7D74A04F" w14:textId="77777777" w:rsidR="00D9251B" w:rsidRPr="00DB3A63" w:rsidRDefault="00D9251B" w:rsidP="00A47ECD">
            <w:pPr>
              <w:spacing w:after="0"/>
              <w:jc w:val="center"/>
              <w:rPr>
                <w:rFonts w:eastAsia="Times New Roman" w:cs="Calibri"/>
                <w:b/>
                <w:bCs/>
                <w:color w:val="FFFFFF"/>
                <w:sz w:val="15"/>
                <w:szCs w:val="15"/>
                <w:lang w:eastAsia="es-CL"/>
              </w:rPr>
            </w:pPr>
            <w:proofErr w:type="spellStart"/>
            <w:r w:rsidRPr="00DB3A63">
              <w:rPr>
                <w:rFonts w:eastAsia="Times New Roman" w:cs="Calibri"/>
                <w:b/>
                <w:bCs/>
                <w:color w:val="FFFFFF"/>
                <w:sz w:val="15"/>
                <w:szCs w:val="15"/>
                <w:lang w:eastAsia="es-CL"/>
              </w:rPr>
              <w:t>Dep</w:t>
            </w:r>
            <w:proofErr w:type="spellEnd"/>
            <w:r w:rsidRPr="00DB3A63">
              <w:rPr>
                <w:rFonts w:eastAsia="Times New Roman" w:cs="Calibri"/>
                <w:b/>
                <w:bCs/>
                <w:color w:val="FFFFFF"/>
                <w:sz w:val="15"/>
                <w:szCs w:val="15"/>
                <w:lang w:eastAsia="es-CL"/>
              </w:rPr>
              <w:t>. Año 1</w:t>
            </w:r>
          </w:p>
        </w:tc>
        <w:tc>
          <w:tcPr>
            <w:tcW w:w="200" w:type="pct"/>
            <w:tcBorders>
              <w:top w:val="single" w:sz="4" w:space="0" w:color="A6A6A6"/>
              <w:left w:val="nil"/>
              <w:bottom w:val="single" w:sz="4" w:space="0" w:color="A6A6A6"/>
              <w:right w:val="single" w:sz="4" w:space="0" w:color="A6A6A6"/>
            </w:tcBorders>
            <w:shd w:val="clear" w:color="000000" w:fill="4F81BD"/>
            <w:vAlign w:val="center"/>
            <w:hideMark/>
          </w:tcPr>
          <w:p w14:paraId="7E36E6CA" w14:textId="77777777" w:rsidR="00D9251B" w:rsidRPr="00DB3A63" w:rsidRDefault="00D9251B" w:rsidP="00A47ECD">
            <w:pPr>
              <w:spacing w:after="0"/>
              <w:jc w:val="center"/>
              <w:rPr>
                <w:rFonts w:eastAsia="Times New Roman" w:cs="Calibri"/>
                <w:b/>
                <w:bCs/>
                <w:color w:val="FFFFFF"/>
                <w:sz w:val="15"/>
                <w:szCs w:val="15"/>
                <w:lang w:eastAsia="es-CL"/>
              </w:rPr>
            </w:pPr>
            <w:proofErr w:type="spellStart"/>
            <w:r w:rsidRPr="00DB3A63">
              <w:rPr>
                <w:rFonts w:eastAsia="Times New Roman" w:cs="Calibri"/>
                <w:b/>
                <w:bCs/>
                <w:color w:val="FFFFFF"/>
                <w:sz w:val="15"/>
                <w:szCs w:val="15"/>
                <w:lang w:eastAsia="es-CL"/>
              </w:rPr>
              <w:t>Dep</w:t>
            </w:r>
            <w:proofErr w:type="spellEnd"/>
            <w:r w:rsidRPr="00DB3A63">
              <w:rPr>
                <w:rFonts w:eastAsia="Times New Roman" w:cs="Calibri"/>
                <w:b/>
                <w:bCs/>
                <w:color w:val="FFFFFF"/>
                <w:sz w:val="15"/>
                <w:szCs w:val="15"/>
                <w:lang w:eastAsia="es-CL"/>
              </w:rPr>
              <w:t>. Año 2</w:t>
            </w:r>
          </w:p>
        </w:tc>
        <w:tc>
          <w:tcPr>
            <w:tcW w:w="200" w:type="pct"/>
            <w:tcBorders>
              <w:top w:val="single" w:sz="4" w:space="0" w:color="A6A6A6"/>
              <w:left w:val="nil"/>
              <w:bottom w:val="single" w:sz="4" w:space="0" w:color="A6A6A6"/>
              <w:right w:val="single" w:sz="4" w:space="0" w:color="A6A6A6"/>
            </w:tcBorders>
            <w:shd w:val="clear" w:color="000000" w:fill="4F81BD"/>
            <w:vAlign w:val="center"/>
            <w:hideMark/>
          </w:tcPr>
          <w:p w14:paraId="1B40C966" w14:textId="77777777" w:rsidR="00D9251B" w:rsidRPr="00DB3A63" w:rsidRDefault="00D9251B" w:rsidP="00A47ECD">
            <w:pPr>
              <w:spacing w:after="0"/>
              <w:jc w:val="center"/>
              <w:rPr>
                <w:rFonts w:eastAsia="Times New Roman" w:cs="Calibri"/>
                <w:b/>
                <w:bCs/>
                <w:color w:val="FFFFFF"/>
                <w:sz w:val="15"/>
                <w:szCs w:val="15"/>
                <w:lang w:eastAsia="es-CL"/>
              </w:rPr>
            </w:pPr>
            <w:proofErr w:type="spellStart"/>
            <w:r w:rsidRPr="00DB3A63">
              <w:rPr>
                <w:rFonts w:eastAsia="Times New Roman" w:cs="Calibri"/>
                <w:b/>
                <w:bCs/>
                <w:color w:val="FFFFFF"/>
                <w:sz w:val="15"/>
                <w:szCs w:val="15"/>
                <w:lang w:eastAsia="es-CL"/>
              </w:rPr>
              <w:t>Dep</w:t>
            </w:r>
            <w:proofErr w:type="spellEnd"/>
            <w:r w:rsidRPr="00DB3A63">
              <w:rPr>
                <w:rFonts w:eastAsia="Times New Roman" w:cs="Calibri"/>
                <w:b/>
                <w:bCs/>
                <w:color w:val="FFFFFF"/>
                <w:sz w:val="15"/>
                <w:szCs w:val="15"/>
                <w:lang w:eastAsia="es-CL"/>
              </w:rPr>
              <w:t>. Año 3</w:t>
            </w:r>
          </w:p>
        </w:tc>
        <w:tc>
          <w:tcPr>
            <w:tcW w:w="200" w:type="pct"/>
            <w:tcBorders>
              <w:top w:val="single" w:sz="4" w:space="0" w:color="A6A6A6"/>
              <w:left w:val="nil"/>
              <w:bottom w:val="single" w:sz="4" w:space="0" w:color="A6A6A6"/>
              <w:right w:val="single" w:sz="4" w:space="0" w:color="A6A6A6"/>
            </w:tcBorders>
            <w:shd w:val="clear" w:color="000000" w:fill="4F81BD"/>
            <w:vAlign w:val="center"/>
            <w:hideMark/>
          </w:tcPr>
          <w:p w14:paraId="1F7B04D4" w14:textId="77777777" w:rsidR="00D9251B" w:rsidRPr="00DB3A63" w:rsidRDefault="00D9251B" w:rsidP="00A47ECD">
            <w:pPr>
              <w:spacing w:after="0"/>
              <w:jc w:val="center"/>
              <w:rPr>
                <w:rFonts w:eastAsia="Times New Roman" w:cs="Calibri"/>
                <w:b/>
                <w:bCs/>
                <w:color w:val="FFFFFF"/>
                <w:sz w:val="15"/>
                <w:szCs w:val="15"/>
                <w:lang w:eastAsia="es-CL"/>
              </w:rPr>
            </w:pPr>
            <w:r>
              <w:rPr>
                <w:rFonts w:eastAsia="Times New Roman" w:cs="Calibri"/>
                <w:b/>
                <w:bCs/>
                <w:color w:val="FFFFFF"/>
                <w:sz w:val="15"/>
                <w:szCs w:val="15"/>
                <w:lang w:eastAsia="es-CL"/>
              </w:rPr>
              <w:t>…</w:t>
            </w:r>
          </w:p>
        </w:tc>
        <w:tc>
          <w:tcPr>
            <w:tcW w:w="201" w:type="pct"/>
            <w:tcBorders>
              <w:top w:val="single" w:sz="4" w:space="0" w:color="A6A6A6"/>
              <w:left w:val="nil"/>
              <w:bottom w:val="single" w:sz="4" w:space="0" w:color="A6A6A6"/>
              <w:right w:val="single" w:sz="4" w:space="0" w:color="A6A6A6"/>
            </w:tcBorders>
            <w:shd w:val="clear" w:color="000000" w:fill="4F81BD"/>
            <w:vAlign w:val="center"/>
            <w:hideMark/>
          </w:tcPr>
          <w:p w14:paraId="4D750A63" w14:textId="77777777" w:rsidR="00D9251B" w:rsidRPr="00DB3A63" w:rsidRDefault="00D9251B" w:rsidP="00A47ECD">
            <w:pPr>
              <w:spacing w:after="0"/>
              <w:jc w:val="center"/>
              <w:rPr>
                <w:rFonts w:eastAsia="Times New Roman" w:cs="Calibri"/>
                <w:b/>
                <w:bCs/>
                <w:color w:val="FFFFFF"/>
                <w:sz w:val="15"/>
                <w:szCs w:val="15"/>
                <w:lang w:eastAsia="es-CL"/>
              </w:rPr>
            </w:pPr>
            <w:proofErr w:type="spellStart"/>
            <w:r>
              <w:rPr>
                <w:rFonts w:eastAsia="Times New Roman" w:cs="Calibri"/>
                <w:b/>
                <w:bCs/>
                <w:color w:val="FFFFFF"/>
                <w:sz w:val="15"/>
                <w:szCs w:val="15"/>
                <w:lang w:eastAsia="es-CL"/>
              </w:rPr>
              <w:t>Dep</w:t>
            </w:r>
            <w:proofErr w:type="spellEnd"/>
            <w:r>
              <w:rPr>
                <w:rFonts w:eastAsia="Times New Roman" w:cs="Calibri"/>
                <w:b/>
                <w:bCs/>
                <w:color w:val="FFFFFF"/>
                <w:sz w:val="15"/>
                <w:szCs w:val="15"/>
                <w:lang w:eastAsia="es-CL"/>
              </w:rPr>
              <w:t>. Año 2</w:t>
            </w:r>
            <w:r w:rsidRPr="00DB3A63">
              <w:rPr>
                <w:rFonts w:eastAsia="Times New Roman" w:cs="Calibri"/>
                <w:b/>
                <w:bCs/>
                <w:color w:val="FFFFFF"/>
                <w:sz w:val="15"/>
                <w:szCs w:val="15"/>
                <w:lang w:eastAsia="es-CL"/>
              </w:rPr>
              <w:t>0</w:t>
            </w:r>
          </w:p>
        </w:tc>
      </w:tr>
      <w:tr w:rsidR="00D9251B" w:rsidRPr="00DB3A63" w14:paraId="4279C1F0" w14:textId="77777777" w:rsidTr="00D9251B">
        <w:trPr>
          <w:trHeight w:val="283"/>
        </w:trPr>
        <w:tc>
          <w:tcPr>
            <w:tcW w:w="296" w:type="pct"/>
            <w:tcBorders>
              <w:top w:val="nil"/>
              <w:left w:val="single" w:sz="4" w:space="0" w:color="A6A6A6"/>
              <w:bottom w:val="single" w:sz="4" w:space="0" w:color="A6A6A6"/>
              <w:right w:val="single" w:sz="4" w:space="0" w:color="A6A6A6"/>
            </w:tcBorders>
            <w:vAlign w:val="center"/>
          </w:tcPr>
          <w:p w14:paraId="40FC4C2E" w14:textId="77777777" w:rsidR="00D9251B" w:rsidRPr="00DB3A63" w:rsidRDefault="00D9251B" w:rsidP="00D9251B">
            <w:pPr>
              <w:spacing w:after="0"/>
              <w:jc w:val="center"/>
              <w:rPr>
                <w:rFonts w:eastAsia="Times New Roman" w:cs="Calibri"/>
                <w:color w:val="000000"/>
                <w:sz w:val="15"/>
                <w:szCs w:val="15"/>
                <w:lang w:eastAsia="es-CL"/>
              </w:rPr>
            </w:pPr>
          </w:p>
        </w:tc>
        <w:tc>
          <w:tcPr>
            <w:tcW w:w="647" w:type="pct"/>
            <w:tcBorders>
              <w:top w:val="nil"/>
              <w:left w:val="single" w:sz="4" w:space="0" w:color="A6A6A6"/>
              <w:bottom w:val="single" w:sz="4" w:space="0" w:color="A6A6A6"/>
              <w:right w:val="single" w:sz="4" w:space="0" w:color="A6A6A6"/>
            </w:tcBorders>
            <w:shd w:val="clear" w:color="auto" w:fill="auto"/>
            <w:noWrap/>
            <w:vAlign w:val="center"/>
            <w:hideMark/>
          </w:tcPr>
          <w:p w14:paraId="2A034AF7" w14:textId="77777777" w:rsidR="00D9251B" w:rsidRPr="00DB3A63" w:rsidRDefault="00D9251B" w:rsidP="00A47ECD">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Obras físicas</w:t>
            </w:r>
          </w:p>
        </w:tc>
        <w:tc>
          <w:tcPr>
            <w:tcW w:w="971" w:type="pct"/>
            <w:tcBorders>
              <w:top w:val="nil"/>
              <w:left w:val="nil"/>
              <w:bottom w:val="single" w:sz="4" w:space="0" w:color="A6A6A6"/>
              <w:right w:val="single" w:sz="4" w:space="0" w:color="A6A6A6"/>
            </w:tcBorders>
            <w:shd w:val="clear" w:color="auto" w:fill="auto"/>
            <w:noWrap/>
            <w:vAlign w:val="center"/>
            <w:hideMark/>
          </w:tcPr>
          <w:p w14:paraId="5B5FBFCB" w14:textId="77777777" w:rsidR="00D9251B" w:rsidRPr="00DB3A63" w:rsidRDefault="00D9251B" w:rsidP="00A47ECD">
            <w:pPr>
              <w:spacing w:after="0"/>
              <w:jc w:val="left"/>
              <w:rPr>
                <w:rFonts w:eastAsia="Times New Roman" w:cs="Calibri"/>
                <w:i/>
                <w:iCs/>
                <w:color w:val="000000"/>
                <w:sz w:val="15"/>
                <w:szCs w:val="15"/>
                <w:lang w:eastAsia="es-CL"/>
              </w:rPr>
            </w:pPr>
            <w:r w:rsidRPr="00DB3A63">
              <w:rPr>
                <w:rFonts w:eastAsia="Times New Roman" w:cs="Calibri"/>
                <w:i/>
                <w:iCs/>
                <w:color w:val="000000"/>
                <w:sz w:val="15"/>
                <w:szCs w:val="15"/>
                <w:lang w:eastAsia="es-CL"/>
              </w:rPr>
              <w:t>Inversión en obras físicas 1</w:t>
            </w:r>
          </w:p>
        </w:tc>
        <w:tc>
          <w:tcPr>
            <w:tcW w:w="829" w:type="pct"/>
            <w:tcBorders>
              <w:top w:val="single" w:sz="4" w:space="0" w:color="A6A6A6"/>
              <w:left w:val="nil"/>
              <w:bottom w:val="single" w:sz="4" w:space="0" w:color="A6A6A6"/>
              <w:right w:val="single" w:sz="4" w:space="0" w:color="A6A6A6"/>
            </w:tcBorders>
            <w:shd w:val="clear" w:color="auto" w:fill="auto"/>
            <w:noWrap/>
            <w:vAlign w:val="center"/>
            <w:hideMark/>
          </w:tcPr>
          <w:p w14:paraId="034DB554" w14:textId="77777777" w:rsidR="00D9251B" w:rsidRPr="00DB3A63" w:rsidRDefault="00D9251B" w:rsidP="00A47ECD">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463" w:type="pct"/>
            <w:tcBorders>
              <w:top w:val="nil"/>
              <w:left w:val="nil"/>
              <w:bottom w:val="single" w:sz="4" w:space="0" w:color="A6A6A6"/>
              <w:right w:val="single" w:sz="4" w:space="0" w:color="A6A6A6"/>
            </w:tcBorders>
            <w:shd w:val="clear" w:color="auto" w:fill="auto"/>
            <w:noWrap/>
            <w:vAlign w:val="center"/>
            <w:hideMark/>
          </w:tcPr>
          <w:p w14:paraId="5731FE2D" w14:textId="77777777" w:rsidR="00D9251B" w:rsidRPr="00DB3A63" w:rsidRDefault="00D9251B" w:rsidP="00A47ECD">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475" w:type="pct"/>
            <w:tcBorders>
              <w:top w:val="nil"/>
              <w:left w:val="nil"/>
              <w:bottom w:val="single" w:sz="4" w:space="0" w:color="A6A6A6"/>
              <w:right w:val="single" w:sz="4" w:space="0" w:color="A6A6A6"/>
            </w:tcBorders>
            <w:shd w:val="clear" w:color="auto" w:fill="auto"/>
            <w:noWrap/>
            <w:vAlign w:val="center"/>
            <w:hideMark/>
          </w:tcPr>
          <w:p w14:paraId="33F0FA10" w14:textId="77777777" w:rsidR="00D9251B" w:rsidRPr="00DB3A63" w:rsidRDefault="00D9251B" w:rsidP="00A47ECD">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318" w:type="pct"/>
            <w:tcBorders>
              <w:top w:val="nil"/>
              <w:left w:val="nil"/>
              <w:bottom w:val="single" w:sz="4" w:space="0" w:color="A6A6A6"/>
              <w:right w:val="single" w:sz="4" w:space="0" w:color="A6A6A6"/>
            </w:tcBorders>
            <w:shd w:val="clear" w:color="auto" w:fill="auto"/>
            <w:noWrap/>
            <w:vAlign w:val="center"/>
            <w:hideMark/>
          </w:tcPr>
          <w:p w14:paraId="3EB61001" w14:textId="77777777" w:rsidR="00D9251B" w:rsidRPr="00DB3A63" w:rsidRDefault="00D9251B" w:rsidP="00A47ECD">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00" w:type="pct"/>
            <w:tcBorders>
              <w:top w:val="nil"/>
              <w:left w:val="nil"/>
              <w:bottom w:val="single" w:sz="4" w:space="0" w:color="A6A6A6"/>
              <w:right w:val="single" w:sz="4" w:space="0" w:color="A6A6A6"/>
            </w:tcBorders>
            <w:shd w:val="clear" w:color="auto" w:fill="auto"/>
            <w:noWrap/>
            <w:vAlign w:val="center"/>
            <w:hideMark/>
          </w:tcPr>
          <w:p w14:paraId="6990C82F" w14:textId="77777777" w:rsidR="00D9251B" w:rsidRPr="00DB3A63" w:rsidRDefault="00D9251B" w:rsidP="00A47ECD">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00" w:type="pct"/>
            <w:tcBorders>
              <w:top w:val="nil"/>
              <w:left w:val="nil"/>
              <w:bottom w:val="single" w:sz="4" w:space="0" w:color="A6A6A6"/>
              <w:right w:val="single" w:sz="4" w:space="0" w:color="A6A6A6"/>
            </w:tcBorders>
            <w:shd w:val="clear" w:color="auto" w:fill="auto"/>
            <w:noWrap/>
            <w:vAlign w:val="center"/>
            <w:hideMark/>
          </w:tcPr>
          <w:p w14:paraId="725C9A66" w14:textId="77777777" w:rsidR="00D9251B" w:rsidRPr="00DB3A63" w:rsidRDefault="00D9251B" w:rsidP="00A47ECD">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00" w:type="pct"/>
            <w:tcBorders>
              <w:top w:val="nil"/>
              <w:left w:val="nil"/>
              <w:bottom w:val="single" w:sz="4" w:space="0" w:color="A6A6A6"/>
              <w:right w:val="single" w:sz="4" w:space="0" w:color="A6A6A6"/>
            </w:tcBorders>
            <w:shd w:val="clear" w:color="auto" w:fill="auto"/>
            <w:noWrap/>
            <w:vAlign w:val="center"/>
            <w:hideMark/>
          </w:tcPr>
          <w:p w14:paraId="659C2766" w14:textId="77777777" w:rsidR="00D9251B" w:rsidRPr="00DB3A63" w:rsidRDefault="00D9251B" w:rsidP="00A47ECD">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00" w:type="pct"/>
            <w:tcBorders>
              <w:top w:val="nil"/>
              <w:left w:val="nil"/>
              <w:bottom w:val="single" w:sz="4" w:space="0" w:color="A6A6A6"/>
              <w:right w:val="single" w:sz="4" w:space="0" w:color="A6A6A6"/>
            </w:tcBorders>
            <w:shd w:val="clear" w:color="auto" w:fill="auto"/>
            <w:noWrap/>
            <w:vAlign w:val="center"/>
            <w:hideMark/>
          </w:tcPr>
          <w:p w14:paraId="32A06712" w14:textId="77777777" w:rsidR="00D9251B" w:rsidRPr="00DB3A63" w:rsidRDefault="00D9251B" w:rsidP="00A47ECD">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01" w:type="pct"/>
            <w:tcBorders>
              <w:top w:val="nil"/>
              <w:left w:val="nil"/>
              <w:bottom w:val="single" w:sz="4" w:space="0" w:color="A6A6A6"/>
              <w:right w:val="single" w:sz="4" w:space="0" w:color="A6A6A6"/>
            </w:tcBorders>
            <w:shd w:val="clear" w:color="auto" w:fill="auto"/>
            <w:noWrap/>
            <w:vAlign w:val="center"/>
            <w:hideMark/>
          </w:tcPr>
          <w:p w14:paraId="4E9EF069" w14:textId="77777777" w:rsidR="00D9251B" w:rsidRPr="00DB3A63" w:rsidRDefault="00D9251B" w:rsidP="00A47ECD">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r>
      <w:tr w:rsidR="00D9251B" w:rsidRPr="00DB3A63" w14:paraId="621B8C01" w14:textId="77777777" w:rsidTr="00D9251B">
        <w:trPr>
          <w:trHeight w:val="283"/>
        </w:trPr>
        <w:tc>
          <w:tcPr>
            <w:tcW w:w="296" w:type="pct"/>
            <w:tcBorders>
              <w:top w:val="nil"/>
              <w:left w:val="single" w:sz="4" w:space="0" w:color="A6A6A6"/>
              <w:bottom w:val="single" w:sz="4" w:space="0" w:color="A6A6A6"/>
              <w:right w:val="single" w:sz="4" w:space="0" w:color="A6A6A6"/>
            </w:tcBorders>
            <w:vAlign w:val="center"/>
          </w:tcPr>
          <w:p w14:paraId="5411ED34" w14:textId="77777777" w:rsidR="00D9251B" w:rsidRPr="00DB3A63" w:rsidRDefault="00D9251B" w:rsidP="00D9251B">
            <w:pPr>
              <w:spacing w:after="0"/>
              <w:jc w:val="center"/>
              <w:rPr>
                <w:rFonts w:eastAsia="Times New Roman" w:cs="Calibri"/>
                <w:color w:val="000000"/>
                <w:sz w:val="15"/>
                <w:szCs w:val="15"/>
                <w:lang w:eastAsia="es-CL"/>
              </w:rPr>
            </w:pPr>
          </w:p>
        </w:tc>
        <w:tc>
          <w:tcPr>
            <w:tcW w:w="647" w:type="pct"/>
            <w:tcBorders>
              <w:top w:val="nil"/>
              <w:left w:val="single" w:sz="4" w:space="0" w:color="A6A6A6"/>
              <w:bottom w:val="single" w:sz="4" w:space="0" w:color="A6A6A6"/>
              <w:right w:val="single" w:sz="4" w:space="0" w:color="A6A6A6"/>
            </w:tcBorders>
            <w:shd w:val="clear" w:color="auto" w:fill="auto"/>
            <w:noWrap/>
            <w:vAlign w:val="center"/>
            <w:hideMark/>
          </w:tcPr>
          <w:p w14:paraId="4EC5B5A3" w14:textId="77777777" w:rsidR="00D9251B" w:rsidRPr="00DB3A63" w:rsidRDefault="00D9251B" w:rsidP="00A47ECD">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Obras físicas</w:t>
            </w:r>
          </w:p>
        </w:tc>
        <w:tc>
          <w:tcPr>
            <w:tcW w:w="971" w:type="pct"/>
            <w:tcBorders>
              <w:top w:val="nil"/>
              <w:left w:val="nil"/>
              <w:bottom w:val="single" w:sz="4" w:space="0" w:color="A6A6A6"/>
              <w:right w:val="single" w:sz="4" w:space="0" w:color="A6A6A6"/>
            </w:tcBorders>
            <w:shd w:val="clear" w:color="auto" w:fill="auto"/>
            <w:noWrap/>
            <w:vAlign w:val="center"/>
            <w:hideMark/>
          </w:tcPr>
          <w:p w14:paraId="11D60E93" w14:textId="77777777" w:rsidR="00D9251B" w:rsidRPr="00DB3A63" w:rsidRDefault="00D9251B" w:rsidP="00A47ECD">
            <w:pPr>
              <w:spacing w:after="0"/>
              <w:jc w:val="left"/>
              <w:rPr>
                <w:rFonts w:eastAsia="Times New Roman" w:cs="Calibri"/>
                <w:i/>
                <w:iCs/>
                <w:color w:val="000000"/>
                <w:sz w:val="15"/>
                <w:szCs w:val="15"/>
                <w:lang w:eastAsia="es-CL"/>
              </w:rPr>
            </w:pPr>
            <w:r w:rsidRPr="00DB3A63">
              <w:rPr>
                <w:rFonts w:eastAsia="Times New Roman" w:cs="Calibri"/>
                <w:i/>
                <w:iCs/>
                <w:color w:val="000000"/>
                <w:sz w:val="15"/>
                <w:szCs w:val="15"/>
                <w:lang w:eastAsia="es-CL"/>
              </w:rPr>
              <w:t>Inversión en obras físicas 2</w:t>
            </w:r>
          </w:p>
        </w:tc>
        <w:tc>
          <w:tcPr>
            <w:tcW w:w="829" w:type="pct"/>
            <w:tcBorders>
              <w:top w:val="single" w:sz="4" w:space="0" w:color="A6A6A6"/>
              <w:left w:val="nil"/>
              <w:bottom w:val="single" w:sz="4" w:space="0" w:color="A6A6A6"/>
              <w:right w:val="single" w:sz="4" w:space="0" w:color="A6A6A6"/>
            </w:tcBorders>
            <w:shd w:val="clear" w:color="auto" w:fill="auto"/>
            <w:noWrap/>
            <w:vAlign w:val="center"/>
            <w:hideMark/>
          </w:tcPr>
          <w:p w14:paraId="5BF9E781" w14:textId="77777777" w:rsidR="00D9251B" w:rsidRPr="00DB3A63" w:rsidRDefault="00D9251B" w:rsidP="00A47ECD">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463" w:type="pct"/>
            <w:tcBorders>
              <w:top w:val="nil"/>
              <w:left w:val="nil"/>
              <w:bottom w:val="single" w:sz="4" w:space="0" w:color="A6A6A6"/>
              <w:right w:val="single" w:sz="4" w:space="0" w:color="A6A6A6"/>
            </w:tcBorders>
            <w:shd w:val="clear" w:color="auto" w:fill="auto"/>
            <w:noWrap/>
            <w:vAlign w:val="center"/>
            <w:hideMark/>
          </w:tcPr>
          <w:p w14:paraId="1D33325B" w14:textId="77777777" w:rsidR="00D9251B" w:rsidRPr="00DB3A63" w:rsidRDefault="00D9251B" w:rsidP="00A47ECD">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475" w:type="pct"/>
            <w:tcBorders>
              <w:top w:val="nil"/>
              <w:left w:val="nil"/>
              <w:bottom w:val="single" w:sz="4" w:space="0" w:color="A6A6A6"/>
              <w:right w:val="single" w:sz="4" w:space="0" w:color="A6A6A6"/>
            </w:tcBorders>
            <w:shd w:val="clear" w:color="auto" w:fill="auto"/>
            <w:noWrap/>
            <w:vAlign w:val="center"/>
            <w:hideMark/>
          </w:tcPr>
          <w:p w14:paraId="501F9583" w14:textId="77777777" w:rsidR="00D9251B" w:rsidRPr="00DB3A63" w:rsidRDefault="00D9251B" w:rsidP="00A47ECD">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318" w:type="pct"/>
            <w:tcBorders>
              <w:top w:val="nil"/>
              <w:left w:val="nil"/>
              <w:bottom w:val="single" w:sz="4" w:space="0" w:color="A6A6A6"/>
              <w:right w:val="single" w:sz="4" w:space="0" w:color="A6A6A6"/>
            </w:tcBorders>
            <w:shd w:val="clear" w:color="auto" w:fill="auto"/>
            <w:noWrap/>
            <w:vAlign w:val="center"/>
            <w:hideMark/>
          </w:tcPr>
          <w:p w14:paraId="66B7B53A" w14:textId="77777777" w:rsidR="00D9251B" w:rsidRPr="00DB3A63" w:rsidRDefault="00D9251B" w:rsidP="00A47ECD">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00" w:type="pct"/>
            <w:tcBorders>
              <w:top w:val="nil"/>
              <w:left w:val="nil"/>
              <w:bottom w:val="single" w:sz="4" w:space="0" w:color="A6A6A6"/>
              <w:right w:val="single" w:sz="4" w:space="0" w:color="A6A6A6"/>
            </w:tcBorders>
            <w:shd w:val="clear" w:color="auto" w:fill="auto"/>
            <w:noWrap/>
            <w:vAlign w:val="center"/>
            <w:hideMark/>
          </w:tcPr>
          <w:p w14:paraId="30B06ED4" w14:textId="77777777" w:rsidR="00D9251B" w:rsidRPr="00DB3A63" w:rsidRDefault="00D9251B" w:rsidP="00A47ECD">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00" w:type="pct"/>
            <w:tcBorders>
              <w:top w:val="nil"/>
              <w:left w:val="nil"/>
              <w:bottom w:val="single" w:sz="4" w:space="0" w:color="A6A6A6"/>
              <w:right w:val="single" w:sz="4" w:space="0" w:color="A6A6A6"/>
            </w:tcBorders>
            <w:shd w:val="clear" w:color="auto" w:fill="auto"/>
            <w:noWrap/>
            <w:vAlign w:val="center"/>
            <w:hideMark/>
          </w:tcPr>
          <w:p w14:paraId="7B987F0C" w14:textId="77777777" w:rsidR="00D9251B" w:rsidRPr="00DB3A63" w:rsidRDefault="00D9251B" w:rsidP="00A47ECD">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00" w:type="pct"/>
            <w:tcBorders>
              <w:top w:val="nil"/>
              <w:left w:val="nil"/>
              <w:bottom w:val="single" w:sz="4" w:space="0" w:color="A6A6A6"/>
              <w:right w:val="single" w:sz="4" w:space="0" w:color="A6A6A6"/>
            </w:tcBorders>
            <w:shd w:val="clear" w:color="auto" w:fill="auto"/>
            <w:noWrap/>
            <w:vAlign w:val="center"/>
            <w:hideMark/>
          </w:tcPr>
          <w:p w14:paraId="244EECDE" w14:textId="77777777" w:rsidR="00D9251B" w:rsidRPr="00DB3A63" w:rsidRDefault="00D9251B" w:rsidP="00A47ECD">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00" w:type="pct"/>
            <w:tcBorders>
              <w:top w:val="nil"/>
              <w:left w:val="nil"/>
              <w:bottom w:val="single" w:sz="4" w:space="0" w:color="A6A6A6"/>
              <w:right w:val="single" w:sz="4" w:space="0" w:color="A6A6A6"/>
            </w:tcBorders>
            <w:shd w:val="clear" w:color="auto" w:fill="auto"/>
            <w:noWrap/>
            <w:vAlign w:val="center"/>
            <w:hideMark/>
          </w:tcPr>
          <w:p w14:paraId="02E1BDB8" w14:textId="77777777" w:rsidR="00D9251B" w:rsidRPr="00DB3A63" w:rsidRDefault="00D9251B" w:rsidP="00A47ECD">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01" w:type="pct"/>
            <w:tcBorders>
              <w:top w:val="nil"/>
              <w:left w:val="nil"/>
              <w:bottom w:val="single" w:sz="4" w:space="0" w:color="A6A6A6"/>
              <w:right w:val="single" w:sz="4" w:space="0" w:color="A6A6A6"/>
            </w:tcBorders>
            <w:shd w:val="clear" w:color="auto" w:fill="auto"/>
            <w:noWrap/>
            <w:vAlign w:val="center"/>
            <w:hideMark/>
          </w:tcPr>
          <w:p w14:paraId="2937F0BF" w14:textId="77777777" w:rsidR="00D9251B" w:rsidRPr="00DB3A63" w:rsidRDefault="00D9251B" w:rsidP="00A47ECD">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r>
      <w:tr w:rsidR="00D9251B" w:rsidRPr="00DB3A63" w14:paraId="4D7849BF" w14:textId="77777777" w:rsidTr="00D9251B">
        <w:trPr>
          <w:trHeight w:val="283"/>
        </w:trPr>
        <w:tc>
          <w:tcPr>
            <w:tcW w:w="296" w:type="pct"/>
            <w:tcBorders>
              <w:top w:val="nil"/>
              <w:left w:val="single" w:sz="4" w:space="0" w:color="A6A6A6"/>
              <w:bottom w:val="single" w:sz="4" w:space="0" w:color="A6A6A6"/>
              <w:right w:val="single" w:sz="4" w:space="0" w:color="A6A6A6"/>
            </w:tcBorders>
            <w:vAlign w:val="center"/>
          </w:tcPr>
          <w:p w14:paraId="55D6F12E" w14:textId="77777777" w:rsidR="00D9251B" w:rsidRPr="00DB3A63" w:rsidRDefault="00D9251B" w:rsidP="00D9251B">
            <w:pPr>
              <w:spacing w:after="0"/>
              <w:jc w:val="center"/>
              <w:rPr>
                <w:rFonts w:eastAsia="Times New Roman" w:cs="Calibri"/>
                <w:color w:val="000000"/>
                <w:sz w:val="15"/>
                <w:szCs w:val="15"/>
                <w:lang w:eastAsia="es-CL"/>
              </w:rPr>
            </w:pPr>
          </w:p>
        </w:tc>
        <w:tc>
          <w:tcPr>
            <w:tcW w:w="647" w:type="pct"/>
            <w:tcBorders>
              <w:top w:val="nil"/>
              <w:left w:val="single" w:sz="4" w:space="0" w:color="A6A6A6"/>
              <w:bottom w:val="single" w:sz="4" w:space="0" w:color="A6A6A6"/>
              <w:right w:val="single" w:sz="4" w:space="0" w:color="A6A6A6"/>
            </w:tcBorders>
            <w:shd w:val="clear" w:color="auto" w:fill="auto"/>
            <w:noWrap/>
            <w:vAlign w:val="center"/>
            <w:hideMark/>
          </w:tcPr>
          <w:p w14:paraId="31EF645A" w14:textId="77777777" w:rsidR="00D9251B" w:rsidRPr="00DB3A63" w:rsidRDefault="00D9251B" w:rsidP="00A47ECD">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Obras físicas</w:t>
            </w:r>
          </w:p>
        </w:tc>
        <w:tc>
          <w:tcPr>
            <w:tcW w:w="971" w:type="pct"/>
            <w:tcBorders>
              <w:top w:val="nil"/>
              <w:left w:val="nil"/>
              <w:bottom w:val="single" w:sz="4" w:space="0" w:color="A6A6A6"/>
              <w:right w:val="single" w:sz="4" w:space="0" w:color="A6A6A6"/>
            </w:tcBorders>
            <w:shd w:val="clear" w:color="auto" w:fill="auto"/>
            <w:noWrap/>
            <w:vAlign w:val="center"/>
            <w:hideMark/>
          </w:tcPr>
          <w:p w14:paraId="47E9A716" w14:textId="77777777" w:rsidR="00D9251B" w:rsidRPr="00DB3A63" w:rsidRDefault="00D9251B" w:rsidP="00A47ECD">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w:t>
            </w:r>
          </w:p>
        </w:tc>
        <w:tc>
          <w:tcPr>
            <w:tcW w:w="829" w:type="pct"/>
            <w:tcBorders>
              <w:top w:val="single" w:sz="4" w:space="0" w:color="A6A6A6"/>
              <w:left w:val="nil"/>
              <w:bottom w:val="single" w:sz="4" w:space="0" w:color="A6A6A6"/>
              <w:right w:val="single" w:sz="4" w:space="0" w:color="A6A6A6"/>
            </w:tcBorders>
            <w:shd w:val="clear" w:color="auto" w:fill="auto"/>
            <w:noWrap/>
            <w:vAlign w:val="center"/>
            <w:hideMark/>
          </w:tcPr>
          <w:p w14:paraId="69BBE163" w14:textId="77777777" w:rsidR="00D9251B" w:rsidRPr="00DB3A63" w:rsidRDefault="00D9251B" w:rsidP="00A47ECD">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463" w:type="pct"/>
            <w:tcBorders>
              <w:top w:val="nil"/>
              <w:left w:val="nil"/>
              <w:bottom w:val="single" w:sz="4" w:space="0" w:color="A6A6A6"/>
              <w:right w:val="single" w:sz="4" w:space="0" w:color="A6A6A6"/>
            </w:tcBorders>
            <w:shd w:val="clear" w:color="auto" w:fill="auto"/>
            <w:noWrap/>
            <w:vAlign w:val="center"/>
            <w:hideMark/>
          </w:tcPr>
          <w:p w14:paraId="67C29078" w14:textId="77777777" w:rsidR="00D9251B" w:rsidRPr="00DB3A63" w:rsidRDefault="00D9251B" w:rsidP="00A47ECD">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475" w:type="pct"/>
            <w:tcBorders>
              <w:top w:val="nil"/>
              <w:left w:val="nil"/>
              <w:bottom w:val="single" w:sz="4" w:space="0" w:color="A6A6A6"/>
              <w:right w:val="single" w:sz="4" w:space="0" w:color="A6A6A6"/>
            </w:tcBorders>
            <w:shd w:val="clear" w:color="auto" w:fill="auto"/>
            <w:noWrap/>
            <w:vAlign w:val="center"/>
            <w:hideMark/>
          </w:tcPr>
          <w:p w14:paraId="2E2D2EF3" w14:textId="77777777" w:rsidR="00D9251B" w:rsidRPr="00DB3A63" w:rsidRDefault="00D9251B" w:rsidP="00A47ECD">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318" w:type="pct"/>
            <w:tcBorders>
              <w:top w:val="nil"/>
              <w:left w:val="nil"/>
              <w:bottom w:val="single" w:sz="4" w:space="0" w:color="A6A6A6"/>
              <w:right w:val="single" w:sz="4" w:space="0" w:color="A6A6A6"/>
            </w:tcBorders>
            <w:shd w:val="clear" w:color="auto" w:fill="auto"/>
            <w:noWrap/>
            <w:vAlign w:val="center"/>
            <w:hideMark/>
          </w:tcPr>
          <w:p w14:paraId="166EF493" w14:textId="77777777" w:rsidR="00D9251B" w:rsidRPr="00DB3A63" w:rsidRDefault="00D9251B" w:rsidP="00A47ECD">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00" w:type="pct"/>
            <w:tcBorders>
              <w:top w:val="nil"/>
              <w:left w:val="nil"/>
              <w:bottom w:val="single" w:sz="4" w:space="0" w:color="A6A6A6"/>
              <w:right w:val="single" w:sz="4" w:space="0" w:color="A6A6A6"/>
            </w:tcBorders>
            <w:shd w:val="clear" w:color="auto" w:fill="auto"/>
            <w:noWrap/>
            <w:vAlign w:val="center"/>
            <w:hideMark/>
          </w:tcPr>
          <w:p w14:paraId="39A96C24" w14:textId="77777777" w:rsidR="00D9251B" w:rsidRPr="00DB3A63" w:rsidRDefault="00D9251B" w:rsidP="00A47ECD">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00" w:type="pct"/>
            <w:tcBorders>
              <w:top w:val="nil"/>
              <w:left w:val="nil"/>
              <w:bottom w:val="single" w:sz="4" w:space="0" w:color="A6A6A6"/>
              <w:right w:val="single" w:sz="4" w:space="0" w:color="A6A6A6"/>
            </w:tcBorders>
            <w:shd w:val="clear" w:color="auto" w:fill="auto"/>
            <w:noWrap/>
            <w:vAlign w:val="center"/>
            <w:hideMark/>
          </w:tcPr>
          <w:p w14:paraId="33A67885" w14:textId="77777777" w:rsidR="00D9251B" w:rsidRPr="00DB3A63" w:rsidRDefault="00D9251B" w:rsidP="00A47ECD">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00" w:type="pct"/>
            <w:tcBorders>
              <w:top w:val="nil"/>
              <w:left w:val="nil"/>
              <w:bottom w:val="single" w:sz="4" w:space="0" w:color="A6A6A6"/>
              <w:right w:val="single" w:sz="4" w:space="0" w:color="A6A6A6"/>
            </w:tcBorders>
            <w:shd w:val="clear" w:color="auto" w:fill="auto"/>
            <w:noWrap/>
            <w:vAlign w:val="center"/>
            <w:hideMark/>
          </w:tcPr>
          <w:p w14:paraId="146A5F2F" w14:textId="77777777" w:rsidR="00D9251B" w:rsidRPr="00DB3A63" w:rsidRDefault="00D9251B" w:rsidP="00A47ECD">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00" w:type="pct"/>
            <w:tcBorders>
              <w:top w:val="nil"/>
              <w:left w:val="nil"/>
              <w:bottom w:val="single" w:sz="4" w:space="0" w:color="A6A6A6"/>
              <w:right w:val="single" w:sz="4" w:space="0" w:color="A6A6A6"/>
            </w:tcBorders>
            <w:shd w:val="clear" w:color="auto" w:fill="auto"/>
            <w:noWrap/>
            <w:vAlign w:val="center"/>
            <w:hideMark/>
          </w:tcPr>
          <w:p w14:paraId="4FD251E2" w14:textId="77777777" w:rsidR="00D9251B" w:rsidRPr="00DB3A63" w:rsidRDefault="00D9251B" w:rsidP="00A47ECD">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01" w:type="pct"/>
            <w:tcBorders>
              <w:top w:val="nil"/>
              <w:left w:val="nil"/>
              <w:bottom w:val="single" w:sz="4" w:space="0" w:color="A6A6A6"/>
              <w:right w:val="single" w:sz="4" w:space="0" w:color="A6A6A6"/>
            </w:tcBorders>
            <w:shd w:val="clear" w:color="auto" w:fill="auto"/>
            <w:noWrap/>
            <w:vAlign w:val="center"/>
            <w:hideMark/>
          </w:tcPr>
          <w:p w14:paraId="529C33B3" w14:textId="77777777" w:rsidR="00D9251B" w:rsidRPr="00DB3A63" w:rsidRDefault="00D9251B" w:rsidP="00A47ECD">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r>
      <w:tr w:rsidR="00D9251B" w:rsidRPr="00DB3A63" w14:paraId="0DAE7900" w14:textId="77777777" w:rsidTr="00D9251B">
        <w:trPr>
          <w:trHeight w:val="283"/>
        </w:trPr>
        <w:tc>
          <w:tcPr>
            <w:tcW w:w="296" w:type="pct"/>
            <w:tcBorders>
              <w:top w:val="nil"/>
              <w:left w:val="single" w:sz="4" w:space="0" w:color="A6A6A6"/>
              <w:bottom w:val="single" w:sz="4" w:space="0" w:color="A6A6A6"/>
              <w:right w:val="single" w:sz="4" w:space="0" w:color="A6A6A6"/>
            </w:tcBorders>
            <w:vAlign w:val="center"/>
          </w:tcPr>
          <w:p w14:paraId="1AB1F78F" w14:textId="77777777" w:rsidR="00D9251B" w:rsidRPr="00DB3A63" w:rsidRDefault="00D9251B" w:rsidP="00D9251B">
            <w:pPr>
              <w:spacing w:after="0"/>
              <w:jc w:val="center"/>
              <w:rPr>
                <w:rFonts w:eastAsia="Times New Roman" w:cs="Calibri"/>
                <w:color w:val="000000"/>
                <w:sz w:val="15"/>
                <w:szCs w:val="15"/>
                <w:lang w:eastAsia="es-CL"/>
              </w:rPr>
            </w:pPr>
          </w:p>
        </w:tc>
        <w:tc>
          <w:tcPr>
            <w:tcW w:w="647" w:type="pct"/>
            <w:tcBorders>
              <w:top w:val="nil"/>
              <w:left w:val="single" w:sz="4" w:space="0" w:color="A6A6A6"/>
              <w:bottom w:val="single" w:sz="4" w:space="0" w:color="A6A6A6"/>
              <w:right w:val="single" w:sz="4" w:space="0" w:color="A6A6A6"/>
            </w:tcBorders>
            <w:shd w:val="clear" w:color="auto" w:fill="auto"/>
            <w:noWrap/>
            <w:vAlign w:val="center"/>
            <w:hideMark/>
          </w:tcPr>
          <w:p w14:paraId="3872F441" w14:textId="77777777" w:rsidR="00D9251B" w:rsidRPr="00DB3A63" w:rsidRDefault="00D9251B" w:rsidP="00A47ECD">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Obras físicas</w:t>
            </w:r>
          </w:p>
        </w:tc>
        <w:tc>
          <w:tcPr>
            <w:tcW w:w="971" w:type="pct"/>
            <w:tcBorders>
              <w:top w:val="nil"/>
              <w:left w:val="nil"/>
              <w:bottom w:val="single" w:sz="4" w:space="0" w:color="A6A6A6"/>
              <w:right w:val="single" w:sz="4" w:space="0" w:color="A6A6A6"/>
            </w:tcBorders>
            <w:shd w:val="clear" w:color="auto" w:fill="auto"/>
            <w:noWrap/>
            <w:vAlign w:val="center"/>
            <w:hideMark/>
          </w:tcPr>
          <w:p w14:paraId="2D112A25" w14:textId="77777777" w:rsidR="00D9251B" w:rsidRPr="00DB3A63" w:rsidRDefault="00D9251B" w:rsidP="00A47ECD">
            <w:pPr>
              <w:spacing w:after="0"/>
              <w:jc w:val="left"/>
              <w:rPr>
                <w:rFonts w:eastAsia="Times New Roman" w:cs="Calibri"/>
                <w:i/>
                <w:iCs/>
                <w:color w:val="000000"/>
                <w:sz w:val="15"/>
                <w:szCs w:val="15"/>
                <w:lang w:eastAsia="es-CL"/>
              </w:rPr>
            </w:pPr>
            <w:r w:rsidRPr="00DB3A63">
              <w:rPr>
                <w:rFonts w:eastAsia="Times New Roman" w:cs="Calibri"/>
                <w:i/>
                <w:iCs/>
                <w:color w:val="000000"/>
                <w:sz w:val="15"/>
                <w:szCs w:val="15"/>
                <w:lang w:eastAsia="es-CL"/>
              </w:rPr>
              <w:t>Inversión en obras físicas n</w:t>
            </w:r>
          </w:p>
        </w:tc>
        <w:tc>
          <w:tcPr>
            <w:tcW w:w="829" w:type="pct"/>
            <w:tcBorders>
              <w:top w:val="single" w:sz="4" w:space="0" w:color="A6A6A6"/>
              <w:left w:val="nil"/>
              <w:bottom w:val="single" w:sz="4" w:space="0" w:color="A6A6A6"/>
              <w:right w:val="single" w:sz="4" w:space="0" w:color="A6A6A6"/>
            </w:tcBorders>
            <w:shd w:val="clear" w:color="auto" w:fill="auto"/>
            <w:noWrap/>
            <w:vAlign w:val="center"/>
            <w:hideMark/>
          </w:tcPr>
          <w:p w14:paraId="068AA0B1" w14:textId="77777777" w:rsidR="00D9251B" w:rsidRPr="00DB3A63" w:rsidRDefault="00D9251B" w:rsidP="00A47ECD">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463" w:type="pct"/>
            <w:tcBorders>
              <w:top w:val="nil"/>
              <w:left w:val="nil"/>
              <w:bottom w:val="single" w:sz="4" w:space="0" w:color="A6A6A6"/>
              <w:right w:val="single" w:sz="4" w:space="0" w:color="A6A6A6"/>
            </w:tcBorders>
            <w:shd w:val="clear" w:color="auto" w:fill="auto"/>
            <w:noWrap/>
            <w:vAlign w:val="center"/>
            <w:hideMark/>
          </w:tcPr>
          <w:p w14:paraId="0F435236" w14:textId="77777777" w:rsidR="00D9251B" w:rsidRPr="00DB3A63" w:rsidRDefault="00D9251B" w:rsidP="00A47ECD">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475" w:type="pct"/>
            <w:tcBorders>
              <w:top w:val="nil"/>
              <w:left w:val="nil"/>
              <w:bottom w:val="single" w:sz="4" w:space="0" w:color="A6A6A6"/>
              <w:right w:val="single" w:sz="4" w:space="0" w:color="A6A6A6"/>
            </w:tcBorders>
            <w:shd w:val="clear" w:color="auto" w:fill="auto"/>
            <w:noWrap/>
            <w:vAlign w:val="center"/>
            <w:hideMark/>
          </w:tcPr>
          <w:p w14:paraId="24B5A607" w14:textId="77777777" w:rsidR="00D9251B" w:rsidRPr="00DB3A63" w:rsidRDefault="00D9251B" w:rsidP="00A47ECD">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318" w:type="pct"/>
            <w:tcBorders>
              <w:top w:val="nil"/>
              <w:left w:val="nil"/>
              <w:bottom w:val="single" w:sz="4" w:space="0" w:color="A6A6A6"/>
              <w:right w:val="single" w:sz="4" w:space="0" w:color="A6A6A6"/>
            </w:tcBorders>
            <w:shd w:val="clear" w:color="auto" w:fill="auto"/>
            <w:noWrap/>
            <w:vAlign w:val="center"/>
            <w:hideMark/>
          </w:tcPr>
          <w:p w14:paraId="67AF2E29" w14:textId="77777777" w:rsidR="00D9251B" w:rsidRPr="00DB3A63" w:rsidRDefault="00D9251B" w:rsidP="00A47ECD">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00" w:type="pct"/>
            <w:tcBorders>
              <w:top w:val="nil"/>
              <w:left w:val="nil"/>
              <w:bottom w:val="single" w:sz="4" w:space="0" w:color="A6A6A6"/>
              <w:right w:val="single" w:sz="4" w:space="0" w:color="A6A6A6"/>
            </w:tcBorders>
            <w:shd w:val="clear" w:color="auto" w:fill="auto"/>
            <w:noWrap/>
            <w:vAlign w:val="center"/>
            <w:hideMark/>
          </w:tcPr>
          <w:p w14:paraId="468AD002" w14:textId="77777777" w:rsidR="00D9251B" w:rsidRPr="00DB3A63" w:rsidRDefault="00D9251B" w:rsidP="00A47ECD">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00" w:type="pct"/>
            <w:tcBorders>
              <w:top w:val="nil"/>
              <w:left w:val="nil"/>
              <w:bottom w:val="single" w:sz="4" w:space="0" w:color="A6A6A6"/>
              <w:right w:val="single" w:sz="4" w:space="0" w:color="A6A6A6"/>
            </w:tcBorders>
            <w:shd w:val="clear" w:color="auto" w:fill="auto"/>
            <w:noWrap/>
            <w:vAlign w:val="center"/>
            <w:hideMark/>
          </w:tcPr>
          <w:p w14:paraId="565AB2E5" w14:textId="77777777" w:rsidR="00D9251B" w:rsidRPr="00DB3A63" w:rsidRDefault="00D9251B" w:rsidP="00A47ECD">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00" w:type="pct"/>
            <w:tcBorders>
              <w:top w:val="nil"/>
              <w:left w:val="nil"/>
              <w:bottom w:val="single" w:sz="4" w:space="0" w:color="A6A6A6"/>
              <w:right w:val="single" w:sz="4" w:space="0" w:color="A6A6A6"/>
            </w:tcBorders>
            <w:shd w:val="clear" w:color="auto" w:fill="auto"/>
            <w:noWrap/>
            <w:vAlign w:val="center"/>
            <w:hideMark/>
          </w:tcPr>
          <w:p w14:paraId="708DD0AF" w14:textId="77777777" w:rsidR="00D9251B" w:rsidRPr="00DB3A63" w:rsidRDefault="00D9251B" w:rsidP="00A47ECD">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00" w:type="pct"/>
            <w:tcBorders>
              <w:top w:val="nil"/>
              <w:left w:val="nil"/>
              <w:bottom w:val="single" w:sz="4" w:space="0" w:color="A6A6A6"/>
              <w:right w:val="single" w:sz="4" w:space="0" w:color="A6A6A6"/>
            </w:tcBorders>
            <w:shd w:val="clear" w:color="auto" w:fill="auto"/>
            <w:noWrap/>
            <w:vAlign w:val="center"/>
            <w:hideMark/>
          </w:tcPr>
          <w:p w14:paraId="0B8BAD15" w14:textId="77777777" w:rsidR="00D9251B" w:rsidRPr="00DB3A63" w:rsidRDefault="00D9251B" w:rsidP="00A47ECD">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01" w:type="pct"/>
            <w:tcBorders>
              <w:top w:val="nil"/>
              <w:left w:val="nil"/>
              <w:bottom w:val="single" w:sz="4" w:space="0" w:color="A6A6A6"/>
              <w:right w:val="single" w:sz="4" w:space="0" w:color="A6A6A6"/>
            </w:tcBorders>
            <w:shd w:val="clear" w:color="auto" w:fill="auto"/>
            <w:noWrap/>
            <w:vAlign w:val="center"/>
            <w:hideMark/>
          </w:tcPr>
          <w:p w14:paraId="087BBA80" w14:textId="77777777" w:rsidR="00D9251B" w:rsidRPr="00DB3A63" w:rsidRDefault="00D9251B" w:rsidP="00A47ECD">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r>
      <w:tr w:rsidR="00372673" w:rsidRPr="00DB3A63" w14:paraId="7B2418C2" w14:textId="77777777" w:rsidTr="00372673">
        <w:trPr>
          <w:trHeight w:val="283"/>
        </w:trPr>
        <w:tc>
          <w:tcPr>
            <w:tcW w:w="3999" w:type="pct"/>
            <w:gridSpan w:val="7"/>
            <w:tcBorders>
              <w:top w:val="single" w:sz="4" w:space="0" w:color="A6A6A6"/>
              <w:left w:val="single" w:sz="4" w:space="0" w:color="A6A6A6"/>
              <w:bottom w:val="single" w:sz="4" w:space="0" w:color="A6A6A6"/>
              <w:right w:val="single" w:sz="4" w:space="0" w:color="A6A6A6"/>
            </w:tcBorders>
            <w:shd w:val="clear" w:color="000000" w:fill="DCE6F1"/>
            <w:vAlign w:val="center"/>
          </w:tcPr>
          <w:p w14:paraId="7964A6D3" w14:textId="77777777" w:rsidR="00372673" w:rsidRPr="00DB3A63" w:rsidRDefault="00372673" w:rsidP="00A47ECD">
            <w:pPr>
              <w:spacing w:after="0"/>
              <w:jc w:val="left"/>
              <w:rPr>
                <w:rFonts w:eastAsia="Times New Roman" w:cs="Calibri"/>
                <w:b/>
                <w:bCs/>
                <w:color w:val="000000"/>
                <w:sz w:val="15"/>
                <w:szCs w:val="15"/>
                <w:lang w:eastAsia="es-CL"/>
              </w:rPr>
            </w:pPr>
            <w:r w:rsidRPr="00DB3A63">
              <w:rPr>
                <w:rFonts w:eastAsia="Times New Roman" w:cs="Calibri"/>
                <w:b/>
                <w:bCs/>
                <w:color w:val="000000"/>
                <w:sz w:val="15"/>
                <w:szCs w:val="15"/>
                <w:lang w:eastAsia="es-CL"/>
              </w:rPr>
              <w:t>Total depreciación en obras físicas</w:t>
            </w:r>
          </w:p>
        </w:tc>
        <w:tc>
          <w:tcPr>
            <w:tcW w:w="200" w:type="pct"/>
            <w:tcBorders>
              <w:top w:val="nil"/>
              <w:left w:val="nil"/>
              <w:bottom w:val="single" w:sz="4" w:space="0" w:color="A6A6A6"/>
              <w:right w:val="single" w:sz="4" w:space="0" w:color="A6A6A6"/>
            </w:tcBorders>
            <w:shd w:val="clear" w:color="000000" w:fill="DCE6F1"/>
            <w:noWrap/>
            <w:vAlign w:val="center"/>
            <w:hideMark/>
          </w:tcPr>
          <w:p w14:paraId="2560E4D7" w14:textId="77777777" w:rsidR="00372673" w:rsidRPr="00DB3A63" w:rsidRDefault="00372673" w:rsidP="00A47ECD">
            <w:pPr>
              <w:spacing w:after="0"/>
              <w:jc w:val="center"/>
              <w:rPr>
                <w:rFonts w:eastAsia="Times New Roman" w:cs="Calibri"/>
                <w:b/>
                <w:bCs/>
                <w:color w:val="000000"/>
                <w:sz w:val="15"/>
                <w:szCs w:val="15"/>
                <w:lang w:eastAsia="es-CL"/>
              </w:rPr>
            </w:pPr>
            <w:r w:rsidRPr="00DB3A63">
              <w:rPr>
                <w:rFonts w:eastAsia="Times New Roman" w:cs="Calibri"/>
                <w:b/>
                <w:bCs/>
                <w:color w:val="000000"/>
                <w:sz w:val="15"/>
                <w:szCs w:val="15"/>
                <w:lang w:eastAsia="es-CL"/>
              </w:rPr>
              <w:t> </w:t>
            </w:r>
          </w:p>
        </w:tc>
        <w:tc>
          <w:tcPr>
            <w:tcW w:w="200" w:type="pct"/>
            <w:tcBorders>
              <w:top w:val="nil"/>
              <w:left w:val="nil"/>
              <w:bottom w:val="single" w:sz="4" w:space="0" w:color="A6A6A6"/>
              <w:right w:val="single" w:sz="4" w:space="0" w:color="A6A6A6"/>
            </w:tcBorders>
            <w:shd w:val="clear" w:color="000000" w:fill="DCE6F1"/>
            <w:noWrap/>
            <w:vAlign w:val="center"/>
            <w:hideMark/>
          </w:tcPr>
          <w:p w14:paraId="1137CD12" w14:textId="77777777" w:rsidR="00372673" w:rsidRPr="00DB3A63" w:rsidRDefault="00372673" w:rsidP="00A47ECD">
            <w:pPr>
              <w:spacing w:after="0"/>
              <w:jc w:val="center"/>
              <w:rPr>
                <w:rFonts w:eastAsia="Times New Roman" w:cs="Calibri"/>
                <w:b/>
                <w:bCs/>
                <w:color w:val="000000"/>
                <w:sz w:val="15"/>
                <w:szCs w:val="15"/>
                <w:lang w:eastAsia="es-CL"/>
              </w:rPr>
            </w:pPr>
            <w:r w:rsidRPr="00DB3A63">
              <w:rPr>
                <w:rFonts w:eastAsia="Times New Roman" w:cs="Calibri"/>
                <w:b/>
                <w:bCs/>
                <w:color w:val="000000"/>
                <w:sz w:val="15"/>
                <w:szCs w:val="15"/>
                <w:lang w:eastAsia="es-CL"/>
              </w:rPr>
              <w:t> </w:t>
            </w:r>
          </w:p>
        </w:tc>
        <w:tc>
          <w:tcPr>
            <w:tcW w:w="200" w:type="pct"/>
            <w:tcBorders>
              <w:top w:val="nil"/>
              <w:left w:val="nil"/>
              <w:bottom w:val="single" w:sz="4" w:space="0" w:color="A6A6A6"/>
              <w:right w:val="single" w:sz="4" w:space="0" w:color="A6A6A6"/>
            </w:tcBorders>
            <w:shd w:val="clear" w:color="000000" w:fill="DCE6F1"/>
            <w:noWrap/>
            <w:vAlign w:val="center"/>
            <w:hideMark/>
          </w:tcPr>
          <w:p w14:paraId="24C2F186" w14:textId="77777777" w:rsidR="00372673" w:rsidRPr="00DB3A63" w:rsidRDefault="00372673" w:rsidP="00A47ECD">
            <w:pPr>
              <w:spacing w:after="0"/>
              <w:jc w:val="center"/>
              <w:rPr>
                <w:rFonts w:eastAsia="Times New Roman" w:cs="Calibri"/>
                <w:b/>
                <w:bCs/>
                <w:color w:val="000000"/>
                <w:sz w:val="15"/>
                <w:szCs w:val="15"/>
                <w:lang w:eastAsia="es-CL"/>
              </w:rPr>
            </w:pPr>
            <w:r w:rsidRPr="00DB3A63">
              <w:rPr>
                <w:rFonts w:eastAsia="Times New Roman" w:cs="Calibri"/>
                <w:b/>
                <w:bCs/>
                <w:color w:val="000000"/>
                <w:sz w:val="15"/>
                <w:szCs w:val="15"/>
                <w:lang w:eastAsia="es-CL"/>
              </w:rPr>
              <w:t> </w:t>
            </w:r>
          </w:p>
        </w:tc>
        <w:tc>
          <w:tcPr>
            <w:tcW w:w="200" w:type="pct"/>
            <w:tcBorders>
              <w:top w:val="nil"/>
              <w:left w:val="nil"/>
              <w:bottom w:val="single" w:sz="4" w:space="0" w:color="A6A6A6"/>
              <w:right w:val="single" w:sz="4" w:space="0" w:color="A6A6A6"/>
            </w:tcBorders>
            <w:shd w:val="clear" w:color="000000" w:fill="DCE6F1"/>
            <w:noWrap/>
            <w:vAlign w:val="center"/>
            <w:hideMark/>
          </w:tcPr>
          <w:p w14:paraId="65B86E2E" w14:textId="77777777" w:rsidR="00372673" w:rsidRPr="00DB3A63" w:rsidRDefault="00372673" w:rsidP="00A47ECD">
            <w:pPr>
              <w:spacing w:after="0"/>
              <w:jc w:val="center"/>
              <w:rPr>
                <w:rFonts w:eastAsia="Times New Roman" w:cs="Calibri"/>
                <w:b/>
                <w:bCs/>
                <w:color w:val="000000"/>
                <w:sz w:val="15"/>
                <w:szCs w:val="15"/>
                <w:lang w:eastAsia="es-CL"/>
              </w:rPr>
            </w:pPr>
            <w:r w:rsidRPr="00DB3A63">
              <w:rPr>
                <w:rFonts w:eastAsia="Times New Roman" w:cs="Calibri"/>
                <w:b/>
                <w:bCs/>
                <w:color w:val="000000"/>
                <w:sz w:val="15"/>
                <w:szCs w:val="15"/>
                <w:lang w:eastAsia="es-CL"/>
              </w:rPr>
              <w:t> </w:t>
            </w:r>
          </w:p>
        </w:tc>
        <w:tc>
          <w:tcPr>
            <w:tcW w:w="201" w:type="pct"/>
            <w:tcBorders>
              <w:top w:val="nil"/>
              <w:left w:val="nil"/>
              <w:bottom w:val="single" w:sz="4" w:space="0" w:color="A6A6A6"/>
              <w:right w:val="single" w:sz="4" w:space="0" w:color="A6A6A6"/>
            </w:tcBorders>
            <w:shd w:val="clear" w:color="000000" w:fill="DCE6F1"/>
            <w:noWrap/>
            <w:vAlign w:val="center"/>
            <w:hideMark/>
          </w:tcPr>
          <w:p w14:paraId="6F67C601" w14:textId="77777777" w:rsidR="00372673" w:rsidRPr="00DB3A63" w:rsidRDefault="00372673" w:rsidP="00A47ECD">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r>
      <w:tr w:rsidR="00D9251B" w:rsidRPr="00DB3A63" w14:paraId="2B90C023" w14:textId="77777777" w:rsidTr="00D9251B">
        <w:trPr>
          <w:trHeight w:val="283"/>
        </w:trPr>
        <w:tc>
          <w:tcPr>
            <w:tcW w:w="296" w:type="pct"/>
            <w:tcBorders>
              <w:top w:val="nil"/>
              <w:left w:val="single" w:sz="4" w:space="0" w:color="A6A6A6"/>
              <w:bottom w:val="single" w:sz="4" w:space="0" w:color="A6A6A6"/>
              <w:right w:val="single" w:sz="4" w:space="0" w:color="A6A6A6"/>
            </w:tcBorders>
            <w:vAlign w:val="center"/>
          </w:tcPr>
          <w:p w14:paraId="32D6C92E" w14:textId="77777777" w:rsidR="00D9251B" w:rsidRPr="00DB3A63" w:rsidRDefault="00D9251B" w:rsidP="00D9251B">
            <w:pPr>
              <w:spacing w:after="0"/>
              <w:jc w:val="center"/>
              <w:rPr>
                <w:rFonts w:eastAsia="Times New Roman" w:cs="Calibri"/>
                <w:color w:val="000000"/>
                <w:sz w:val="15"/>
                <w:szCs w:val="15"/>
                <w:lang w:eastAsia="es-CL"/>
              </w:rPr>
            </w:pPr>
          </w:p>
        </w:tc>
        <w:tc>
          <w:tcPr>
            <w:tcW w:w="647" w:type="pct"/>
            <w:tcBorders>
              <w:top w:val="nil"/>
              <w:left w:val="single" w:sz="4" w:space="0" w:color="A6A6A6"/>
              <w:bottom w:val="single" w:sz="4" w:space="0" w:color="A6A6A6"/>
              <w:right w:val="single" w:sz="4" w:space="0" w:color="A6A6A6"/>
            </w:tcBorders>
            <w:shd w:val="clear" w:color="auto" w:fill="auto"/>
            <w:noWrap/>
            <w:vAlign w:val="center"/>
            <w:hideMark/>
          </w:tcPr>
          <w:p w14:paraId="74F0C98B" w14:textId="77777777" w:rsidR="00D9251B" w:rsidRPr="00DB3A63" w:rsidRDefault="00D9251B" w:rsidP="00A47ECD">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Otro equipamiento</w:t>
            </w:r>
          </w:p>
        </w:tc>
        <w:tc>
          <w:tcPr>
            <w:tcW w:w="971" w:type="pct"/>
            <w:tcBorders>
              <w:top w:val="nil"/>
              <w:left w:val="nil"/>
              <w:bottom w:val="single" w:sz="4" w:space="0" w:color="A6A6A6"/>
              <w:right w:val="single" w:sz="4" w:space="0" w:color="A6A6A6"/>
            </w:tcBorders>
            <w:shd w:val="clear" w:color="auto" w:fill="auto"/>
            <w:noWrap/>
            <w:vAlign w:val="center"/>
            <w:hideMark/>
          </w:tcPr>
          <w:p w14:paraId="5470BF8C" w14:textId="77777777" w:rsidR="00D9251B" w:rsidRPr="00DB3A63" w:rsidRDefault="00D9251B" w:rsidP="00A47ECD">
            <w:pPr>
              <w:spacing w:after="0"/>
              <w:jc w:val="left"/>
              <w:rPr>
                <w:rFonts w:eastAsia="Times New Roman" w:cs="Calibri"/>
                <w:i/>
                <w:iCs/>
                <w:color w:val="000000"/>
                <w:sz w:val="15"/>
                <w:szCs w:val="15"/>
                <w:lang w:eastAsia="es-CL"/>
              </w:rPr>
            </w:pPr>
            <w:r w:rsidRPr="00DB3A63">
              <w:rPr>
                <w:rFonts w:eastAsia="Times New Roman" w:cs="Calibri"/>
                <w:i/>
                <w:iCs/>
                <w:color w:val="000000"/>
                <w:sz w:val="15"/>
                <w:szCs w:val="15"/>
                <w:lang w:eastAsia="es-CL"/>
              </w:rPr>
              <w:t>Inversión en otro equipamiento 1</w:t>
            </w:r>
          </w:p>
        </w:tc>
        <w:tc>
          <w:tcPr>
            <w:tcW w:w="829" w:type="pct"/>
            <w:tcBorders>
              <w:top w:val="single" w:sz="4" w:space="0" w:color="A6A6A6"/>
              <w:left w:val="nil"/>
              <w:bottom w:val="single" w:sz="4" w:space="0" w:color="A6A6A6"/>
              <w:right w:val="single" w:sz="4" w:space="0" w:color="A6A6A6"/>
            </w:tcBorders>
            <w:shd w:val="clear" w:color="auto" w:fill="auto"/>
            <w:noWrap/>
            <w:vAlign w:val="center"/>
            <w:hideMark/>
          </w:tcPr>
          <w:p w14:paraId="047146FD" w14:textId="77777777" w:rsidR="00D9251B" w:rsidRPr="00DB3A63" w:rsidRDefault="00D9251B" w:rsidP="00A47ECD">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463" w:type="pct"/>
            <w:tcBorders>
              <w:top w:val="nil"/>
              <w:left w:val="nil"/>
              <w:bottom w:val="single" w:sz="4" w:space="0" w:color="A6A6A6"/>
              <w:right w:val="single" w:sz="4" w:space="0" w:color="A6A6A6"/>
            </w:tcBorders>
            <w:shd w:val="clear" w:color="auto" w:fill="auto"/>
            <w:noWrap/>
            <w:vAlign w:val="center"/>
            <w:hideMark/>
          </w:tcPr>
          <w:p w14:paraId="08BD0552" w14:textId="77777777" w:rsidR="00D9251B" w:rsidRPr="00DB3A63" w:rsidRDefault="00D9251B" w:rsidP="00A47ECD">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475" w:type="pct"/>
            <w:tcBorders>
              <w:top w:val="nil"/>
              <w:left w:val="nil"/>
              <w:bottom w:val="single" w:sz="4" w:space="0" w:color="A6A6A6"/>
              <w:right w:val="single" w:sz="4" w:space="0" w:color="A6A6A6"/>
            </w:tcBorders>
            <w:shd w:val="clear" w:color="auto" w:fill="auto"/>
            <w:noWrap/>
            <w:vAlign w:val="center"/>
            <w:hideMark/>
          </w:tcPr>
          <w:p w14:paraId="5681D11C" w14:textId="77777777" w:rsidR="00D9251B" w:rsidRPr="00DB3A63" w:rsidRDefault="00D9251B" w:rsidP="00A47ECD">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318" w:type="pct"/>
            <w:tcBorders>
              <w:top w:val="nil"/>
              <w:left w:val="nil"/>
              <w:bottom w:val="single" w:sz="4" w:space="0" w:color="A6A6A6"/>
              <w:right w:val="single" w:sz="4" w:space="0" w:color="A6A6A6"/>
            </w:tcBorders>
            <w:shd w:val="clear" w:color="auto" w:fill="auto"/>
            <w:noWrap/>
            <w:vAlign w:val="center"/>
            <w:hideMark/>
          </w:tcPr>
          <w:p w14:paraId="4D401376" w14:textId="77777777" w:rsidR="00D9251B" w:rsidRPr="00DB3A63" w:rsidRDefault="00D9251B" w:rsidP="00A47ECD">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00" w:type="pct"/>
            <w:tcBorders>
              <w:top w:val="nil"/>
              <w:left w:val="nil"/>
              <w:bottom w:val="single" w:sz="4" w:space="0" w:color="A6A6A6"/>
              <w:right w:val="single" w:sz="4" w:space="0" w:color="A6A6A6"/>
            </w:tcBorders>
            <w:shd w:val="clear" w:color="auto" w:fill="auto"/>
            <w:noWrap/>
            <w:vAlign w:val="center"/>
            <w:hideMark/>
          </w:tcPr>
          <w:p w14:paraId="2E376C1C" w14:textId="77777777" w:rsidR="00D9251B" w:rsidRPr="00DB3A63" w:rsidRDefault="00D9251B" w:rsidP="00A47ECD">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00" w:type="pct"/>
            <w:tcBorders>
              <w:top w:val="nil"/>
              <w:left w:val="nil"/>
              <w:bottom w:val="single" w:sz="4" w:space="0" w:color="A6A6A6"/>
              <w:right w:val="single" w:sz="4" w:space="0" w:color="A6A6A6"/>
            </w:tcBorders>
            <w:shd w:val="clear" w:color="auto" w:fill="auto"/>
            <w:noWrap/>
            <w:vAlign w:val="center"/>
            <w:hideMark/>
          </w:tcPr>
          <w:p w14:paraId="1F3B4AA3" w14:textId="77777777" w:rsidR="00D9251B" w:rsidRPr="00DB3A63" w:rsidRDefault="00D9251B" w:rsidP="00A47ECD">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00" w:type="pct"/>
            <w:tcBorders>
              <w:top w:val="nil"/>
              <w:left w:val="nil"/>
              <w:bottom w:val="single" w:sz="4" w:space="0" w:color="A6A6A6"/>
              <w:right w:val="single" w:sz="4" w:space="0" w:color="A6A6A6"/>
            </w:tcBorders>
            <w:shd w:val="clear" w:color="auto" w:fill="auto"/>
            <w:noWrap/>
            <w:vAlign w:val="center"/>
            <w:hideMark/>
          </w:tcPr>
          <w:p w14:paraId="40AB083C" w14:textId="77777777" w:rsidR="00D9251B" w:rsidRPr="00DB3A63" w:rsidRDefault="00D9251B" w:rsidP="00A47ECD">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00" w:type="pct"/>
            <w:tcBorders>
              <w:top w:val="nil"/>
              <w:left w:val="nil"/>
              <w:bottom w:val="single" w:sz="4" w:space="0" w:color="A6A6A6"/>
              <w:right w:val="single" w:sz="4" w:space="0" w:color="A6A6A6"/>
            </w:tcBorders>
            <w:shd w:val="clear" w:color="auto" w:fill="auto"/>
            <w:noWrap/>
            <w:vAlign w:val="center"/>
            <w:hideMark/>
          </w:tcPr>
          <w:p w14:paraId="7C67C866" w14:textId="77777777" w:rsidR="00D9251B" w:rsidRPr="00DB3A63" w:rsidRDefault="00D9251B" w:rsidP="00A47ECD">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01" w:type="pct"/>
            <w:tcBorders>
              <w:top w:val="nil"/>
              <w:left w:val="nil"/>
              <w:bottom w:val="single" w:sz="4" w:space="0" w:color="A6A6A6"/>
              <w:right w:val="single" w:sz="4" w:space="0" w:color="A6A6A6"/>
            </w:tcBorders>
            <w:shd w:val="clear" w:color="auto" w:fill="auto"/>
            <w:noWrap/>
            <w:vAlign w:val="center"/>
            <w:hideMark/>
          </w:tcPr>
          <w:p w14:paraId="347FF2C2" w14:textId="77777777" w:rsidR="00D9251B" w:rsidRPr="00DB3A63" w:rsidRDefault="00D9251B" w:rsidP="00A47ECD">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r>
      <w:tr w:rsidR="00D9251B" w:rsidRPr="00DB3A63" w14:paraId="5FF8BCA1" w14:textId="77777777" w:rsidTr="00D9251B">
        <w:trPr>
          <w:trHeight w:val="283"/>
        </w:trPr>
        <w:tc>
          <w:tcPr>
            <w:tcW w:w="296" w:type="pct"/>
            <w:tcBorders>
              <w:top w:val="nil"/>
              <w:left w:val="single" w:sz="4" w:space="0" w:color="A6A6A6"/>
              <w:bottom w:val="single" w:sz="4" w:space="0" w:color="A6A6A6"/>
              <w:right w:val="single" w:sz="4" w:space="0" w:color="A6A6A6"/>
            </w:tcBorders>
            <w:vAlign w:val="center"/>
          </w:tcPr>
          <w:p w14:paraId="6B27D960" w14:textId="77777777" w:rsidR="00D9251B" w:rsidRPr="00DB3A63" w:rsidRDefault="00D9251B" w:rsidP="00D9251B">
            <w:pPr>
              <w:spacing w:after="0"/>
              <w:jc w:val="center"/>
              <w:rPr>
                <w:rFonts w:eastAsia="Times New Roman" w:cs="Calibri"/>
                <w:color w:val="000000"/>
                <w:sz w:val="15"/>
                <w:szCs w:val="15"/>
                <w:lang w:eastAsia="es-CL"/>
              </w:rPr>
            </w:pPr>
          </w:p>
        </w:tc>
        <w:tc>
          <w:tcPr>
            <w:tcW w:w="647" w:type="pct"/>
            <w:tcBorders>
              <w:top w:val="nil"/>
              <w:left w:val="single" w:sz="4" w:space="0" w:color="A6A6A6"/>
              <w:bottom w:val="single" w:sz="4" w:space="0" w:color="A6A6A6"/>
              <w:right w:val="single" w:sz="4" w:space="0" w:color="A6A6A6"/>
            </w:tcBorders>
            <w:shd w:val="clear" w:color="auto" w:fill="auto"/>
            <w:noWrap/>
            <w:vAlign w:val="center"/>
            <w:hideMark/>
          </w:tcPr>
          <w:p w14:paraId="72CB2FD5" w14:textId="77777777" w:rsidR="00D9251B" w:rsidRPr="00DB3A63" w:rsidRDefault="00D9251B" w:rsidP="00A47ECD">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Otro equipamiento</w:t>
            </w:r>
          </w:p>
        </w:tc>
        <w:tc>
          <w:tcPr>
            <w:tcW w:w="971" w:type="pct"/>
            <w:tcBorders>
              <w:top w:val="nil"/>
              <w:left w:val="nil"/>
              <w:bottom w:val="single" w:sz="4" w:space="0" w:color="A6A6A6"/>
              <w:right w:val="single" w:sz="4" w:space="0" w:color="A6A6A6"/>
            </w:tcBorders>
            <w:shd w:val="clear" w:color="auto" w:fill="auto"/>
            <w:noWrap/>
            <w:vAlign w:val="center"/>
            <w:hideMark/>
          </w:tcPr>
          <w:p w14:paraId="77F6F73C" w14:textId="77777777" w:rsidR="00D9251B" w:rsidRPr="00DB3A63" w:rsidRDefault="00D9251B" w:rsidP="00A47ECD">
            <w:pPr>
              <w:spacing w:after="0"/>
              <w:jc w:val="left"/>
              <w:rPr>
                <w:rFonts w:eastAsia="Times New Roman" w:cs="Calibri"/>
                <w:i/>
                <w:iCs/>
                <w:color w:val="000000"/>
                <w:sz w:val="15"/>
                <w:szCs w:val="15"/>
                <w:lang w:eastAsia="es-CL"/>
              </w:rPr>
            </w:pPr>
            <w:r w:rsidRPr="00DB3A63">
              <w:rPr>
                <w:rFonts w:eastAsia="Times New Roman" w:cs="Calibri"/>
                <w:i/>
                <w:iCs/>
                <w:color w:val="000000"/>
                <w:sz w:val="15"/>
                <w:szCs w:val="15"/>
                <w:lang w:eastAsia="es-CL"/>
              </w:rPr>
              <w:t>Inversión en otro equipamiento 2</w:t>
            </w:r>
          </w:p>
        </w:tc>
        <w:tc>
          <w:tcPr>
            <w:tcW w:w="829" w:type="pct"/>
            <w:tcBorders>
              <w:top w:val="single" w:sz="4" w:space="0" w:color="A6A6A6"/>
              <w:left w:val="nil"/>
              <w:bottom w:val="single" w:sz="4" w:space="0" w:color="A6A6A6"/>
              <w:right w:val="single" w:sz="4" w:space="0" w:color="A6A6A6"/>
            </w:tcBorders>
            <w:shd w:val="clear" w:color="auto" w:fill="auto"/>
            <w:noWrap/>
            <w:vAlign w:val="center"/>
            <w:hideMark/>
          </w:tcPr>
          <w:p w14:paraId="5877B88C" w14:textId="77777777" w:rsidR="00D9251B" w:rsidRPr="00DB3A63" w:rsidRDefault="00D9251B" w:rsidP="00A47ECD">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463" w:type="pct"/>
            <w:tcBorders>
              <w:top w:val="nil"/>
              <w:left w:val="nil"/>
              <w:bottom w:val="single" w:sz="4" w:space="0" w:color="A6A6A6"/>
              <w:right w:val="single" w:sz="4" w:space="0" w:color="A6A6A6"/>
            </w:tcBorders>
            <w:shd w:val="clear" w:color="auto" w:fill="auto"/>
            <w:noWrap/>
            <w:vAlign w:val="center"/>
            <w:hideMark/>
          </w:tcPr>
          <w:p w14:paraId="03EFC787" w14:textId="77777777" w:rsidR="00D9251B" w:rsidRPr="00DB3A63" w:rsidRDefault="00D9251B" w:rsidP="00A47ECD">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475" w:type="pct"/>
            <w:tcBorders>
              <w:top w:val="nil"/>
              <w:left w:val="nil"/>
              <w:bottom w:val="single" w:sz="4" w:space="0" w:color="A6A6A6"/>
              <w:right w:val="single" w:sz="4" w:space="0" w:color="A6A6A6"/>
            </w:tcBorders>
            <w:shd w:val="clear" w:color="auto" w:fill="auto"/>
            <w:noWrap/>
            <w:vAlign w:val="center"/>
            <w:hideMark/>
          </w:tcPr>
          <w:p w14:paraId="20C63267" w14:textId="77777777" w:rsidR="00D9251B" w:rsidRPr="00DB3A63" w:rsidRDefault="00D9251B" w:rsidP="00A47ECD">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318" w:type="pct"/>
            <w:tcBorders>
              <w:top w:val="nil"/>
              <w:left w:val="nil"/>
              <w:bottom w:val="single" w:sz="4" w:space="0" w:color="A6A6A6"/>
              <w:right w:val="single" w:sz="4" w:space="0" w:color="A6A6A6"/>
            </w:tcBorders>
            <w:shd w:val="clear" w:color="auto" w:fill="auto"/>
            <w:noWrap/>
            <w:vAlign w:val="center"/>
            <w:hideMark/>
          </w:tcPr>
          <w:p w14:paraId="6E886146" w14:textId="77777777" w:rsidR="00D9251B" w:rsidRPr="00DB3A63" w:rsidRDefault="00D9251B" w:rsidP="00A47ECD">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00" w:type="pct"/>
            <w:tcBorders>
              <w:top w:val="nil"/>
              <w:left w:val="nil"/>
              <w:bottom w:val="single" w:sz="4" w:space="0" w:color="A6A6A6"/>
              <w:right w:val="single" w:sz="4" w:space="0" w:color="A6A6A6"/>
            </w:tcBorders>
            <w:shd w:val="clear" w:color="auto" w:fill="auto"/>
            <w:noWrap/>
            <w:vAlign w:val="center"/>
            <w:hideMark/>
          </w:tcPr>
          <w:p w14:paraId="01089BB1" w14:textId="77777777" w:rsidR="00D9251B" w:rsidRPr="00DB3A63" w:rsidRDefault="00D9251B" w:rsidP="00A47ECD">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00" w:type="pct"/>
            <w:tcBorders>
              <w:top w:val="nil"/>
              <w:left w:val="nil"/>
              <w:bottom w:val="single" w:sz="4" w:space="0" w:color="A6A6A6"/>
              <w:right w:val="single" w:sz="4" w:space="0" w:color="A6A6A6"/>
            </w:tcBorders>
            <w:shd w:val="clear" w:color="auto" w:fill="auto"/>
            <w:noWrap/>
            <w:vAlign w:val="center"/>
            <w:hideMark/>
          </w:tcPr>
          <w:p w14:paraId="42498016" w14:textId="77777777" w:rsidR="00D9251B" w:rsidRPr="00DB3A63" w:rsidRDefault="00D9251B" w:rsidP="00A47ECD">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00" w:type="pct"/>
            <w:tcBorders>
              <w:top w:val="nil"/>
              <w:left w:val="nil"/>
              <w:bottom w:val="single" w:sz="4" w:space="0" w:color="A6A6A6"/>
              <w:right w:val="single" w:sz="4" w:space="0" w:color="A6A6A6"/>
            </w:tcBorders>
            <w:shd w:val="clear" w:color="auto" w:fill="auto"/>
            <w:noWrap/>
            <w:vAlign w:val="center"/>
            <w:hideMark/>
          </w:tcPr>
          <w:p w14:paraId="18C39AF8" w14:textId="77777777" w:rsidR="00D9251B" w:rsidRPr="00DB3A63" w:rsidRDefault="00D9251B" w:rsidP="00A47ECD">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00" w:type="pct"/>
            <w:tcBorders>
              <w:top w:val="nil"/>
              <w:left w:val="nil"/>
              <w:bottom w:val="single" w:sz="4" w:space="0" w:color="A6A6A6"/>
              <w:right w:val="single" w:sz="4" w:space="0" w:color="A6A6A6"/>
            </w:tcBorders>
            <w:shd w:val="clear" w:color="auto" w:fill="auto"/>
            <w:noWrap/>
            <w:vAlign w:val="center"/>
            <w:hideMark/>
          </w:tcPr>
          <w:p w14:paraId="231CEC45" w14:textId="77777777" w:rsidR="00D9251B" w:rsidRPr="00DB3A63" w:rsidRDefault="00D9251B" w:rsidP="00A47ECD">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01" w:type="pct"/>
            <w:tcBorders>
              <w:top w:val="nil"/>
              <w:left w:val="nil"/>
              <w:bottom w:val="single" w:sz="4" w:space="0" w:color="A6A6A6"/>
              <w:right w:val="single" w:sz="4" w:space="0" w:color="A6A6A6"/>
            </w:tcBorders>
            <w:shd w:val="clear" w:color="auto" w:fill="auto"/>
            <w:noWrap/>
            <w:vAlign w:val="center"/>
            <w:hideMark/>
          </w:tcPr>
          <w:p w14:paraId="27A0D42E" w14:textId="77777777" w:rsidR="00D9251B" w:rsidRPr="00DB3A63" w:rsidRDefault="00D9251B" w:rsidP="00A47ECD">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r>
      <w:tr w:rsidR="00D9251B" w:rsidRPr="00DB3A63" w14:paraId="5809EFE1" w14:textId="77777777" w:rsidTr="00D9251B">
        <w:trPr>
          <w:trHeight w:val="283"/>
        </w:trPr>
        <w:tc>
          <w:tcPr>
            <w:tcW w:w="296" w:type="pct"/>
            <w:tcBorders>
              <w:top w:val="nil"/>
              <w:left w:val="single" w:sz="4" w:space="0" w:color="A6A6A6"/>
              <w:bottom w:val="single" w:sz="4" w:space="0" w:color="A6A6A6"/>
              <w:right w:val="single" w:sz="4" w:space="0" w:color="A6A6A6"/>
            </w:tcBorders>
            <w:vAlign w:val="center"/>
          </w:tcPr>
          <w:p w14:paraId="6469571C" w14:textId="77777777" w:rsidR="00D9251B" w:rsidRPr="00DB3A63" w:rsidRDefault="00D9251B" w:rsidP="00D9251B">
            <w:pPr>
              <w:spacing w:after="0"/>
              <w:jc w:val="center"/>
              <w:rPr>
                <w:rFonts w:eastAsia="Times New Roman" w:cs="Calibri"/>
                <w:color w:val="000000"/>
                <w:sz w:val="15"/>
                <w:szCs w:val="15"/>
                <w:lang w:eastAsia="es-CL"/>
              </w:rPr>
            </w:pPr>
          </w:p>
        </w:tc>
        <w:tc>
          <w:tcPr>
            <w:tcW w:w="647" w:type="pct"/>
            <w:tcBorders>
              <w:top w:val="nil"/>
              <w:left w:val="single" w:sz="4" w:space="0" w:color="A6A6A6"/>
              <w:bottom w:val="single" w:sz="4" w:space="0" w:color="A6A6A6"/>
              <w:right w:val="single" w:sz="4" w:space="0" w:color="A6A6A6"/>
            </w:tcBorders>
            <w:shd w:val="clear" w:color="auto" w:fill="auto"/>
            <w:noWrap/>
            <w:vAlign w:val="center"/>
            <w:hideMark/>
          </w:tcPr>
          <w:p w14:paraId="383FB938" w14:textId="77777777" w:rsidR="00D9251B" w:rsidRPr="00DB3A63" w:rsidRDefault="00D9251B" w:rsidP="00A47ECD">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Otro equipamiento</w:t>
            </w:r>
          </w:p>
        </w:tc>
        <w:tc>
          <w:tcPr>
            <w:tcW w:w="971" w:type="pct"/>
            <w:tcBorders>
              <w:top w:val="nil"/>
              <w:left w:val="nil"/>
              <w:bottom w:val="single" w:sz="4" w:space="0" w:color="A6A6A6"/>
              <w:right w:val="single" w:sz="4" w:space="0" w:color="A6A6A6"/>
            </w:tcBorders>
            <w:shd w:val="clear" w:color="auto" w:fill="auto"/>
            <w:noWrap/>
            <w:vAlign w:val="center"/>
            <w:hideMark/>
          </w:tcPr>
          <w:p w14:paraId="7FB17055" w14:textId="77777777" w:rsidR="00D9251B" w:rsidRPr="00DB3A63" w:rsidRDefault="00D9251B" w:rsidP="00A47ECD">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w:t>
            </w:r>
          </w:p>
        </w:tc>
        <w:tc>
          <w:tcPr>
            <w:tcW w:w="829" w:type="pct"/>
            <w:tcBorders>
              <w:top w:val="single" w:sz="4" w:space="0" w:color="A6A6A6"/>
              <w:left w:val="nil"/>
              <w:bottom w:val="single" w:sz="4" w:space="0" w:color="A6A6A6"/>
              <w:right w:val="single" w:sz="4" w:space="0" w:color="A6A6A6"/>
            </w:tcBorders>
            <w:shd w:val="clear" w:color="auto" w:fill="auto"/>
            <w:noWrap/>
            <w:vAlign w:val="center"/>
            <w:hideMark/>
          </w:tcPr>
          <w:p w14:paraId="552F68A9" w14:textId="77777777" w:rsidR="00D9251B" w:rsidRPr="00DB3A63" w:rsidRDefault="00D9251B" w:rsidP="00A47ECD">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463" w:type="pct"/>
            <w:tcBorders>
              <w:top w:val="nil"/>
              <w:left w:val="nil"/>
              <w:bottom w:val="single" w:sz="4" w:space="0" w:color="A6A6A6"/>
              <w:right w:val="single" w:sz="4" w:space="0" w:color="A6A6A6"/>
            </w:tcBorders>
            <w:shd w:val="clear" w:color="auto" w:fill="auto"/>
            <w:noWrap/>
            <w:vAlign w:val="center"/>
            <w:hideMark/>
          </w:tcPr>
          <w:p w14:paraId="16CEF7EF" w14:textId="77777777" w:rsidR="00D9251B" w:rsidRPr="00DB3A63" w:rsidRDefault="00D9251B" w:rsidP="00A47ECD">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475" w:type="pct"/>
            <w:tcBorders>
              <w:top w:val="nil"/>
              <w:left w:val="nil"/>
              <w:bottom w:val="single" w:sz="4" w:space="0" w:color="A6A6A6"/>
              <w:right w:val="single" w:sz="4" w:space="0" w:color="A6A6A6"/>
            </w:tcBorders>
            <w:shd w:val="clear" w:color="auto" w:fill="auto"/>
            <w:noWrap/>
            <w:vAlign w:val="center"/>
            <w:hideMark/>
          </w:tcPr>
          <w:p w14:paraId="1D0A4BD1" w14:textId="77777777" w:rsidR="00D9251B" w:rsidRPr="00DB3A63" w:rsidRDefault="00D9251B" w:rsidP="00A47ECD">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318" w:type="pct"/>
            <w:tcBorders>
              <w:top w:val="nil"/>
              <w:left w:val="nil"/>
              <w:bottom w:val="single" w:sz="4" w:space="0" w:color="A6A6A6"/>
              <w:right w:val="single" w:sz="4" w:space="0" w:color="A6A6A6"/>
            </w:tcBorders>
            <w:shd w:val="clear" w:color="auto" w:fill="auto"/>
            <w:noWrap/>
            <w:vAlign w:val="center"/>
            <w:hideMark/>
          </w:tcPr>
          <w:p w14:paraId="2F0B490C" w14:textId="77777777" w:rsidR="00D9251B" w:rsidRPr="00DB3A63" w:rsidRDefault="00D9251B" w:rsidP="00A47ECD">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00" w:type="pct"/>
            <w:tcBorders>
              <w:top w:val="nil"/>
              <w:left w:val="nil"/>
              <w:bottom w:val="single" w:sz="4" w:space="0" w:color="A6A6A6"/>
              <w:right w:val="single" w:sz="4" w:space="0" w:color="A6A6A6"/>
            </w:tcBorders>
            <w:shd w:val="clear" w:color="auto" w:fill="auto"/>
            <w:noWrap/>
            <w:vAlign w:val="center"/>
            <w:hideMark/>
          </w:tcPr>
          <w:p w14:paraId="5EFE2D12" w14:textId="77777777" w:rsidR="00D9251B" w:rsidRPr="00DB3A63" w:rsidRDefault="00D9251B" w:rsidP="00A47ECD">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00" w:type="pct"/>
            <w:tcBorders>
              <w:top w:val="nil"/>
              <w:left w:val="nil"/>
              <w:bottom w:val="single" w:sz="4" w:space="0" w:color="A6A6A6"/>
              <w:right w:val="single" w:sz="4" w:space="0" w:color="A6A6A6"/>
            </w:tcBorders>
            <w:shd w:val="clear" w:color="auto" w:fill="auto"/>
            <w:noWrap/>
            <w:vAlign w:val="center"/>
            <w:hideMark/>
          </w:tcPr>
          <w:p w14:paraId="5813F1F7" w14:textId="77777777" w:rsidR="00D9251B" w:rsidRPr="00DB3A63" w:rsidRDefault="00D9251B" w:rsidP="00A47ECD">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00" w:type="pct"/>
            <w:tcBorders>
              <w:top w:val="nil"/>
              <w:left w:val="nil"/>
              <w:bottom w:val="single" w:sz="4" w:space="0" w:color="A6A6A6"/>
              <w:right w:val="single" w:sz="4" w:space="0" w:color="A6A6A6"/>
            </w:tcBorders>
            <w:shd w:val="clear" w:color="auto" w:fill="auto"/>
            <w:noWrap/>
            <w:vAlign w:val="center"/>
            <w:hideMark/>
          </w:tcPr>
          <w:p w14:paraId="10367630" w14:textId="77777777" w:rsidR="00D9251B" w:rsidRPr="00DB3A63" w:rsidRDefault="00D9251B" w:rsidP="00A47ECD">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00" w:type="pct"/>
            <w:tcBorders>
              <w:top w:val="nil"/>
              <w:left w:val="nil"/>
              <w:bottom w:val="single" w:sz="4" w:space="0" w:color="A6A6A6"/>
              <w:right w:val="single" w:sz="4" w:space="0" w:color="A6A6A6"/>
            </w:tcBorders>
            <w:shd w:val="clear" w:color="auto" w:fill="auto"/>
            <w:noWrap/>
            <w:vAlign w:val="center"/>
            <w:hideMark/>
          </w:tcPr>
          <w:p w14:paraId="1460C0AB" w14:textId="77777777" w:rsidR="00D9251B" w:rsidRPr="00DB3A63" w:rsidRDefault="00D9251B" w:rsidP="00A47ECD">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01" w:type="pct"/>
            <w:tcBorders>
              <w:top w:val="nil"/>
              <w:left w:val="nil"/>
              <w:bottom w:val="single" w:sz="4" w:space="0" w:color="A6A6A6"/>
              <w:right w:val="single" w:sz="4" w:space="0" w:color="A6A6A6"/>
            </w:tcBorders>
            <w:shd w:val="clear" w:color="auto" w:fill="auto"/>
            <w:noWrap/>
            <w:vAlign w:val="center"/>
            <w:hideMark/>
          </w:tcPr>
          <w:p w14:paraId="5ECC208F" w14:textId="77777777" w:rsidR="00D9251B" w:rsidRPr="00DB3A63" w:rsidRDefault="00D9251B" w:rsidP="00A47ECD">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r>
      <w:tr w:rsidR="00D9251B" w:rsidRPr="00DB3A63" w14:paraId="753B4D1E" w14:textId="77777777" w:rsidTr="00D9251B">
        <w:trPr>
          <w:trHeight w:val="283"/>
        </w:trPr>
        <w:tc>
          <w:tcPr>
            <w:tcW w:w="296" w:type="pct"/>
            <w:tcBorders>
              <w:top w:val="nil"/>
              <w:left w:val="single" w:sz="4" w:space="0" w:color="A6A6A6"/>
              <w:bottom w:val="single" w:sz="4" w:space="0" w:color="A6A6A6"/>
              <w:right w:val="single" w:sz="4" w:space="0" w:color="A6A6A6"/>
            </w:tcBorders>
            <w:vAlign w:val="center"/>
          </w:tcPr>
          <w:p w14:paraId="10447417" w14:textId="77777777" w:rsidR="00D9251B" w:rsidRPr="00DB3A63" w:rsidRDefault="00D9251B" w:rsidP="00D9251B">
            <w:pPr>
              <w:spacing w:after="0"/>
              <w:jc w:val="center"/>
              <w:rPr>
                <w:rFonts w:eastAsia="Times New Roman" w:cs="Calibri"/>
                <w:color w:val="000000"/>
                <w:sz w:val="15"/>
                <w:szCs w:val="15"/>
                <w:lang w:eastAsia="es-CL"/>
              </w:rPr>
            </w:pPr>
          </w:p>
        </w:tc>
        <w:tc>
          <w:tcPr>
            <w:tcW w:w="647" w:type="pct"/>
            <w:tcBorders>
              <w:top w:val="nil"/>
              <w:left w:val="single" w:sz="4" w:space="0" w:color="A6A6A6"/>
              <w:bottom w:val="single" w:sz="4" w:space="0" w:color="A6A6A6"/>
              <w:right w:val="single" w:sz="4" w:space="0" w:color="A6A6A6"/>
            </w:tcBorders>
            <w:shd w:val="clear" w:color="auto" w:fill="auto"/>
            <w:noWrap/>
            <w:vAlign w:val="center"/>
            <w:hideMark/>
          </w:tcPr>
          <w:p w14:paraId="2D2658AB" w14:textId="77777777" w:rsidR="00D9251B" w:rsidRPr="00DB3A63" w:rsidRDefault="00D9251B" w:rsidP="00A47ECD">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Otro equipamiento</w:t>
            </w:r>
          </w:p>
        </w:tc>
        <w:tc>
          <w:tcPr>
            <w:tcW w:w="971" w:type="pct"/>
            <w:tcBorders>
              <w:top w:val="nil"/>
              <w:left w:val="nil"/>
              <w:bottom w:val="single" w:sz="4" w:space="0" w:color="A6A6A6"/>
              <w:right w:val="single" w:sz="4" w:space="0" w:color="A6A6A6"/>
            </w:tcBorders>
            <w:shd w:val="clear" w:color="auto" w:fill="auto"/>
            <w:noWrap/>
            <w:vAlign w:val="center"/>
            <w:hideMark/>
          </w:tcPr>
          <w:p w14:paraId="33246872" w14:textId="77777777" w:rsidR="00D9251B" w:rsidRPr="00DB3A63" w:rsidRDefault="00D9251B" w:rsidP="00A47ECD">
            <w:pPr>
              <w:spacing w:after="0"/>
              <w:jc w:val="left"/>
              <w:rPr>
                <w:rFonts w:eastAsia="Times New Roman" w:cs="Calibri"/>
                <w:i/>
                <w:iCs/>
                <w:color w:val="000000"/>
                <w:sz w:val="15"/>
                <w:szCs w:val="15"/>
                <w:lang w:eastAsia="es-CL"/>
              </w:rPr>
            </w:pPr>
            <w:r w:rsidRPr="00DB3A63">
              <w:rPr>
                <w:rFonts w:eastAsia="Times New Roman" w:cs="Calibri"/>
                <w:i/>
                <w:iCs/>
                <w:color w:val="000000"/>
                <w:sz w:val="15"/>
                <w:szCs w:val="15"/>
                <w:lang w:eastAsia="es-CL"/>
              </w:rPr>
              <w:t>Inversión en otro equipamiento n</w:t>
            </w:r>
          </w:p>
        </w:tc>
        <w:tc>
          <w:tcPr>
            <w:tcW w:w="829" w:type="pct"/>
            <w:tcBorders>
              <w:top w:val="single" w:sz="4" w:space="0" w:color="A6A6A6"/>
              <w:left w:val="nil"/>
              <w:bottom w:val="single" w:sz="4" w:space="0" w:color="A6A6A6"/>
              <w:right w:val="single" w:sz="4" w:space="0" w:color="A6A6A6"/>
            </w:tcBorders>
            <w:shd w:val="clear" w:color="auto" w:fill="auto"/>
            <w:noWrap/>
            <w:vAlign w:val="center"/>
            <w:hideMark/>
          </w:tcPr>
          <w:p w14:paraId="16C7AC77" w14:textId="77777777" w:rsidR="00D9251B" w:rsidRPr="00DB3A63" w:rsidRDefault="00D9251B" w:rsidP="00A47ECD">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463" w:type="pct"/>
            <w:tcBorders>
              <w:top w:val="nil"/>
              <w:left w:val="nil"/>
              <w:bottom w:val="single" w:sz="4" w:space="0" w:color="A6A6A6"/>
              <w:right w:val="single" w:sz="4" w:space="0" w:color="A6A6A6"/>
            </w:tcBorders>
            <w:shd w:val="clear" w:color="auto" w:fill="auto"/>
            <w:noWrap/>
            <w:vAlign w:val="center"/>
            <w:hideMark/>
          </w:tcPr>
          <w:p w14:paraId="05301CE9" w14:textId="77777777" w:rsidR="00D9251B" w:rsidRPr="00DB3A63" w:rsidRDefault="00D9251B" w:rsidP="00A47ECD">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475" w:type="pct"/>
            <w:tcBorders>
              <w:top w:val="nil"/>
              <w:left w:val="nil"/>
              <w:bottom w:val="single" w:sz="4" w:space="0" w:color="A6A6A6"/>
              <w:right w:val="single" w:sz="4" w:space="0" w:color="A6A6A6"/>
            </w:tcBorders>
            <w:shd w:val="clear" w:color="auto" w:fill="auto"/>
            <w:noWrap/>
            <w:vAlign w:val="center"/>
            <w:hideMark/>
          </w:tcPr>
          <w:p w14:paraId="21D1DBA8" w14:textId="77777777" w:rsidR="00D9251B" w:rsidRPr="00DB3A63" w:rsidRDefault="00D9251B" w:rsidP="00A47ECD">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318" w:type="pct"/>
            <w:tcBorders>
              <w:top w:val="nil"/>
              <w:left w:val="nil"/>
              <w:bottom w:val="single" w:sz="4" w:space="0" w:color="A6A6A6"/>
              <w:right w:val="single" w:sz="4" w:space="0" w:color="A6A6A6"/>
            </w:tcBorders>
            <w:shd w:val="clear" w:color="auto" w:fill="auto"/>
            <w:noWrap/>
            <w:vAlign w:val="center"/>
            <w:hideMark/>
          </w:tcPr>
          <w:p w14:paraId="0AE47AAD" w14:textId="77777777" w:rsidR="00D9251B" w:rsidRPr="00DB3A63" w:rsidRDefault="00D9251B" w:rsidP="00A47ECD">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00" w:type="pct"/>
            <w:tcBorders>
              <w:top w:val="nil"/>
              <w:left w:val="nil"/>
              <w:bottom w:val="single" w:sz="4" w:space="0" w:color="A6A6A6"/>
              <w:right w:val="single" w:sz="4" w:space="0" w:color="A6A6A6"/>
            </w:tcBorders>
            <w:shd w:val="clear" w:color="auto" w:fill="auto"/>
            <w:noWrap/>
            <w:vAlign w:val="center"/>
            <w:hideMark/>
          </w:tcPr>
          <w:p w14:paraId="7A42ECA0" w14:textId="77777777" w:rsidR="00D9251B" w:rsidRPr="00DB3A63" w:rsidRDefault="00D9251B" w:rsidP="00A47ECD">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00" w:type="pct"/>
            <w:tcBorders>
              <w:top w:val="nil"/>
              <w:left w:val="nil"/>
              <w:bottom w:val="single" w:sz="4" w:space="0" w:color="A6A6A6"/>
              <w:right w:val="single" w:sz="4" w:space="0" w:color="A6A6A6"/>
            </w:tcBorders>
            <w:shd w:val="clear" w:color="auto" w:fill="auto"/>
            <w:noWrap/>
            <w:vAlign w:val="center"/>
            <w:hideMark/>
          </w:tcPr>
          <w:p w14:paraId="747CB5A6" w14:textId="77777777" w:rsidR="00D9251B" w:rsidRPr="00DB3A63" w:rsidRDefault="00D9251B" w:rsidP="00A47ECD">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00" w:type="pct"/>
            <w:tcBorders>
              <w:top w:val="nil"/>
              <w:left w:val="nil"/>
              <w:bottom w:val="single" w:sz="4" w:space="0" w:color="A6A6A6"/>
              <w:right w:val="single" w:sz="4" w:space="0" w:color="A6A6A6"/>
            </w:tcBorders>
            <w:shd w:val="clear" w:color="auto" w:fill="auto"/>
            <w:noWrap/>
            <w:vAlign w:val="center"/>
            <w:hideMark/>
          </w:tcPr>
          <w:p w14:paraId="6F51A780" w14:textId="77777777" w:rsidR="00D9251B" w:rsidRPr="00DB3A63" w:rsidRDefault="00D9251B" w:rsidP="00A47ECD">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00" w:type="pct"/>
            <w:tcBorders>
              <w:top w:val="nil"/>
              <w:left w:val="nil"/>
              <w:bottom w:val="single" w:sz="4" w:space="0" w:color="A6A6A6"/>
              <w:right w:val="single" w:sz="4" w:space="0" w:color="A6A6A6"/>
            </w:tcBorders>
            <w:shd w:val="clear" w:color="auto" w:fill="auto"/>
            <w:noWrap/>
            <w:vAlign w:val="center"/>
            <w:hideMark/>
          </w:tcPr>
          <w:p w14:paraId="2A93BFA1" w14:textId="77777777" w:rsidR="00D9251B" w:rsidRPr="00DB3A63" w:rsidRDefault="00D9251B" w:rsidP="00A47ECD">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01" w:type="pct"/>
            <w:tcBorders>
              <w:top w:val="nil"/>
              <w:left w:val="nil"/>
              <w:bottom w:val="single" w:sz="4" w:space="0" w:color="A6A6A6"/>
              <w:right w:val="single" w:sz="4" w:space="0" w:color="A6A6A6"/>
            </w:tcBorders>
            <w:shd w:val="clear" w:color="auto" w:fill="auto"/>
            <w:noWrap/>
            <w:vAlign w:val="center"/>
            <w:hideMark/>
          </w:tcPr>
          <w:p w14:paraId="012B4D26" w14:textId="77777777" w:rsidR="00D9251B" w:rsidRPr="00DB3A63" w:rsidRDefault="00D9251B" w:rsidP="00A47ECD">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r>
      <w:tr w:rsidR="00372673" w:rsidRPr="00DB3A63" w14:paraId="2D6CCBCA" w14:textId="77777777" w:rsidTr="00372673">
        <w:trPr>
          <w:trHeight w:val="283"/>
        </w:trPr>
        <w:tc>
          <w:tcPr>
            <w:tcW w:w="3999" w:type="pct"/>
            <w:gridSpan w:val="7"/>
            <w:tcBorders>
              <w:top w:val="single" w:sz="4" w:space="0" w:color="A6A6A6"/>
              <w:left w:val="single" w:sz="4" w:space="0" w:color="A6A6A6"/>
              <w:bottom w:val="single" w:sz="4" w:space="0" w:color="A6A6A6"/>
              <w:right w:val="single" w:sz="4" w:space="0" w:color="A6A6A6"/>
            </w:tcBorders>
            <w:shd w:val="clear" w:color="000000" w:fill="DCE6F1"/>
            <w:vAlign w:val="center"/>
          </w:tcPr>
          <w:p w14:paraId="7F0A7F71" w14:textId="77777777" w:rsidR="00372673" w:rsidRPr="00DB3A63" w:rsidRDefault="00372673" w:rsidP="00A47ECD">
            <w:pPr>
              <w:spacing w:after="0"/>
              <w:jc w:val="left"/>
              <w:rPr>
                <w:rFonts w:eastAsia="Times New Roman" w:cs="Calibri"/>
                <w:b/>
                <w:bCs/>
                <w:color w:val="000000"/>
                <w:sz w:val="15"/>
                <w:szCs w:val="15"/>
                <w:lang w:eastAsia="es-CL"/>
              </w:rPr>
            </w:pPr>
            <w:r w:rsidRPr="00DB3A63">
              <w:rPr>
                <w:rFonts w:eastAsia="Times New Roman" w:cs="Calibri"/>
                <w:b/>
                <w:bCs/>
                <w:color w:val="000000"/>
                <w:sz w:val="15"/>
                <w:szCs w:val="15"/>
                <w:lang w:eastAsia="es-CL"/>
              </w:rPr>
              <w:t>Total depreciación en otro equipamiento</w:t>
            </w:r>
          </w:p>
        </w:tc>
        <w:tc>
          <w:tcPr>
            <w:tcW w:w="200" w:type="pct"/>
            <w:tcBorders>
              <w:top w:val="nil"/>
              <w:left w:val="nil"/>
              <w:bottom w:val="single" w:sz="4" w:space="0" w:color="A6A6A6"/>
              <w:right w:val="single" w:sz="4" w:space="0" w:color="A6A6A6"/>
            </w:tcBorders>
            <w:shd w:val="clear" w:color="000000" w:fill="DCE6F1"/>
            <w:noWrap/>
            <w:vAlign w:val="center"/>
            <w:hideMark/>
          </w:tcPr>
          <w:p w14:paraId="50C80E0E" w14:textId="77777777" w:rsidR="00372673" w:rsidRPr="00DB3A63" w:rsidRDefault="00372673" w:rsidP="00A47ECD">
            <w:pPr>
              <w:spacing w:after="0"/>
              <w:jc w:val="center"/>
              <w:rPr>
                <w:rFonts w:eastAsia="Times New Roman" w:cs="Calibri"/>
                <w:b/>
                <w:bCs/>
                <w:color w:val="000000"/>
                <w:sz w:val="15"/>
                <w:szCs w:val="15"/>
                <w:lang w:eastAsia="es-CL"/>
              </w:rPr>
            </w:pPr>
            <w:r w:rsidRPr="00DB3A63">
              <w:rPr>
                <w:rFonts w:eastAsia="Times New Roman" w:cs="Calibri"/>
                <w:b/>
                <w:bCs/>
                <w:color w:val="000000"/>
                <w:sz w:val="15"/>
                <w:szCs w:val="15"/>
                <w:lang w:eastAsia="es-CL"/>
              </w:rPr>
              <w:t> </w:t>
            </w:r>
          </w:p>
        </w:tc>
        <w:tc>
          <w:tcPr>
            <w:tcW w:w="200" w:type="pct"/>
            <w:tcBorders>
              <w:top w:val="nil"/>
              <w:left w:val="nil"/>
              <w:bottom w:val="single" w:sz="4" w:space="0" w:color="A6A6A6"/>
              <w:right w:val="single" w:sz="4" w:space="0" w:color="A6A6A6"/>
            </w:tcBorders>
            <w:shd w:val="clear" w:color="000000" w:fill="DCE6F1"/>
            <w:noWrap/>
            <w:vAlign w:val="center"/>
            <w:hideMark/>
          </w:tcPr>
          <w:p w14:paraId="25D0209B" w14:textId="77777777" w:rsidR="00372673" w:rsidRPr="00DB3A63" w:rsidRDefault="00372673" w:rsidP="00A47ECD">
            <w:pPr>
              <w:spacing w:after="0"/>
              <w:jc w:val="center"/>
              <w:rPr>
                <w:rFonts w:eastAsia="Times New Roman" w:cs="Calibri"/>
                <w:b/>
                <w:bCs/>
                <w:color w:val="000000"/>
                <w:sz w:val="15"/>
                <w:szCs w:val="15"/>
                <w:lang w:eastAsia="es-CL"/>
              </w:rPr>
            </w:pPr>
            <w:r w:rsidRPr="00DB3A63">
              <w:rPr>
                <w:rFonts w:eastAsia="Times New Roman" w:cs="Calibri"/>
                <w:b/>
                <w:bCs/>
                <w:color w:val="000000"/>
                <w:sz w:val="15"/>
                <w:szCs w:val="15"/>
                <w:lang w:eastAsia="es-CL"/>
              </w:rPr>
              <w:t> </w:t>
            </w:r>
          </w:p>
        </w:tc>
        <w:tc>
          <w:tcPr>
            <w:tcW w:w="200" w:type="pct"/>
            <w:tcBorders>
              <w:top w:val="nil"/>
              <w:left w:val="nil"/>
              <w:bottom w:val="single" w:sz="4" w:space="0" w:color="A6A6A6"/>
              <w:right w:val="single" w:sz="4" w:space="0" w:color="A6A6A6"/>
            </w:tcBorders>
            <w:shd w:val="clear" w:color="000000" w:fill="DCE6F1"/>
            <w:noWrap/>
            <w:vAlign w:val="center"/>
            <w:hideMark/>
          </w:tcPr>
          <w:p w14:paraId="3C7F94E7" w14:textId="77777777" w:rsidR="00372673" w:rsidRPr="00DB3A63" w:rsidRDefault="00372673" w:rsidP="00A47ECD">
            <w:pPr>
              <w:spacing w:after="0"/>
              <w:jc w:val="center"/>
              <w:rPr>
                <w:rFonts w:eastAsia="Times New Roman" w:cs="Calibri"/>
                <w:b/>
                <w:bCs/>
                <w:color w:val="000000"/>
                <w:sz w:val="15"/>
                <w:szCs w:val="15"/>
                <w:lang w:eastAsia="es-CL"/>
              </w:rPr>
            </w:pPr>
            <w:r w:rsidRPr="00DB3A63">
              <w:rPr>
                <w:rFonts w:eastAsia="Times New Roman" w:cs="Calibri"/>
                <w:b/>
                <w:bCs/>
                <w:color w:val="000000"/>
                <w:sz w:val="15"/>
                <w:szCs w:val="15"/>
                <w:lang w:eastAsia="es-CL"/>
              </w:rPr>
              <w:t> </w:t>
            </w:r>
          </w:p>
        </w:tc>
        <w:tc>
          <w:tcPr>
            <w:tcW w:w="200" w:type="pct"/>
            <w:tcBorders>
              <w:top w:val="nil"/>
              <w:left w:val="nil"/>
              <w:bottom w:val="single" w:sz="4" w:space="0" w:color="A6A6A6"/>
              <w:right w:val="single" w:sz="4" w:space="0" w:color="A6A6A6"/>
            </w:tcBorders>
            <w:shd w:val="clear" w:color="000000" w:fill="DCE6F1"/>
            <w:noWrap/>
            <w:vAlign w:val="center"/>
            <w:hideMark/>
          </w:tcPr>
          <w:p w14:paraId="05803D69" w14:textId="77777777" w:rsidR="00372673" w:rsidRPr="00DB3A63" w:rsidRDefault="00372673" w:rsidP="00A47ECD">
            <w:pPr>
              <w:spacing w:after="0"/>
              <w:jc w:val="center"/>
              <w:rPr>
                <w:rFonts w:eastAsia="Times New Roman" w:cs="Calibri"/>
                <w:b/>
                <w:bCs/>
                <w:color w:val="000000"/>
                <w:sz w:val="15"/>
                <w:szCs w:val="15"/>
                <w:lang w:eastAsia="es-CL"/>
              </w:rPr>
            </w:pPr>
            <w:r w:rsidRPr="00DB3A63">
              <w:rPr>
                <w:rFonts w:eastAsia="Times New Roman" w:cs="Calibri"/>
                <w:b/>
                <w:bCs/>
                <w:color w:val="000000"/>
                <w:sz w:val="15"/>
                <w:szCs w:val="15"/>
                <w:lang w:eastAsia="es-CL"/>
              </w:rPr>
              <w:t> </w:t>
            </w:r>
          </w:p>
        </w:tc>
        <w:tc>
          <w:tcPr>
            <w:tcW w:w="201" w:type="pct"/>
            <w:tcBorders>
              <w:top w:val="nil"/>
              <w:left w:val="nil"/>
              <w:bottom w:val="single" w:sz="4" w:space="0" w:color="A6A6A6"/>
              <w:right w:val="single" w:sz="4" w:space="0" w:color="A6A6A6"/>
            </w:tcBorders>
            <w:shd w:val="clear" w:color="000000" w:fill="DCE6F1"/>
            <w:noWrap/>
            <w:vAlign w:val="center"/>
            <w:hideMark/>
          </w:tcPr>
          <w:p w14:paraId="23C0904E" w14:textId="77777777" w:rsidR="00372673" w:rsidRPr="00DB3A63" w:rsidRDefault="00372673" w:rsidP="00A47ECD">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r>
      <w:tr w:rsidR="00D9251B" w:rsidRPr="00DB3A63" w14:paraId="2887FDD6" w14:textId="77777777" w:rsidTr="00D9251B">
        <w:trPr>
          <w:trHeight w:val="283"/>
        </w:trPr>
        <w:tc>
          <w:tcPr>
            <w:tcW w:w="296" w:type="pct"/>
            <w:tcBorders>
              <w:top w:val="nil"/>
              <w:left w:val="single" w:sz="4" w:space="0" w:color="A6A6A6"/>
              <w:bottom w:val="single" w:sz="4" w:space="0" w:color="A6A6A6"/>
              <w:right w:val="single" w:sz="4" w:space="0" w:color="A6A6A6"/>
            </w:tcBorders>
            <w:vAlign w:val="center"/>
          </w:tcPr>
          <w:p w14:paraId="41D2DADA" w14:textId="77777777" w:rsidR="00D9251B" w:rsidRPr="00DB3A63" w:rsidRDefault="00D9251B" w:rsidP="00D9251B">
            <w:pPr>
              <w:spacing w:after="0"/>
              <w:jc w:val="center"/>
              <w:rPr>
                <w:rFonts w:eastAsia="Times New Roman" w:cs="Calibri"/>
                <w:color w:val="000000"/>
                <w:sz w:val="15"/>
                <w:szCs w:val="15"/>
                <w:lang w:eastAsia="es-CL"/>
              </w:rPr>
            </w:pPr>
          </w:p>
        </w:tc>
        <w:tc>
          <w:tcPr>
            <w:tcW w:w="647" w:type="pct"/>
            <w:tcBorders>
              <w:top w:val="nil"/>
              <w:left w:val="single" w:sz="4" w:space="0" w:color="A6A6A6"/>
              <w:bottom w:val="single" w:sz="4" w:space="0" w:color="A6A6A6"/>
              <w:right w:val="single" w:sz="4" w:space="0" w:color="A6A6A6"/>
            </w:tcBorders>
            <w:shd w:val="clear" w:color="auto" w:fill="auto"/>
            <w:noWrap/>
            <w:vAlign w:val="center"/>
            <w:hideMark/>
          </w:tcPr>
          <w:p w14:paraId="5122A833" w14:textId="77777777" w:rsidR="00D9251B" w:rsidRPr="00DB3A63" w:rsidRDefault="00D9251B" w:rsidP="00A47ECD">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Otros activos fijos</w:t>
            </w:r>
          </w:p>
        </w:tc>
        <w:tc>
          <w:tcPr>
            <w:tcW w:w="971" w:type="pct"/>
            <w:tcBorders>
              <w:top w:val="nil"/>
              <w:left w:val="nil"/>
              <w:bottom w:val="single" w:sz="4" w:space="0" w:color="A6A6A6"/>
              <w:right w:val="single" w:sz="4" w:space="0" w:color="A6A6A6"/>
            </w:tcBorders>
            <w:shd w:val="clear" w:color="auto" w:fill="auto"/>
            <w:noWrap/>
            <w:vAlign w:val="center"/>
            <w:hideMark/>
          </w:tcPr>
          <w:p w14:paraId="399B7F8C" w14:textId="77777777" w:rsidR="00D9251B" w:rsidRPr="00DB3A63" w:rsidRDefault="00D9251B" w:rsidP="00A47ECD">
            <w:pPr>
              <w:spacing w:after="0"/>
              <w:jc w:val="left"/>
              <w:rPr>
                <w:rFonts w:eastAsia="Times New Roman" w:cs="Calibri"/>
                <w:i/>
                <w:iCs/>
                <w:color w:val="000000"/>
                <w:sz w:val="15"/>
                <w:szCs w:val="15"/>
                <w:lang w:eastAsia="es-CL"/>
              </w:rPr>
            </w:pPr>
            <w:r w:rsidRPr="00DB3A63">
              <w:rPr>
                <w:rFonts w:eastAsia="Times New Roman" w:cs="Calibri"/>
                <w:i/>
                <w:iCs/>
                <w:color w:val="000000"/>
                <w:sz w:val="15"/>
                <w:szCs w:val="15"/>
                <w:lang w:eastAsia="es-CL"/>
              </w:rPr>
              <w:t>Inversión en otros activos fijos 1</w:t>
            </w:r>
          </w:p>
        </w:tc>
        <w:tc>
          <w:tcPr>
            <w:tcW w:w="829" w:type="pct"/>
            <w:tcBorders>
              <w:top w:val="single" w:sz="4" w:space="0" w:color="A6A6A6"/>
              <w:left w:val="nil"/>
              <w:bottom w:val="single" w:sz="4" w:space="0" w:color="A6A6A6"/>
              <w:right w:val="single" w:sz="4" w:space="0" w:color="A6A6A6"/>
            </w:tcBorders>
            <w:shd w:val="clear" w:color="auto" w:fill="auto"/>
            <w:noWrap/>
            <w:vAlign w:val="center"/>
            <w:hideMark/>
          </w:tcPr>
          <w:p w14:paraId="1D790197" w14:textId="77777777" w:rsidR="00D9251B" w:rsidRPr="00DB3A63" w:rsidRDefault="00D9251B" w:rsidP="00A47ECD">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463" w:type="pct"/>
            <w:tcBorders>
              <w:top w:val="nil"/>
              <w:left w:val="nil"/>
              <w:bottom w:val="single" w:sz="4" w:space="0" w:color="A6A6A6"/>
              <w:right w:val="single" w:sz="4" w:space="0" w:color="A6A6A6"/>
            </w:tcBorders>
            <w:shd w:val="clear" w:color="auto" w:fill="auto"/>
            <w:noWrap/>
            <w:vAlign w:val="center"/>
            <w:hideMark/>
          </w:tcPr>
          <w:p w14:paraId="463ECEA1" w14:textId="77777777" w:rsidR="00D9251B" w:rsidRPr="00DB3A63" w:rsidRDefault="00D9251B" w:rsidP="00A47ECD">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475" w:type="pct"/>
            <w:tcBorders>
              <w:top w:val="nil"/>
              <w:left w:val="nil"/>
              <w:bottom w:val="single" w:sz="4" w:space="0" w:color="A6A6A6"/>
              <w:right w:val="single" w:sz="4" w:space="0" w:color="A6A6A6"/>
            </w:tcBorders>
            <w:shd w:val="clear" w:color="auto" w:fill="auto"/>
            <w:noWrap/>
            <w:vAlign w:val="center"/>
            <w:hideMark/>
          </w:tcPr>
          <w:p w14:paraId="7289C8FB" w14:textId="77777777" w:rsidR="00D9251B" w:rsidRPr="00DB3A63" w:rsidRDefault="00D9251B" w:rsidP="00A47ECD">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318" w:type="pct"/>
            <w:tcBorders>
              <w:top w:val="nil"/>
              <w:left w:val="nil"/>
              <w:bottom w:val="single" w:sz="4" w:space="0" w:color="A6A6A6"/>
              <w:right w:val="single" w:sz="4" w:space="0" w:color="A6A6A6"/>
            </w:tcBorders>
            <w:shd w:val="clear" w:color="auto" w:fill="auto"/>
            <w:noWrap/>
            <w:vAlign w:val="center"/>
            <w:hideMark/>
          </w:tcPr>
          <w:p w14:paraId="2AF044DD" w14:textId="77777777" w:rsidR="00D9251B" w:rsidRPr="00DB3A63" w:rsidRDefault="00D9251B" w:rsidP="00A47ECD">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00" w:type="pct"/>
            <w:tcBorders>
              <w:top w:val="nil"/>
              <w:left w:val="nil"/>
              <w:bottom w:val="single" w:sz="4" w:space="0" w:color="A6A6A6"/>
              <w:right w:val="single" w:sz="4" w:space="0" w:color="A6A6A6"/>
            </w:tcBorders>
            <w:shd w:val="clear" w:color="auto" w:fill="auto"/>
            <w:noWrap/>
            <w:vAlign w:val="center"/>
            <w:hideMark/>
          </w:tcPr>
          <w:p w14:paraId="5E8E998A" w14:textId="77777777" w:rsidR="00D9251B" w:rsidRPr="00DB3A63" w:rsidRDefault="00D9251B" w:rsidP="00A47ECD">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00" w:type="pct"/>
            <w:tcBorders>
              <w:top w:val="nil"/>
              <w:left w:val="nil"/>
              <w:bottom w:val="single" w:sz="4" w:space="0" w:color="A6A6A6"/>
              <w:right w:val="single" w:sz="4" w:space="0" w:color="A6A6A6"/>
            </w:tcBorders>
            <w:shd w:val="clear" w:color="auto" w:fill="auto"/>
            <w:noWrap/>
            <w:vAlign w:val="center"/>
            <w:hideMark/>
          </w:tcPr>
          <w:p w14:paraId="1FA5395F" w14:textId="77777777" w:rsidR="00D9251B" w:rsidRPr="00DB3A63" w:rsidRDefault="00D9251B" w:rsidP="00A47ECD">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00" w:type="pct"/>
            <w:tcBorders>
              <w:top w:val="nil"/>
              <w:left w:val="nil"/>
              <w:bottom w:val="single" w:sz="4" w:space="0" w:color="A6A6A6"/>
              <w:right w:val="single" w:sz="4" w:space="0" w:color="A6A6A6"/>
            </w:tcBorders>
            <w:shd w:val="clear" w:color="auto" w:fill="auto"/>
            <w:noWrap/>
            <w:vAlign w:val="center"/>
            <w:hideMark/>
          </w:tcPr>
          <w:p w14:paraId="2096BD1E" w14:textId="77777777" w:rsidR="00D9251B" w:rsidRPr="00DB3A63" w:rsidRDefault="00D9251B" w:rsidP="00A47ECD">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00" w:type="pct"/>
            <w:tcBorders>
              <w:top w:val="nil"/>
              <w:left w:val="nil"/>
              <w:bottom w:val="single" w:sz="4" w:space="0" w:color="A6A6A6"/>
              <w:right w:val="single" w:sz="4" w:space="0" w:color="A6A6A6"/>
            </w:tcBorders>
            <w:shd w:val="clear" w:color="auto" w:fill="auto"/>
            <w:noWrap/>
            <w:vAlign w:val="center"/>
            <w:hideMark/>
          </w:tcPr>
          <w:p w14:paraId="51E1E5F0" w14:textId="77777777" w:rsidR="00D9251B" w:rsidRPr="00DB3A63" w:rsidRDefault="00D9251B" w:rsidP="00A47ECD">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01" w:type="pct"/>
            <w:tcBorders>
              <w:top w:val="nil"/>
              <w:left w:val="nil"/>
              <w:bottom w:val="single" w:sz="4" w:space="0" w:color="A6A6A6"/>
              <w:right w:val="single" w:sz="4" w:space="0" w:color="A6A6A6"/>
            </w:tcBorders>
            <w:shd w:val="clear" w:color="auto" w:fill="auto"/>
            <w:noWrap/>
            <w:vAlign w:val="center"/>
            <w:hideMark/>
          </w:tcPr>
          <w:p w14:paraId="623F114F" w14:textId="77777777" w:rsidR="00D9251B" w:rsidRPr="00DB3A63" w:rsidRDefault="00D9251B" w:rsidP="00A47ECD">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r>
      <w:tr w:rsidR="00D9251B" w:rsidRPr="00DB3A63" w14:paraId="5048944C" w14:textId="77777777" w:rsidTr="00D9251B">
        <w:trPr>
          <w:trHeight w:val="283"/>
        </w:trPr>
        <w:tc>
          <w:tcPr>
            <w:tcW w:w="296" w:type="pct"/>
            <w:tcBorders>
              <w:top w:val="nil"/>
              <w:left w:val="single" w:sz="4" w:space="0" w:color="A6A6A6"/>
              <w:bottom w:val="single" w:sz="4" w:space="0" w:color="A6A6A6"/>
              <w:right w:val="single" w:sz="4" w:space="0" w:color="A6A6A6"/>
            </w:tcBorders>
            <w:vAlign w:val="center"/>
          </w:tcPr>
          <w:p w14:paraId="0421B112" w14:textId="77777777" w:rsidR="00D9251B" w:rsidRPr="00DB3A63" w:rsidRDefault="00D9251B" w:rsidP="00D9251B">
            <w:pPr>
              <w:spacing w:after="0"/>
              <w:jc w:val="center"/>
              <w:rPr>
                <w:rFonts w:eastAsia="Times New Roman" w:cs="Calibri"/>
                <w:color w:val="000000"/>
                <w:sz w:val="15"/>
                <w:szCs w:val="15"/>
                <w:lang w:eastAsia="es-CL"/>
              </w:rPr>
            </w:pPr>
          </w:p>
        </w:tc>
        <w:tc>
          <w:tcPr>
            <w:tcW w:w="647" w:type="pct"/>
            <w:tcBorders>
              <w:top w:val="nil"/>
              <w:left w:val="single" w:sz="4" w:space="0" w:color="A6A6A6"/>
              <w:bottom w:val="single" w:sz="4" w:space="0" w:color="A6A6A6"/>
              <w:right w:val="single" w:sz="4" w:space="0" w:color="A6A6A6"/>
            </w:tcBorders>
            <w:shd w:val="clear" w:color="auto" w:fill="auto"/>
            <w:noWrap/>
            <w:vAlign w:val="center"/>
            <w:hideMark/>
          </w:tcPr>
          <w:p w14:paraId="1B92A71B" w14:textId="77777777" w:rsidR="00D9251B" w:rsidRPr="00DB3A63" w:rsidRDefault="00D9251B" w:rsidP="00A47ECD">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Otros activos fijos</w:t>
            </w:r>
          </w:p>
        </w:tc>
        <w:tc>
          <w:tcPr>
            <w:tcW w:w="971" w:type="pct"/>
            <w:tcBorders>
              <w:top w:val="nil"/>
              <w:left w:val="nil"/>
              <w:bottom w:val="single" w:sz="4" w:space="0" w:color="A6A6A6"/>
              <w:right w:val="single" w:sz="4" w:space="0" w:color="A6A6A6"/>
            </w:tcBorders>
            <w:shd w:val="clear" w:color="auto" w:fill="auto"/>
            <w:noWrap/>
            <w:vAlign w:val="center"/>
            <w:hideMark/>
          </w:tcPr>
          <w:p w14:paraId="642166B0" w14:textId="77777777" w:rsidR="00D9251B" w:rsidRPr="00DB3A63" w:rsidRDefault="00D9251B" w:rsidP="00A47ECD">
            <w:pPr>
              <w:spacing w:after="0"/>
              <w:jc w:val="left"/>
              <w:rPr>
                <w:rFonts w:eastAsia="Times New Roman" w:cs="Calibri"/>
                <w:i/>
                <w:iCs/>
                <w:color w:val="000000"/>
                <w:sz w:val="15"/>
                <w:szCs w:val="15"/>
                <w:lang w:eastAsia="es-CL"/>
              </w:rPr>
            </w:pPr>
            <w:r w:rsidRPr="00DB3A63">
              <w:rPr>
                <w:rFonts w:eastAsia="Times New Roman" w:cs="Calibri"/>
                <w:i/>
                <w:iCs/>
                <w:color w:val="000000"/>
                <w:sz w:val="15"/>
                <w:szCs w:val="15"/>
                <w:lang w:eastAsia="es-CL"/>
              </w:rPr>
              <w:t>Inversión en otros activos fijos 2</w:t>
            </w:r>
          </w:p>
        </w:tc>
        <w:tc>
          <w:tcPr>
            <w:tcW w:w="829" w:type="pct"/>
            <w:tcBorders>
              <w:top w:val="single" w:sz="4" w:space="0" w:color="A6A6A6"/>
              <w:left w:val="nil"/>
              <w:bottom w:val="single" w:sz="4" w:space="0" w:color="A6A6A6"/>
              <w:right w:val="single" w:sz="4" w:space="0" w:color="A6A6A6"/>
            </w:tcBorders>
            <w:shd w:val="clear" w:color="auto" w:fill="auto"/>
            <w:noWrap/>
            <w:vAlign w:val="center"/>
            <w:hideMark/>
          </w:tcPr>
          <w:p w14:paraId="706D4A65" w14:textId="77777777" w:rsidR="00D9251B" w:rsidRPr="00DB3A63" w:rsidRDefault="00D9251B" w:rsidP="00A47ECD">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463" w:type="pct"/>
            <w:tcBorders>
              <w:top w:val="nil"/>
              <w:left w:val="nil"/>
              <w:bottom w:val="single" w:sz="4" w:space="0" w:color="A6A6A6"/>
              <w:right w:val="single" w:sz="4" w:space="0" w:color="A6A6A6"/>
            </w:tcBorders>
            <w:shd w:val="clear" w:color="auto" w:fill="auto"/>
            <w:noWrap/>
            <w:vAlign w:val="center"/>
            <w:hideMark/>
          </w:tcPr>
          <w:p w14:paraId="2BCC0A71" w14:textId="77777777" w:rsidR="00D9251B" w:rsidRPr="00DB3A63" w:rsidRDefault="00D9251B" w:rsidP="00A47ECD">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475" w:type="pct"/>
            <w:tcBorders>
              <w:top w:val="nil"/>
              <w:left w:val="nil"/>
              <w:bottom w:val="single" w:sz="4" w:space="0" w:color="A6A6A6"/>
              <w:right w:val="single" w:sz="4" w:space="0" w:color="A6A6A6"/>
            </w:tcBorders>
            <w:shd w:val="clear" w:color="auto" w:fill="auto"/>
            <w:noWrap/>
            <w:vAlign w:val="center"/>
            <w:hideMark/>
          </w:tcPr>
          <w:p w14:paraId="4DB94D5E" w14:textId="77777777" w:rsidR="00D9251B" w:rsidRPr="00DB3A63" w:rsidRDefault="00D9251B" w:rsidP="00A47ECD">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318" w:type="pct"/>
            <w:tcBorders>
              <w:top w:val="nil"/>
              <w:left w:val="nil"/>
              <w:bottom w:val="single" w:sz="4" w:space="0" w:color="A6A6A6"/>
              <w:right w:val="single" w:sz="4" w:space="0" w:color="A6A6A6"/>
            </w:tcBorders>
            <w:shd w:val="clear" w:color="auto" w:fill="auto"/>
            <w:noWrap/>
            <w:vAlign w:val="center"/>
            <w:hideMark/>
          </w:tcPr>
          <w:p w14:paraId="58D9F174" w14:textId="77777777" w:rsidR="00D9251B" w:rsidRPr="00DB3A63" w:rsidRDefault="00D9251B" w:rsidP="00A47ECD">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00" w:type="pct"/>
            <w:tcBorders>
              <w:top w:val="nil"/>
              <w:left w:val="nil"/>
              <w:bottom w:val="single" w:sz="4" w:space="0" w:color="A6A6A6"/>
              <w:right w:val="single" w:sz="4" w:space="0" w:color="A6A6A6"/>
            </w:tcBorders>
            <w:shd w:val="clear" w:color="auto" w:fill="auto"/>
            <w:noWrap/>
            <w:vAlign w:val="center"/>
            <w:hideMark/>
          </w:tcPr>
          <w:p w14:paraId="3C10D4F8" w14:textId="77777777" w:rsidR="00D9251B" w:rsidRPr="00DB3A63" w:rsidRDefault="00D9251B" w:rsidP="00A47ECD">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00" w:type="pct"/>
            <w:tcBorders>
              <w:top w:val="nil"/>
              <w:left w:val="nil"/>
              <w:bottom w:val="single" w:sz="4" w:space="0" w:color="A6A6A6"/>
              <w:right w:val="single" w:sz="4" w:space="0" w:color="A6A6A6"/>
            </w:tcBorders>
            <w:shd w:val="clear" w:color="auto" w:fill="auto"/>
            <w:noWrap/>
            <w:vAlign w:val="center"/>
            <w:hideMark/>
          </w:tcPr>
          <w:p w14:paraId="6CC70229" w14:textId="77777777" w:rsidR="00D9251B" w:rsidRPr="00DB3A63" w:rsidRDefault="00D9251B" w:rsidP="00A47ECD">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00" w:type="pct"/>
            <w:tcBorders>
              <w:top w:val="nil"/>
              <w:left w:val="nil"/>
              <w:bottom w:val="single" w:sz="4" w:space="0" w:color="A6A6A6"/>
              <w:right w:val="single" w:sz="4" w:space="0" w:color="A6A6A6"/>
            </w:tcBorders>
            <w:shd w:val="clear" w:color="auto" w:fill="auto"/>
            <w:noWrap/>
            <w:vAlign w:val="center"/>
            <w:hideMark/>
          </w:tcPr>
          <w:p w14:paraId="29AAD775" w14:textId="77777777" w:rsidR="00D9251B" w:rsidRPr="00DB3A63" w:rsidRDefault="00D9251B" w:rsidP="00A47ECD">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00" w:type="pct"/>
            <w:tcBorders>
              <w:top w:val="nil"/>
              <w:left w:val="nil"/>
              <w:bottom w:val="single" w:sz="4" w:space="0" w:color="A6A6A6"/>
              <w:right w:val="single" w:sz="4" w:space="0" w:color="A6A6A6"/>
            </w:tcBorders>
            <w:shd w:val="clear" w:color="auto" w:fill="auto"/>
            <w:noWrap/>
            <w:vAlign w:val="center"/>
            <w:hideMark/>
          </w:tcPr>
          <w:p w14:paraId="1A186106" w14:textId="77777777" w:rsidR="00D9251B" w:rsidRPr="00DB3A63" w:rsidRDefault="00D9251B" w:rsidP="00A47ECD">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01" w:type="pct"/>
            <w:tcBorders>
              <w:top w:val="nil"/>
              <w:left w:val="nil"/>
              <w:bottom w:val="single" w:sz="4" w:space="0" w:color="A6A6A6"/>
              <w:right w:val="single" w:sz="4" w:space="0" w:color="A6A6A6"/>
            </w:tcBorders>
            <w:shd w:val="clear" w:color="auto" w:fill="auto"/>
            <w:noWrap/>
            <w:vAlign w:val="center"/>
            <w:hideMark/>
          </w:tcPr>
          <w:p w14:paraId="344EDB87" w14:textId="77777777" w:rsidR="00D9251B" w:rsidRPr="00DB3A63" w:rsidRDefault="00D9251B" w:rsidP="00A47ECD">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r>
      <w:tr w:rsidR="00D9251B" w:rsidRPr="00DB3A63" w14:paraId="54AA9876" w14:textId="77777777" w:rsidTr="00D9251B">
        <w:trPr>
          <w:trHeight w:val="283"/>
        </w:trPr>
        <w:tc>
          <w:tcPr>
            <w:tcW w:w="296" w:type="pct"/>
            <w:tcBorders>
              <w:top w:val="nil"/>
              <w:left w:val="single" w:sz="4" w:space="0" w:color="A6A6A6"/>
              <w:bottom w:val="single" w:sz="4" w:space="0" w:color="A6A6A6"/>
              <w:right w:val="single" w:sz="4" w:space="0" w:color="A6A6A6"/>
            </w:tcBorders>
            <w:vAlign w:val="center"/>
          </w:tcPr>
          <w:p w14:paraId="0B6E01AD" w14:textId="77777777" w:rsidR="00D9251B" w:rsidRPr="00DB3A63" w:rsidRDefault="00D9251B" w:rsidP="00D9251B">
            <w:pPr>
              <w:spacing w:after="0"/>
              <w:jc w:val="center"/>
              <w:rPr>
                <w:rFonts w:eastAsia="Times New Roman" w:cs="Calibri"/>
                <w:color w:val="000000"/>
                <w:sz w:val="15"/>
                <w:szCs w:val="15"/>
                <w:lang w:eastAsia="es-CL"/>
              </w:rPr>
            </w:pPr>
          </w:p>
        </w:tc>
        <w:tc>
          <w:tcPr>
            <w:tcW w:w="647" w:type="pct"/>
            <w:tcBorders>
              <w:top w:val="nil"/>
              <w:left w:val="single" w:sz="4" w:space="0" w:color="A6A6A6"/>
              <w:bottom w:val="single" w:sz="4" w:space="0" w:color="A6A6A6"/>
              <w:right w:val="single" w:sz="4" w:space="0" w:color="A6A6A6"/>
            </w:tcBorders>
            <w:shd w:val="clear" w:color="auto" w:fill="auto"/>
            <w:noWrap/>
            <w:vAlign w:val="center"/>
            <w:hideMark/>
          </w:tcPr>
          <w:p w14:paraId="16430A10" w14:textId="77777777" w:rsidR="00D9251B" w:rsidRPr="00DB3A63" w:rsidRDefault="00D9251B" w:rsidP="00A47ECD">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Otros activos fijos</w:t>
            </w:r>
          </w:p>
        </w:tc>
        <w:tc>
          <w:tcPr>
            <w:tcW w:w="971" w:type="pct"/>
            <w:tcBorders>
              <w:top w:val="nil"/>
              <w:left w:val="nil"/>
              <w:bottom w:val="single" w:sz="4" w:space="0" w:color="A6A6A6"/>
              <w:right w:val="single" w:sz="4" w:space="0" w:color="A6A6A6"/>
            </w:tcBorders>
            <w:shd w:val="clear" w:color="auto" w:fill="auto"/>
            <w:noWrap/>
            <w:vAlign w:val="center"/>
            <w:hideMark/>
          </w:tcPr>
          <w:p w14:paraId="24E5D4D7" w14:textId="77777777" w:rsidR="00D9251B" w:rsidRPr="00DB3A63" w:rsidRDefault="00D9251B" w:rsidP="00A47ECD">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w:t>
            </w:r>
          </w:p>
        </w:tc>
        <w:tc>
          <w:tcPr>
            <w:tcW w:w="829" w:type="pct"/>
            <w:tcBorders>
              <w:top w:val="single" w:sz="4" w:space="0" w:color="A6A6A6"/>
              <w:left w:val="nil"/>
              <w:bottom w:val="single" w:sz="4" w:space="0" w:color="A6A6A6"/>
              <w:right w:val="single" w:sz="4" w:space="0" w:color="A6A6A6"/>
            </w:tcBorders>
            <w:shd w:val="clear" w:color="auto" w:fill="auto"/>
            <w:noWrap/>
            <w:vAlign w:val="center"/>
            <w:hideMark/>
          </w:tcPr>
          <w:p w14:paraId="20230B75" w14:textId="77777777" w:rsidR="00D9251B" w:rsidRPr="00DB3A63" w:rsidRDefault="00D9251B" w:rsidP="00A47ECD">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463" w:type="pct"/>
            <w:tcBorders>
              <w:top w:val="nil"/>
              <w:left w:val="nil"/>
              <w:bottom w:val="single" w:sz="4" w:space="0" w:color="A6A6A6"/>
              <w:right w:val="single" w:sz="4" w:space="0" w:color="A6A6A6"/>
            </w:tcBorders>
            <w:shd w:val="clear" w:color="auto" w:fill="auto"/>
            <w:noWrap/>
            <w:vAlign w:val="center"/>
            <w:hideMark/>
          </w:tcPr>
          <w:p w14:paraId="7B7B48B0" w14:textId="77777777" w:rsidR="00D9251B" w:rsidRPr="00DB3A63" w:rsidRDefault="00D9251B" w:rsidP="00A47ECD">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475" w:type="pct"/>
            <w:tcBorders>
              <w:top w:val="nil"/>
              <w:left w:val="nil"/>
              <w:bottom w:val="single" w:sz="4" w:space="0" w:color="A6A6A6"/>
              <w:right w:val="single" w:sz="4" w:space="0" w:color="A6A6A6"/>
            </w:tcBorders>
            <w:shd w:val="clear" w:color="auto" w:fill="auto"/>
            <w:noWrap/>
            <w:vAlign w:val="center"/>
            <w:hideMark/>
          </w:tcPr>
          <w:p w14:paraId="43A08930" w14:textId="77777777" w:rsidR="00D9251B" w:rsidRPr="00DB3A63" w:rsidRDefault="00D9251B" w:rsidP="00A47ECD">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318" w:type="pct"/>
            <w:tcBorders>
              <w:top w:val="nil"/>
              <w:left w:val="nil"/>
              <w:bottom w:val="single" w:sz="4" w:space="0" w:color="A6A6A6"/>
              <w:right w:val="single" w:sz="4" w:space="0" w:color="A6A6A6"/>
            </w:tcBorders>
            <w:shd w:val="clear" w:color="auto" w:fill="auto"/>
            <w:noWrap/>
            <w:vAlign w:val="center"/>
            <w:hideMark/>
          </w:tcPr>
          <w:p w14:paraId="00BBDD05" w14:textId="77777777" w:rsidR="00D9251B" w:rsidRPr="00DB3A63" w:rsidRDefault="00D9251B" w:rsidP="00A47ECD">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00" w:type="pct"/>
            <w:tcBorders>
              <w:top w:val="nil"/>
              <w:left w:val="nil"/>
              <w:bottom w:val="single" w:sz="4" w:space="0" w:color="A6A6A6"/>
              <w:right w:val="single" w:sz="4" w:space="0" w:color="A6A6A6"/>
            </w:tcBorders>
            <w:shd w:val="clear" w:color="auto" w:fill="auto"/>
            <w:noWrap/>
            <w:vAlign w:val="center"/>
            <w:hideMark/>
          </w:tcPr>
          <w:p w14:paraId="421AAF7B" w14:textId="77777777" w:rsidR="00D9251B" w:rsidRPr="00DB3A63" w:rsidRDefault="00D9251B" w:rsidP="00A47ECD">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00" w:type="pct"/>
            <w:tcBorders>
              <w:top w:val="nil"/>
              <w:left w:val="nil"/>
              <w:bottom w:val="single" w:sz="4" w:space="0" w:color="A6A6A6"/>
              <w:right w:val="single" w:sz="4" w:space="0" w:color="A6A6A6"/>
            </w:tcBorders>
            <w:shd w:val="clear" w:color="auto" w:fill="auto"/>
            <w:noWrap/>
            <w:vAlign w:val="center"/>
            <w:hideMark/>
          </w:tcPr>
          <w:p w14:paraId="14CAD109" w14:textId="77777777" w:rsidR="00D9251B" w:rsidRPr="00DB3A63" w:rsidRDefault="00D9251B" w:rsidP="00A47ECD">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00" w:type="pct"/>
            <w:tcBorders>
              <w:top w:val="nil"/>
              <w:left w:val="nil"/>
              <w:bottom w:val="single" w:sz="4" w:space="0" w:color="A6A6A6"/>
              <w:right w:val="single" w:sz="4" w:space="0" w:color="A6A6A6"/>
            </w:tcBorders>
            <w:shd w:val="clear" w:color="auto" w:fill="auto"/>
            <w:noWrap/>
            <w:vAlign w:val="center"/>
            <w:hideMark/>
          </w:tcPr>
          <w:p w14:paraId="43C212EC" w14:textId="77777777" w:rsidR="00D9251B" w:rsidRPr="00DB3A63" w:rsidRDefault="00D9251B" w:rsidP="00A47ECD">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00" w:type="pct"/>
            <w:tcBorders>
              <w:top w:val="nil"/>
              <w:left w:val="nil"/>
              <w:bottom w:val="single" w:sz="4" w:space="0" w:color="A6A6A6"/>
              <w:right w:val="single" w:sz="4" w:space="0" w:color="A6A6A6"/>
            </w:tcBorders>
            <w:shd w:val="clear" w:color="auto" w:fill="auto"/>
            <w:noWrap/>
            <w:vAlign w:val="center"/>
            <w:hideMark/>
          </w:tcPr>
          <w:p w14:paraId="075CBA9C" w14:textId="77777777" w:rsidR="00D9251B" w:rsidRPr="00DB3A63" w:rsidRDefault="00D9251B" w:rsidP="00A47ECD">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01" w:type="pct"/>
            <w:tcBorders>
              <w:top w:val="nil"/>
              <w:left w:val="nil"/>
              <w:bottom w:val="single" w:sz="4" w:space="0" w:color="A6A6A6"/>
              <w:right w:val="single" w:sz="4" w:space="0" w:color="A6A6A6"/>
            </w:tcBorders>
            <w:shd w:val="clear" w:color="auto" w:fill="auto"/>
            <w:noWrap/>
            <w:vAlign w:val="center"/>
            <w:hideMark/>
          </w:tcPr>
          <w:p w14:paraId="0B6FA21B" w14:textId="77777777" w:rsidR="00D9251B" w:rsidRPr="00DB3A63" w:rsidRDefault="00D9251B" w:rsidP="00A47ECD">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r>
      <w:tr w:rsidR="00D9251B" w:rsidRPr="00DB3A63" w14:paraId="1F640E55" w14:textId="77777777" w:rsidTr="00D9251B">
        <w:trPr>
          <w:trHeight w:val="283"/>
        </w:trPr>
        <w:tc>
          <w:tcPr>
            <w:tcW w:w="296" w:type="pct"/>
            <w:tcBorders>
              <w:top w:val="nil"/>
              <w:left w:val="single" w:sz="4" w:space="0" w:color="A6A6A6"/>
              <w:bottom w:val="single" w:sz="4" w:space="0" w:color="A6A6A6"/>
              <w:right w:val="single" w:sz="4" w:space="0" w:color="A6A6A6"/>
            </w:tcBorders>
            <w:vAlign w:val="center"/>
          </w:tcPr>
          <w:p w14:paraId="2FA7B89E" w14:textId="77777777" w:rsidR="00D9251B" w:rsidRPr="00DB3A63" w:rsidRDefault="00D9251B" w:rsidP="00D9251B">
            <w:pPr>
              <w:spacing w:after="0"/>
              <w:jc w:val="center"/>
              <w:rPr>
                <w:rFonts w:eastAsia="Times New Roman" w:cs="Calibri"/>
                <w:color w:val="000000"/>
                <w:sz w:val="15"/>
                <w:szCs w:val="15"/>
                <w:lang w:eastAsia="es-CL"/>
              </w:rPr>
            </w:pPr>
          </w:p>
        </w:tc>
        <w:tc>
          <w:tcPr>
            <w:tcW w:w="647" w:type="pct"/>
            <w:tcBorders>
              <w:top w:val="nil"/>
              <w:left w:val="single" w:sz="4" w:space="0" w:color="A6A6A6"/>
              <w:bottom w:val="single" w:sz="4" w:space="0" w:color="A6A6A6"/>
              <w:right w:val="single" w:sz="4" w:space="0" w:color="A6A6A6"/>
            </w:tcBorders>
            <w:shd w:val="clear" w:color="auto" w:fill="auto"/>
            <w:noWrap/>
            <w:vAlign w:val="center"/>
            <w:hideMark/>
          </w:tcPr>
          <w:p w14:paraId="50623F64" w14:textId="77777777" w:rsidR="00D9251B" w:rsidRPr="00DB3A63" w:rsidRDefault="00D9251B" w:rsidP="00A47ECD">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Otros activos fijos</w:t>
            </w:r>
          </w:p>
        </w:tc>
        <w:tc>
          <w:tcPr>
            <w:tcW w:w="971" w:type="pct"/>
            <w:tcBorders>
              <w:top w:val="nil"/>
              <w:left w:val="nil"/>
              <w:bottom w:val="single" w:sz="4" w:space="0" w:color="A6A6A6"/>
              <w:right w:val="single" w:sz="4" w:space="0" w:color="A6A6A6"/>
            </w:tcBorders>
            <w:shd w:val="clear" w:color="auto" w:fill="auto"/>
            <w:noWrap/>
            <w:vAlign w:val="center"/>
            <w:hideMark/>
          </w:tcPr>
          <w:p w14:paraId="6426CFCB" w14:textId="77777777" w:rsidR="00D9251B" w:rsidRPr="00DB3A63" w:rsidRDefault="00D9251B" w:rsidP="00A47ECD">
            <w:pPr>
              <w:spacing w:after="0"/>
              <w:jc w:val="left"/>
              <w:rPr>
                <w:rFonts w:eastAsia="Times New Roman" w:cs="Calibri"/>
                <w:i/>
                <w:iCs/>
                <w:color w:val="000000"/>
                <w:sz w:val="15"/>
                <w:szCs w:val="15"/>
                <w:lang w:eastAsia="es-CL"/>
              </w:rPr>
            </w:pPr>
            <w:r w:rsidRPr="00DB3A63">
              <w:rPr>
                <w:rFonts w:eastAsia="Times New Roman" w:cs="Calibri"/>
                <w:i/>
                <w:iCs/>
                <w:color w:val="000000"/>
                <w:sz w:val="15"/>
                <w:szCs w:val="15"/>
                <w:lang w:eastAsia="es-CL"/>
              </w:rPr>
              <w:t>Inversión en otros activos fijos n</w:t>
            </w:r>
          </w:p>
        </w:tc>
        <w:tc>
          <w:tcPr>
            <w:tcW w:w="829" w:type="pct"/>
            <w:tcBorders>
              <w:top w:val="single" w:sz="4" w:space="0" w:color="A6A6A6"/>
              <w:left w:val="nil"/>
              <w:bottom w:val="single" w:sz="4" w:space="0" w:color="A6A6A6"/>
              <w:right w:val="single" w:sz="4" w:space="0" w:color="A6A6A6"/>
            </w:tcBorders>
            <w:shd w:val="clear" w:color="auto" w:fill="auto"/>
            <w:noWrap/>
            <w:vAlign w:val="center"/>
            <w:hideMark/>
          </w:tcPr>
          <w:p w14:paraId="3FFE913D" w14:textId="77777777" w:rsidR="00D9251B" w:rsidRPr="00DB3A63" w:rsidRDefault="00D9251B" w:rsidP="00A47ECD">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463" w:type="pct"/>
            <w:tcBorders>
              <w:top w:val="nil"/>
              <w:left w:val="nil"/>
              <w:bottom w:val="single" w:sz="4" w:space="0" w:color="A6A6A6"/>
              <w:right w:val="single" w:sz="4" w:space="0" w:color="A6A6A6"/>
            </w:tcBorders>
            <w:shd w:val="clear" w:color="auto" w:fill="auto"/>
            <w:noWrap/>
            <w:vAlign w:val="center"/>
            <w:hideMark/>
          </w:tcPr>
          <w:p w14:paraId="2416999E" w14:textId="77777777" w:rsidR="00D9251B" w:rsidRPr="00DB3A63" w:rsidRDefault="00D9251B" w:rsidP="00A47ECD">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475" w:type="pct"/>
            <w:tcBorders>
              <w:top w:val="nil"/>
              <w:left w:val="nil"/>
              <w:bottom w:val="single" w:sz="4" w:space="0" w:color="A6A6A6"/>
              <w:right w:val="single" w:sz="4" w:space="0" w:color="A6A6A6"/>
            </w:tcBorders>
            <w:shd w:val="clear" w:color="auto" w:fill="auto"/>
            <w:noWrap/>
            <w:vAlign w:val="center"/>
            <w:hideMark/>
          </w:tcPr>
          <w:p w14:paraId="12100EAE" w14:textId="77777777" w:rsidR="00D9251B" w:rsidRPr="00DB3A63" w:rsidRDefault="00D9251B" w:rsidP="00A47ECD">
            <w:pPr>
              <w:spacing w:after="0"/>
              <w:jc w:val="left"/>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318" w:type="pct"/>
            <w:tcBorders>
              <w:top w:val="nil"/>
              <w:left w:val="nil"/>
              <w:bottom w:val="single" w:sz="4" w:space="0" w:color="A6A6A6"/>
              <w:right w:val="single" w:sz="4" w:space="0" w:color="A6A6A6"/>
            </w:tcBorders>
            <w:shd w:val="clear" w:color="auto" w:fill="auto"/>
            <w:noWrap/>
            <w:vAlign w:val="center"/>
            <w:hideMark/>
          </w:tcPr>
          <w:p w14:paraId="0D0FD93E" w14:textId="77777777" w:rsidR="00D9251B" w:rsidRPr="00DB3A63" w:rsidRDefault="00D9251B" w:rsidP="00A47ECD">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00" w:type="pct"/>
            <w:tcBorders>
              <w:top w:val="nil"/>
              <w:left w:val="nil"/>
              <w:bottom w:val="single" w:sz="4" w:space="0" w:color="A6A6A6"/>
              <w:right w:val="single" w:sz="4" w:space="0" w:color="A6A6A6"/>
            </w:tcBorders>
            <w:shd w:val="clear" w:color="auto" w:fill="auto"/>
            <w:noWrap/>
            <w:vAlign w:val="center"/>
            <w:hideMark/>
          </w:tcPr>
          <w:p w14:paraId="340DE38F" w14:textId="77777777" w:rsidR="00D9251B" w:rsidRPr="00DB3A63" w:rsidRDefault="00D9251B" w:rsidP="00A47ECD">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00" w:type="pct"/>
            <w:tcBorders>
              <w:top w:val="nil"/>
              <w:left w:val="nil"/>
              <w:bottom w:val="single" w:sz="4" w:space="0" w:color="A6A6A6"/>
              <w:right w:val="single" w:sz="4" w:space="0" w:color="A6A6A6"/>
            </w:tcBorders>
            <w:shd w:val="clear" w:color="auto" w:fill="auto"/>
            <w:noWrap/>
            <w:vAlign w:val="center"/>
            <w:hideMark/>
          </w:tcPr>
          <w:p w14:paraId="13DFBC18" w14:textId="77777777" w:rsidR="00D9251B" w:rsidRPr="00DB3A63" w:rsidRDefault="00D9251B" w:rsidP="00A47ECD">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00" w:type="pct"/>
            <w:tcBorders>
              <w:top w:val="nil"/>
              <w:left w:val="nil"/>
              <w:bottom w:val="single" w:sz="4" w:space="0" w:color="A6A6A6"/>
              <w:right w:val="single" w:sz="4" w:space="0" w:color="A6A6A6"/>
            </w:tcBorders>
            <w:shd w:val="clear" w:color="auto" w:fill="auto"/>
            <w:noWrap/>
            <w:vAlign w:val="center"/>
            <w:hideMark/>
          </w:tcPr>
          <w:p w14:paraId="093FA1B7" w14:textId="77777777" w:rsidR="00D9251B" w:rsidRPr="00DB3A63" w:rsidRDefault="00D9251B" w:rsidP="00A47ECD">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00" w:type="pct"/>
            <w:tcBorders>
              <w:top w:val="nil"/>
              <w:left w:val="nil"/>
              <w:bottom w:val="single" w:sz="4" w:space="0" w:color="A6A6A6"/>
              <w:right w:val="single" w:sz="4" w:space="0" w:color="A6A6A6"/>
            </w:tcBorders>
            <w:shd w:val="clear" w:color="auto" w:fill="auto"/>
            <w:noWrap/>
            <w:vAlign w:val="center"/>
            <w:hideMark/>
          </w:tcPr>
          <w:p w14:paraId="692B9769" w14:textId="77777777" w:rsidR="00D9251B" w:rsidRPr="00DB3A63" w:rsidRDefault="00D9251B" w:rsidP="00A47ECD">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c>
          <w:tcPr>
            <w:tcW w:w="201" w:type="pct"/>
            <w:tcBorders>
              <w:top w:val="nil"/>
              <w:left w:val="nil"/>
              <w:bottom w:val="single" w:sz="4" w:space="0" w:color="A6A6A6"/>
              <w:right w:val="single" w:sz="4" w:space="0" w:color="A6A6A6"/>
            </w:tcBorders>
            <w:shd w:val="clear" w:color="auto" w:fill="auto"/>
            <w:noWrap/>
            <w:vAlign w:val="center"/>
            <w:hideMark/>
          </w:tcPr>
          <w:p w14:paraId="485C7E3F" w14:textId="77777777" w:rsidR="00D9251B" w:rsidRPr="00DB3A63" w:rsidRDefault="00D9251B" w:rsidP="00A47ECD">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r>
      <w:tr w:rsidR="00372673" w:rsidRPr="00DB3A63" w14:paraId="13595534" w14:textId="77777777" w:rsidTr="00372673">
        <w:trPr>
          <w:trHeight w:val="283"/>
        </w:trPr>
        <w:tc>
          <w:tcPr>
            <w:tcW w:w="3999" w:type="pct"/>
            <w:gridSpan w:val="7"/>
            <w:tcBorders>
              <w:top w:val="single" w:sz="4" w:space="0" w:color="A6A6A6"/>
              <w:left w:val="single" w:sz="4" w:space="0" w:color="A6A6A6"/>
              <w:bottom w:val="single" w:sz="4" w:space="0" w:color="A6A6A6"/>
              <w:right w:val="single" w:sz="4" w:space="0" w:color="A6A6A6"/>
            </w:tcBorders>
            <w:shd w:val="clear" w:color="000000" w:fill="DCE6F1"/>
            <w:vAlign w:val="center"/>
          </w:tcPr>
          <w:p w14:paraId="5C868561" w14:textId="77777777" w:rsidR="00372673" w:rsidRPr="00DB3A63" w:rsidRDefault="00372673" w:rsidP="00A47ECD">
            <w:pPr>
              <w:spacing w:after="0"/>
              <w:jc w:val="left"/>
              <w:rPr>
                <w:rFonts w:eastAsia="Times New Roman" w:cs="Calibri"/>
                <w:b/>
                <w:bCs/>
                <w:color w:val="000000"/>
                <w:sz w:val="15"/>
                <w:szCs w:val="15"/>
                <w:lang w:eastAsia="es-CL"/>
              </w:rPr>
            </w:pPr>
            <w:r w:rsidRPr="00DB3A63">
              <w:rPr>
                <w:rFonts w:eastAsia="Times New Roman" w:cs="Calibri"/>
                <w:b/>
                <w:bCs/>
                <w:color w:val="000000"/>
                <w:sz w:val="15"/>
                <w:szCs w:val="15"/>
                <w:lang w:eastAsia="es-CL"/>
              </w:rPr>
              <w:t>Total depreciación en otros activos</w:t>
            </w:r>
          </w:p>
        </w:tc>
        <w:tc>
          <w:tcPr>
            <w:tcW w:w="200" w:type="pct"/>
            <w:tcBorders>
              <w:top w:val="nil"/>
              <w:left w:val="nil"/>
              <w:bottom w:val="single" w:sz="4" w:space="0" w:color="A6A6A6"/>
              <w:right w:val="single" w:sz="4" w:space="0" w:color="A6A6A6"/>
            </w:tcBorders>
            <w:shd w:val="clear" w:color="000000" w:fill="DCE6F1"/>
            <w:noWrap/>
            <w:vAlign w:val="center"/>
            <w:hideMark/>
          </w:tcPr>
          <w:p w14:paraId="2FB7C46A" w14:textId="77777777" w:rsidR="00372673" w:rsidRPr="00DB3A63" w:rsidRDefault="00372673" w:rsidP="00A47ECD">
            <w:pPr>
              <w:spacing w:after="0"/>
              <w:jc w:val="center"/>
              <w:rPr>
                <w:rFonts w:eastAsia="Times New Roman" w:cs="Calibri"/>
                <w:b/>
                <w:bCs/>
                <w:color w:val="000000"/>
                <w:sz w:val="15"/>
                <w:szCs w:val="15"/>
                <w:lang w:eastAsia="es-CL"/>
              </w:rPr>
            </w:pPr>
            <w:r w:rsidRPr="00DB3A63">
              <w:rPr>
                <w:rFonts w:eastAsia="Times New Roman" w:cs="Calibri"/>
                <w:b/>
                <w:bCs/>
                <w:color w:val="000000"/>
                <w:sz w:val="15"/>
                <w:szCs w:val="15"/>
                <w:lang w:eastAsia="es-CL"/>
              </w:rPr>
              <w:t> </w:t>
            </w:r>
          </w:p>
        </w:tc>
        <w:tc>
          <w:tcPr>
            <w:tcW w:w="200" w:type="pct"/>
            <w:tcBorders>
              <w:top w:val="nil"/>
              <w:left w:val="nil"/>
              <w:bottom w:val="single" w:sz="4" w:space="0" w:color="A6A6A6"/>
              <w:right w:val="single" w:sz="4" w:space="0" w:color="A6A6A6"/>
            </w:tcBorders>
            <w:shd w:val="clear" w:color="000000" w:fill="DCE6F1"/>
            <w:noWrap/>
            <w:vAlign w:val="center"/>
            <w:hideMark/>
          </w:tcPr>
          <w:p w14:paraId="37F6D8BF" w14:textId="77777777" w:rsidR="00372673" w:rsidRPr="00DB3A63" w:rsidRDefault="00372673" w:rsidP="00A47ECD">
            <w:pPr>
              <w:spacing w:after="0"/>
              <w:jc w:val="center"/>
              <w:rPr>
                <w:rFonts w:eastAsia="Times New Roman" w:cs="Calibri"/>
                <w:b/>
                <w:bCs/>
                <w:color w:val="000000"/>
                <w:sz w:val="15"/>
                <w:szCs w:val="15"/>
                <w:lang w:eastAsia="es-CL"/>
              </w:rPr>
            </w:pPr>
            <w:r w:rsidRPr="00DB3A63">
              <w:rPr>
                <w:rFonts w:eastAsia="Times New Roman" w:cs="Calibri"/>
                <w:b/>
                <w:bCs/>
                <w:color w:val="000000"/>
                <w:sz w:val="15"/>
                <w:szCs w:val="15"/>
                <w:lang w:eastAsia="es-CL"/>
              </w:rPr>
              <w:t> </w:t>
            </w:r>
          </w:p>
        </w:tc>
        <w:tc>
          <w:tcPr>
            <w:tcW w:w="200" w:type="pct"/>
            <w:tcBorders>
              <w:top w:val="nil"/>
              <w:left w:val="nil"/>
              <w:bottom w:val="single" w:sz="4" w:space="0" w:color="A6A6A6"/>
              <w:right w:val="single" w:sz="4" w:space="0" w:color="A6A6A6"/>
            </w:tcBorders>
            <w:shd w:val="clear" w:color="000000" w:fill="DCE6F1"/>
            <w:noWrap/>
            <w:vAlign w:val="center"/>
            <w:hideMark/>
          </w:tcPr>
          <w:p w14:paraId="13E5E0BF" w14:textId="77777777" w:rsidR="00372673" w:rsidRPr="00DB3A63" w:rsidRDefault="00372673" w:rsidP="00A47ECD">
            <w:pPr>
              <w:spacing w:after="0"/>
              <w:jc w:val="center"/>
              <w:rPr>
                <w:rFonts w:eastAsia="Times New Roman" w:cs="Calibri"/>
                <w:b/>
                <w:bCs/>
                <w:color w:val="000000"/>
                <w:sz w:val="15"/>
                <w:szCs w:val="15"/>
                <w:lang w:eastAsia="es-CL"/>
              </w:rPr>
            </w:pPr>
            <w:r w:rsidRPr="00DB3A63">
              <w:rPr>
                <w:rFonts w:eastAsia="Times New Roman" w:cs="Calibri"/>
                <w:b/>
                <w:bCs/>
                <w:color w:val="000000"/>
                <w:sz w:val="15"/>
                <w:szCs w:val="15"/>
                <w:lang w:eastAsia="es-CL"/>
              </w:rPr>
              <w:t> </w:t>
            </w:r>
          </w:p>
        </w:tc>
        <w:tc>
          <w:tcPr>
            <w:tcW w:w="200" w:type="pct"/>
            <w:tcBorders>
              <w:top w:val="nil"/>
              <w:left w:val="nil"/>
              <w:bottom w:val="single" w:sz="4" w:space="0" w:color="A6A6A6"/>
              <w:right w:val="single" w:sz="4" w:space="0" w:color="A6A6A6"/>
            </w:tcBorders>
            <w:shd w:val="clear" w:color="000000" w:fill="DCE6F1"/>
            <w:noWrap/>
            <w:vAlign w:val="center"/>
            <w:hideMark/>
          </w:tcPr>
          <w:p w14:paraId="74EBAC31" w14:textId="77777777" w:rsidR="00372673" w:rsidRPr="00DB3A63" w:rsidRDefault="00372673" w:rsidP="00A47ECD">
            <w:pPr>
              <w:spacing w:after="0"/>
              <w:jc w:val="center"/>
              <w:rPr>
                <w:rFonts w:eastAsia="Times New Roman" w:cs="Calibri"/>
                <w:b/>
                <w:bCs/>
                <w:color w:val="000000"/>
                <w:sz w:val="15"/>
                <w:szCs w:val="15"/>
                <w:lang w:eastAsia="es-CL"/>
              </w:rPr>
            </w:pPr>
            <w:r w:rsidRPr="00DB3A63">
              <w:rPr>
                <w:rFonts w:eastAsia="Times New Roman" w:cs="Calibri"/>
                <w:b/>
                <w:bCs/>
                <w:color w:val="000000"/>
                <w:sz w:val="15"/>
                <w:szCs w:val="15"/>
                <w:lang w:eastAsia="es-CL"/>
              </w:rPr>
              <w:t> </w:t>
            </w:r>
          </w:p>
        </w:tc>
        <w:tc>
          <w:tcPr>
            <w:tcW w:w="201" w:type="pct"/>
            <w:tcBorders>
              <w:top w:val="nil"/>
              <w:left w:val="nil"/>
              <w:bottom w:val="single" w:sz="4" w:space="0" w:color="A6A6A6"/>
              <w:right w:val="single" w:sz="4" w:space="0" w:color="A6A6A6"/>
            </w:tcBorders>
            <w:shd w:val="clear" w:color="000000" w:fill="DCE6F1"/>
            <w:noWrap/>
            <w:vAlign w:val="center"/>
            <w:hideMark/>
          </w:tcPr>
          <w:p w14:paraId="1039C578" w14:textId="77777777" w:rsidR="00372673" w:rsidRPr="00DB3A63" w:rsidRDefault="00372673" w:rsidP="00A47ECD">
            <w:pPr>
              <w:spacing w:after="0"/>
              <w:jc w:val="center"/>
              <w:rPr>
                <w:rFonts w:eastAsia="Times New Roman" w:cs="Calibri"/>
                <w:color w:val="000000"/>
                <w:sz w:val="15"/>
                <w:szCs w:val="15"/>
                <w:lang w:eastAsia="es-CL"/>
              </w:rPr>
            </w:pPr>
            <w:r w:rsidRPr="00DB3A63">
              <w:rPr>
                <w:rFonts w:eastAsia="Times New Roman" w:cs="Calibri"/>
                <w:color w:val="000000"/>
                <w:sz w:val="15"/>
                <w:szCs w:val="15"/>
                <w:lang w:eastAsia="es-CL"/>
              </w:rPr>
              <w:t> </w:t>
            </w:r>
          </w:p>
        </w:tc>
      </w:tr>
      <w:tr w:rsidR="00372673" w:rsidRPr="00DB3A63" w14:paraId="0C33CA2D" w14:textId="77777777" w:rsidTr="00372673">
        <w:trPr>
          <w:trHeight w:val="283"/>
        </w:trPr>
        <w:tc>
          <w:tcPr>
            <w:tcW w:w="5000" w:type="pct"/>
            <w:gridSpan w:val="12"/>
            <w:tcBorders>
              <w:top w:val="single" w:sz="4" w:space="0" w:color="A6A6A6"/>
              <w:left w:val="single" w:sz="4" w:space="0" w:color="A6A6A6"/>
              <w:bottom w:val="single" w:sz="4" w:space="0" w:color="A6A6A6"/>
              <w:right w:val="single" w:sz="4" w:space="0" w:color="A6A6A6"/>
            </w:tcBorders>
            <w:shd w:val="clear" w:color="000000" w:fill="95B3D7"/>
            <w:vAlign w:val="center"/>
          </w:tcPr>
          <w:p w14:paraId="65265FBD" w14:textId="77777777" w:rsidR="00372673" w:rsidRPr="00DB3A63" w:rsidRDefault="00372673" w:rsidP="00372673">
            <w:pPr>
              <w:spacing w:after="0"/>
              <w:jc w:val="left"/>
              <w:rPr>
                <w:rFonts w:eastAsia="Times New Roman" w:cs="Calibri"/>
                <w:color w:val="000000"/>
                <w:sz w:val="15"/>
                <w:szCs w:val="15"/>
                <w:lang w:eastAsia="es-CL"/>
              </w:rPr>
            </w:pPr>
            <w:r w:rsidRPr="00DB3A63">
              <w:rPr>
                <w:rFonts w:eastAsia="Times New Roman" w:cs="Calibri"/>
                <w:b/>
                <w:bCs/>
                <w:color w:val="000000"/>
                <w:sz w:val="15"/>
                <w:szCs w:val="15"/>
                <w:lang w:eastAsia="es-CL"/>
              </w:rPr>
              <w:t>Total depreciación de activos fijos</w:t>
            </w:r>
          </w:p>
        </w:tc>
      </w:tr>
    </w:tbl>
    <w:p w14:paraId="39DFE522" w14:textId="77777777" w:rsidR="00A47ECD" w:rsidRPr="00E31D72" w:rsidRDefault="00A47ECD" w:rsidP="00A47ECD">
      <w:pPr>
        <w:rPr>
          <w:sz w:val="18"/>
        </w:rPr>
      </w:pPr>
      <w:r w:rsidRPr="00E31D72">
        <w:rPr>
          <w:sz w:val="18"/>
        </w:rPr>
        <w:lastRenderedPageBreak/>
        <w:t>Notas:</w:t>
      </w:r>
    </w:p>
    <w:p w14:paraId="5D661973" w14:textId="77777777" w:rsidR="00A47ECD" w:rsidRDefault="00A47ECD" w:rsidP="002C6D61">
      <w:pPr>
        <w:pStyle w:val="Prrafodelista"/>
        <w:numPr>
          <w:ilvl w:val="0"/>
          <w:numId w:val="34"/>
        </w:numPr>
        <w:rPr>
          <w:sz w:val="18"/>
        </w:rPr>
      </w:pPr>
      <w:r>
        <w:rPr>
          <w:sz w:val="18"/>
        </w:rPr>
        <w:t>Por razones de espacio disponible, el formato de la tabla precedente contempla abreviaturas de palabras. La versión completa y sin abreviaturas se encuentra en el archivo Excel que está disponible para su descarga en el sitio instituciona</w:t>
      </w:r>
      <w:r w:rsidR="00D9251B">
        <w:rPr>
          <w:sz w:val="18"/>
        </w:rPr>
        <w:t>l de esta Subsecretaría (hoja “3</w:t>
      </w:r>
      <w:r>
        <w:rPr>
          <w:sz w:val="18"/>
        </w:rPr>
        <w:t>.5-1 Depreciación”).</w:t>
      </w:r>
    </w:p>
    <w:p w14:paraId="30EB3149" w14:textId="29ACBBEF" w:rsidR="00A47ECD" w:rsidRDefault="00A47ECD" w:rsidP="002C6D61">
      <w:pPr>
        <w:pStyle w:val="Prrafodelista"/>
        <w:numPr>
          <w:ilvl w:val="0"/>
          <w:numId w:val="34"/>
        </w:numPr>
        <w:rPr>
          <w:sz w:val="18"/>
        </w:rPr>
      </w:pPr>
      <w:r w:rsidRPr="00DF087C">
        <w:rPr>
          <w:sz w:val="18"/>
        </w:rPr>
        <w:t xml:space="preserve">La tabla </w:t>
      </w:r>
      <w:r>
        <w:rPr>
          <w:sz w:val="18"/>
        </w:rPr>
        <w:t xml:space="preserve">precedente </w:t>
      </w:r>
      <w:r w:rsidRPr="00DF087C">
        <w:rPr>
          <w:sz w:val="18"/>
        </w:rPr>
        <w:t xml:space="preserve">deberá ser completada para todo el horizonte de evaluación del Servicio </w:t>
      </w:r>
      <w:r w:rsidR="00D9251B">
        <w:rPr>
          <w:sz w:val="18"/>
        </w:rPr>
        <w:t>de Infraestructura</w:t>
      </w:r>
      <w:r w:rsidRPr="00DF087C">
        <w:rPr>
          <w:sz w:val="18"/>
        </w:rPr>
        <w:t>. La Proponente podrá incluir información adicional a aquella que se solicita en la tabla, pero no podrá eliminar los campos ya definidos en este formato.</w:t>
      </w:r>
    </w:p>
    <w:p w14:paraId="49CE958F" w14:textId="77A70CF9" w:rsidR="00D9251B" w:rsidRDefault="00D9251B" w:rsidP="002C6D61">
      <w:pPr>
        <w:pStyle w:val="Prrafodelista"/>
        <w:numPr>
          <w:ilvl w:val="0"/>
          <w:numId w:val="34"/>
        </w:numPr>
        <w:rPr>
          <w:sz w:val="18"/>
        </w:rPr>
      </w:pPr>
      <w:r>
        <w:rPr>
          <w:sz w:val="18"/>
        </w:rPr>
        <w:t>En la columna “Tipo SI” se debe identificar si la partida de costo informada corresponde al Servicio de Infraestructura Óptica (con la palabra “Óptica”</w:t>
      </w:r>
      <w:r w:rsidR="005F57D7">
        <w:rPr>
          <w:sz w:val="18"/>
        </w:rPr>
        <w:t>)</w:t>
      </w:r>
      <w:r>
        <w:rPr>
          <w:sz w:val="18"/>
        </w:rPr>
        <w:t xml:space="preserve"> o al Servicio de Infraestructura de Torres Soporte de Antena</w:t>
      </w:r>
      <w:r w:rsidR="001F291D">
        <w:rPr>
          <w:sz w:val="18"/>
        </w:rPr>
        <w:t>s</w:t>
      </w:r>
      <w:r>
        <w:rPr>
          <w:sz w:val="18"/>
        </w:rPr>
        <w:t xml:space="preserve"> (con la palabra “Torres”).</w:t>
      </w:r>
    </w:p>
    <w:p w14:paraId="154C7933" w14:textId="77777777" w:rsidR="00A47ECD" w:rsidRDefault="00A47ECD" w:rsidP="002C6D61">
      <w:pPr>
        <w:pStyle w:val="Prrafodelista"/>
        <w:numPr>
          <w:ilvl w:val="0"/>
          <w:numId w:val="34"/>
        </w:numPr>
        <w:rPr>
          <w:sz w:val="18"/>
        </w:rPr>
      </w:pPr>
      <w:r>
        <w:rPr>
          <w:sz w:val="18"/>
        </w:rPr>
        <w:t>En la columna “Nombre de activo fijo” se debe informar el nombre descriptivo del correspondiente equipo o componente para el cual se informan sus respectivos montos de depreciación.</w:t>
      </w:r>
    </w:p>
    <w:p w14:paraId="31D262BC" w14:textId="77777777" w:rsidR="00A47ECD" w:rsidRDefault="00A47ECD" w:rsidP="002C6D61">
      <w:pPr>
        <w:pStyle w:val="Prrafodelista"/>
        <w:numPr>
          <w:ilvl w:val="0"/>
          <w:numId w:val="34"/>
        </w:numPr>
        <w:rPr>
          <w:sz w:val="18"/>
        </w:rPr>
      </w:pPr>
      <w:r>
        <w:rPr>
          <w:sz w:val="18"/>
        </w:rPr>
        <w:t xml:space="preserve">Las columnas “Marca” y “Modelo” deben ser consistentes con aquellas informadas en el listado de equipamientos, componentes y elementos requeridos para la implementación del Servicio </w:t>
      </w:r>
      <w:r w:rsidR="00D9251B">
        <w:rPr>
          <w:sz w:val="18"/>
        </w:rPr>
        <w:t>del Servicio de Infraestructura correspondiente</w:t>
      </w:r>
      <w:r>
        <w:rPr>
          <w:sz w:val="18"/>
        </w:rPr>
        <w:t xml:space="preserve"> y sus prestaciones exigibles, cuya compleción es requerida en el Proyecto Técnico para el Servicio </w:t>
      </w:r>
      <w:r w:rsidR="00D9251B">
        <w:rPr>
          <w:sz w:val="18"/>
        </w:rPr>
        <w:t>de Infraestructura</w:t>
      </w:r>
      <w:r>
        <w:rPr>
          <w:sz w:val="18"/>
        </w:rPr>
        <w:t>.</w:t>
      </w:r>
    </w:p>
    <w:p w14:paraId="6F228B87" w14:textId="77777777" w:rsidR="00A47ECD" w:rsidRDefault="00A47ECD" w:rsidP="002C6D61">
      <w:pPr>
        <w:pStyle w:val="Prrafodelista"/>
        <w:numPr>
          <w:ilvl w:val="0"/>
          <w:numId w:val="34"/>
        </w:numPr>
        <w:rPr>
          <w:sz w:val="18"/>
        </w:rPr>
      </w:pPr>
      <w:r>
        <w:rPr>
          <w:sz w:val="18"/>
        </w:rPr>
        <w:t>En la columna “Descripción de activo fijo”</w:t>
      </w:r>
      <w:r w:rsidRPr="006600B0">
        <w:t xml:space="preserve"> </w:t>
      </w:r>
      <w:r w:rsidRPr="006600B0">
        <w:rPr>
          <w:sz w:val="18"/>
        </w:rPr>
        <w:t xml:space="preserve">se debe incluir una reseña del correspondiente </w:t>
      </w:r>
      <w:r>
        <w:rPr>
          <w:sz w:val="18"/>
        </w:rPr>
        <w:t>activo fijo</w:t>
      </w:r>
      <w:r w:rsidRPr="006600B0">
        <w:rPr>
          <w:sz w:val="18"/>
        </w:rPr>
        <w:t xml:space="preserve">, en términos de la forma en que este se relaciona con la </w:t>
      </w:r>
      <w:r>
        <w:rPr>
          <w:sz w:val="18"/>
        </w:rPr>
        <w:t xml:space="preserve">instalación y/u </w:t>
      </w:r>
      <w:r w:rsidRPr="006600B0">
        <w:rPr>
          <w:sz w:val="18"/>
        </w:rPr>
        <w:t xml:space="preserve">operación del Servicio </w:t>
      </w:r>
      <w:r w:rsidR="00D9251B">
        <w:rPr>
          <w:sz w:val="18"/>
        </w:rPr>
        <w:t>de Infraestructura</w:t>
      </w:r>
      <w:r>
        <w:rPr>
          <w:sz w:val="18"/>
        </w:rPr>
        <w:t>.</w:t>
      </w:r>
    </w:p>
    <w:p w14:paraId="1B4FB3F4" w14:textId="77777777" w:rsidR="00A47ECD" w:rsidRDefault="00A47ECD" w:rsidP="002C6D61">
      <w:pPr>
        <w:pStyle w:val="Prrafodelista"/>
        <w:numPr>
          <w:ilvl w:val="0"/>
          <w:numId w:val="34"/>
        </w:numPr>
        <w:rPr>
          <w:sz w:val="18"/>
        </w:rPr>
      </w:pPr>
      <w:r>
        <w:rPr>
          <w:sz w:val="18"/>
        </w:rPr>
        <w:t>En la columna “Inversión en el activo fijo” se debe declarar el monto de inversión asociado al activo fijo a depreciar.</w:t>
      </w:r>
    </w:p>
    <w:p w14:paraId="5BB75F7F" w14:textId="77777777" w:rsidR="00A47ECD" w:rsidRPr="00A63C9A" w:rsidRDefault="00A47ECD" w:rsidP="002C6D61">
      <w:pPr>
        <w:pStyle w:val="Prrafodelista"/>
        <w:numPr>
          <w:ilvl w:val="0"/>
          <w:numId w:val="34"/>
        </w:numPr>
        <w:rPr>
          <w:sz w:val="18"/>
        </w:rPr>
      </w:pPr>
      <w:r>
        <w:rPr>
          <w:sz w:val="18"/>
        </w:rPr>
        <w:t xml:space="preserve">En la columna “Fórmula” se debe indicar </w:t>
      </w:r>
      <w:r w:rsidRPr="009427DF">
        <w:rPr>
          <w:sz w:val="18"/>
        </w:rPr>
        <w:t>la fórmula de cálculo de la depreciación anual, considerando a lo menos el monto de inversión del activo a depreciar</w:t>
      </w:r>
      <w:r>
        <w:rPr>
          <w:sz w:val="18"/>
        </w:rPr>
        <w:t>,</w:t>
      </w:r>
      <w:r w:rsidRPr="009427DF">
        <w:rPr>
          <w:sz w:val="18"/>
        </w:rPr>
        <w:t xml:space="preserve"> además del tiempo de depreciación.</w:t>
      </w:r>
    </w:p>
    <w:p w14:paraId="24D76C65" w14:textId="77777777" w:rsidR="00A47ECD" w:rsidRDefault="00A47ECD" w:rsidP="00A47ECD">
      <w:pPr>
        <w:pStyle w:val="Descripcin"/>
      </w:pPr>
      <w:bookmarkStart w:id="121" w:name="_Ref142385453"/>
      <w:bookmarkStart w:id="122" w:name="_Toc142394138"/>
      <w:bookmarkStart w:id="123" w:name="_Toc142410036"/>
      <w:r>
        <w:t xml:space="preserve">Tabla </w:t>
      </w:r>
      <w:fldSimple w:instr=" STYLEREF 2 \s ">
        <w:r w:rsidR="001F3B3E">
          <w:rPr>
            <w:noProof/>
          </w:rPr>
          <w:t>3.5</w:t>
        </w:r>
      </w:fldSimple>
      <w:r w:rsidR="00A66338">
        <w:noBreakHyphen/>
      </w:r>
      <w:fldSimple w:instr=" SEQ Tabla \* ARABIC \s 2 ">
        <w:r w:rsidR="001F3B3E">
          <w:rPr>
            <w:noProof/>
          </w:rPr>
          <w:t>2</w:t>
        </w:r>
      </w:fldSimple>
      <w:bookmarkEnd w:id="121"/>
      <w:r>
        <w:t xml:space="preserve">: Estimación de </w:t>
      </w:r>
      <w:r w:rsidRPr="00036A59">
        <w:t>la amortización de activos intangibles comprometidos</w:t>
      </w:r>
      <w:bookmarkEnd w:id="122"/>
      <w:bookmarkEnd w:id="123"/>
    </w:p>
    <w:tbl>
      <w:tblPr>
        <w:tblW w:w="5000" w:type="pct"/>
        <w:tblLayout w:type="fixed"/>
        <w:tblCellMar>
          <w:left w:w="70" w:type="dxa"/>
          <w:right w:w="70" w:type="dxa"/>
        </w:tblCellMar>
        <w:tblLook w:val="04A0" w:firstRow="1" w:lastRow="0" w:firstColumn="1" w:lastColumn="0" w:noHBand="0" w:noVBand="1"/>
      </w:tblPr>
      <w:tblGrid>
        <w:gridCol w:w="776"/>
        <w:gridCol w:w="1601"/>
        <w:gridCol w:w="244"/>
        <w:gridCol w:w="2125"/>
        <w:gridCol w:w="283"/>
        <w:gridCol w:w="1279"/>
        <w:gridCol w:w="1559"/>
        <w:gridCol w:w="993"/>
        <w:gridCol w:w="849"/>
        <w:gridCol w:w="679"/>
        <w:gridCol w:w="679"/>
        <w:gridCol w:w="679"/>
        <w:gridCol w:w="679"/>
        <w:gridCol w:w="679"/>
      </w:tblGrid>
      <w:tr w:rsidR="00E81BDF" w:rsidRPr="009427DF" w14:paraId="67C1AC75" w14:textId="77777777" w:rsidTr="00E81BDF">
        <w:trPr>
          <w:tblHeader/>
        </w:trPr>
        <w:tc>
          <w:tcPr>
            <w:tcW w:w="296" w:type="pct"/>
            <w:tcBorders>
              <w:top w:val="single" w:sz="4" w:space="0" w:color="A6A6A6"/>
              <w:left w:val="single" w:sz="4" w:space="0" w:color="A6A6A6"/>
              <w:bottom w:val="single" w:sz="4" w:space="0" w:color="A6A6A6"/>
              <w:right w:val="single" w:sz="4" w:space="0" w:color="A6A6A6"/>
            </w:tcBorders>
            <w:shd w:val="clear" w:color="000000" w:fill="4F81BD"/>
            <w:vAlign w:val="center"/>
          </w:tcPr>
          <w:p w14:paraId="77662FB0" w14:textId="77777777" w:rsidR="00D9251B" w:rsidRPr="009427DF" w:rsidRDefault="00D9251B" w:rsidP="00D9251B">
            <w:pPr>
              <w:spacing w:after="0"/>
              <w:jc w:val="center"/>
              <w:rPr>
                <w:rFonts w:eastAsia="Times New Roman" w:cs="Calibri"/>
                <w:b/>
                <w:bCs/>
                <w:color w:val="FFFFFF"/>
                <w:sz w:val="15"/>
                <w:szCs w:val="15"/>
                <w:lang w:eastAsia="es-CL"/>
              </w:rPr>
            </w:pPr>
            <w:r>
              <w:rPr>
                <w:rFonts w:eastAsia="Times New Roman" w:cs="Calibri"/>
                <w:b/>
                <w:bCs/>
                <w:color w:val="FFFFFF"/>
                <w:sz w:val="15"/>
                <w:szCs w:val="15"/>
                <w:lang w:eastAsia="es-CL"/>
              </w:rPr>
              <w:t>Tipo SI</w:t>
            </w:r>
          </w:p>
        </w:tc>
        <w:tc>
          <w:tcPr>
            <w:tcW w:w="704" w:type="pct"/>
            <w:gridSpan w:val="2"/>
            <w:tcBorders>
              <w:top w:val="single" w:sz="4" w:space="0" w:color="A6A6A6"/>
              <w:left w:val="single" w:sz="4" w:space="0" w:color="A6A6A6"/>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26405A57" w14:textId="77777777" w:rsidR="00D9251B" w:rsidRPr="009427DF" w:rsidRDefault="00D9251B" w:rsidP="00A47ECD">
            <w:pPr>
              <w:spacing w:after="0"/>
              <w:jc w:val="center"/>
              <w:rPr>
                <w:rFonts w:eastAsia="Times New Roman" w:cs="Calibri"/>
                <w:b/>
                <w:bCs/>
                <w:color w:val="FFFFFF"/>
                <w:sz w:val="15"/>
                <w:szCs w:val="15"/>
                <w:lang w:eastAsia="es-CL"/>
              </w:rPr>
            </w:pPr>
            <w:r w:rsidRPr="009427DF">
              <w:rPr>
                <w:rFonts w:eastAsia="Times New Roman" w:cs="Calibri"/>
                <w:b/>
                <w:bCs/>
                <w:color w:val="FFFFFF"/>
                <w:sz w:val="15"/>
                <w:szCs w:val="15"/>
                <w:lang w:eastAsia="es-CL"/>
              </w:rPr>
              <w:t>Tipo de activo intangible</w:t>
            </w:r>
          </w:p>
        </w:tc>
        <w:tc>
          <w:tcPr>
            <w:tcW w:w="811"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0DD6888F" w14:textId="77777777" w:rsidR="00D9251B" w:rsidRPr="009427DF" w:rsidRDefault="00D9251B" w:rsidP="00A47ECD">
            <w:pPr>
              <w:spacing w:after="0"/>
              <w:jc w:val="center"/>
              <w:rPr>
                <w:rFonts w:eastAsia="Times New Roman" w:cs="Calibri"/>
                <w:b/>
                <w:bCs/>
                <w:color w:val="FFFFFF"/>
                <w:sz w:val="15"/>
                <w:szCs w:val="15"/>
                <w:lang w:eastAsia="es-CL"/>
              </w:rPr>
            </w:pPr>
            <w:r w:rsidRPr="009427DF">
              <w:rPr>
                <w:rFonts w:eastAsia="Times New Roman" w:cs="Calibri"/>
                <w:b/>
                <w:bCs/>
                <w:color w:val="FFFFFF"/>
                <w:sz w:val="15"/>
                <w:szCs w:val="15"/>
                <w:lang w:eastAsia="es-CL"/>
              </w:rPr>
              <w:t>Nombre de activo intangible</w:t>
            </w:r>
          </w:p>
        </w:tc>
        <w:tc>
          <w:tcPr>
            <w:tcW w:w="596" w:type="pct"/>
            <w:gridSpan w:val="2"/>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7A419E54" w14:textId="77777777" w:rsidR="00D9251B" w:rsidRPr="009427DF" w:rsidRDefault="00D9251B" w:rsidP="00A47ECD">
            <w:pPr>
              <w:spacing w:after="0"/>
              <w:jc w:val="center"/>
              <w:rPr>
                <w:rFonts w:eastAsia="Times New Roman" w:cs="Calibri"/>
                <w:b/>
                <w:bCs/>
                <w:color w:val="FFFFFF"/>
                <w:sz w:val="15"/>
                <w:szCs w:val="15"/>
                <w:lang w:eastAsia="es-CL"/>
              </w:rPr>
            </w:pPr>
            <w:r w:rsidRPr="009427DF">
              <w:rPr>
                <w:rFonts w:eastAsia="Times New Roman" w:cs="Calibri"/>
                <w:b/>
                <w:bCs/>
                <w:color w:val="FFFFFF"/>
                <w:sz w:val="15"/>
                <w:szCs w:val="15"/>
                <w:lang w:eastAsia="es-CL"/>
              </w:rPr>
              <w:t>Descripción de activo intangible</w:t>
            </w:r>
          </w:p>
        </w:tc>
        <w:tc>
          <w:tcPr>
            <w:tcW w:w="595"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4263E830" w14:textId="77777777" w:rsidR="00D9251B" w:rsidRPr="009427DF" w:rsidRDefault="00D9251B" w:rsidP="00A47ECD">
            <w:pPr>
              <w:spacing w:after="0"/>
              <w:jc w:val="center"/>
              <w:rPr>
                <w:rFonts w:eastAsia="Times New Roman" w:cs="Calibri"/>
                <w:b/>
                <w:bCs/>
                <w:color w:val="FFFFFF"/>
                <w:sz w:val="15"/>
                <w:szCs w:val="15"/>
                <w:lang w:eastAsia="es-CL"/>
              </w:rPr>
            </w:pPr>
            <w:r w:rsidRPr="009427DF">
              <w:rPr>
                <w:rFonts w:eastAsia="Times New Roman" w:cs="Calibri"/>
                <w:b/>
                <w:bCs/>
                <w:color w:val="FFFFFF"/>
                <w:sz w:val="15"/>
                <w:szCs w:val="15"/>
                <w:lang w:eastAsia="es-CL"/>
              </w:rPr>
              <w:t>Inversión en el activo intangible</w:t>
            </w:r>
          </w:p>
        </w:tc>
        <w:tc>
          <w:tcPr>
            <w:tcW w:w="379"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0DCF5407" w14:textId="77777777" w:rsidR="00D9251B" w:rsidRPr="009427DF" w:rsidRDefault="00D9251B" w:rsidP="00A47ECD">
            <w:pPr>
              <w:spacing w:after="0"/>
              <w:jc w:val="center"/>
              <w:rPr>
                <w:rFonts w:eastAsia="Times New Roman" w:cs="Calibri"/>
                <w:b/>
                <w:bCs/>
                <w:color w:val="FFFFFF"/>
                <w:sz w:val="15"/>
                <w:szCs w:val="15"/>
                <w:lang w:eastAsia="es-CL"/>
              </w:rPr>
            </w:pPr>
            <w:r w:rsidRPr="009427DF">
              <w:rPr>
                <w:rFonts w:eastAsia="Times New Roman" w:cs="Calibri"/>
                <w:b/>
                <w:bCs/>
                <w:color w:val="FFFFFF"/>
                <w:sz w:val="15"/>
                <w:szCs w:val="15"/>
                <w:lang w:eastAsia="es-CL"/>
              </w:rPr>
              <w:t xml:space="preserve">Tiempo de </w:t>
            </w:r>
            <w:proofErr w:type="spellStart"/>
            <w:r w:rsidRPr="009427DF">
              <w:rPr>
                <w:rFonts w:eastAsia="Times New Roman" w:cs="Calibri"/>
                <w:b/>
                <w:bCs/>
                <w:color w:val="FFFFFF"/>
                <w:sz w:val="15"/>
                <w:szCs w:val="15"/>
                <w:lang w:eastAsia="es-CL"/>
              </w:rPr>
              <w:t>amort</w:t>
            </w:r>
            <w:proofErr w:type="spellEnd"/>
            <w:r>
              <w:rPr>
                <w:rFonts w:eastAsia="Times New Roman" w:cs="Calibri"/>
                <w:b/>
                <w:bCs/>
                <w:color w:val="FFFFFF"/>
                <w:sz w:val="15"/>
                <w:szCs w:val="15"/>
                <w:lang w:eastAsia="es-CL"/>
              </w:rPr>
              <w:t>.</w:t>
            </w:r>
          </w:p>
        </w:tc>
        <w:tc>
          <w:tcPr>
            <w:tcW w:w="324"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65D75B2B" w14:textId="77777777" w:rsidR="00D9251B" w:rsidRPr="009427DF" w:rsidRDefault="00D9251B" w:rsidP="00A47ECD">
            <w:pPr>
              <w:spacing w:after="0"/>
              <w:jc w:val="center"/>
              <w:rPr>
                <w:rFonts w:eastAsia="Times New Roman" w:cs="Calibri"/>
                <w:b/>
                <w:bCs/>
                <w:color w:val="FFFFFF"/>
                <w:sz w:val="15"/>
                <w:szCs w:val="15"/>
                <w:lang w:eastAsia="es-CL"/>
              </w:rPr>
            </w:pPr>
            <w:r>
              <w:rPr>
                <w:rFonts w:eastAsia="Times New Roman" w:cs="Calibri"/>
                <w:b/>
                <w:bCs/>
                <w:color w:val="FFFFFF"/>
                <w:sz w:val="15"/>
                <w:szCs w:val="15"/>
                <w:lang w:eastAsia="es-CL"/>
              </w:rPr>
              <w:t>Fórmula</w:t>
            </w:r>
          </w:p>
        </w:tc>
        <w:tc>
          <w:tcPr>
            <w:tcW w:w="259"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11D17D88" w14:textId="77777777" w:rsidR="00D9251B" w:rsidRPr="009427DF" w:rsidRDefault="00D9251B" w:rsidP="00A47ECD">
            <w:pPr>
              <w:spacing w:after="0"/>
              <w:jc w:val="center"/>
              <w:rPr>
                <w:rFonts w:eastAsia="Times New Roman" w:cs="Calibri"/>
                <w:b/>
                <w:bCs/>
                <w:color w:val="FFFFFF"/>
                <w:sz w:val="15"/>
                <w:szCs w:val="15"/>
                <w:lang w:eastAsia="es-CL"/>
              </w:rPr>
            </w:pPr>
            <w:proofErr w:type="spellStart"/>
            <w:r w:rsidRPr="009427DF">
              <w:rPr>
                <w:rFonts w:eastAsia="Times New Roman" w:cs="Calibri"/>
                <w:b/>
                <w:bCs/>
                <w:color w:val="FFFFFF"/>
                <w:sz w:val="15"/>
                <w:szCs w:val="15"/>
                <w:lang w:eastAsia="es-CL"/>
              </w:rPr>
              <w:t>Amort</w:t>
            </w:r>
            <w:proofErr w:type="spellEnd"/>
            <w:r>
              <w:rPr>
                <w:rFonts w:eastAsia="Times New Roman" w:cs="Calibri"/>
                <w:b/>
                <w:bCs/>
                <w:color w:val="FFFFFF"/>
                <w:sz w:val="15"/>
                <w:szCs w:val="15"/>
                <w:lang w:eastAsia="es-CL"/>
              </w:rPr>
              <w:t xml:space="preserve">. </w:t>
            </w:r>
            <w:r w:rsidRPr="009427DF">
              <w:rPr>
                <w:rFonts w:eastAsia="Times New Roman" w:cs="Calibri"/>
                <w:b/>
                <w:bCs/>
                <w:color w:val="FFFFFF"/>
                <w:sz w:val="15"/>
                <w:szCs w:val="15"/>
                <w:lang w:eastAsia="es-CL"/>
              </w:rPr>
              <w:t>Año 1</w:t>
            </w:r>
          </w:p>
        </w:tc>
        <w:tc>
          <w:tcPr>
            <w:tcW w:w="259"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2CC97604" w14:textId="77777777" w:rsidR="00D9251B" w:rsidRPr="009427DF" w:rsidRDefault="00D9251B" w:rsidP="00A47ECD">
            <w:pPr>
              <w:spacing w:after="0"/>
              <w:jc w:val="center"/>
              <w:rPr>
                <w:rFonts w:eastAsia="Times New Roman" w:cs="Calibri"/>
                <w:b/>
                <w:bCs/>
                <w:color w:val="FFFFFF"/>
                <w:sz w:val="15"/>
                <w:szCs w:val="15"/>
                <w:lang w:eastAsia="es-CL"/>
              </w:rPr>
            </w:pPr>
            <w:proofErr w:type="spellStart"/>
            <w:r w:rsidRPr="009427DF">
              <w:rPr>
                <w:rFonts w:eastAsia="Times New Roman" w:cs="Calibri"/>
                <w:b/>
                <w:bCs/>
                <w:color w:val="FFFFFF"/>
                <w:sz w:val="15"/>
                <w:szCs w:val="15"/>
                <w:lang w:eastAsia="es-CL"/>
              </w:rPr>
              <w:t>Amort</w:t>
            </w:r>
            <w:proofErr w:type="spellEnd"/>
            <w:r>
              <w:rPr>
                <w:rFonts w:eastAsia="Times New Roman" w:cs="Calibri"/>
                <w:b/>
                <w:bCs/>
                <w:color w:val="FFFFFF"/>
                <w:sz w:val="15"/>
                <w:szCs w:val="15"/>
                <w:lang w:eastAsia="es-CL"/>
              </w:rPr>
              <w:t xml:space="preserve">. </w:t>
            </w:r>
            <w:r w:rsidRPr="009427DF">
              <w:rPr>
                <w:rFonts w:eastAsia="Times New Roman" w:cs="Calibri"/>
                <w:b/>
                <w:bCs/>
                <w:color w:val="FFFFFF"/>
                <w:sz w:val="15"/>
                <w:szCs w:val="15"/>
                <w:lang w:eastAsia="es-CL"/>
              </w:rPr>
              <w:t>Año 2</w:t>
            </w:r>
          </w:p>
        </w:tc>
        <w:tc>
          <w:tcPr>
            <w:tcW w:w="259"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47C1465A" w14:textId="77777777" w:rsidR="00D9251B" w:rsidRPr="009427DF" w:rsidRDefault="00D9251B" w:rsidP="00A47ECD">
            <w:pPr>
              <w:spacing w:after="0"/>
              <w:jc w:val="center"/>
              <w:rPr>
                <w:rFonts w:eastAsia="Times New Roman" w:cs="Calibri"/>
                <w:b/>
                <w:bCs/>
                <w:color w:val="FFFFFF"/>
                <w:sz w:val="15"/>
                <w:szCs w:val="15"/>
                <w:lang w:eastAsia="es-CL"/>
              </w:rPr>
            </w:pPr>
            <w:proofErr w:type="spellStart"/>
            <w:r w:rsidRPr="009427DF">
              <w:rPr>
                <w:rFonts w:eastAsia="Times New Roman" w:cs="Calibri"/>
                <w:b/>
                <w:bCs/>
                <w:color w:val="FFFFFF"/>
                <w:sz w:val="15"/>
                <w:szCs w:val="15"/>
                <w:lang w:eastAsia="es-CL"/>
              </w:rPr>
              <w:t>Amort</w:t>
            </w:r>
            <w:proofErr w:type="spellEnd"/>
            <w:r>
              <w:rPr>
                <w:rFonts w:eastAsia="Times New Roman" w:cs="Calibri"/>
                <w:b/>
                <w:bCs/>
                <w:color w:val="FFFFFF"/>
                <w:sz w:val="15"/>
                <w:szCs w:val="15"/>
                <w:lang w:eastAsia="es-CL"/>
              </w:rPr>
              <w:t xml:space="preserve">. </w:t>
            </w:r>
            <w:r w:rsidRPr="009427DF">
              <w:rPr>
                <w:rFonts w:eastAsia="Times New Roman" w:cs="Calibri"/>
                <w:b/>
                <w:bCs/>
                <w:color w:val="FFFFFF"/>
                <w:sz w:val="15"/>
                <w:szCs w:val="15"/>
                <w:lang w:eastAsia="es-CL"/>
              </w:rPr>
              <w:t>Año 3</w:t>
            </w:r>
          </w:p>
        </w:tc>
        <w:tc>
          <w:tcPr>
            <w:tcW w:w="259"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5CB4CECC" w14:textId="77777777" w:rsidR="00D9251B" w:rsidRPr="009427DF" w:rsidRDefault="00D9251B" w:rsidP="00A47ECD">
            <w:pPr>
              <w:spacing w:after="0"/>
              <w:jc w:val="center"/>
              <w:rPr>
                <w:rFonts w:eastAsia="Times New Roman" w:cs="Calibri"/>
                <w:b/>
                <w:bCs/>
                <w:color w:val="FFFFFF"/>
                <w:sz w:val="15"/>
                <w:szCs w:val="15"/>
                <w:lang w:eastAsia="es-CL"/>
              </w:rPr>
            </w:pPr>
            <w:r>
              <w:rPr>
                <w:rFonts w:eastAsia="Times New Roman" w:cs="Calibri"/>
                <w:b/>
                <w:bCs/>
                <w:color w:val="FFFFFF"/>
                <w:sz w:val="15"/>
                <w:szCs w:val="15"/>
                <w:lang w:eastAsia="es-CL"/>
              </w:rPr>
              <w:t>…</w:t>
            </w:r>
          </w:p>
        </w:tc>
        <w:tc>
          <w:tcPr>
            <w:tcW w:w="259" w:type="pct"/>
            <w:tcBorders>
              <w:top w:val="single" w:sz="4" w:space="0" w:color="A6A6A6"/>
              <w:left w:val="nil"/>
              <w:bottom w:val="single" w:sz="4" w:space="0" w:color="A6A6A6"/>
              <w:right w:val="single" w:sz="4" w:space="0" w:color="A6A6A6"/>
            </w:tcBorders>
            <w:shd w:val="clear" w:color="000000" w:fill="4F81BD"/>
            <w:noWrap/>
            <w:tcMar>
              <w:top w:w="28" w:type="dxa"/>
              <w:left w:w="28" w:type="dxa"/>
              <w:bottom w:w="28" w:type="dxa"/>
              <w:right w:w="28" w:type="dxa"/>
            </w:tcMar>
            <w:vAlign w:val="center"/>
            <w:hideMark/>
          </w:tcPr>
          <w:p w14:paraId="1F6E5BBA" w14:textId="77777777" w:rsidR="00D9251B" w:rsidRPr="009427DF" w:rsidRDefault="00D9251B" w:rsidP="00A47ECD">
            <w:pPr>
              <w:spacing w:after="0"/>
              <w:jc w:val="center"/>
              <w:rPr>
                <w:rFonts w:eastAsia="Times New Roman" w:cs="Calibri"/>
                <w:b/>
                <w:bCs/>
                <w:color w:val="FFFFFF"/>
                <w:sz w:val="15"/>
                <w:szCs w:val="15"/>
                <w:lang w:eastAsia="es-CL"/>
              </w:rPr>
            </w:pPr>
            <w:proofErr w:type="spellStart"/>
            <w:r w:rsidRPr="009427DF">
              <w:rPr>
                <w:rFonts w:eastAsia="Times New Roman" w:cs="Calibri"/>
                <w:b/>
                <w:bCs/>
                <w:color w:val="FFFFFF"/>
                <w:sz w:val="15"/>
                <w:szCs w:val="15"/>
                <w:lang w:eastAsia="es-CL"/>
              </w:rPr>
              <w:t>Amort</w:t>
            </w:r>
            <w:proofErr w:type="spellEnd"/>
            <w:r>
              <w:rPr>
                <w:rFonts w:eastAsia="Times New Roman" w:cs="Calibri"/>
                <w:b/>
                <w:bCs/>
                <w:color w:val="FFFFFF"/>
                <w:sz w:val="15"/>
                <w:szCs w:val="15"/>
                <w:lang w:eastAsia="es-CL"/>
              </w:rPr>
              <w:t xml:space="preserve">. </w:t>
            </w:r>
            <w:r w:rsidRPr="009427DF">
              <w:rPr>
                <w:rFonts w:eastAsia="Times New Roman" w:cs="Calibri"/>
                <w:b/>
                <w:bCs/>
                <w:color w:val="FFFFFF"/>
                <w:sz w:val="15"/>
                <w:szCs w:val="15"/>
                <w:lang w:eastAsia="es-CL"/>
              </w:rPr>
              <w:t>Añ</w:t>
            </w:r>
            <w:r>
              <w:rPr>
                <w:rFonts w:eastAsia="Times New Roman" w:cs="Calibri"/>
                <w:b/>
                <w:bCs/>
                <w:color w:val="FFFFFF"/>
                <w:sz w:val="15"/>
                <w:szCs w:val="15"/>
                <w:lang w:eastAsia="es-CL"/>
              </w:rPr>
              <w:t>o 2</w:t>
            </w:r>
            <w:r w:rsidRPr="009427DF">
              <w:rPr>
                <w:rFonts w:eastAsia="Times New Roman" w:cs="Calibri"/>
                <w:b/>
                <w:bCs/>
                <w:color w:val="FFFFFF"/>
                <w:sz w:val="15"/>
                <w:szCs w:val="15"/>
                <w:lang w:eastAsia="es-CL"/>
              </w:rPr>
              <w:t>0</w:t>
            </w:r>
          </w:p>
        </w:tc>
      </w:tr>
      <w:tr w:rsidR="00E81BDF" w:rsidRPr="009427DF" w14:paraId="5210D2CE" w14:textId="77777777" w:rsidTr="00E81BDF">
        <w:tc>
          <w:tcPr>
            <w:tcW w:w="296" w:type="pct"/>
            <w:tcBorders>
              <w:top w:val="nil"/>
              <w:left w:val="single" w:sz="4" w:space="0" w:color="A6A6A6"/>
              <w:bottom w:val="single" w:sz="4" w:space="0" w:color="A6A6A6"/>
              <w:right w:val="single" w:sz="4" w:space="0" w:color="A6A6A6"/>
            </w:tcBorders>
            <w:vAlign w:val="center"/>
          </w:tcPr>
          <w:p w14:paraId="0C02060F" w14:textId="77777777" w:rsidR="00D9251B" w:rsidRPr="009427DF" w:rsidRDefault="00D9251B" w:rsidP="00D9251B">
            <w:pPr>
              <w:spacing w:after="0"/>
              <w:jc w:val="center"/>
              <w:rPr>
                <w:rFonts w:eastAsia="Times New Roman" w:cs="Calibri"/>
                <w:color w:val="000000"/>
                <w:sz w:val="15"/>
                <w:szCs w:val="15"/>
                <w:lang w:eastAsia="es-CL"/>
              </w:rPr>
            </w:pPr>
          </w:p>
        </w:tc>
        <w:tc>
          <w:tcPr>
            <w:tcW w:w="704" w:type="pct"/>
            <w:gridSpan w:val="2"/>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4AF2319" w14:textId="77777777" w:rsidR="00D9251B" w:rsidRPr="009427DF" w:rsidRDefault="00D9251B" w:rsidP="00A47ECD">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Gastos de organización</w:t>
            </w:r>
          </w:p>
        </w:tc>
        <w:tc>
          <w:tcPr>
            <w:tcW w:w="81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DE25206" w14:textId="77777777" w:rsidR="00D9251B" w:rsidRPr="009427DF" w:rsidRDefault="00D9251B" w:rsidP="00A47ECD">
            <w:pPr>
              <w:spacing w:after="0"/>
              <w:jc w:val="left"/>
              <w:rPr>
                <w:rFonts w:eastAsia="Times New Roman" w:cs="Calibri"/>
                <w:i/>
                <w:iCs/>
                <w:color w:val="000000"/>
                <w:sz w:val="15"/>
                <w:szCs w:val="15"/>
                <w:lang w:eastAsia="es-CL"/>
              </w:rPr>
            </w:pPr>
            <w:r w:rsidRPr="009427DF">
              <w:rPr>
                <w:rFonts w:eastAsia="Times New Roman" w:cs="Calibri"/>
                <w:i/>
                <w:iCs/>
                <w:color w:val="000000"/>
                <w:sz w:val="15"/>
                <w:szCs w:val="15"/>
                <w:lang w:eastAsia="es-CL"/>
              </w:rPr>
              <w:t>Inversión en gastos de organización 1</w:t>
            </w:r>
          </w:p>
        </w:tc>
        <w:tc>
          <w:tcPr>
            <w:tcW w:w="596" w:type="pct"/>
            <w:gridSpan w:val="2"/>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E715EC9" w14:textId="77777777" w:rsidR="00D9251B" w:rsidRPr="009427DF" w:rsidRDefault="00D9251B" w:rsidP="00A47ECD">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59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E4E1E1D" w14:textId="77777777" w:rsidR="00D9251B" w:rsidRPr="009427DF" w:rsidRDefault="00D9251B" w:rsidP="00A47ECD">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37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5E5F0E3" w14:textId="77777777" w:rsidR="00D9251B" w:rsidRPr="009427DF" w:rsidRDefault="00D9251B" w:rsidP="00A47ECD">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324"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15710B3" w14:textId="77777777" w:rsidR="00D9251B" w:rsidRPr="009427DF" w:rsidRDefault="00D9251B" w:rsidP="00A47ECD">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25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42893DF" w14:textId="77777777" w:rsidR="00D9251B" w:rsidRPr="009427DF" w:rsidRDefault="00D9251B" w:rsidP="00A47ECD">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25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3BD9A9D" w14:textId="77777777" w:rsidR="00D9251B" w:rsidRPr="009427DF" w:rsidRDefault="00D9251B" w:rsidP="00A47ECD">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25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BE1799D" w14:textId="77777777" w:rsidR="00D9251B" w:rsidRPr="009427DF" w:rsidRDefault="00D9251B" w:rsidP="00A47ECD">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25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4034A30" w14:textId="77777777" w:rsidR="00D9251B" w:rsidRPr="009427DF" w:rsidRDefault="00D9251B" w:rsidP="00A47ECD">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25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D41D839" w14:textId="77777777" w:rsidR="00D9251B" w:rsidRPr="009427DF" w:rsidRDefault="00D9251B" w:rsidP="00A47ECD">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r>
      <w:tr w:rsidR="00E81BDF" w:rsidRPr="009427DF" w14:paraId="5446C793" w14:textId="77777777" w:rsidTr="00E81BDF">
        <w:tc>
          <w:tcPr>
            <w:tcW w:w="296" w:type="pct"/>
            <w:tcBorders>
              <w:top w:val="nil"/>
              <w:left w:val="single" w:sz="4" w:space="0" w:color="A6A6A6"/>
              <w:bottom w:val="single" w:sz="4" w:space="0" w:color="A6A6A6"/>
              <w:right w:val="single" w:sz="4" w:space="0" w:color="A6A6A6"/>
            </w:tcBorders>
            <w:vAlign w:val="center"/>
          </w:tcPr>
          <w:p w14:paraId="6A740957" w14:textId="77777777" w:rsidR="00D9251B" w:rsidRPr="009427DF" w:rsidRDefault="00D9251B" w:rsidP="00D9251B">
            <w:pPr>
              <w:spacing w:after="0"/>
              <w:jc w:val="center"/>
              <w:rPr>
                <w:rFonts w:eastAsia="Times New Roman" w:cs="Calibri"/>
                <w:color w:val="000000"/>
                <w:sz w:val="15"/>
                <w:szCs w:val="15"/>
                <w:lang w:eastAsia="es-CL"/>
              </w:rPr>
            </w:pPr>
          </w:p>
        </w:tc>
        <w:tc>
          <w:tcPr>
            <w:tcW w:w="704" w:type="pct"/>
            <w:gridSpan w:val="2"/>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0974D04" w14:textId="77777777" w:rsidR="00D9251B" w:rsidRPr="009427DF" w:rsidRDefault="00D9251B" w:rsidP="00A47ECD">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Gastos de organización</w:t>
            </w:r>
          </w:p>
        </w:tc>
        <w:tc>
          <w:tcPr>
            <w:tcW w:w="81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7722FFA" w14:textId="77777777" w:rsidR="00D9251B" w:rsidRPr="009427DF" w:rsidRDefault="00D9251B" w:rsidP="00A47ECD">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w:t>
            </w:r>
          </w:p>
        </w:tc>
        <w:tc>
          <w:tcPr>
            <w:tcW w:w="596" w:type="pct"/>
            <w:gridSpan w:val="2"/>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2A75308" w14:textId="77777777" w:rsidR="00D9251B" w:rsidRPr="009427DF" w:rsidRDefault="00D9251B" w:rsidP="00A47ECD">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59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829043D" w14:textId="77777777" w:rsidR="00D9251B" w:rsidRPr="009427DF" w:rsidRDefault="00D9251B" w:rsidP="00A47ECD">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37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8948A0F" w14:textId="77777777" w:rsidR="00D9251B" w:rsidRPr="009427DF" w:rsidRDefault="00D9251B" w:rsidP="00A47ECD">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324"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5810929" w14:textId="77777777" w:rsidR="00D9251B" w:rsidRPr="009427DF" w:rsidRDefault="00D9251B" w:rsidP="00A47ECD">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25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2494E14" w14:textId="77777777" w:rsidR="00D9251B" w:rsidRPr="009427DF" w:rsidRDefault="00D9251B" w:rsidP="00A47ECD">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25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145031F" w14:textId="77777777" w:rsidR="00D9251B" w:rsidRPr="009427DF" w:rsidRDefault="00D9251B" w:rsidP="00A47ECD">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25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F959C65" w14:textId="77777777" w:rsidR="00D9251B" w:rsidRPr="009427DF" w:rsidRDefault="00D9251B" w:rsidP="00A47ECD">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25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99DC143" w14:textId="77777777" w:rsidR="00D9251B" w:rsidRPr="009427DF" w:rsidRDefault="00D9251B" w:rsidP="00A47ECD">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25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40BD068" w14:textId="77777777" w:rsidR="00D9251B" w:rsidRPr="009427DF" w:rsidRDefault="00D9251B" w:rsidP="00A47ECD">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r>
      <w:tr w:rsidR="00E81BDF" w:rsidRPr="009427DF" w14:paraId="164BE40F" w14:textId="77777777" w:rsidTr="00E81BDF">
        <w:tc>
          <w:tcPr>
            <w:tcW w:w="296" w:type="pct"/>
            <w:tcBorders>
              <w:top w:val="nil"/>
              <w:left w:val="single" w:sz="4" w:space="0" w:color="A6A6A6"/>
              <w:bottom w:val="single" w:sz="4" w:space="0" w:color="A6A6A6"/>
              <w:right w:val="single" w:sz="4" w:space="0" w:color="A6A6A6"/>
            </w:tcBorders>
            <w:vAlign w:val="center"/>
          </w:tcPr>
          <w:p w14:paraId="3A63292C" w14:textId="77777777" w:rsidR="00D9251B" w:rsidRPr="009427DF" w:rsidRDefault="00D9251B" w:rsidP="00D9251B">
            <w:pPr>
              <w:spacing w:after="0"/>
              <w:jc w:val="center"/>
              <w:rPr>
                <w:rFonts w:eastAsia="Times New Roman" w:cs="Calibri"/>
                <w:color w:val="000000"/>
                <w:sz w:val="15"/>
                <w:szCs w:val="15"/>
                <w:lang w:eastAsia="es-CL"/>
              </w:rPr>
            </w:pPr>
          </w:p>
        </w:tc>
        <w:tc>
          <w:tcPr>
            <w:tcW w:w="704" w:type="pct"/>
            <w:gridSpan w:val="2"/>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92F3D80" w14:textId="77777777" w:rsidR="00D9251B" w:rsidRPr="009427DF" w:rsidRDefault="00D9251B" w:rsidP="00A47ECD">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Gastos de organización</w:t>
            </w:r>
          </w:p>
        </w:tc>
        <w:tc>
          <w:tcPr>
            <w:tcW w:w="81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4571A09" w14:textId="77777777" w:rsidR="00D9251B" w:rsidRPr="009427DF" w:rsidRDefault="00D9251B" w:rsidP="00A47ECD">
            <w:pPr>
              <w:spacing w:after="0"/>
              <w:jc w:val="left"/>
              <w:rPr>
                <w:rFonts w:eastAsia="Times New Roman" w:cs="Calibri"/>
                <w:i/>
                <w:iCs/>
                <w:color w:val="000000"/>
                <w:sz w:val="15"/>
                <w:szCs w:val="15"/>
                <w:lang w:eastAsia="es-CL"/>
              </w:rPr>
            </w:pPr>
            <w:r w:rsidRPr="009427DF">
              <w:rPr>
                <w:rFonts w:eastAsia="Times New Roman" w:cs="Calibri"/>
                <w:i/>
                <w:iCs/>
                <w:color w:val="000000"/>
                <w:sz w:val="15"/>
                <w:szCs w:val="15"/>
                <w:lang w:eastAsia="es-CL"/>
              </w:rPr>
              <w:t>Inversión en gastos de organización n</w:t>
            </w:r>
          </w:p>
        </w:tc>
        <w:tc>
          <w:tcPr>
            <w:tcW w:w="596" w:type="pct"/>
            <w:gridSpan w:val="2"/>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C8EB07F" w14:textId="77777777" w:rsidR="00D9251B" w:rsidRPr="009427DF" w:rsidRDefault="00D9251B" w:rsidP="00A47ECD">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59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915E144" w14:textId="77777777" w:rsidR="00D9251B" w:rsidRPr="009427DF" w:rsidRDefault="00D9251B" w:rsidP="00A47ECD">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37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76F9B1B" w14:textId="77777777" w:rsidR="00D9251B" w:rsidRPr="009427DF" w:rsidRDefault="00D9251B" w:rsidP="00A47ECD">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324"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F9E5DDD" w14:textId="77777777" w:rsidR="00D9251B" w:rsidRPr="009427DF" w:rsidRDefault="00D9251B" w:rsidP="00A47ECD">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25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9838EEC" w14:textId="77777777" w:rsidR="00D9251B" w:rsidRPr="009427DF" w:rsidRDefault="00D9251B" w:rsidP="00A47ECD">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25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70ED0F2" w14:textId="77777777" w:rsidR="00D9251B" w:rsidRPr="009427DF" w:rsidRDefault="00D9251B" w:rsidP="00A47ECD">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25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E72AC41" w14:textId="77777777" w:rsidR="00D9251B" w:rsidRPr="009427DF" w:rsidRDefault="00D9251B" w:rsidP="00A47ECD">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25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047195F" w14:textId="77777777" w:rsidR="00D9251B" w:rsidRPr="009427DF" w:rsidRDefault="00D9251B" w:rsidP="00A47ECD">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25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2A530C0" w14:textId="77777777" w:rsidR="00D9251B" w:rsidRPr="009427DF" w:rsidRDefault="00D9251B" w:rsidP="00A47ECD">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r>
      <w:tr w:rsidR="00E81BDF" w:rsidRPr="009427DF" w14:paraId="4DEA09F6" w14:textId="77777777" w:rsidTr="00E81BDF">
        <w:trPr>
          <w:trHeight w:val="227"/>
        </w:trPr>
        <w:tc>
          <w:tcPr>
            <w:tcW w:w="5000" w:type="pct"/>
            <w:gridSpan w:val="14"/>
            <w:tcBorders>
              <w:top w:val="single" w:sz="4" w:space="0" w:color="A6A6A6"/>
              <w:left w:val="single" w:sz="4" w:space="0" w:color="A6A6A6"/>
              <w:bottom w:val="single" w:sz="4" w:space="0" w:color="A6A6A6"/>
              <w:right w:val="single" w:sz="4" w:space="0" w:color="A6A6A6"/>
            </w:tcBorders>
            <w:shd w:val="clear" w:color="000000" w:fill="DCE6F1"/>
            <w:vAlign w:val="center"/>
          </w:tcPr>
          <w:p w14:paraId="7878D0AA" w14:textId="77777777" w:rsidR="00E81BDF" w:rsidRPr="00E81BDF" w:rsidRDefault="00E81BDF" w:rsidP="00E81BDF">
            <w:pPr>
              <w:spacing w:after="0"/>
              <w:jc w:val="left"/>
              <w:rPr>
                <w:rFonts w:eastAsia="Times New Roman" w:cs="Calibri"/>
                <w:b/>
                <w:bCs/>
                <w:color w:val="000000"/>
                <w:sz w:val="15"/>
                <w:szCs w:val="15"/>
                <w:lang w:eastAsia="es-CL"/>
              </w:rPr>
            </w:pPr>
            <w:r w:rsidRPr="009427DF">
              <w:rPr>
                <w:rFonts w:eastAsia="Times New Roman" w:cs="Calibri"/>
                <w:b/>
                <w:bCs/>
                <w:color w:val="000000"/>
                <w:sz w:val="15"/>
                <w:szCs w:val="15"/>
                <w:lang w:eastAsia="es-CL"/>
              </w:rPr>
              <w:t>Total amortización en gastos de organización</w:t>
            </w:r>
          </w:p>
        </w:tc>
      </w:tr>
      <w:tr w:rsidR="00E81BDF" w:rsidRPr="009427DF" w14:paraId="47E6FEA0" w14:textId="77777777" w:rsidTr="00E81BDF">
        <w:tc>
          <w:tcPr>
            <w:tcW w:w="296" w:type="pct"/>
            <w:tcBorders>
              <w:top w:val="nil"/>
              <w:left w:val="single" w:sz="4" w:space="0" w:color="A6A6A6"/>
              <w:bottom w:val="single" w:sz="4" w:space="0" w:color="A6A6A6"/>
              <w:right w:val="single" w:sz="4" w:space="0" w:color="A6A6A6"/>
            </w:tcBorders>
            <w:vAlign w:val="center"/>
          </w:tcPr>
          <w:p w14:paraId="268CF41E" w14:textId="77777777" w:rsidR="00D9251B" w:rsidRPr="009427DF" w:rsidRDefault="00D9251B" w:rsidP="00D9251B">
            <w:pPr>
              <w:spacing w:after="0"/>
              <w:jc w:val="center"/>
              <w:rPr>
                <w:rFonts w:eastAsia="Times New Roman" w:cs="Calibri"/>
                <w:color w:val="000000"/>
                <w:sz w:val="15"/>
                <w:szCs w:val="15"/>
                <w:lang w:eastAsia="es-CL"/>
              </w:rPr>
            </w:pPr>
          </w:p>
        </w:tc>
        <w:tc>
          <w:tcPr>
            <w:tcW w:w="704" w:type="pct"/>
            <w:gridSpan w:val="2"/>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87DDCE6" w14:textId="77777777" w:rsidR="00D9251B" w:rsidRPr="009427DF" w:rsidRDefault="00D9251B" w:rsidP="00A47ECD">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Gastos en permisos, patentes y licencias</w:t>
            </w:r>
          </w:p>
        </w:tc>
        <w:tc>
          <w:tcPr>
            <w:tcW w:w="81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F90074B" w14:textId="77777777" w:rsidR="00D9251B" w:rsidRPr="009427DF" w:rsidRDefault="00D9251B" w:rsidP="00A47ECD">
            <w:pPr>
              <w:spacing w:after="0"/>
              <w:jc w:val="left"/>
              <w:rPr>
                <w:rFonts w:eastAsia="Times New Roman" w:cs="Calibri"/>
                <w:i/>
                <w:iCs/>
                <w:color w:val="000000"/>
                <w:sz w:val="15"/>
                <w:szCs w:val="15"/>
                <w:lang w:eastAsia="es-CL"/>
              </w:rPr>
            </w:pPr>
            <w:r w:rsidRPr="009427DF">
              <w:rPr>
                <w:rFonts w:eastAsia="Times New Roman" w:cs="Calibri"/>
                <w:i/>
                <w:iCs/>
                <w:color w:val="000000"/>
                <w:sz w:val="15"/>
                <w:szCs w:val="15"/>
                <w:lang w:eastAsia="es-CL"/>
              </w:rPr>
              <w:t>Inversión en gastos en permisos, patentes y licencias 1</w:t>
            </w:r>
          </w:p>
        </w:tc>
        <w:tc>
          <w:tcPr>
            <w:tcW w:w="596" w:type="pct"/>
            <w:gridSpan w:val="2"/>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374BABD" w14:textId="77777777" w:rsidR="00D9251B" w:rsidRPr="009427DF" w:rsidRDefault="00D9251B" w:rsidP="00A47ECD">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59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02CAD1E" w14:textId="77777777" w:rsidR="00D9251B" w:rsidRPr="009427DF" w:rsidRDefault="00D9251B" w:rsidP="00A47ECD">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37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CFA242C" w14:textId="77777777" w:rsidR="00D9251B" w:rsidRPr="009427DF" w:rsidRDefault="00D9251B" w:rsidP="00A47ECD">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324"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34AA8BD" w14:textId="77777777" w:rsidR="00D9251B" w:rsidRPr="009427DF" w:rsidRDefault="00D9251B" w:rsidP="00A47ECD">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25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2384521" w14:textId="77777777" w:rsidR="00D9251B" w:rsidRPr="009427DF" w:rsidRDefault="00D9251B" w:rsidP="00A47ECD">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25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3C10775" w14:textId="77777777" w:rsidR="00D9251B" w:rsidRPr="009427DF" w:rsidRDefault="00D9251B" w:rsidP="00A47ECD">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25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F48191A" w14:textId="77777777" w:rsidR="00D9251B" w:rsidRPr="009427DF" w:rsidRDefault="00D9251B" w:rsidP="00A47ECD">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25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BF7CF31" w14:textId="77777777" w:rsidR="00D9251B" w:rsidRPr="009427DF" w:rsidRDefault="00D9251B" w:rsidP="00A47ECD">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25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CD44EFD" w14:textId="77777777" w:rsidR="00D9251B" w:rsidRPr="009427DF" w:rsidRDefault="00D9251B" w:rsidP="00A47ECD">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r>
      <w:tr w:rsidR="00E81BDF" w:rsidRPr="009427DF" w14:paraId="14C35968" w14:textId="77777777" w:rsidTr="00E81BDF">
        <w:tc>
          <w:tcPr>
            <w:tcW w:w="296" w:type="pct"/>
            <w:tcBorders>
              <w:top w:val="nil"/>
              <w:left w:val="single" w:sz="4" w:space="0" w:color="A6A6A6"/>
              <w:bottom w:val="single" w:sz="4" w:space="0" w:color="A6A6A6"/>
              <w:right w:val="single" w:sz="4" w:space="0" w:color="A6A6A6"/>
            </w:tcBorders>
            <w:vAlign w:val="center"/>
          </w:tcPr>
          <w:p w14:paraId="03C31B3E" w14:textId="77777777" w:rsidR="00D9251B" w:rsidRPr="009427DF" w:rsidRDefault="00D9251B" w:rsidP="00D9251B">
            <w:pPr>
              <w:spacing w:after="0"/>
              <w:jc w:val="center"/>
              <w:rPr>
                <w:rFonts w:eastAsia="Times New Roman" w:cs="Calibri"/>
                <w:color w:val="000000"/>
                <w:sz w:val="15"/>
                <w:szCs w:val="15"/>
                <w:lang w:eastAsia="es-CL"/>
              </w:rPr>
            </w:pPr>
          </w:p>
        </w:tc>
        <w:tc>
          <w:tcPr>
            <w:tcW w:w="704" w:type="pct"/>
            <w:gridSpan w:val="2"/>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EF8C834" w14:textId="77777777" w:rsidR="00D9251B" w:rsidRPr="009427DF" w:rsidRDefault="00D9251B" w:rsidP="00A47ECD">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Gastos en permisos, patentes y licencias</w:t>
            </w:r>
          </w:p>
        </w:tc>
        <w:tc>
          <w:tcPr>
            <w:tcW w:w="81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92552F3" w14:textId="77777777" w:rsidR="00D9251B" w:rsidRPr="009427DF" w:rsidRDefault="00D9251B" w:rsidP="00A47ECD">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w:t>
            </w:r>
          </w:p>
        </w:tc>
        <w:tc>
          <w:tcPr>
            <w:tcW w:w="596" w:type="pct"/>
            <w:gridSpan w:val="2"/>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7EC0906" w14:textId="77777777" w:rsidR="00D9251B" w:rsidRPr="009427DF" w:rsidRDefault="00D9251B" w:rsidP="00A47ECD">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59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522EF5E" w14:textId="77777777" w:rsidR="00D9251B" w:rsidRPr="009427DF" w:rsidRDefault="00D9251B" w:rsidP="00A47ECD">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37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845A7DD" w14:textId="77777777" w:rsidR="00D9251B" w:rsidRPr="009427DF" w:rsidRDefault="00D9251B" w:rsidP="00A47ECD">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324"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345A467" w14:textId="77777777" w:rsidR="00D9251B" w:rsidRPr="009427DF" w:rsidRDefault="00D9251B" w:rsidP="00A47ECD">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25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1C0B218" w14:textId="77777777" w:rsidR="00D9251B" w:rsidRPr="009427DF" w:rsidRDefault="00D9251B" w:rsidP="00A47ECD">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25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87D4925" w14:textId="77777777" w:rsidR="00D9251B" w:rsidRPr="009427DF" w:rsidRDefault="00D9251B" w:rsidP="00A47ECD">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25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96BBED2" w14:textId="77777777" w:rsidR="00D9251B" w:rsidRPr="009427DF" w:rsidRDefault="00D9251B" w:rsidP="00A47ECD">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25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58468D6" w14:textId="77777777" w:rsidR="00D9251B" w:rsidRPr="009427DF" w:rsidRDefault="00D9251B" w:rsidP="00A47ECD">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25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3B6BED3" w14:textId="77777777" w:rsidR="00D9251B" w:rsidRPr="009427DF" w:rsidRDefault="00D9251B" w:rsidP="00A47ECD">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r>
      <w:tr w:rsidR="00E81BDF" w:rsidRPr="009427DF" w14:paraId="687D5AD8" w14:textId="77777777" w:rsidTr="00E81BDF">
        <w:tc>
          <w:tcPr>
            <w:tcW w:w="296" w:type="pct"/>
            <w:tcBorders>
              <w:top w:val="nil"/>
              <w:left w:val="single" w:sz="4" w:space="0" w:color="A6A6A6"/>
              <w:bottom w:val="single" w:sz="4" w:space="0" w:color="A6A6A6"/>
              <w:right w:val="single" w:sz="4" w:space="0" w:color="A6A6A6"/>
            </w:tcBorders>
            <w:vAlign w:val="center"/>
          </w:tcPr>
          <w:p w14:paraId="25499977" w14:textId="77777777" w:rsidR="00D9251B" w:rsidRPr="009427DF" w:rsidRDefault="00D9251B" w:rsidP="00D9251B">
            <w:pPr>
              <w:spacing w:after="0"/>
              <w:jc w:val="center"/>
              <w:rPr>
                <w:rFonts w:eastAsia="Times New Roman" w:cs="Calibri"/>
                <w:color w:val="000000"/>
                <w:sz w:val="15"/>
                <w:szCs w:val="15"/>
                <w:lang w:eastAsia="es-CL"/>
              </w:rPr>
            </w:pPr>
          </w:p>
        </w:tc>
        <w:tc>
          <w:tcPr>
            <w:tcW w:w="704" w:type="pct"/>
            <w:gridSpan w:val="2"/>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39123EE" w14:textId="77777777" w:rsidR="00D9251B" w:rsidRPr="009427DF" w:rsidRDefault="00D9251B" w:rsidP="00A47ECD">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Gastos en permisos, patentes y licencias</w:t>
            </w:r>
          </w:p>
        </w:tc>
        <w:tc>
          <w:tcPr>
            <w:tcW w:w="811"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21C0FB1" w14:textId="77777777" w:rsidR="00D9251B" w:rsidRPr="009427DF" w:rsidRDefault="00D9251B" w:rsidP="00A47ECD">
            <w:pPr>
              <w:spacing w:after="0"/>
              <w:jc w:val="left"/>
              <w:rPr>
                <w:rFonts w:eastAsia="Times New Roman" w:cs="Calibri"/>
                <w:i/>
                <w:iCs/>
                <w:color w:val="000000"/>
                <w:sz w:val="15"/>
                <w:szCs w:val="15"/>
                <w:lang w:eastAsia="es-CL"/>
              </w:rPr>
            </w:pPr>
            <w:r w:rsidRPr="009427DF">
              <w:rPr>
                <w:rFonts w:eastAsia="Times New Roman" w:cs="Calibri"/>
                <w:i/>
                <w:iCs/>
                <w:color w:val="000000"/>
                <w:sz w:val="15"/>
                <w:szCs w:val="15"/>
                <w:lang w:eastAsia="es-CL"/>
              </w:rPr>
              <w:t>Inversión en gastos en permisos, patentes y licencias n</w:t>
            </w:r>
          </w:p>
        </w:tc>
        <w:tc>
          <w:tcPr>
            <w:tcW w:w="596" w:type="pct"/>
            <w:gridSpan w:val="2"/>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992D5E9" w14:textId="77777777" w:rsidR="00D9251B" w:rsidRPr="009427DF" w:rsidRDefault="00D9251B" w:rsidP="00A47ECD">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59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12538F8" w14:textId="77777777" w:rsidR="00D9251B" w:rsidRPr="009427DF" w:rsidRDefault="00D9251B" w:rsidP="00A47ECD">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37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C073618" w14:textId="77777777" w:rsidR="00D9251B" w:rsidRPr="009427DF" w:rsidRDefault="00D9251B" w:rsidP="00A47ECD">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324"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BB312CF" w14:textId="77777777" w:rsidR="00D9251B" w:rsidRPr="009427DF" w:rsidRDefault="00D9251B" w:rsidP="00A47ECD">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25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FE54BBF" w14:textId="77777777" w:rsidR="00D9251B" w:rsidRPr="009427DF" w:rsidRDefault="00D9251B" w:rsidP="00A47ECD">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25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A9788DE" w14:textId="77777777" w:rsidR="00D9251B" w:rsidRPr="009427DF" w:rsidRDefault="00D9251B" w:rsidP="00A47ECD">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25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26AAC7A" w14:textId="77777777" w:rsidR="00D9251B" w:rsidRPr="009427DF" w:rsidRDefault="00D9251B" w:rsidP="00A47ECD">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25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1679983" w14:textId="77777777" w:rsidR="00D9251B" w:rsidRPr="009427DF" w:rsidRDefault="00D9251B" w:rsidP="00A47ECD">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25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E792495" w14:textId="77777777" w:rsidR="00D9251B" w:rsidRPr="009427DF" w:rsidRDefault="00D9251B" w:rsidP="00A47ECD">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r>
      <w:tr w:rsidR="00E81BDF" w:rsidRPr="009427DF" w14:paraId="2358D985" w14:textId="77777777" w:rsidTr="00E81BDF">
        <w:trPr>
          <w:trHeight w:val="227"/>
        </w:trPr>
        <w:tc>
          <w:tcPr>
            <w:tcW w:w="3705" w:type="pct"/>
            <w:gridSpan w:val="9"/>
            <w:tcBorders>
              <w:top w:val="single" w:sz="4" w:space="0" w:color="A6A6A6"/>
              <w:left w:val="single" w:sz="4" w:space="0" w:color="A6A6A6"/>
              <w:bottom w:val="single" w:sz="4" w:space="0" w:color="A6A6A6"/>
              <w:right w:val="single" w:sz="4" w:space="0" w:color="A6A6A6"/>
            </w:tcBorders>
            <w:shd w:val="clear" w:color="000000" w:fill="DCE6F1"/>
            <w:vAlign w:val="center"/>
          </w:tcPr>
          <w:p w14:paraId="2C12EDD5" w14:textId="77777777" w:rsidR="00E81BDF" w:rsidRPr="009427DF" w:rsidRDefault="00E81BDF" w:rsidP="00A47ECD">
            <w:pPr>
              <w:spacing w:after="0"/>
              <w:jc w:val="left"/>
              <w:rPr>
                <w:rFonts w:eastAsia="Times New Roman" w:cs="Calibri"/>
                <w:b/>
                <w:bCs/>
                <w:color w:val="000000"/>
                <w:sz w:val="15"/>
                <w:szCs w:val="15"/>
                <w:lang w:eastAsia="es-CL"/>
              </w:rPr>
            </w:pPr>
            <w:r w:rsidRPr="009427DF">
              <w:rPr>
                <w:rFonts w:eastAsia="Times New Roman" w:cs="Calibri"/>
                <w:b/>
                <w:bCs/>
                <w:color w:val="000000"/>
                <w:sz w:val="15"/>
                <w:szCs w:val="15"/>
                <w:lang w:eastAsia="es-CL"/>
              </w:rPr>
              <w:t>Total amortización en gastos en permisos, patentes y licencias</w:t>
            </w:r>
          </w:p>
        </w:tc>
        <w:tc>
          <w:tcPr>
            <w:tcW w:w="259"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6D3AC44A" w14:textId="77777777" w:rsidR="00E81BDF" w:rsidRPr="009427DF" w:rsidRDefault="00E81BDF" w:rsidP="00A47ECD">
            <w:pPr>
              <w:spacing w:after="0"/>
              <w:jc w:val="center"/>
              <w:rPr>
                <w:rFonts w:eastAsia="Times New Roman" w:cs="Calibri"/>
                <w:b/>
                <w:bCs/>
                <w:color w:val="000000"/>
                <w:sz w:val="15"/>
                <w:szCs w:val="15"/>
                <w:lang w:eastAsia="es-CL"/>
              </w:rPr>
            </w:pPr>
            <w:r w:rsidRPr="009427DF">
              <w:rPr>
                <w:rFonts w:eastAsia="Times New Roman" w:cs="Calibri"/>
                <w:b/>
                <w:bCs/>
                <w:color w:val="000000"/>
                <w:sz w:val="15"/>
                <w:szCs w:val="15"/>
                <w:lang w:eastAsia="es-CL"/>
              </w:rPr>
              <w:t> </w:t>
            </w:r>
          </w:p>
        </w:tc>
        <w:tc>
          <w:tcPr>
            <w:tcW w:w="259"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028948C4" w14:textId="77777777" w:rsidR="00E81BDF" w:rsidRPr="009427DF" w:rsidRDefault="00E81BDF" w:rsidP="00A47ECD">
            <w:pPr>
              <w:spacing w:after="0"/>
              <w:jc w:val="center"/>
              <w:rPr>
                <w:rFonts w:eastAsia="Times New Roman" w:cs="Calibri"/>
                <w:b/>
                <w:bCs/>
                <w:color w:val="000000"/>
                <w:sz w:val="15"/>
                <w:szCs w:val="15"/>
                <w:lang w:eastAsia="es-CL"/>
              </w:rPr>
            </w:pPr>
            <w:r w:rsidRPr="009427DF">
              <w:rPr>
                <w:rFonts w:eastAsia="Times New Roman" w:cs="Calibri"/>
                <w:b/>
                <w:bCs/>
                <w:color w:val="000000"/>
                <w:sz w:val="15"/>
                <w:szCs w:val="15"/>
                <w:lang w:eastAsia="es-CL"/>
              </w:rPr>
              <w:t> </w:t>
            </w:r>
          </w:p>
        </w:tc>
        <w:tc>
          <w:tcPr>
            <w:tcW w:w="259"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67B940AC" w14:textId="77777777" w:rsidR="00E81BDF" w:rsidRPr="009427DF" w:rsidRDefault="00E81BDF" w:rsidP="00A47ECD">
            <w:pPr>
              <w:spacing w:after="0"/>
              <w:jc w:val="center"/>
              <w:rPr>
                <w:rFonts w:eastAsia="Times New Roman" w:cs="Calibri"/>
                <w:b/>
                <w:bCs/>
                <w:color w:val="000000"/>
                <w:sz w:val="15"/>
                <w:szCs w:val="15"/>
                <w:lang w:eastAsia="es-CL"/>
              </w:rPr>
            </w:pPr>
            <w:r w:rsidRPr="009427DF">
              <w:rPr>
                <w:rFonts w:eastAsia="Times New Roman" w:cs="Calibri"/>
                <w:b/>
                <w:bCs/>
                <w:color w:val="000000"/>
                <w:sz w:val="15"/>
                <w:szCs w:val="15"/>
                <w:lang w:eastAsia="es-CL"/>
              </w:rPr>
              <w:t> </w:t>
            </w:r>
          </w:p>
        </w:tc>
        <w:tc>
          <w:tcPr>
            <w:tcW w:w="259"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48F2EC8A" w14:textId="77777777" w:rsidR="00E81BDF" w:rsidRPr="009427DF" w:rsidRDefault="00E81BDF" w:rsidP="00A47ECD">
            <w:pPr>
              <w:spacing w:after="0"/>
              <w:jc w:val="center"/>
              <w:rPr>
                <w:rFonts w:eastAsia="Times New Roman" w:cs="Calibri"/>
                <w:b/>
                <w:bCs/>
                <w:color w:val="000000"/>
                <w:sz w:val="15"/>
                <w:szCs w:val="15"/>
                <w:lang w:eastAsia="es-CL"/>
              </w:rPr>
            </w:pPr>
            <w:r w:rsidRPr="009427DF">
              <w:rPr>
                <w:rFonts w:eastAsia="Times New Roman" w:cs="Calibri"/>
                <w:b/>
                <w:bCs/>
                <w:color w:val="000000"/>
                <w:sz w:val="15"/>
                <w:szCs w:val="15"/>
                <w:lang w:eastAsia="es-CL"/>
              </w:rPr>
              <w:t> </w:t>
            </w:r>
          </w:p>
        </w:tc>
        <w:tc>
          <w:tcPr>
            <w:tcW w:w="259"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2A6943C0" w14:textId="77777777" w:rsidR="00E81BDF" w:rsidRPr="009427DF" w:rsidRDefault="00E81BDF" w:rsidP="00A47ECD">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r>
      <w:tr w:rsidR="00E81BDF" w:rsidRPr="009427DF" w14:paraId="33AAAE8B" w14:textId="77777777" w:rsidTr="00E81BDF">
        <w:tc>
          <w:tcPr>
            <w:tcW w:w="296" w:type="pct"/>
            <w:tcBorders>
              <w:top w:val="nil"/>
              <w:left w:val="single" w:sz="4" w:space="0" w:color="A6A6A6"/>
              <w:bottom w:val="single" w:sz="4" w:space="0" w:color="A6A6A6"/>
              <w:right w:val="single" w:sz="4" w:space="0" w:color="A6A6A6"/>
            </w:tcBorders>
            <w:vAlign w:val="center"/>
          </w:tcPr>
          <w:p w14:paraId="229D82B5" w14:textId="77777777" w:rsidR="00D9251B" w:rsidRPr="009427DF" w:rsidRDefault="00D9251B" w:rsidP="00D9251B">
            <w:pPr>
              <w:spacing w:after="0"/>
              <w:jc w:val="center"/>
              <w:rPr>
                <w:rFonts w:eastAsia="Times New Roman" w:cs="Calibri"/>
                <w:color w:val="000000"/>
                <w:sz w:val="15"/>
                <w:szCs w:val="15"/>
                <w:lang w:eastAsia="es-CL"/>
              </w:rPr>
            </w:pPr>
          </w:p>
        </w:tc>
        <w:tc>
          <w:tcPr>
            <w:tcW w:w="611" w:type="pct"/>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FAC26DC" w14:textId="77777777" w:rsidR="00D9251B" w:rsidRPr="009427DF" w:rsidRDefault="00D9251B" w:rsidP="00A47ECD">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Gastos de puesta en marcha</w:t>
            </w:r>
          </w:p>
        </w:tc>
        <w:tc>
          <w:tcPr>
            <w:tcW w:w="1012" w:type="pct"/>
            <w:gridSpan w:val="3"/>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A5B75E0" w14:textId="77777777" w:rsidR="00D9251B" w:rsidRPr="009427DF" w:rsidRDefault="00D9251B" w:rsidP="00A47ECD">
            <w:pPr>
              <w:spacing w:after="0"/>
              <w:jc w:val="left"/>
              <w:rPr>
                <w:rFonts w:eastAsia="Times New Roman" w:cs="Calibri"/>
                <w:i/>
                <w:iCs/>
                <w:color w:val="000000"/>
                <w:sz w:val="15"/>
                <w:szCs w:val="15"/>
                <w:lang w:eastAsia="es-CL"/>
              </w:rPr>
            </w:pPr>
            <w:r w:rsidRPr="009427DF">
              <w:rPr>
                <w:rFonts w:eastAsia="Times New Roman" w:cs="Calibri"/>
                <w:i/>
                <w:iCs/>
                <w:color w:val="000000"/>
                <w:sz w:val="15"/>
                <w:szCs w:val="15"/>
                <w:lang w:eastAsia="es-CL"/>
              </w:rPr>
              <w:t>Inversión en gastos de puesta en marcha 1</w:t>
            </w:r>
          </w:p>
        </w:tc>
        <w:tc>
          <w:tcPr>
            <w:tcW w:w="488" w:type="pct"/>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1C5F5CF" w14:textId="77777777" w:rsidR="00D9251B" w:rsidRPr="009427DF" w:rsidRDefault="00D9251B" w:rsidP="00A47ECD">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59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273BB1A" w14:textId="77777777" w:rsidR="00D9251B" w:rsidRPr="009427DF" w:rsidRDefault="00D9251B" w:rsidP="00A47ECD">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37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CDD9110" w14:textId="77777777" w:rsidR="00D9251B" w:rsidRPr="009427DF" w:rsidRDefault="00D9251B" w:rsidP="00A47ECD">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324"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B1301A1" w14:textId="77777777" w:rsidR="00D9251B" w:rsidRPr="009427DF" w:rsidRDefault="00D9251B" w:rsidP="00A47ECD">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25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3327021" w14:textId="77777777" w:rsidR="00D9251B" w:rsidRPr="009427DF" w:rsidRDefault="00D9251B" w:rsidP="00A47ECD">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25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1047888" w14:textId="77777777" w:rsidR="00D9251B" w:rsidRPr="009427DF" w:rsidRDefault="00D9251B" w:rsidP="00A47ECD">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25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390CB61" w14:textId="77777777" w:rsidR="00D9251B" w:rsidRPr="009427DF" w:rsidRDefault="00D9251B" w:rsidP="00A47ECD">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25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4D71723" w14:textId="77777777" w:rsidR="00D9251B" w:rsidRPr="009427DF" w:rsidRDefault="00D9251B" w:rsidP="00A47ECD">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25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A9F7DD1" w14:textId="77777777" w:rsidR="00D9251B" w:rsidRPr="009427DF" w:rsidRDefault="00D9251B" w:rsidP="00A47ECD">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r>
      <w:tr w:rsidR="00E81BDF" w:rsidRPr="009427DF" w14:paraId="111F8FBB" w14:textId="77777777" w:rsidTr="00E81BDF">
        <w:tc>
          <w:tcPr>
            <w:tcW w:w="296" w:type="pct"/>
            <w:tcBorders>
              <w:top w:val="nil"/>
              <w:left w:val="single" w:sz="4" w:space="0" w:color="A6A6A6"/>
              <w:bottom w:val="single" w:sz="4" w:space="0" w:color="A6A6A6"/>
              <w:right w:val="single" w:sz="4" w:space="0" w:color="A6A6A6"/>
            </w:tcBorders>
            <w:vAlign w:val="center"/>
          </w:tcPr>
          <w:p w14:paraId="35F6C863" w14:textId="77777777" w:rsidR="00D9251B" w:rsidRPr="009427DF" w:rsidRDefault="00D9251B" w:rsidP="00D9251B">
            <w:pPr>
              <w:spacing w:after="0"/>
              <w:jc w:val="center"/>
              <w:rPr>
                <w:rFonts w:eastAsia="Times New Roman" w:cs="Calibri"/>
                <w:color w:val="000000"/>
                <w:sz w:val="15"/>
                <w:szCs w:val="15"/>
                <w:lang w:eastAsia="es-CL"/>
              </w:rPr>
            </w:pPr>
          </w:p>
        </w:tc>
        <w:tc>
          <w:tcPr>
            <w:tcW w:w="611" w:type="pct"/>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7725927" w14:textId="77777777" w:rsidR="00D9251B" w:rsidRPr="009427DF" w:rsidRDefault="00D9251B" w:rsidP="00A47ECD">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Gastos de puesta en marcha</w:t>
            </w:r>
          </w:p>
        </w:tc>
        <w:tc>
          <w:tcPr>
            <w:tcW w:w="1012" w:type="pct"/>
            <w:gridSpan w:val="3"/>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8D3092E" w14:textId="77777777" w:rsidR="00D9251B" w:rsidRPr="009427DF" w:rsidRDefault="00D9251B" w:rsidP="00A47ECD">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w:t>
            </w:r>
          </w:p>
        </w:tc>
        <w:tc>
          <w:tcPr>
            <w:tcW w:w="488" w:type="pct"/>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31405A6" w14:textId="77777777" w:rsidR="00D9251B" w:rsidRPr="009427DF" w:rsidRDefault="00D9251B" w:rsidP="00A47ECD">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59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2298647" w14:textId="77777777" w:rsidR="00D9251B" w:rsidRPr="009427DF" w:rsidRDefault="00D9251B" w:rsidP="00A47ECD">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37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E110485" w14:textId="77777777" w:rsidR="00D9251B" w:rsidRPr="009427DF" w:rsidRDefault="00D9251B" w:rsidP="00A47ECD">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324"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DE73B08" w14:textId="77777777" w:rsidR="00D9251B" w:rsidRPr="009427DF" w:rsidRDefault="00D9251B" w:rsidP="00A47ECD">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25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AD07E26" w14:textId="77777777" w:rsidR="00D9251B" w:rsidRPr="009427DF" w:rsidRDefault="00D9251B" w:rsidP="00A47ECD">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25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B841BEB" w14:textId="77777777" w:rsidR="00D9251B" w:rsidRPr="009427DF" w:rsidRDefault="00D9251B" w:rsidP="00A47ECD">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25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62FF558" w14:textId="77777777" w:rsidR="00D9251B" w:rsidRPr="009427DF" w:rsidRDefault="00D9251B" w:rsidP="00A47ECD">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25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8E3E4E5" w14:textId="77777777" w:rsidR="00D9251B" w:rsidRPr="009427DF" w:rsidRDefault="00D9251B" w:rsidP="00A47ECD">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25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9D0FA4F" w14:textId="77777777" w:rsidR="00D9251B" w:rsidRPr="009427DF" w:rsidRDefault="00D9251B" w:rsidP="00A47ECD">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r>
      <w:tr w:rsidR="00E81BDF" w:rsidRPr="009427DF" w14:paraId="43855346" w14:textId="77777777" w:rsidTr="00E81BDF">
        <w:tc>
          <w:tcPr>
            <w:tcW w:w="296" w:type="pct"/>
            <w:tcBorders>
              <w:top w:val="nil"/>
              <w:left w:val="single" w:sz="4" w:space="0" w:color="A6A6A6"/>
              <w:bottom w:val="single" w:sz="4" w:space="0" w:color="A6A6A6"/>
              <w:right w:val="single" w:sz="4" w:space="0" w:color="A6A6A6"/>
            </w:tcBorders>
            <w:vAlign w:val="center"/>
          </w:tcPr>
          <w:p w14:paraId="02D9A30C" w14:textId="77777777" w:rsidR="00D9251B" w:rsidRPr="009427DF" w:rsidRDefault="00D9251B" w:rsidP="00D9251B">
            <w:pPr>
              <w:spacing w:after="0"/>
              <w:jc w:val="center"/>
              <w:rPr>
                <w:rFonts w:eastAsia="Times New Roman" w:cs="Calibri"/>
                <w:color w:val="000000"/>
                <w:sz w:val="15"/>
                <w:szCs w:val="15"/>
                <w:lang w:eastAsia="es-CL"/>
              </w:rPr>
            </w:pPr>
          </w:p>
        </w:tc>
        <w:tc>
          <w:tcPr>
            <w:tcW w:w="611" w:type="pct"/>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250B9FB" w14:textId="77777777" w:rsidR="00D9251B" w:rsidRPr="009427DF" w:rsidRDefault="00D9251B" w:rsidP="00A47ECD">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Gastos de puesta en marcha</w:t>
            </w:r>
          </w:p>
        </w:tc>
        <w:tc>
          <w:tcPr>
            <w:tcW w:w="1012" w:type="pct"/>
            <w:gridSpan w:val="3"/>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DFBBBFD" w14:textId="77777777" w:rsidR="00D9251B" w:rsidRPr="009427DF" w:rsidRDefault="00D9251B" w:rsidP="00A47ECD">
            <w:pPr>
              <w:spacing w:after="0"/>
              <w:jc w:val="left"/>
              <w:rPr>
                <w:rFonts w:eastAsia="Times New Roman" w:cs="Calibri"/>
                <w:i/>
                <w:iCs/>
                <w:color w:val="000000"/>
                <w:sz w:val="15"/>
                <w:szCs w:val="15"/>
                <w:lang w:eastAsia="es-CL"/>
              </w:rPr>
            </w:pPr>
            <w:r w:rsidRPr="009427DF">
              <w:rPr>
                <w:rFonts w:eastAsia="Times New Roman" w:cs="Calibri"/>
                <w:i/>
                <w:iCs/>
                <w:color w:val="000000"/>
                <w:sz w:val="15"/>
                <w:szCs w:val="15"/>
                <w:lang w:eastAsia="es-CL"/>
              </w:rPr>
              <w:t>Inversión en gastos de puesta en marcha n</w:t>
            </w:r>
          </w:p>
        </w:tc>
        <w:tc>
          <w:tcPr>
            <w:tcW w:w="488" w:type="pct"/>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D678F62" w14:textId="77777777" w:rsidR="00D9251B" w:rsidRPr="009427DF" w:rsidRDefault="00D9251B" w:rsidP="00A47ECD">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59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8F47E76" w14:textId="77777777" w:rsidR="00D9251B" w:rsidRPr="009427DF" w:rsidRDefault="00D9251B" w:rsidP="00A47ECD">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37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6A4693C" w14:textId="77777777" w:rsidR="00D9251B" w:rsidRPr="009427DF" w:rsidRDefault="00D9251B" w:rsidP="00A47ECD">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324"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C65D9A4" w14:textId="77777777" w:rsidR="00D9251B" w:rsidRPr="009427DF" w:rsidRDefault="00D9251B" w:rsidP="00A47ECD">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25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A5B6749" w14:textId="77777777" w:rsidR="00D9251B" w:rsidRPr="009427DF" w:rsidRDefault="00D9251B" w:rsidP="00A47ECD">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25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F9614FD" w14:textId="77777777" w:rsidR="00D9251B" w:rsidRPr="009427DF" w:rsidRDefault="00D9251B" w:rsidP="00A47ECD">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25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BB013F6" w14:textId="77777777" w:rsidR="00D9251B" w:rsidRPr="009427DF" w:rsidRDefault="00D9251B" w:rsidP="00A47ECD">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25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CFAAD58" w14:textId="77777777" w:rsidR="00D9251B" w:rsidRPr="009427DF" w:rsidRDefault="00D9251B" w:rsidP="00A47ECD">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25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7D8CEE1" w14:textId="77777777" w:rsidR="00D9251B" w:rsidRPr="009427DF" w:rsidRDefault="00D9251B" w:rsidP="00A47ECD">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r>
      <w:tr w:rsidR="00E81BDF" w:rsidRPr="009427DF" w14:paraId="2481F920" w14:textId="77777777" w:rsidTr="00E81BDF">
        <w:trPr>
          <w:trHeight w:val="340"/>
        </w:trPr>
        <w:tc>
          <w:tcPr>
            <w:tcW w:w="3705" w:type="pct"/>
            <w:gridSpan w:val="9"/>
            <w:tcBorders>
              <w:top w:val="single" w:sz="4" w:space="0" w:color="A6A6A6"/>
              <w:left w:val="single" w:sz="4" w:space="0" w:color="A6A6A6"/>
              <w:bottom w:val="single" w:sz="4" w:space="0" w:color="A6A6A6"/>
              <w:right w:val="single" w:sz="4" w:space="0" w:color="A6A6A6"/>
            </w:tcBorders>
            <w:shd w:val="clear" w:color="000000" w:fill="DCE6F1"/>
            <w:vAlign w:val="center"/>
          </w:tcPr>
          <w:p w14:paraId="6CD86D7B" w14:textId="77777777" w:rsidR="00E81BDF" w:rsidRPr="009427DF" w:rsidRDefault="00E81BDF" w:rsidP="00A47ECD">
            <w:pPr>
              <w:spacing w:after="0"/>
              <w:jc w:val="left"/>
              <w:rPr>
                <w:rFonts w:eastAsia="Times New Roman" w:cs="Calibri"/>
                <w:b/>
                <w:bCs/>
                <w:color w:val="000000"/>
                <w:sz w:val="15"/>
                <w:szCs w:val="15"/>
                <w:lang w:eastAsia="es-CL"/>
              </w:rPr>
            </w:pPr>
            <w:r w:rsidRPr="009427DF">
              <w:rPr>
                <w:rFonts w:eastAsia="Times New Roman" w:cs="Calibri"/>
                <w:b/>
                <w:bCs/>
                <w:color w:val="000000"/>
                <w:sz w:val="15"/>
                <w:szCs w:val="15"/>
                <w:lang w:eastAsia="es-CL"/>
              </w:rPr>
              <w:t>Total amortización en gastos de puesta en marcha</w:t>
            </w:r>
          </w:p>
        </w:tc>
        <w:tc>
          <w:tcPr>
            <w:tcW w:w="259"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45ED0BB5" w14:textId="77777777" w:rsidR="00E81BDF" w:rsidRPr="009427DF" w:rsidRDefault="00E81BDF" w:rsidP="00A47ECD">
            <w:pPr>
              <w:spacing w:after="0"/>
              <w:jc w:val="center"/>
              <w:rPr>
                <w:rFonts w:eastAsia="Times New Roman" w:cs="Calibri"/>
                <w:b/>
                <w:bCs/>
                <w:color w:val="000000"/>
                <w:sz w:val="15"/>
                <w:szCs w:val="15"/>
                <w:lang w:eastAsia="es-CL"/>
              </w:rPr>
            </w:pPr>
            <w:r w:rsidRPr="009427DF">
              <w:rPr>
                <w:rFonts w:eastAsia="Times New Roman" w:cs="Calibri"/>
                <w:b/>
                <w:bCs/>
                <w:color w:val="000000"/>
                <w:sz w:val="15"/>
                <w:szCs w:val="15"/>
                <w:lang w:eastAsia="es-CL"/>
              </w:rPr>
              <w:t> </w:t>
            </w:r>
          </w:p>
        </w:tc>
        <w:tc>
          <w:tcPr>
            <w:tcW w:w="259"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31E6FAB1" w14:textId="77777777" w:rsidR="00E81BDF" w:rsidRPr="009427DF" w:rsidRDefault="00E81BDF" w:rsidP="00A47ECD">
            <w:pPr>
              <w:spacing w:after="0"/>
              <w:jc w:val="center"/>
              <w:rPr>
                <w:rFonts w:eastAsia="Times New Roman" w:cs="Calibri"/>
                <w:b/>
                <w:bCs/>
                <w:color w:val="000000"/>
                <w:sz w:val="15"/>
                <w:szCs w:val="15"/>
                <w:lang w:eastAsia="es-CL"/>
              </w:rPr>
            </w:pPr>
            <w:r w:rsidRPr="009427DF">
              <w:rPr>
                <w:rFonts w:eastAsia="Times New Roman" w:cs="Calibri"/>
                <w:b/>
                <w:bCs/>
                <w:color w:val="000000"/>
                <w:sz w:val="15"/>
                <w:szCs w:val="15"/>
                <w:lang w:eastAsia="es-CL"/>
              </w:rPr>
              <w:t> </w:t>
            </w:r>
          </w:p>
        </w:tc>
        <w:tc>
          <w:tcPr>
            <w:tcW w:w="259"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052C2D46" w14:textId="77777777" w:rsidR="00E81BDF" w:rsidRPr="009427DF" w:rsidRDefault="00E81BDF" w:rsidP="00A47ECD">
            <w:pPr>
              <w:spacing w:after="0"/>
              <w:jc w:val="center"/>
              <w:rPr>
                <w:rFonts w:eastAsia="Times New Roman" w:cs="Calibri"/>
                <w:b/>
                <w:bCs/>
                <w:color w:val="000000"/>
                <w:sz w:val="15"/>
                <w:szCs w:val="15"/>
                <w:lang w:eastAsia="es-CL"/>
              </w:rPr>
            </w:pPr>
            <w:r w:rsidRPr="009427DF">
              <w:rPr>
                <w:rFonts w:eastAsia="Times New Roman" w:cs="Calibri"/>
                <w:b/>
                <w:bCs/>
                <w:color w:val="000000"/>
                <w:sz w:val="15"/>
                <w:szCs w:val="15"/>
                <w:lang w:eastAsia="es-CL"/>
              </w:rPr>
              <w:t> </w:t>
            </w:r>
          </w:p>
        </w:tc>
        <w:tc>
          <w:tcPr>
            <w:tcW w:w="259"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0AD18929" w14:textId="77777777" w:rsidR="00E81BDF" w:rsidRPr="009427DF" w:rsidRDefault="00E81BDF" w:rsidP="00A47ECD">
            <w:pPr>
              <w:spacing w:after="0"/>
              <w:jc w:val="center"/>
              <w:rPr>
                <w:rFonts w:eastAsia="Times New Roman" w:cs="Calibri"/>
                <w:b/>
                <w:bCs/>
                <w:color w:val="000000"/>
                <w:sz w:val="15"/>
                <w:szCs w:val="15"/>
                <w:lang w:eastAsia="es-CL"/>
              </w:rPr>
            </w:pPr>
            <w:r w:rsidRPr="009427DF">
              <w:rPr>
                <w:rFonts w:eastAsia="Times New Roman" w:cs="Calibri"/>
                <w:b/>
                <w:bCs/>
                <w:color w:val="000000"/>
                <w:sz w:val="15"/>
                <w:szCs w:val="15"/>
                <w:lang w:eastAsia="es-CL"/>
              </w:rPr>
              <w:t> </w:t>
            </w:r>
          </w:p>
        </w:tc>
        <w:tc>
          <w:tcPr>
            <w:tcW w:w="259"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23879C40" w14:textId="77777777" w:rsidR="00E81BDF" w:rsidRPr="009427DF" w:rsidRDefault="00E81BDF" w:rsidP="00A47ECD">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r>
      <w:tr w:rsidR="00E81BDF" w:rsidRPr="009427DF" w14:paraId="146319BE" w14:textId="77777777" w:rsidTr="00E81BDF">
        <w:tc>
          <w:tcPr>
            <w:tcW w:w="296" w:type="pct"/>
            <w:tcBorders>
              <w:top w:val="nil"/>
              <w:left w:val="single" w:sz="4" w:space="0" w:color="A6A6A6"/>
              <w:bottom w:val="single" w:sz="4" w:space="0" w:color="A6A6A6"/>
              <w:right w:val="single" w:sz="4" w:space="0" w:color="A6A6A6"/>
            </w:tcBorders>
            <w:vAlign w:val="center"/>
          </w:tcPr>
          <w:p w14:paraId="293F0B1B" w14:textId="77777777" w:rsidR="00D9251B" w:rsidRPr="009427DF" w:rsidRDefault="00D9251B" w:rsidP="00D9251B">
            <w:pPr>
              <w:spacing w:after="0"/>
              <w:jc w:val="center"/>
              <w:rPr>
                <w:rFonts w:eastAsia="Times New Roman" w:cs="Calibri"/>
                <w:color w:val="000000"/>
                <w:sz w:val="15"/>
                <w:szCs w:val="15"/>
                <w:lang w:eastAsia="es-CL"/>
              </w:rPr>
            </w:pPr>
          </w:p>
        </w:tc>
        <w:tc>
          <w:tcPr>
            <w:tcW w:w="611" w:type="pct"/>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299D369" w14:textId="77777777" w:rsidR="00D9251B" w:rsidRPr="009427DF" w:rsidRDefault="00D9251B" w:rsidP="00A47ECD">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Otros activos intangibles</w:t>
            </w:r>
          </w:p>
        </w:tc>
        <w:tc>
          <w:tcPr>
            <w:tcW w:w="1012" w:type="pct"/>
            <w:gridSpan w:val="3"/>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25063B9" w14:textId="77777777" w:rsidR="00D9251B" w:rsidRPr="009427DF" w:rsidRDefault="00D9251B" w:rsidP="00A47ECD">
            <w:pPr>
              <w:spacing w:after="0"/>
              <w:jc w:val="left"/>
              <w:rPr>
                <w:rFonts w:eastAsia="Times New Roman" w:cs="Calibri"/>
                <w:i/>
                <w:iCs/>
                <w:color w:val="000000"/>
                <w:sz w:val="15"/>
                <w:szCs w:val="15"/>
                <w:lang w:eastAsia="es-CL"/>
              </w:rPr>
            </w:pPr>
            <w:r w:rsidRPr="009427DF">
              <w:rPr>
                <w:rFonts w:eastAsia="Times New Roman" w:cs="Calibri"/>
                <w:i/>
                <w:iCs/>
                <w:color w:val="000000"/>
                <w:sz w:val="15"/>
                <w:szCs w:val="15"/>
                <w:lang w:eastAsia="es-CL"/>
              </w:rPr>
              <w:t>Inversión en otros activos intangibles 1</w:t>
            </w:r>
          </w:p>
        </w:tc>
        <w:tc>
          <w:tcPr>
            <w:tcW w:w="488" w:type="pct"/>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10E7E5C" w14:textId="77777777" w:rsidR="00D9251B" w:rsidRPr="009427DF" w:rsidRDefault="00D9251B" w:rsidP="00A47ECD">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59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4125436" w14:textId="77777777" w:rsidR="00D9251B" w:rsidRPr="009427DF" w:rsidRDefault="00D9251B" w:rsidP="00A47ECD">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37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E35455B" w14:textId="77777777" w:rsidR="00D9251B" w:rsidRPr="009427DF" w:rsidRDefault="00D9251B" w:rsidP="00A47ECD">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324"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CB26E33" w14:textId="77777777" w:rsidR="00D9251B" w:rsidRPr="009427DF" w:rsidRDefault="00D9251B" w:rsidP="00A47ECD">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25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43A98EE" w14:textId="77777777" w:rsidR="00D9251B" w:rsidRPr="009427DF" w:rsidRDefault="00D9251B" w:rsidP="00A47ECD">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25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709CCC9" w14:textId="77777777" w:rsidR="00D9251B" w:rsidRPr="009427DF" w:rsidRDefault="00D9251B" w:rsidP="00A47ECD">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25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E020B32" w14:textId="77777777" w:rsidR="00D9251B" w:rsidRPr="009427DF" w:rsidRDefault="00D9251B" w:rsidP="00A47ECD">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25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F743E46" w14:textId="77777777" w:rsidR="00D9251B" w:rsidRPr="009427DF" w:rsidRDefault="00D9251B" w:rsidP="00A47ECD">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25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985FDB7" w14:textId="77777777" w:rsidR="00D9251B" w:rsidRPr="009427DF" w:rsidRDefault="00D9251B" w:rsidP="00A47ECD">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r>
      <w:tr w:rsidR="00E81BDF" w:rsidRPr="009427DF" w14:paraId="46D4F07A" w14:textId="77777777" w:rsidTr="00E81BDF">
        <w:tc>
          <w:tcPr>
            <w:tcW w:w="296" w:type="pct"/>
            <w:tcBorders>
              <w:top w:val="nil"/>
              <w:left w:val="single" w:sz="4" w:space="0" w:color="A6A6A6"/>
              <w:bottom w:val="single" w:sz="4" w:space="0" w:color="A6A6A6"/>
              <w:right w:val="single" w:sz="4" w:space="0" w:color="A6A6A6"/>
            </w:tcBorders>
            <w:vAlign w:val="center"/>
          </w:tcPr>
          <w:p w14:paraId="38DF53B5" w14:textId="77777777" w:rsidR="00D9251B" w:rsidRPr="009427DF" w:rsidRDefault="00D9251B" w:rsidP="00D9251B">
            <w:pPr>
              <w:spacing w:after="0"/>
              <w:jc w:val="center"/>
              <w:rPr>
                <w:rFonts w:eastAsia="Times New Roman" w:cs="Calibri"/>
                <w:color w:val="000000"/>
                <w:sz w:val="15"/>
                <w:szCs w:val="15"/>
                <w:lang w:eastAsia="es-CL"/>
              </w:rPr>
            </w:pPr>
          </w:p>
        </w:tc>
        <w:tc>
          <w:tcPr>
            <w:tcW w:w="611" w:type="pct"/>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6A9B1DBE" w14:textId="77777777" w:rsidR="00D9251B" w:rsidRPr="009427DF" w:rsidRDefault="00D9251B" w:rsidP="00A47ECD">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Otros activos intangibles</w:t>
            </w:r>
          </w:p>
        </w:tc>
        <w:tc>
          <w:tcPr>
            <w:tcW w:w="1012" w:type="pct"/>
            <w:gridSpan w:val="3"/>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BD0FDCE" w14:textId="77777777" w:rsidR="00D9251B" w:rsidRPr="009427DF" w:rsidRDefault="00D9251B" w:rsidP="00A47ECD">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w:t>
            </w:r>
          </w:p>
        </w:tc>
        <w:tc>
          <w:tcPr>
            <w:tcW w:w="488" w:type="pct"/>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BA5A45E" w14:textId="77777777" w:rsidR="00D9251B" w:rsidRPr="009427DF" w:rsidRDefault="00D9251B" w:rsidP="00A47ECD">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59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C9FB6DE" w14:textId="77777777" w:rsidR="00D9251B" w:rsidRPr="009427DF" w:rsidRDefault="00D9251B" w:rsidP="00A47ECD">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37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6371AEC" w14:textId="77777777" w:rsidR="00D9251B" w:rsidRPr="009427DF" w:rsidRDefault="00D9251B" w:rsidP="00A47ECD">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324"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B109304" w14:textId="77777777" w:rsidR="00D9251B" w:rsidRPr="009427DF" w:rsidRDefault="00D9251B" w:rsidP="00A47ECD">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25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5E50500" w14:textId="77777777" w:rsidR="00D9251B" w:rsidRPr="009427DF" w:rsidRDefault="00D9251B" w:rsidP="00A47ECD">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25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DFDB746" w14:textId="77777777" w:rsidR="00D9251B" w:rsidRPr="009427DF" w:rsidRDefault="00D9251B" w:rsidP="00A47ECD">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25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96CF650" w14:textId="77777777" w:rsidR="00D9251B" w:rsidRPr="009427DF" w:rsidRDefault="00D9251B" w:rsidP="00A47ECD">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25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4321489" w14:textId="77777777" w:rsidR="00D9251B" w:rsidRPr="009427DF" w:rsidRDefault="00D9251B" w:rsidP="00A47ECD">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25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04A8B76" w14:textId="77777777" w:rsidR="00D9251B" w:rsidRPr="009427DF" w:rsidRDefault="00D9251B" w:rsidP="00A47ECD">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r>
      <w:tr w:rsidR="00E81BDF" w:rsidRPr="009427DF" w14:paraId="74419147" w14:textId="77777777" w:rsidTr="00E81BDF">
        <w:tc>
          <w:tcPr>
            <w:tcW w:w="296" w:type="pct"/>
            <w:tcBorders>
              <w:top w:val="nil"/>
              <w:left w:val="single" w:sz="4" w:space="0" w:color="A6A6A6"/>
              <w:bottom w:val="single" w:sz="4" w:space="0" w:color="A6A6A6"/>
              <w:right w:val="single" w:sz="4" w:space="0" w:color="A6A6A6"/>
            </w:tcBorders>
            <w:vAlign w:val="center"/>
          </w:tcPr>
          <w:p w14:paraId="721A6484" w14:textId="77777777" w:rsidR="00D9251B" w:rsidRPr="009427DF" w:rsidRDefault="00D9251B" w:rsidP="00D9251B">
            <w:pPr>
              <w:spacing w:after="0"/>
              <w:jc w:val="center"/>
              <w:rPr>
                <w:rFonts w:eastAsia="Times New Roman" w:cs="Calibri"/>
                <w:color w:val="000000"/>
                <w:sz w:val="15"/>
                <w:szCs w:val="15"/>
                <w:lang w:eastAsia="es-CL"/>
              </w:rPr>
            </w:pPr>
          </w:p>
        </w:tc>
        <w:tc>
          <w:tcPr>
            <w:tcW w:w="611" w:type="pct"/>
            <w:tcBorders>
              <w:top w:val="nil"/>
              <w:left w:val="single" w:sz="4" w:space="0" w:color="A6A6A6"/>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798F0F44" w14:textId="77777777" w:rsidR="00D9251B" w:rsidRPr="009427DF" w:rsidRDefault="00D9251B" w:rsidP="00A47ECD">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Otros activos intangibles</w:t>
            </w:r>
          </w:p>
        </w:tc>
        <w:tc>
          <w:tcPr>
            <w:tcW w:w="1012" w:type="pct"/>
            <w:gridSpan w:val="3"/>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00499287" w14:textId="77777777" w:rsidR="00D9251B" w:rsidRPr="009427DF" w:rsidRDefault="00D9251B" w:rsidP="00A47ECD">
            <w:pPr>
              <w:spacing w:after="0"/>
              <w:jc w:val="left"/>
              <w:rPr>
                <w:rFonts w:eastAsia="Times New Roman" w:cs="Calibri"/>
                <w:i/>
                <w:iCs/>
                <w:color w:val="000000"/>
                <w:sz w:val="15"/>
                <w:szCs w:val="15"/>
                <w:lang w:eastAsia="es-CL"/>
              </w:rPr>
            </w:pPr>
            <w:r w:rsidRPr="009427DF">
              <w:rPr>
                <w:rFonts w:eastAsia="Times New Roman" w:cs="Calibri"/>
                <w:i/>
                <w:iCs/>
                <w:color w:val="000000"/>
                <w:sz w:val="15"/>
                <w:szCs w:val="15"/>
                <w:lang w:eastAsia="es-CL"/>
              </w:rPr>
              <w:t>Inversión en otros activos intangibles n</w:t>
            </w:r>
          </w:p>
        </w:tc>
        <w:tc>
          <w:tcPr>
            <w:tcW w:w="488" w:type="pct"/>
            <w:tcBorders>
              <w:top w:val="single" w:sz="4" w:space="0" w:color="A6A6A6"/>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186EB09" w14:textId="77777777" w:rsidR="00D9251B" w:rsidRPr="009427DF" w:rsidRDefault="00D9251B" w:rsidP="00A47ECD">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595"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FF36F45" w14:textId="77777777" w:rsidR="00D9251B" w:rsidRPr="009427DF" w:rsidRDefault="00D9251B" w:rsidP="00A47ECD">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37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900785E" w14:textId="77777777" w:rsidR="00D9251B" w:rsidRPr="009427DF" w:rsidRDefault="00D9251B" w:rsidP="00A47ECD">
            <w:pPr>
              <w:spacing w:after="0"/>
              <w:jc w:val="left"/>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324"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321680DF" w14:textId="77777777" w:rsidR="00D9251B" w:rsidRPr="009427DF" w:rsidRDefault="00D9251B" w:rsidP="00A47ECD">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25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45AB2DF" w14:textId="77777777" w:rsidR="00D9251B" w:rsidRPr="009427DF" w:rsidRDefault="00D9251B" w:rsidP="00A47ECD">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25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468CCFE8" w14:textId="77777777" w:rsidR="00D9251B" w:rsidRPr="009427DF" w:rsidRDefault="00D9251B" w:rsidP="00A47ECD">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25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2310C848" w14:textId="77777777" w:rsidR="00D9251B" w:rsidRPr="009427DF" w:rsidRDefault="00D9251B" w:rsidP="00A47ECD">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25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55E03331" w14:textId="77777777" w:rsidR="00D9251B" w:rsidRPr="009427DF" w:rsidRDefault="00D9251B" w:rsidP="00A47ECD">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259" w:type="pct"/>
            <w:tcBorders>
              <w:top w:val="nil"/>
              <w:left w:val="nil"/>
              <w:bottom w:val="single" w:sz="4" w:space="0" w:color="A6A6A6"/>
              <w:right w:val="single" w:sz="4" w:space="0" w:color="A6A6A6"/>
            </w:tcBorders>
            <w:shd w:val="clear" w:color="auto" w:fill="auto"/>
            <w:noWrap/>
            <w:tcMar>
              <w:top w:w="28" w:type="dxa"/>
              <w:left w:w="28" w:type="dxa"/>
              <w:bottom w:w="28" w:type="dxa"/>
              <w:right w:w="28" w:type="dxa"/>
            </w:tcMar>
            <w:vAlign w:val="center"/>
            <w:hideMark/>
          </w:tcPr>
          <w:p w14:paraId="1518D21E" w14:textId="77777777" w:rsidR="00D9251B" w:rsidRPr="009427DF" w:rsidRDefault="00D9251B" w:rsidP="00A47ECD">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r>
      <w:tr w:rsidR="00E81BDF" w:rsidRPr="009427DF" w14:paraId="3F2CB9BC" w14:textId="77777777" w:rsidTr="00E81BDF">
        <w:trPr>
          <w:trHeight w:val="283"/>
        </w:trPr>
        <w:tc>
          <w:tcPr>
            <w:tcW w:w="3705" w:type="pct"/>
            <w:gridSpan w:val="9"/>
            <w:tcBorders>
              <w:top w:val="single" w:sz="4" w:space="0" w:color="A6A6A6"/>
              <w:left w:val="single" w:sz="4" w:space="0" w:color="A6A6A6"/>
              <w:bottom w:val="single" w:sz="4" w:space="0" w:color="A6A6A6"/>
              <w:right w:val="single" w:sz="4" w:space="0" w:color="A6A6A6"/>
            </w:tcBorders>
            <w:shd w:val="clear" w:color="000000" w:fill="DCE6F1"/>
            <w:vAlign w:val="center"/>
          </w:tcPr>
          <w:p w14:paraId="126F3C78" w14:textId="77777777" w:rsidR="00E81BDF" w:rsidRPr="009427DF" w:rsidRDefault="00E81BDF" w:rsidP="00A47ECD">
            <w:pPr>
              <w:spacing w:after="0"/>
              <w:jc w:val="left"/>
              <w:rPr>
                <w:rFonts w:eastAsia="Times New Roman" w:cs="Calibri"/>
                <w:b/>
                <w:bCs/>
                <w:color w:val="000000"/>
                <w:sz w:val="15"/>
                <w:szCs w:val="15"/>
                <w:lang w:eastAsia="es-CL"/>
              </w:rPr>
            </w:pPr>
            <w:r w:rsidRPr="009427DF">
              <w:rPr>
                <w:rFonts w:eastAsia="Times New Roman" w:cs="Calibri"/>
                <w:b/>
                <w:bCs/>
                <w:color w:val="000000"/>
                <w:sz w:val="15"/>
                <w:szCs w:val="15"/>
                <w:lang w:eastAsia="es-CL"/>
              </w:rPr>
              <w:t>Total amortización en otros activos intangibles</w:t>
            </w:r>
          </w:p>
        </w:tc>
        <w:tc>
          <w:tcPr>
            <w:tcW w:w="259"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506F7BD1" w14:textId="77777777" w:rsidR="00E81BDF" w:rsidRPr="009427DF" w:rsidRDefault="00E81BDF" w:rsidP="00A47ECD">
            <w:pPr>
              <w:spacing w:after="0"/>
              <w:jc w:val="center"/>
              <w:rPr>
                <w:rFonts w:eastAsia="Times New Roman" w:cs="Calibri"/>
                <w:b/>
                <w:bCs/>
                <w:color w:val="000000"/>
                <w:sz w:val="15"/>
                <w:szCs w:val="15"/>
                <w:lang w:eastAsia="es-CL"/>
              </w:rPr>
            </w:pPr>
            <w:r w:rsidRPr="009427DF">
              <w:rPr>
                <w:rFonts w:eastAsia="Times New Roman" w:cs="Calibri"/>
                <w:b/>
                <w:bCs/>
                <w:color w:val="000000"/>
                <w:sz w:val="15"/>
                <w:szCs w:val="15"/>
                <w:lang w:eastAsia="es-CL"/>
              </w:rPr>
              <w:t> </w:t>
            </w:r>
          </w:p>
        </w:tc>
        <w:tc>
          <w:tcPr>
            <w:tcW w:w="259"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5FEDF1EB" w14:textId="77777777" w:rsidR="00E81BDF" w:rsidRPr="009427DF" w:rsidRDefault="00E81BDF" w:rsidP="00A47ECD">
            <w:pPr>
              <w:spacing w:after="0"/>
              <w:jc w:val="center"/>
              <w:rPr>
                <w:rFonts w:eastAsia="Times New Roman" w:cs="Calibri"/>
                <w:b/>
                <w:bCs/>
                <w:color w:val="000000"/>
                <w:sz w:val="15"/>
                <w:szCs w:val="15"/>
                <w:lang w:eastAsia="es-CL"/>
              </w:rPr>
            </w:pPr>
            <w:r w:rsidRPr="009427DF">
              <w:rPr>
                <w:rFonts w:eastAsia="Times New Roman" w:cs="Calibri"/>
                <w:b/>
                <w:bCs/>
                <w:color w:val="000000"/>
                <w:sz w:val="15"/>
                <w:szCs w:val="15"/>
                <w:lang w:eastAsia="es-CL"/>
              </w:rPr>
              <w:t> </w:t>
            </w:r>
          </w:p>
        </w:tc>
        <w:tc>
          <w:tcPr>
            <w:tcW w:w="259"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46669AEA" w14:textId="77777777" w:rsidR="00E81BDF" w:rsidRPr="009427DF" w:rsidRDefault="00E81BDF" w:rsidP="00A47ECD">
            <w:pPr>
              <w:spacing w:after="0"/>
              <w:jc w:val="center"/>
              <w:rPr>
                <w:rFonts w:eastAsia="Times New Roman" w:cs="Calibri"/>
                <w:b/>
                <w:bCs/>
                <w:color w:val="000000"/>
                <w:sz w:val="15"/>
                <w:szCs w:val="15"/>
                <w:lang w:eastAsia="es-CL"/>
              </w:rPr>
            </w:pPr>
            <w:r w:rsidRPr="009427DF">
              <w:rPr>
                <w:rFonts w:eastAsia="Times New Roman" w:cs="Calibri"/>
                <w:b/>
                <w:bCs/>
                <w:color w:val="000000"/>
                <w:sz w:val="15"/>
                <w:szCs w:val="15"/>
                <w:lang w:eastAsia="es-CL"/>
              </w:rPr>
              <w:t> </w:t>
            </w:r>
          </w:p>
        </w:tc>
        <w:tc>
          <w:tcPr>
            <w:tcW w:w="259"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6951D4FA" w14:textId="77777777" w:rsidR="00E81BDF" w:rsidRPr="009427DF" w:rsidRDefault="00E81BDF" w:rsidP="00A47ECD">
            <w:pPr>
              <w:spacing w:after="0"/>
              <w:jc w:val="center"/>
              <w:rPr>
                <w:rFonts w:eastAsia="Times New Roman" w:cs="Calibri"/>
                <w:b/>
                <w:bCs/>
                <w:color w:val="000000"/>
                <w:sz w:val="15"/>
                <w:szCs w:val="15"/>
                <w:lang w:eastAsia="es-CL"/>
              </w:rPr>
            </w:pPr>
            <w:r w:rsidRPr="009427DF">
              <w:rPr>
                <w:rFonts w:eastAsia="Times New Roman" w:cs="Calibri"/>
                <w:b/>
                <w:bCs/>
                <w:color w:val="000000"/>
                <w:sz w:val="15"/>
                <w:szCs w:val="15"/>
                <w:lang w:eastAsia="es-CL"/>
              </w:rPr>
              <w:t> </w:t>
            </w:r>
          </w:p>
        </w:tc>
        <w:tc>
          <w:tcPr>
            <w:tcW w:w="259" w:type="pct"/>
            <w:tcBorders>
              <w:top w:val="nil"/>
              <w:left w:val="nil"/>
              <w:bottom w:val="single" w:sz="4" w:space="0" w:color="A6A6A6"/>
              <w:right w:val="single" w:sz="4" w:space="0" w:color="A6A6A6"/>
            </w:tcBorders>
            <w:shd w:val="clear" w:color="000000" w:fill="DCE6F1"/>
            <w:noWrap/>
            <w:tcMar>
              <w:top w:w="28" w:type="dxa"/>
              <w:left w:w="28" w:type="dxa"/>
              <w:bottom w:w="28" w:type="dxa"/>
              <w:right w:w="28" w:type="dxa"/>
            </w:tcMar>
            <w:vAlign w:val="center"/>
            <w:hideMark/>
          </w:tcPr>
          <w:p w14:paraId="03647016" w14:textId="77777777" w:rsidR="00E81BDF" w:rsidRPr="009427DF" w:rsidRDefault="00E81BDF" w:rsidP="00A47ECD">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r>
      <w:tr w:rsidR="00E81BDF" w:rsidRPr="009427DF" w14:paraId="722424B6" w14:textId="77777777" w:rsidTr="00E81BDF">
        <w:trPr>
          <w:trHeight w:val="283"/>
        </w:trPr>
        <w:tc>
          <w:tcPr>
            <w:tcW w:w="3705" w:type="pct"/>
            <w:gridSpan w:val="9"/>
            <w:tcBorders>
              <w:top w:val="single" w:sz="4" w:space="0" w:color="A6A6A6"/>
              <w:left w:val="single" w:sz="4" w:space="0" w:color="A6A6A6"/>
              <w:bottom w:val="single" w:sz="4" w:space="0" w:color="A6A6A6"/>
              <w:right w:val="single" w:sz="4" w:space="0" w:color="A6A6A6"/>
            </w:tcBorders>
            <w:shd w:val="clear" w:color="000000" w:fill="95B3D7"/>
            <w:vAlign w:val="center"/>
          </w:tcPr>
          <w:p w14:paraId="31DE2E8D" w14:textId="77777777" w:rsidR="00E81BDF" w:rsidRPr="009427DF" w:rsidRDefault="00E81BDF" w:rsidP="00A47ECD">
            <w:pPr>
              <w:spacing w:after="0"/>
              <w:jc w:val="left"/>
              <w:rPr>
                <w:rFonts w:eastAsia="Times New Roman" w:cs="Calibri"/>
                <w:b/>
                <w:bCs/>
                <w:color w:val="000000"/>
                <w:sz w:val="15"/>
                <w:szCs w:val="15"/>
                <w:lang w:eastAsia="es-CL"/>
              </w:rPr>
            </w:pPr>
            <w:r w:rsidRPr="009427DF">
              <w:rPr>
                <w:rFonts w:eastAsia="Times New Roman" w:cs="Calibri"/>
                <w:b/>
                <w:bCs/>
                <w:color w:val="000000"/>
                <w:sz w:val="15"/>
                <w:szCs w:val="15"/>
                <w:lang w:eastAsia="es-CL"/>
              </w:rPr>
              <w:t>Total amortización de activos intangibles</w:t>
            </w:r>
          </w:p>
        </w:tc>
        <w:tc>
          <w:tcPr>
            <w:tcW w:w="259" w:type="pct"/>
            <w:tcBorders>
              <w:top w:val="nil"/>
              <w:left w:val="nil"/>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33AC951D" w14:textId="77777777" w:rsidR="00E81BDF" w:rsidRPr="009427DF" w:rsidRDefault="00E81BDF" w:rsidP="00A47ECD">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259" w:type="pct"/>
            <w:tcBorders>
              <w:top w:val="nil"/>
              <w:left w:val="nil"/>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7EE154B8" w14:textId="77777777" w:rsidR="00E81BDF" w:rsidRPr="009427DF" w:rsidRDefault="00E81BDF" w:rsidP="00A47ECD">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259" w:type="pct"/>
            <w:tcBorders>
              <w:top w:val="nil"/>
              <w:left w:val="nil"/>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257C1939" w14:textId="77777777" w:rsidR="00E81BDF" w:rsidRPr="009427DF" w:rsidRDefault="00E81BDF" w:rsidP="00A47ECD">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259" w:type="pct"/>
            <w:tcBorders>
              <w:top w:val="nil"/>
              <w:left w:val="nil"/>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24E05548" w14:textId="77777777" w:rsidR="00E81BDF" w:rsidRPr="009427DF" w:rsidRDefault="00E81BDF" w:rsidP="00A47ECD">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c>
          <w:tcPr>
            <w:tcW w:w="259" w:type="pct"/>
            <w:tcBorders>
              <w:top w:val="nil"/>
              <w:left w:val="nil"/>
              <w:bottom w:val="single" w:sz="4" w:space="0" w:color="A6A6A6"/>
              <w:right w:val="single" w:sz="4" w:space="0" w:color="A6A6A6"/>
            </w:tcBorders>
            <w:shd w:val="clear" w:color="000000" w:fill="95B3D7"/>
            <w:noWrap/>
            <w:tcMar>
              <w:top w:w="28" w:type="dxa"/>
              <w:left w:w="28" w:type="dxa"/>
              <w:bottom w:w="28" w:type="dxa"/>
              <w:right w:w="28" w:type="dxa"/>
            </w:tcMar>
            <w:vAlign w:val="center"/>
            <w:hideMark/>
          </w:tcPr>
          <w:p w14:paraId="4D348020" w14:textId="77777777" w:rsidR="00E81BDF" w:rsidRPr="009427DF" w:rsidRDefault="00E81BDF" w:rsidP="00A47ECD">
            <w:pPr>
              <w:spacing w:after="0"/>
              <w:jc w:val="center"/>
              <w:rPr>
                <w:rFonts w:eastAsia="Times New Roman" w:cs="Calibri"/>
                <w:color w:val="000000"/>
                <w:sz w:val="15"/>
                <w:szCs w:val="15"/>
                <w:lang w:eastAsia="es-CL"/>
              </w:rPr>
            </w:pPr>
            <w:r w:rsidRPr="009427DF">
              <w:rPr>
                <w:rFonts w:eastAsia="Times New Roman" w:cs="Calibri"/>
                <w:color w:val="000000"/>
                <w:sz w:val="15"/>
                <w:szCs w:val="15"/>
                <w:lang w:eastAsia="es-CL"/>
              </w:rPr>
              <w:t> </w:t>
            </w:r>
          </w:p>
        </w:tc>
      </w:tr>
    </w:tbl>
    <w:p w14:paraId="6FA15931" w14:textId="77777777" w:rsidR="00A47ECD" w:rsidRPr="00DB3A63" w:rsidRDefault="00A47ECD" w:rsidP="00A47ECD">
      <w:pPr>
        <w:spacing w:after="0"/>
      </w:pPr>
    </w:p>
    <w:p w14:paraId="1BE7AF67" w14:textId="77777777" w:rsidR="00A47ECD" w:rsidRPr="00E31D72" w:rsidRDefault="00A47ECD" w:rsidP="00A47ECD">
      <w:pPr>
        <w:rPr>
          <w:sz w:val="18"/>
        </w:rPr>
      </w:pPr>
      <w:r w:rsidRPr="00E31D72">
        <w:rPr>
          <w:sz w:val="18"/>
        </w:rPr>
        <w:t>Notas:</w:t>
      </w:r>
    </w:p>
    <w:p w14:paraId="2240CCF9" w14:textId="77777777" w:rsidR="00A47ECD" w:rsidRDefault="00A47ECD" w:rsidP="002C6D61">
      <w:pPr>
        <w:pStyle w:val="Prrafodelista"/>
        <w:numPr>
          <w:ilvl w:val="0"/>
          <w:numId w:val="35"/>
        </w:numPr>
        <w:rPr>
          <w:sz w:val="18"/>
        </w:rPr>
      </w:pPr>
      <w:r>
        <w:rPr>
          <w:sz w:val="18"/>
        </w:rPr>
        <w:t>Por razones de espacio disponible, el formato de la tabla precedente contempla abreviaturas de palabras. La versión completa y sin abreviaturas se encuentra en el archivo Excel que está disponible para su descarga en el sitio instituciona</w:t>
      </w:r>
      <w:r w:rsidR="00D9251B">
        <w:rPr>
          <w:sz w:val="18"/>
        </w:rPr>
        <w:t>l de esta Subsecretaría (hoja “3</w:t>
      </w:r>
      <w:r>
        <w:rPr>
          <w:sz w:val="18"/>
        </w:rPr>
        <w:t>.5-2 Amortización”).</w:t>
      </w:r>
    </w:p>
    <w:p w14:paraId="2B043C08" w14:textId="16935ADE" w:rsidR="00A47ECD" w:rsidRDefault="00A47ECD" w:rsidP="002C6D61">
      <w:pPr>
        <w:pStyle w:val="Prrafodelista"/>
        <w:numPr>
          <w:ilvl w:val="0"/>
          <w:numId w:val="35"/>
        </w:numPr>
        <w:rPr>
          <w:sz w:val="18"/>
        </w:rPr>
      </w:pPr>
      <w:r w:rsidRPr="00DF087C">
        <w:rPr>
          <w:sz w:val="18"/>
        </w:rPr>
        <w:t xml:space="preserve">La tabla </w:t>
      </w:r>
      <w:r>
        <w:rPr>
          <w:sz w:val="18"/>
        </w:rPr>
        <w:t xml:space="preserve">precedente </w:t>
      </w:r>
      <w:r w:rsidRPr="00DF087C">
        <w:rPr>
          <w:sz w:val="18"/>
        </w:rPr>
        <w:t xml:space="preserve">deberá ser completada para todo el horizonte de evaluación del Servicio </w:t>
      </w:r>
      <w:r w:rsidR="00D9251B">
        <w:rPr>
          <w:sz w:val="18"/>
        </w:rPr>
        <w:t>de Infraestructura</w:t>
      </w:r>
      <w:r w:rsidR="000C0624">
        <w:rPr>
          <w:sz w:val="18"/>
        </w:rPr>
        <w:t>.</w:t>
      </w:r>
      <w:r w:rsidRPr="00DF087C">
        <w:rPr>
          <w:sz w:val="18"/>
        </w:rPr>
        <w:t xml:space="preserve"> La Proponente podrá incluir información adicional a aquella que se solicita en la tabla, pero no podrá eliminar los campos ya definidos en este formato.</w:t>
      </w:r>
    </w:p>
    <w:p w14:paraId="5C7FD4FF" w14:textId="78EBC5F2" w:rsidR="00D9251B" w:rsidRDefault="00D9251B" w:rsidP="002C6D61">
      <w:pPr>
        <w:pStyle w:val="Prrafodelista"/>
        <w:numPr>
          <w:ilvl w:val="0"/>
          <w:numId w:val="35"/>
        </w:numPr>
        <w:rPr>
          <w:sz w:val="18"/>
        </w:rPr>
      </w:pPr>
      <w:r>
        <w:rPr>
          <w:sz w:val="18"/>
        </w:rPr>
        <w:t>En la columna “Tipo SI” se debe identificar si la partida de costo informada corresponde al Servicio de Infraestructura Óptica (con la palabra “Óptica”</w:t>
      </w:r>
      <w:r w:rsidR="005F57D7">
        <w:rPr>
          <w:sz w:val="18"/>
        </w:rPr>
        <w:t>)</w:t>
      </w:r>
      <w:r>
        <w:rPr>
          <w:sz w:val="18"/>
        </w:rPr>
        <w:t xml:space="preserve"> o al Servicio de Infraestructura de Torres Soporte de Antena</w:t>
      </w:r>
      <w:r w:rsidR="001F291D">
        <w:rPr>
          <w:sz w:val="18"/>
        </w:rPr>
        <w:t>s</w:t>
      </w:r>
      <w:r>
        <w:rPr>
          <w:sz w:val="18"/>
        </w:rPr>
        <w:t xml:space="preserve"> (con la palabra “Torres”).</w:t>
      </w:r>
    </w:p>
    <w:p w14:paraId="2F1B2F87" w14:textId="77777777" w:rsidR="00A47ECD" w:rsidRDefault="00A47ECD" w:rsidP="002C6D61">
      <w:pPr>
        <w:pStyle w:val="Prrafodelista"/>
        <w:numPr>
          <w:ilvl w:val="0"/>
          <w:numId w:val="35"/>
        </w:numPr>
        <w:rPr>
          <w:sz w:val="18"/>
        </w:rPr>
      </w:pPr>
      <w:r>
        <w:rPr>
          <w:sz w:val="18"/>
        </w:rPr>
        <w:t>En la columna “Nombre de activo intangible” se debe informar el nombre descriptivo del correspondiente activo para el cual se informan sus respectivos montos de amortización.</w:t>
      </w:r>
    </w:p>
    <w:p w14:paraId="40FB0F4E" w14:textId="77777777" w:rsidR="00A47ECD" w:rsidRDefault="00A47ECD" w:rsidP="002C6D61">
      <w:pPr>
        <w:pStyle w:val="Prrafodelista"/>
        <w:numPr>
          <w:ilvl w:val="0"/>
          <w:numId w:val="35"/>
        </w:numPr>
        <w:rPr>
          <w:sz w:val="18"/>
        </w:rPr>
      </w:pPr>
      <w:r>
        <w:rPr>
          <w:sz w:val="18"/>
        </w:rPr>
        <w:t>En la columna “Descripción de activo intangible”</w:t>
      </w:r>
      <w:r w:rsidRPr="006600B0">
        <w:t xml:space="preserve"> </w:t>
      </w:r>
      <w:r w:rsidRPr="006600B0">
        <w:rPr>
          <w:sz w:val="18"/>
        </w:rPr>
        <w:t xml:space="preserve">se debe incluir una reseña del correspondiente </w:t>
      </w:r>
      <w:r>
        <w:rPr>
          <w:sz w:val="18"/>
        </w:rPr>
        <w:t>activo intangible</w:t>
      </w:r>
      <w:r w:rsidRPr="006600B0">
        <w:rPr>
          <w:sz w:val="18"/>
        </w:rPr>
        <w:t xml:space="preserve">, en términos de la forma en que este se relaciona con la </w:t>
      </w:r>
      <w:r>
        <w:rPr>
          <w:sz w:val="18"/>
        </w:rPr>
        <w:t xml:space="preserve">instalación y/u </w:t>
      </w:r>
      <w:r w:rsidRPr="006600B0">
        <w:rPr>
          <w:sz w:val="18"/>
        </w:rPr>
        <w:t xml:space="preserve">operación del Servicio </w:t>
      </w:r>
      <w:r w:rsidR="00D9251B">
        <w:rPr>
          <w:sz w:val="18"/>
        </w:rPr>
        <w:t>de Infraestructura correspondiente</w:t>
      </w:r>
      <w:r>
        <w:rPr>
          <w:sz w:val="18"/>
        </w:rPr>
        <w:t>.</w:t>
      </w:r>
    </w:p>
    <w:p w14:paraId="7A870530" w14:textId="77777777" w:rsidR="00A47ECD" w:rsidRDefault="00A47ECD" w:rsidP="002C6D61">
      <w:pPr>
        <w:pStyle w:val="Prrafodelista"/>
        <w:numPr>
          <w:ilvl w:val="0"/>
          <w:numId w:val="35"/>
        </w:numPr>
        <w:rPr>
          <w:sz w:val="18"/>
        </w:rPr>
      </w:pPr>
      <w:r>
        <w:rPr>
          <w:sz w:val="18"/>
        </w:rPr>
        <w:t>En la columna “Inversión en el activo intangible” se debe declarar el monto de inversión asociado al activo intangible a amortizar.</w:t>
      </w:r>
    </w:p>
    <w:p w14:paraId="28DF0B2F" w14:textId="77777777" w:rsidR="00A47ECD" w:rsidRDefault="00A47ECD" w:rsidP="002C6D61">
      <w:pPr>
        <w:pStyle w:val="Prrafodelista"/>
        <w:numPr>
          <w:ilvl w:val="0"/>
          <w:numId w:val="35"/>
        </w:numPr>
        <w:rPr>
          <w:sz w:val="18"/>
        </w:rPr>
      </w:pPr>
      <w:r>
        <w:rPr>
          <w:sz w:val="18"/>
        </w:rPr>
        <w:t xml:space="preserve">En la columna “Fórmula” se debe indicar </w:t>
      </w:r>
      <w:r w:rsidRPr="009427DF">
        <w:rPr>
          <w:sz w:val="18"/>
        </w:rPr>
        <w:t xml:space="preserve">la fórmula de cálculo de la </w:t>
      </w:r>
      <w:r>
        <w:rPr>
          <w:sz w:val="18"/>
        </w:rPr>
        <w:t>amortización</w:t>
      </w:r>
      <w:r w:rsidRPr="009427DF">
        <w:rPr>
          <w:sz w:val="18"/>
        </w:rPr>
        <w:t xml:space="preserve"> anual, considerando a lo menos el monto de inversión del activo a </w:t>
      </w:r>
      <w:r>
        <w:rPr>
          <w:sz w:val="18"/>
        </w:rPr>
        <w:t>amortizar,</w:t>
      </w:r>
      <w:r w:rsidRPr="009427DF">
        <w:rPr>
          <w:sz w:val="18"/>
        </w:rPr>
        <w:t xml:space="preserve"> además del tiempo de </w:t>
      </w:r>
      <w:r>
        <w:rPr>
          <w:sz w:val="18"/>
        </w:rPr>
        <w:t>amortización</w:t>
      </w:r>
      <w:r w:rsidRPr="009427DF">
        <w:rPr>
          <w:sz w:val="18"/>
        </w:rPr>
        <w:t>.</w:t>
      </w:r>
    </w:p>
    <w:p w14:paraId="483BF60B" w14:textId="77777777" w:rsidR="000C0624" w:rsidRDefault="000C0624">
      <w:pPr>
        <w:spacing w:after="200" w:line="276" w:lineRule="auto"/>
        <w:jc w:val="left"/>
        <w:rPr>
          <w:b/>
          <w:bCs/>
          <w:sz w:val="18"/>
          <w:szCs w:val="18"/>
        </w:rPr>
      </w:pPr>
      <w:bookmarkStart w:id="124" w:name="_Ref142385481"/>
      <w:bookmarkStart w:id="125" w:name="_Toc142394139"/>
      <w:bookmarkStart w:id="126" w:name="_Toc142410037"/>
      <w:r>
        <w:br w:type="page"/>
      </w:r>
    </w:p>
    <w:p w14:paraId="0FBCD096" w14:textId="0815D293" w:rsidR="00A47ECD" w:rsidRDefault="00A47ECD" w:rsidP="00A47ECD">
      <w:pPr>
        <w:pStyle w:val="Descripcin"/>
      </w:pPr>
      <w:r>
        <w:lastRenderedPageBreak/>
        <w:t xml:space="preserve">Tabla </w:t>
      </w:r>
      <w:fldSimple w:instr=" STYLEREF 2 \s ">
        <w:r w:rsidR="001F3B3E">
          <w:rPr>
            <w:noProof/>
          </w:rPr>
          <w:t>3.5</w:t>
        </w:r>
      </w:fldSimple>
      <w:r w:rsidR="00A66338">
        <w:noBreakHyphen/>
      </w:r>
      <w:fldSimple w:instr=" SEQ Tabla \* ARABIC \s 2 ">
        <w:r w:rsidR="001F3B3E">
          <w:rPr>
            <w:noProof/>
          </w:rPr>
          <w:t>3</w:t>
        </w:r>
      </w:fldSimple>
      <w:bookmarkEnd w:id="124"/>
      <w:r>
        <w:t>: Cálculo del valor residual de los activos fijos</w:t>
      </w:r>
      <w:bookmarkEnd w:id="125"/>
      <w:bookmarkEnd w:id="126"/>
    </w:p>
    <w:tbl>
      <w:tblPr>
        <w:tblW w:w="5000" w:type="pct"/>
        <w:tblCellMar>
          <w:left w:w="70" w:type="dxa"/>
          <w:right w:w="70" w:type="dxa"/>
        </w:tblCellMar>
        <w:tblLook w:val="04A0" w:firstRow="1" w:lastRow="0" w:firstColumn="1" w:lastColumn="0" w:noHBand="0" w:noVBand="1"/>
      </w:tblPr>
      <w:tblGrid>
        <w:gridCol w:w="1555"/>
        <w:gridCol w:w="2072"/>
        <w:gridCol w:w="1578"/>
        <w:gridCol w:w="1327"/>
        <w:gridCol w:w="952"/>
        <w:gridCol w:w="1201"/>
        <w:gridCol w:w="1075"/>
        <w:gridCol w:w="1452"/>
        <w:gridCol w:w="952"/>
        <w:gridCol w:w="940"/>
      </w:tblGrid>
      <w:tr w:rsidR="00D9251B" w:rsidRPr="00A63C9A" w14:paraId="149B4AD5" w14:textId="77777777" w:rsidTr="00E81BDF">
        <w:tc>
          <w:tcPr>
            <w:tcW w:w="61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4F81BD"/>
            <w:vAlign w:val="center"/>
          </w:tcPr>
          <w:p w14:paraId="599ABB0B" w14:textId="77777777" w:rsidR="00D9251B" w:rsidRPr="00A63C9A" w:rsidRDefault="00D9251B" w:rsidP="00D9251B">
            <w:pPr>
              <w:spacing w:after="0"/>
              <w:jc w:val="center"/>
              <w:rPr>
                <w:rFonts w:eastAsia="Times New Roman" w:cs="Calibri"/>
                <w:b/>
                <w:bCs/>
                <w:color w:val="FFFFFF"/>
                <w:sz w:val="15"/>
                <w:szCs w:val="15"/>
                <w:lang w:eastAsia="es-CL"/>
              </w:rPr>
            </w:pPr>
            <w:r>
              <w:rPr>
                <w:rFonts w:eastAsia="Times New Roman" w:cs="Calibri"/>
                <w:b/>
                <w:bCs/>
                <w:color w:val="FFFFFF"/>
                <w:sz w:val="15"/>
                <w:szCs w:val="15"/>
                <w:lang w:eastAsia="es-CL"/>
              </w:rPr>
              <w:t>Tipo SI</w:t>
            </w:r>
          </w:p>
        </w:tc>
        <w:tc>
          <w:tcPr>
            <w:tcW w:w="61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4F81BD"/>
            <w:tcMar>
              <w:top w:w="28" w:type="dxa"/>
              <w:left w:w="28" w:type="dxa"/>
              <w:bottom w:w="28" w:type="dxa"/>
              <w:right w:w="28" w:type="dxa"/>
            </w:tcMar>
            <w:vAlign w:val="center"/>
            <w:hideMark/>
          </w:tcPr>
          <w:p w14:paraId="200689D0" w14:textId="77777777" w:rsidR="00D9251B" w:rsidRPr="00A63C9A" w:rsidRDefault="00D9251B" w:rsidP="00A47ECD">
            <w:pPr>
              <w:spacing w:after="0"/>
              <w:jc w:val="left"/>
              <w:rPr>
                <w:rFonts w:eastAsia="Times New Roman" w:cs="Calibri"/>
                <w:b/>
                <w:bCs/>
                <w:color w:val="FFFFFF"/>
                <w:sz w:val="15"/>
                <w:szCs w:val="15"/>
                <w:lang w:eastAsia="es-CL"/>
              </w:rPr>
            </w:pPr>
            <w:r w:rsidRPr="00A63C9A">
              <w:rPr>
                <w:rFonts w:eastAsia="Times New Roman" w:cs="Calibri"/>
                <w:b/>
                <w:bCs/>
                <w:color w:val="FFFFFF"/>
                <w:sz w:val="15"/>
                <w:szCs w:val="15"/>
                <w:lang w:eastAsia="es-CL"/>
              </w:rPr>
              <w:t>Tipo de activo fijo</w:t>
            </w:r>
          </w:p>
        </w:tc>
        <w:tc>
          <w:tcPr>
            <w:tcW w:w="62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4F81BD"/>
            <w:tcMar>
              <w:top w:w="28" w:type="dxa"/>
              <w:left w:w="28" w:type="dxa"/>
              <w:bottom w:w="28" w:type="dxa"/>
              <w:right w:w="28" w:type="dxa"/>
            </w:tcMar>
            <w:vAlign w:val="center"/>
            <w:hideMark/>
          </w:tcPr>
          <w:p w14:paraId="35E1AADC" w14:textId="77777777" w:rsidR="00D9251B" w:rsidRPr="00A63C9A" w:rsidRDefault="00D9251B" w:rsidP="00A47ECD">
            <w:pPr>
              <w:spacing w:after="0"/>
              <w:jc w:val="center"/>
              <w:rPr>
                <w:rFonts w:eastAsia="Times New Roman" w:cs="Calibri"/>
                <w:b/>
                <w:bCs/>
                <w:color w:val="FFFFFF"/>
                <w:sz w:val="15"/>
                <w:szCs w:val="15"/>
                <w:lang w:eastAsia="es-CL"/>
              </w:rPr>
            </w:pPr>
            <w:r w:rsidRPr="00A63C9A">
              <w:rPr>
                <w:rFonts w:eastAsia="Times New Roman" w:cs="Calibri"/>
                <w:b/>
                <w:bCs/>
                <w:color w:val="FFFFFF"/>
                <w:sz w:val="15"/>
                <w:szCs w:val="15"/>
                <w:lang w:eastAsia="es-CL"/>
              </w:rPr>
              <w:t>Nombre de activo fijo</w:t>
            </w:r>
          </w:p>
        </w:tc>
        <w:tc>
          <w:tcPr>
            <w:tcW w:w="52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4F81BD"/>
            <w:tcMar>
              <w:top w:w="28" w:type="dxa"/>
              <w:left w:w="28" w:type="dxa"/>
              <w:bottom w:w="28" w:type="dxa"/>
              <w:right w:w="28" w:type="dxa"/>
            </w:tcMar>
            <w:vAlign w:val="center"/>
            <w:hideMark/>
          </w:tcPr>
          <w:p w14:paraId="2D64798A" w14:textId="77777777" w:rsidR="00D9251B" w:rsidRPr="00A63C9A" w:rsidRDefault="00D9251B" w:rsidP="00A47ECD">
            <w:pPr>
              <w:spacing w:after="0"/>
              <w:jc w:val="center"/>
              <w:rPr>
                <w:rFonts w:eastAsia="Times New Roman" w:cs="Calibri"/>
                <w:b/>
                <w:bCs/>
                <w:color w:val="FFFFFF"/>
                <w:sz w:val="15"/>
                <w:szCs w:val="15"/>
                <w:lang w:eastAsia="es-CL"/>
              </w:rPr>
            </w:pPr>
            <w:r w:rsidRPr="00A63C9A">
              <w:rPr>
                <w:rFonts w:eastAsia="Times New Roman" w:cs="Calibri"/>
                <w:b/>
                <w:bCs/>
                <w:color w:val="FFFFFF"/>
                <w:sz w:val="15"/>
                <w:szCs w:val="15"/>
                <w:lang w:eastAsia="es-CL"/>
              </w:rPr>
              <w:t>Marca</w:t>
            </w:r>
          </w:p>
        </w:tc>
        <w:tc>
          <w:tcPr>
            <w:tcW w:w="38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4F81BD"/>
            <w:tcMar>
              <w:top w:w="28" w:type="dxa"/>
              <w:left w:w="28" w:type="dxa"/>
              <w:bottom w:w="28" w:type="dxa"/>
              <w:right w:w="28" w:type="dxa"/>
            </w:tcMar>
            <w:vAlign w:val="center"/>
            <w:hideMark/>
          </w:tcPr>
          <w:p w14:paraId="02975EC8" w14:textId="77777777" w:rsidR="00D9251B" w:rsidRPr="00A63C9A" w:rsidRDefault="00D9251B" w:rsidP="00A47ECD">
            <w:pPr>
              <w:spacing w:after="0"/>
              <w:jc w:val="center"/>
              <w:rPr>
                <w:rFonts w:eastAsia="Times New Roman" w:cs="Calibri"/>
                <w:b/>
                <w:bCs/>
                <w:color w:val="FFFFFF"/>
                <w:sz w:val="15"/>
                <w:szCs w:val="15"/>
                <w:lang w:eastAsia="es-CL"/>
              </w:rPr>
            </w:pPr>
            <w:r w:rsidRPr="00A63C9A">
              <w:rPr>
                <w:rFonts w:eastAsia="Times New Roman" w:cs="Calibri"/>
                <w:b/>
                <w:bCs/>
                <w:color w:val="FFFFFF"/>
                <w:sz w:val="15"/>
                <w:szCs w:val="15"/>
                <w:lang w:eastAsia="es-CL"/>
              </w:rPr>
              <w:t>Modelo</w:t>
            </w:r>
          </w:p>
        </w:tc>
        <w:tc>
          <w:tcPr>
            <w:tcW w:w="47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4F81BD"/>
            <w:tcMar>
              <w:top w:w="28" w:type="dxa"/>
              <w:left w:w="28" w:type="dxa"/>
              <w:bottom w:w="28" w:type="dxa"/>
              <w:right w:w="28" w:type="dxa"/>
            </w:tcMar>
            <w:vAlign w:val="center"/>
            <w:hideMark/>
          </w:tcPr>
          <w:p w14:paraId="041BC240" w14:textId="77777777" w:rsidR="00D9251B" w:rsidRPr="00A63C9A" w:rsidRDefault="00D9251B" w:rsidP="00A47ECD">
            <w:pPr>
              <w:spacing w:after="0"/>
              <w:jc w:val="center"/>
              <w:rPr>
                <w:rFonts w:eastAsia="Times New Roman" w:cs="Calibri"/>
                <w:b/>
                <w:bCs/>
                <w:color w:val="FFFFFF"/>
                <w:sz w:val="15"/>
                <w:szCs w:val="15"/>
                <w:lang w:eastAsia="es-CL"/>
              </w:rPr>
            </w:pPr>
            <w:r w:rsidRPr="00A63C9A">
              <w:rPr>
                <w:rFonts w:eastAsia="Times New Roman" w:cs="Calibri"/>
                <w:b/>
                <w:bCs/>
                <w:color w:val="FFFFFF"/>
                <w:sz w:val="15"/>
                <w:szCs w:val="15"/>
                <w:lang w:eastAsia="es-CL"/>
              </w:rPr>
              <w:t>Inversión en el activo fijo</w:t>
            </w:r>
          </w:p>
        </w:tc>
        <w:tc>
          <w:tcPr>
            <w:tcW w:w="43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4F81BD"/>
            <w:tcMar>
              <w:top w:w="28" w:type="dxa"/>
              <w:left w:w="28" w:type="dxa"/>
              <w:bottom w:w="28" w:type="dxa"/>
              <w:right w:w="28" w:type="dxa"/>
            </w:tcMar>
            <w:vAlign w:val="center"/>
            <w:hideMark/>
          </w:tcPr>
          <w:p w14:paraId="37F7CF72" w14:textId="77777777" w:rsidR="00D9251B" w:rsidRPr="00A63C9A" w:rsidRDefault="00D9251B" w:rsidP="00A47ECD">
            <w:pPr>
              <w:spacing w:after="0"/>
              <w:jc w:val="center"/>
              <w:rPr>
                <w:rFonts w:eastAsia="Times New Roman" w:cs="Calibri"/>
                <w:b/>
                <w:bCs/>
                <w:color w:val="FFFFFF"/>
                <w:sz w:val="15"/>
                <w:szCs w:val="15"/>
                <w:lang w:eastAsia="es-CL"/>
              </w:rPr>
            </w:pPr>
            <w:r w:rsidRPr="00A63C9A">
              <w:rPr>
                <w:rFonts w:eastAsia="Times New Roman" w:cs="Calibri"/>
                <w:b/>
                <w:bCs/>
                <w:color w:val="FFFFFF"/>
                <w:sz w:val="15"/>
                <w:szCs w:val="15"/>
                <w:lang w:eastAsia="es-CL"/>
              </w:rPr>
              <w:t>Tiempo de depreciación</w:t>
            </w:r>
          </w:p>
        </w:tc>
        <w:tc>
          <w:tcPr>
            <w:tcW w:w="57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4F81BD"/>
            <w:tcMar>
              <w:top w:w="28" w:type="dxa"/>
              <w:left w:w="28" w:type="dxa"/>
              <w:bottom w:w="28" w:type="dxa"/>
              <w:right w:w="28" w:type="dxa"/>
            </w:tcMar>
            <w:vAlign w:val="center"/>
            <w:hideMark/>
          </w:tcPr>
          <w:p w14:paraId="38DE09BE" w14:textId="77777777" w:rsidR="00D9251B" w:rsidRPr="00A63C9A" w:rsidRDefault="00D9251B" w:rsidP="00A47ECD">
            <w:pPr>
              <w:spacing w:after="0"/>
              <w:jc w:val="left"/>
              <w:rPr>
                <w:rFonts w:eastAsia="Times New Roman" w:cs="Calibri"/>
                <w:b/>
                <w:bCs/>
                <w:color w:val="FFFFFF"/>
                <w:sz w:val="15"/>
                <w:szCs w:val="15"/>
                <w:lang w:eastAsia="es-CL"/>
              </w:rPr>
            </w:pPr>
            <w:r w:rsidRPr="00A63C9A">
              <w:rPr>
                <w:rFonts w:eastAsia="Times New Roman" w:cs="Calibri"/>
                <w:b/>
                <w:bCs/>
                <w:color w:val="FFFFFF"/>
                <w:sz w:val="15"/>
                <w:szCs w:val="15"/>
                <w:lang w:eastAsia="es-CL"/>
              </w:rPr>
              <w:t xml:space="preserve">Supuestos </w:t>
            </w:r>
          </w:p>
        </w:tc>
        <w:tc>
          <w:tcPr>
            <w:tcW w:w="38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4F81BD"/>
            <w:tcMar>
              <w:top w:w="28" w:type="dxa"/>
              <w:left w:w="28" w:type="dxa"/>
              <w:bottom w:w="28" w:type="dxa"/>
              <w:right w:w="28" w:type="dxa"/>
            </w:tcMar>
            <w:vAlign w:val="center"/>
            <w:hideMark/>
          </w:tcPr>
          <w:p w14:paraId="39289790" w14:textId="77777777" w:rsidR="00D9251B" w:rsidRPr="00A63C9A" w:rsidRDefault="00D9251B" w:rsidP="00A47ECD">
            <w:pPr>
              <w:spacing w:after="0"/>
              <w:jc w:val="left"/>
              <w:rPr>
                <w:rFonts w:eastAsia="Times New Roman" w:cs="Calibri"/>
                <w:b/>
                <w:bCs/>
                <w:color w:val="FFFFFF"/>
                <w:sz w:val="15"/>
                <w:szCs w:val="15"/>
                <w:lang w:eastAsia="es-CL"/>
              </w:rPr>
            </w:pPr>
            <w:r w:rsidRPr="00A63C9A">
              <w:rPr>
                <w:rFonts w:eastAsia="Times New Roman" w:cs="Calibri"/>
                <w:b/>
                <w:bCs/>
                <w:color w:val="FFFFFF"/>
                <w:sz w:val="15"/>
                <w:szCs w:val="15"/>
                <w:lang w:eastAsia="es-CL"/>
              </w:rPr>
              <w:t xml:space="preserve">Fórmula </w:t>
            </w:r>
          </w:p>
        </w:tc>
        <w:tc>
          <w:tcPr>
            <w:tcW w:w="3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4F81BD"/>
            <w:tcMar>
              <w:top w:w="28" w:type="dxa"/>
              <w:left w:w="28" w:type="dxa"/>
              <w:bottom w:w="28" w:type="dxa"/>
              <w:right w:w="28" w:type="dxa"/>
            </w:tcMar>
            <w:vAlign w:val="center"/>
            <w:hideMark/>
          </w:tcPr>
          <w:p w14:paraId="654B4B79" w14:textId="77777777" w:rsidR="00D9251B" w:rsidRPr="00A63C9A" w:rsidRDefault="00D9251B" w:rsidP="00A47ECD">
            <w:pPr>
              <w:spacing w:after="0"/>
              <w:jc w:val="center"/>
              <w:rPr>
                <w:rFonts w:eastAsia="Times New Roman" w:cs="Calibri"/>
                <w:b/>
                <w:bCs/>
                <w:color w:val="FFFFFF"/>
                <w:sz w:val="15"/>
                <w:szCs w:val="15"/>
                <w:lang w:eastAsia="es-CL"/>
              </w:rPr>
            </w:pPr>
            <w:r w:rsidRPr="00A63C9A">
              <w:rPr>
                <w:rFonts w:eastAsia="Times New Roman" w:cs="Calibri"/>
                <w:b/>
                <w:bCs/>
                <w:color w:val="FFFFFF"/>
                <w:sz w:val="15"/>
                <w:szCs w:val="15"/>
                <w:lang w:eastAsia="es-CL"/>
              </w:rPr>
              <w:t>Valor residual</w:t>
            </w:r>
          </w:p>
        </w:tc>
      </w:tr>
      <w:tr w:rsidR="00D9251B" w:rsidRPr="00A63C9A" w14:paraId="16AA30CF" w14:textId="77777777" w:rsidTr="00E81BDF">
        <w:tc>
          <w:tcPr>
            <w:tcW w:w="61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4929A1C" w14:textId="77777777" w:rsidR="00D9251B" w:rsidRDefault="00D9251B" w:rsidP="00D9251B">
            <w:pPr>
              <w:spacing w:after="0"/>
              <w:jc w:val="center"/>
              <w:rPr>
                <w:rFonts w:eastAsia="Times New Roman" w:cs="Calibri"/>
                <w:color w:val="000000"/>
                <w:sz w:val="14"/>
                <w:szCs w:val="14"/>
                <w:lang w:eastAsia="es-CL"/>
              </w:rPr>
            </w:pPr>
          </w:p>
        </w:tc>
        <w:tc>
          <w:tcPr>
            <w:tcW w:w="61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272ED7A6" w14:textId="77777777" w:rsidR="00D9251B" w:rsidRPr="002E2FA8" w:rsidRDefault="00D9251B" w:rsidP="00D9251B">
            <w:pPr>
              <w:spacing w:after="0"/>
              <w:jc w:val="left"/>
              <w:rPr>
                <w:rFonts w:eastAsia="Times New Roman" w:cs="Calibri"/>
                <w:color w:val="000000"/>
                <w:sz w:val="14"/>
                <w:szCs w:val="14"/>
                <w:lang w:eastAsia="es-CL"/>
              </w:rPr>
            </w:pPr>
            <w:r>
              <w:rPr>
                <w:rFonts w:eastAsia="Times New Roman" w:cs="Calibri"/>
                <w:color w:val="000000"/>
                <w:sz w:val="14"/>
                <w:szCs w:val="14"/>
                <w:lang w:eastAsia="es-CL"/>
              </w:rPr>
              <w:t xml:space="preserve">Infraestructura para </w:t>
            </w:r>
            <w:proofErr w:type="spellStart"/>
            <w:r>
              <w:rPr>
                <w:rFonts w:eastAsia="Times New Roman" w:cs="Calibri"/>
                <w:color w:val="000000"/>
                <w:sz w:val="14"/>
                <w:szCs w:val="14"/>
                <w:lang w:eastAsia="es-CL"/>
              </w:rPr>
              <w:t>telecom</w:t>
            </w:r>
            <w:proofErr w:type="spellEnd"/>
            <w:r>
              <w:rPr>
                <w:rFonts w:eastAsia="Times New Roman" w:cs="Calibri"/>
                <w:color w:val="000000"/>
                <w:sz w:val="14"/>
                <w:szCs w:val="14"/>
                <w:lang w:eastAsia="es-CL"/>
              </w:rPr>
              <w:t>.</w:t>
            </w:r>
          </w:p>
        </w:tc>
        <w:tc>
          <w:tcPr>
            <w:tcW w:w="62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4B13CCFA" w14:textId="77777777" w:rsidR="00D9251B" w:rsidRPr="002E2FA8" w:rsidRDefault="00D9251B" w:rsidP="00D9251B">
            <w:pPr>
              <w:spacing w:after="0"/>
              <w:jc w:val="left"/>
              <w:rPr>
                <w:rFonts w:eastAsia="Times New Roman" w:cs="Calibri"/>
                <w:i/>
                <w:iCs/>
                <w:color w:val="000000"/>
                <w:sz w:val="14"/>
                <w:szCs w:val="14"/>
                <w:lang w:eastAsia="es-CL"/>
              </w:rPr>
            </w:pPr>
            <w:r>
              <w:rPr>
                <w:rFonts w:eastAsia="Times New Roman" w:cs="Calibri"/>
                <w:i/>
                <w:iCs/>
                <w:color w:val="000000"/>
                <w:sz w:val="14"/>
                <w:szCs w:val="14"/>
                <w:lang w:eastAsia="es-CL"/>
              </w:rPr>
              <w:t>Infra.</w:t>
            </w:r>
            <w:r w:rsidRPr="002E2FA8">
              <w:rPr>
                <w:rFonts w:eastAsia="Times New Roman" w:cs="Calibri"/>
                <w:i/>
                <w:iCs/>
                <w:color w:val="000000"/>
                <w:sz w:val="14"/>
                <w:szCs w:val="14"/>
                <w:lang w:eastAsia="es-CL"/>
              </w:rPr>
              <w:t>1</w:t>
            </w:r>
          </w:p>
        </w:tc>
        <w:tc>
          <w:tcPr>
            <w:tcW w:w="52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51AB6C36"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38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386321D8"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47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4E162739"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43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42EB81AF"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57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5FDAF774"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38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6E541805"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3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2B2A73D3" w14:textId="77777777" w:rsidR="00D9251B" w:rsidRPr="00A63C9A" w:rsidRDefault="00D9251B" w:rsidP="00A47ECD">
            <w:pPr>
              <w:spacing w:after="0"/>
              <w:jc w:val="center"/>
              <w:rPr>
                <w:rFonts w:eastAsia="Times New Roman" w:cs="Calibri"/>
                <w:i/>
                <w:iCs/>
                <w:color w:val="000000"/>
                <w:sz w:val="15"/>
                <w:szCs w:val="15"/>
                <w:lang w:eastAsia="es-CL"/>
              </w:rPr>
            </w:pPr>
          </w:p>
        </w:tc>
      </w:tr>
      <w:tr w:rsidR="00D9251B" w:rsidRPr="00A63C9A" w14:paraId="7FE1F887" w14:textId="77777777" w:rsidTr="00E81BDF">
        <w:tc>
          <w:tcPr>
            <w:tcW w:w="61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1F2FCC" w14:textId="77777777" w:rsidR="00D9251B" w:rsidRPr="00694C2A" w:rsidRDefault="00D9251B" w:rsidP="00D9251B">
            <w:pPr>
              <w:spacing w:after="0"/>
              <w:jc w:val="center"/>
              <w:rPr>
                <w:rFonts w:eastAsia="Times New Roman" w:cs="Calibri"/>
                <w:color w:val="000000"/>
                <w:sz w:val="14"/>
                <w:szCs w:val="14"/>
                <w:lang w:eastAsia="es-CL"/>
              </w:rPr>
            </w:pPr>
          </w:p>
        </w:tc>
        <w:tc>
          <w:tcPr>
            <w:tcW w:w="61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39795A3C" w14:textId="77777777" w:rsidR="00D9251B" w:rsidRDefault="00D9251B" w:rsidP="00D9251B">
            <w:pPr>
              <w:spacing w:after="0"/>
              <w:jc w:val="left"/>
            </w:pPr>
            <w:r w:rsidRPr="00694C2A">
              <w:rPr>
                <w:rFonts w:eastAsia="Times New Roman" w:cs="Calibri"/>
                <w:color w:val="000000"/>
                <w:sz w:val="14"/>
                <w:szCs w:val="14"/>
                <w:lang w:eastAsia="es-CL"/>
              </w:rPr>
              <w:t xml:space="preserve">Infraestructura para </w:t>
            </w:r>
            <w:proofErr w:type="spellStart"/>
            <w:r w:rsidRPr="00694C2A">
              <w:rPr>
                <w:rFonts w:eastAsia="Times New Roman" w:cs="Calibri"/>
                <w:color w:val="000000"/>
                <w:sz w:val="14"/>
                <w:szCs w:val="14"/>
                <w:lang w:eastAsia="es-CL"/>
              </w:rPr>
              <w:t>telecom</w:t>
            </w:r>
            <w:proofErr w:type="spellEnd"/>
            <w:r w:rsidRPr="00694C2A">
              <w:rPr>
                <w:rFonts w:eastAsia="Times New Roman" w:cs="Calibri"/>
                <w:color w:val="000000"/>
                <w:sz w:val="14"/>
                <w:szCs w:val="14"/>
                <w:lang w:eastAsia="es-CL"/>
              </w:rPr>
              <w:t>.</w:t>
            </w:r>
          </w:p>
        </w:tc>
        <w:tc>
          <w:tcPr>
            <w:tcW w:w="62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7F878151" w14:textId="77777777" w:rsidR="00D9251B" w:rsidRPr="002E2FA8" w:rsidRDefault="00D9251B" w:rsidP="00D9251B">
            <w:pPr>
              <w:spacing w:after="0"/>
              <w:jc w:val="left"/>
              <w:rPr>
                <w:rFonts w:eastAsia="Times New Roman" w:cs="Calibri"/>
                <w:i/>
                <w:iCs/>
                <w:color w:val="000000"/>
                <w:sz w:val="14"/>
                <w:szCs w:val="14"/>
                <w:lang w:eastAsia="es-CL"/>
              </w:rPr>
            </w:pPr>
            <w:r>
              <w:rPr>
                <w:rFonts w:eastAsia="Times New Roman" w:cs="Calibri"/>
                <w:i/>
                <w:iCs/>
                <w:color w:val="000000"/>
                <w:sz w:val="14"/>
                <w:szCs w:val="14"/>
                <w:lang w:eastAsia="es-CL"/>
              </w:rPr>
              <w:t>Infra.2</w:t>
            </w:r>
          </w:p>
        </w:tc>
        <w:tc>
          <w:tcPr>
            <w:tcW w:w="52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0C78F23F"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38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16F20B12"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47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5E9F5D25"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43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22C549B5"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57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05A96280"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38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4E346F63"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3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4CA20D38" w14:textId="77777777" w:rsidR="00D9251B" w:rsidRPr="00A63C9A" w:rsidRDefault="00D9251B" w:rsidP="00A47ECD">
            <w:pPr>
              <w:spacing w:after="0"/>
              <w:jc w:val="center"/>
              <w:rPr>
                <w:rFonts w:eastAsia="Times New Roman" w:cs="Calibri"/>
                <w:i/>
                <w:iCs/>
                <w:color w:val="000000"/>
                <w:sz w:val="15"/>
                <w:szCs w:val="15"/>
                <w:lang w:eastAsia="es-CL"/>
              </w:rPr>
            </w:pPr>
          </w:p>
        </w:tc>
      </w:tr>
      <w:tr w:rsidR="00D9251B" w:rsidRPr="00A63C9A" w14:paraId="2F91BBBF" w14:textId="77777777" w:rsidTr="00E81BDF">
        <w:tc>
          <w:tcPr>
            <w:tcW w:w="61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B08556C" w14:textId="77777777" w:rsidR="00D9251B" w:rsidRPr="00694C2A" w:rsidRDefault="00D9251B" w:rsidP="00D9251B">
            <w:pPr>
              <w:spacing w:after="0"/>
              <w:jc w:val="center"/>
              <w:rPr>
                <w:rFonts w:eastAsia="Times New Roman" w:cs="Calibri"/>
                <w:color w:val="000000"/>
                <w:sz w:val="14"/>
                <w:szCs w:val="14"/>
                <w:lang w:eastAsia="es-CL"/>
              </w:rPr>
            </w:pPr>
          </w:p>
        </w:tc>
        <w:tc>
          <w:tcPr>
            <w:tcW w:w="61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29C1C5CF" w14:textId="77777777" w:rsidR="00D9251B" w:rsidRDefault="00D9251B" w:rsidP="00D9251B">
            <w:pPr>
              <w:spacing w:after="0"/>
              <w:jc w:val="left"/>
            </w:pPr>
            <w:r w:rsidRPr="00694C2A">
              <w:rPr>
                <w:rFonts w:eastAsia="Times New Roman" w:cs="Calibri"/>
                <w:color w:val="000000"/>
                <w:sz w:val="14"/>
                <w:szCs w:val="14"/>
                <w:lang w:eastAsia="es-CL"/>
              </w:rPr>
              <w:t xml:space="preserve">Infraestructura para </w:t>
            </w:r>
            <w:proofErr w:type="spellStart"/>
            <w:r w:rsidRPr="00694C2A">
              <w:rPr>
                <w:rFonts w:eastAsia="Times New Roman" w:cs="Calibri"/>
                <w:color w:val="000000"/>
                <w:sz w:val="14"/>
                <w:szCs w:val="14"/>
                <w:lang w:eastAsia="es-CL"/>
              </w:rPr>
              <w:t>telecom</w:t>
            </w:r>
            <w:proofErr w:type="spellEnd"/>
            <w:r w:rsidRPr="00694C2A">
              <w:rPr>
                <w:rFonts w:eastAsia="Times New Roman" w:cs="Calibri"/>
                <w:color w:val="000000"/>
                <w:sz w:val="14"/>
                <w:szCs w:val="14"/>
                <w:lang w:eastAsia="es-CL"/>
              </w:rPr>
              <w:t>.</w:t>
            </w:r>
          </w:p>
        </w:tc>
        <w:tc>
          <w:tcPr>
            <w:tcW w:w="62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09CE6B2C" w14:textId="77777777" w:rsidR="00D9251B" w:rsidRPr="002E2FA8" w:rsidRDefault="00D9251B" w:rsidP="00D9251B">
            <w:pPr>
              <w:spacing w:after="0"/>
              <w:jc w:val="left"/>
              <w:rPr>
                <w:rFonts w:eastAsia="Times New Roman" w:cs="Calibri"/>
                <w:color w:val="000000"/>
                <w:sz w:val="14"/>
                <w:szCs w:val="14"/>
                <w:lang w:eastAsia="es-CL"/>
              </w:rPr>
            </w:pPr>
            <w:r w:rsidRPr="002E2FA8">
              <w:rPr>
                <w:rFonts w:eastAsia="Times New Roman" w:cs="Calibri"/>
                <w:color w:val="000000"/>
                <w:sz w:val="14"/>
                <w:szCs w:val="14"/>
                <w:lang w:eastAsia="es-CL"/>
              </w:rPr>
              <w:t>…</w:t>
            </w:r>
          </w:p>
        </w:tc>
        <w:tc>
          <w:tcPr>
            <w:tcW w:w="52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4EF229B6"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38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3B3703D5"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47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489ADE9E"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43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785B1DE0"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57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5A960958"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38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48F14F42"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3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6C7A6C18" w14:textId="77777777" w:rsidR="00D9251B" w:rsidRPr="00A63C9A" w:rsidRDefault="00D9251B" w:rsidP="00A47ECD">
            <w:pPr>
              <w:spacing w:after="0"/>
              <w:jc w:val="center"/>
              <w:rPr>
                <w:rFonts w:eastAsia="Times New Roman" w:cs="Calibri"/>
                <w:color w:val="000000"/>
                <w:sz w:val="15"/>
                <w:szCs w:val="15"/>
                <w:lang w:eastAsia="es-CL"/>
              </w:rPr>
            </w:pPr>
          </w:p>
        </w:tc>
      </w:tr>
      <w:tr w:rsidR="00D9251B" w:rsidRPr="00A63C9A" w14:paraId="6D89FBDD" w14:textId="77777777" w:rsidTr="00E81BDF">
        <w:tc>
          <w:tcPr>
            <w:tcW w:w="61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DC5EF0" w14:textId="77777777" w:rsidR="00D9251B" w:rsidRPr="00694C2A" w:rsidRDefault="00D9251B" w:rsidP="00D9251B">
            <w:pPr>
              <w:spacing w:after="0"/>
              <w:jc w:val="center"/>
              <w:rPr>
                <w:rFonts w:eastAsia="Times New Roman" w:cs="Calibri"/>
                <w:color w:val="000000"/>
                <w:sz w:val="14"/>
                <w:szCs w:val="14"/>
                <w:lang w:eastAsia="es-CL"/>
              </w:rPr>
            </w:pPr>
          </w:p>
        </w:tc>
        <w:tc>
          <w:tcPr>
            <w:tcW w:w="61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1532DAC8" w14:textId="77777777" w:rsidR="00D9251B" w:rsidRDefault="00D9251B" w:rsidP="00D9251B">
            <w:pPr>
              <w:spacing w:after="0"/>
              <w:jc w:val="left"/>
            </w:pPr>
            <w:r w:rsidRPr="00694C2A">
              <w:rPr>
                <w:rFonts w:eastAsia="Times New Roman" w:cs="Calibri"/>
                <w:color w:val="000000"/>
                <w:sz w:val="14"/>
                <w:szCs w:val="14"/>
                <w:lang w:eastAsia="es-CL"/>
              </w:rPr>
              <w:t xml:space="preserve">Infraestructura para </w:t>
            </w:r>
            <w:proofErr w:type="spellStart"/>
            <w:r w:rsidRPr="00694C2A">
              <w:rPr>
                <w:rFonts w:eastAsia="Times New Roman" w:cs="Calibri"/>
                <w:color w:val="000000"/>
                <w:sz w:val="14"/>
                <w:szCs w:val="14"/>
                <w:lang w:eastAsia="es-CL"/>
              </w:rPr>
              <w:t>telecom</w:t>
            </w:r>
            <w:proofErr w:type="spellEnd"/>
            <w:r w:rsidRPr="00694C2A">
              <w:rPr>
                <w:rFonts w:eastAsia="Times New Roman" w:cs="Calibri"/>
                <w:color w:val="000000"/>
                <w:sz w:val="14"/>
                <w:szCs w:val="14"/>
                <w:lang w:eastAsia="es-CL"/>
              </w:rPr>
              <w:t>.</w:t>
            </w:r>
          </w:p>
        </w:tc>
        <w:tc>
          <w:tcPr>
            <w:tcW w:w="62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5AFFE9F8" w14:textId="77777777" w:rsidR="00D9251B" w:rsidRPr="002E2FA8" w:rsidRDefault="00D9251B" w:rsidP="00D9251B">
            <w:pPr>
              <w:spacing w:after="0"/>
              <w:jc w:val="left"/>
              <w:rPr>
                <w:rFonts w:eastAsia="Times New Roman" w:cs="Calibri"/>
                <w:i/>
                <w:iCs/>
                <w:color w:val="000000"/>
                <w:sz w:val="14"/>
                <w:szCs w:val="14"/>
                <w:lang w:eastAsia="es-CL"/>
              </w:rPr>
            </w:pPr>
            <w:proofErr w:type="spellStart"/>
            <w:r>
              <w:rPr>
                <w:rFonts w:eastAsia="Times New Roman" w:cs="Calibri"/>
                <w:i/>
                <w:iCs/>
                <w:color w:val="000000"/>
                <w:sz w:val="14"/>
                <w:szCs w:val="14"/>
                <w:lang w:eastAsia="es-CL"/>
              </w:rPr>
              <w:t>Infra.n</w:t>
            </w:r>
            <w:proofErr w:type="spellEnd"/>
          </w:p>
        </w:tc>
        <w:tc>
          <w:tcPr>
            <w:tcW w:w="52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26BFBB97"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38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248C6A4C"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47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39D6A24D"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43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7A1D42C1"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57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4F96DDB3"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38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69C3F1F8"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3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1D269E0C" w14:textId="77777777" w:rsidR="00D9251B" w:rsidRPr="00A63C9A" w:rsidRDefault="00D9251B" w:rsidP="00A47ECD">
            <w:pPr>
              <w:spacing w:after="0"/>
              <w:jc w:val="center"/>
              <w:rPr>
                <w:rFonts w:eastAsia="Times New Roman" w:cs="Calibri"/>
                <w:i/>
                <w:iCs/>
                <w:color w:val="000000"/>
                <w:sz w:val="15"/>
                <w:szCs w:val="15"/>
                <w:lang w:eastAsia="es-CL"/>
              </w:rPr>
            </w:pPr>
          </w:p>
        </w:tc>
      </w:tr>
      <w:tr w:rsidR="00D9251B" w:rsidRPr="00A63C9A" w14:paraId="76740464" w14:textId="77777777" w:rsidTr="00E81BDF">
        <w:trPr>
          <w:trHeight w:val="283"/>
        </w:trPr>
        <w:tc>
          <w:tcPr>
            <w:tcW w:w="4620" w:type="pct"/>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DCE6F1"/>
            <w:vAlign w:val="center"/>
          </w:tcPr>
          <w:p w14:paraId="61902E64" w14:textId="77777777" w:rsidR="00D9251B" w:rsidRPr="00A63C9A" w:rsidRDefault="00D9251B" w:rsidP="00D9251B">
            <w:pPr>
              <w:spacing w:after="0"/>
              <w:jc w:val="left"/>
              <w:rPr>
                <w:rFonts w:eastAsia="Times New Roman" w:cs="Calibri"/>
                <w:b/>
                <w:bCs/>
                <w:color w:val="000000"/>
                <w:sz w:val="15"/>
                <w:szCs w:val="15"/>
                <w:lang w:eastAsia="es-CL"/>
              </w:rPr>
            </w:pPr>
            <w:r w:rsidRPr="00A63C9A">
              <w:rPr>
                <w:rFonts w:eastAsia="Times New Roman" w:cs="Calibri"/>
                <w:b/>
                <w:bCs/>
                <w:color w:val="000000"/>
                <w:sz w:val="15"/>
                <w:szCs w:val="15"/>
                <w:lang w:eastAsia="es-CL"/>
              </w:rPr>
              <w:t xml:space="preserve">Valor residual de </w:t>
            </w:r>
            <w:r>
              <w:rPr>
                <w:rFonts w:eastAsia="Times New Roman" w:cs="Calibri"/>
                <w:b/>
                <w:bCs/>
                <w:color w:val="000000"/>
                <w:sz w:val="15"/>
                <w:szCs w:val="15"/>
                <w:lang w:eastAsia="es-CL"/>
              </w:rPr>
              <w:t>infraestructura física para telecomunicaciones</w:t>
            </w:r>
          </w:p>
        </w:tc>
        <w:tc>
          <w:tcPr>
            <w:tcW w:w="3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DCE6F1"/>
            <w:noWrap/>
            <w:tcMar>
              <w:top w:w="28" w:type="dxa"/>
              <w:left w:w="28" w:type="dxa"/>
              <w:bottom w:w="28" w:type="dxa"/>
              <w:right w:w="28" w:type="dxa"/>
            </w:tcMar>
            <w:vAlign w:val="center"/>
            <w:hideMark/>
          </w:tcPr>
          <w:p w14:paraId="73509BC0" w14:textId="77777777" w:rsidR="00D9251B" w:rsidRPr="00A63C9A" w:rsidRDefault="00D9251B" w:rsidP="00A47ECD">
            <w:pPr>
              <w:spacing w:after="0"/>
              <w:jc w:val="center"/>
              <w:rPr>
                <w:rFonts w:eastAsia="Times New Roman" w:cs="Calibri"/>
                <w:color w:val="000000"/>
                <w:sz w:val="15"/>
                <w:szCs w:val="15"/>
                <w:lang w:eastAsia="es-CL"/>
              </w:rPr>
            </w:pPr>
          </w:p>
        </w:tc>
      </w:tr>
    </w:tbl>
    <w:p w14:paraId="5BD9630B" w14:textId="77777777" w:rsidR="00A47ECD" w:rsidRDefault="00A47ECD" w:rsidP="00A47ECD">
      <w:pPr>
        <w:spacing w:after="0"/>
      </w:pPr>
    </w:p>
    <w:tbl>
      <w:tblPr>
        <w:tblW w:w="5000" w:type="pct"/>
        <w:tblCellMar>
          <w:left w:w="70" w:type="dxa"/>
          <w:right w:w="70" w:type="dxa"/>
        </w:tblCellMar>
        <w:tblLook w:val="04A0" w:firstRow="1" w:lastRow="0" w:firstColumn="1" w:lastColumn="0" w:noHBand="0" w:noVBand="1"/>
      </w:tblPr>
      <w:tblGrid>
        <w:gridCol w:w="1541"/>
        <w:gridCol w:w="1541"/>
        <w:gridCol w:w="2399"/>
        <w:gridCol w:w="2066"/>
        <w:gridCol w:w="1188"/>
        <w:gridCol w:w="1062"/>
        <w:gridCol w:w="1314"/>
        <w:gridCol w:w="1062"/>
        <w:gridCol w:w="931"/>
      </w:tblGrid>
      <w:tr w:rsidR="00D9251B" w:rsidRPr="00A63C9A" w14:paraId="0B24C1FE" w14:textId="77777777" w:rsidTr="00E81BDF">
        <w:trPr>
          <w:tblHeader/>
        </w:trPr>
        <w:tc>
          <w:tcPr>
            <w:tcW w:w="61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4F81BD"/>
            <w:vAlign w:val="center"/>
          </w:tcPr>
          <w:p w14:paraId="3DB97A6F" w14:textId="77777777" w:rsidR="00D9251B" w:rsidRPr="00A63C9A" w:rsidRDefault="00D9251B" w:rsidP="00D9251B">
            <w:pPr>
              <w:spacing w:after="0"/>
              <w:jc w:val="center"/>
              <w:rPr>
                <w:rFonts w:eastAsia="Times New Roman" w:cs="Calibri"/>
                <w:b/>
                <w:bCs/>
                <w:color w:val="FFFFFF"/>
                <w:sz w:val="15"/>
                <w:szCs w:val="15"/>
                <w:lang w:eastAsia="es-CL"/>
              </w:rPr>
            </w:pPr>
            <w:r>
              <w:rPr>
                <w:rFonts w:eastAsia="Times New Roman" w:cs="Calibri"/>
                <w:b/>
                <w:bCs/>
                <w:color w:val="FFFFFF"/>
                <w:sz w:val="15"/>
                <w:szCs w:val="15"/>
                <w:lang w:eastAsia="es-CL"/>
              </w:rPr>
              <w:t>Tipo SI</w:t>
            </w:r>
          </w:p>
        </w:tc>
        <w:tc>
          <w:tcPr>
            <w:tcW w:w="61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4F81BD"/>
            <w:tcMar>
              <w:top w:w="28" w:type="dxa"/>
              <w:left w:w="28" w:type="dxa"/>
              <w:bottom w:w="28" w:type="dxa"/>
              <w:right w:w="28" w:type="dxa"/>
            </w:tcMar>
            <w:vAlign w:val="center"/>
            <w:hideMark/>
          </w:tcPr>
          <w:p w14:paraId="0F9ABB36" w14:textId="77777777" w:rsidR="00D9251B" w:rsidRPr="00A63C9A" w:rsidRDefault="00D9251B" w:rsidP="00A47ECD">
            <w:pPr>
              <w:spacing w:after="0"/>
              <w:jc w:val="left"/>
              <w:rPr>
                <w:rFonts w:eastAsia="Times New Roman" w:cs="Calibri"/>
                <w:b/>
                <w:bCs/>
                <w:color w:val="FFFFFF"/>
                <w:sz w:val="15"/>
                <w:szCs w:val="15"/>
                <w:lang w:eastAsia="es-CL"/>
              </w:rPr>
            </w:pPr>
            <w:r w:rsidRPr="00A63C9A">
              <w:rPr>
                <w:rFonts w:eastAsia="Times New Roman" w:cs="Calibri"/>
                <w:b/>
                <w:bCs/>
                <w:color w:val="FFFFFF"/>
                <w:sz w:val="15"/>
                <w:szCs w:val="15"/>
                <w:lang w:eastAsia="es-CL"/>
              </w:rPr>
              <w:t>Tipo de activo fijo</w:t>
            </w:r>
          </w:p>
        </w:tc>
        <w:tc>
          <w:tcPr>
            <w:tcW w:w="7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4F81BD"/>
            <w:tcMar>
              <w:top w:w="28" w:type="dxa"/>
              <w:left w:w="28" w:type="dxa"/>
              <w:bottom w:w="28" w:type="dxa"/>
              <w:right w:w="28" w:type="dxa"/>
            </w:tcMar>
            <w:vAlign w:val="center"/>
            <w:hideMark/>
          </w:tcPr>
          <w:p w14:paraId="3E0CB3A6" w14:textId="77777777" w:rsidR="00D9251B" w:rsidRPr="00A63C9A" w:rsidRDefault="00D9251B" w:rsidP="00A47ECD">
            <w:pPr>
              <w:spacing w:after="0"/>
              <w:jc w:val="center"/>
              <w:rPr>
                <w:rFonts w:eastAsia="Times New Roman" w:cs="Calibri"/>
                <w:b/>
                <w:bCs/>
                <w:color w:val="FFFFFF"/>
                <w:sz w:val="15"/>
                <w:szCs w:val="15"/>
                <w:lang w:eastAsia="es-CL"/>
              </w:rPr>
            </w:pPr>
            <w:r w:rsidRPr="00A63C9A">
              <w:rPr>
                <w:rFonts w:eastAsia="Times New Roman" w:cs="Calibri"/>
                <w:b/>
                <w:bCs/>
                <w:color w:val="FFFFFF"/>
                <w:sz w:val="15"/>
                <w:szCs w:val="15"/>
                <w:lang w:eastAsia="es-CL"/>
              </w:rPr>
              <w:t>Nombre de activo fijo</w:t>
            </w:r>
          </w:p>
        </w:tc>
        <w:tc>
          <w:tcPr>
            <w:tcW w:w="81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4F81BD"/>
            <w:tcMar>
              <w:top w:w="28" w:type="dxa"/>
              <w:left w:w="28" w:type="dxa"/>
              <w:bottom w:w="28" w:type="dxa"/>
              <w:right w:w="28" w:type="dxa"/>
            </w:tcMar>
            <w:vAlign w:val="center"/>
            <w:hideMark/>
          </w:tcPr>
          <w:p w14:paraId="0854C784" w14:textId="77777777" w:rsidR="00D9251B" w:rsidRPr="00A63C9A" w:rsidRDefault="00D9251B" w:rsidP="00A47ECD">
            <w:pPr>
              <w:spacing w:after="0"/>
              <w:jc w:val="center"/>
              <w:rPr>
                <w:rFonts w:eastAsia="Times New Roman" w:cs="Calibri"/>
                <w:b/>
                <w:bCs/>
                <w:color w:val="FFFFFF"/>
                <w:sz w:val="15"/>
                <w:szCs w:val="15"/>
                <w:lang w:eastAsia="es-CL"/>
              </w:rPr>
            </w:pPr>
            <w:r w:rsidRPr="00A63C9A">
              <w:rPr>
                <w:rFonts w:eastAsia="Times New Roman" w:cs="Calibri"/>
                <w:b/>
                <w:bCs/>
                <w:color w:val="FFFFFF"/>
                <w:sz w:val="15"/>
                <w:szCs w:val="15"/>
                <w:lang w:eastAsia="es-CL"/>
              </w:rPr>
              <w:t>Descripción de activo fijo</w:t>
            </w:r>
          </w:p>
        </w:tc>
        <w:tc>
          <w:tcPr>
            <w:tcW w:w="47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4F81BD"/>
            <w:tcMar>
              <w:top w:w="28" w:type="dxa"/>
              <w:left w:w="28" w:type="dxa"/>
              <w:bottom w:w="28" w:type="dxa"/>
              <w:right w:w="28" w:type="dxa"/>
            </w:tcMar>
            <w:vAlign w:val="center"/>
            <w:hideMark/>
          </w:tcPr>
          <w:p w14:paraId="3776CF1F" w14:textId="77777777" w:rsidR="00D9251B" w:rsidRPr="00A63C9A" w:rsidRDefault="00D9251B" w:rsidP="00A47ECD">
            <w:pPr>
              <w:spacing w:after="0"/>
              <w:jc w:val="center"/>
              <w:rPr>
                <w:rFonts w:eastAsia="Times New Roman" w:cs="Calibri"/>
                <w:b/>
                <w:bCs/>
                <w:color w:val="FFFFFF"/>
                <w:sz w:val="15"/>
                <w:szCs w:val="15"/>
                <w:lang w:eastAsia="es-CL"/>
              </w:rPr>
            </w:pPr>
            <w:r w:rsidRPr="00A63C9A">
              <w:rPr>
                <w:rFonts w:eastAsia="Times New Roman" w:cs="Calibri"/>
                <w:b/>
                <w:bCs/>
                <w:color w:val="FFFFFF"/>
                <w:sz w:val="15"/>
                <w:szCs w:val="15"/>
                <w:lang w:eastAsia="es-CL"/>
              </w:rPr>
              <w:t>Inversión en el activo fijo</w:t>
            </w:r>
          </w:p>
        </w:tc>
        <w:tc>
          <w:tcPr>
            <w:tcW w:w="43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4F81BD"/>
            <w:tcMar>
              <w:top w:w="28" w:type="dxa"/>
              <w:left w:w="28" w:type="dxa"/>
              <w:bottom w:w="28" w:type="dxa"/>
              <w:right w:w="28" w:type="dxa"/>
            </w:tcMar>
            <w:vAlign w:val="center"/>
            <w:hideMark/>
          </w:tcPr>
          <w:p w14:paraId="63F4ACA1" w14:textId="77777777" w:rsidR="00D9251B" w:rsidRPr="00A63C9A" w:rsidRDefault="00D9251B" w:rsidP="00A47ECD">
            <w:pPr>
              <w:spacing w:after="0"/>
              <w:jc w:val="center"/>
              <w:rPr>
                <w:rFonts w:eastAsia="Times New Roman" w:cs="Calibri"/>
                <w:b/>
                <w:bCs/>
                <w:color w:val="FFFFFF"/>
                <w:sz w:val="15"/>
                <w:szCs w:val="15"/>
                <w:lang w:eastAsia="es-CL"/>
              </w:rPr>
            </w:pPr>
            <w:r w:rsidRPr="00A63C9A">
              <w:rPr>
                <w:rFonts w:eastAsia="Times New Roman" w:cs="Calibri"/>
                <w:b/>
                <w:bCs/>
                <w:color w:val="FFFFFF"/>
                <w:sz w:val="15"/>
                <w:szCs w:val="15"/>
                <w:lang w:eastAsia="es-CL"/>
              </w:rPr>
              <w:t>Tiempo de depreciación</w:t>
            </w:r>
          </w:p>
        </w:tc>
        <w:tc>
          <w:tcPr>
            <w:tcW w:w="52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4F81BD"/>
            <w:tcMar>
              <w:top w:w="28" w:type="dxa"/>
              <w:left w:w="28" w:type="dxa"/>
              <w:bottom w:w="28" w:type="dxa"/>
              <w:right w:w="28" w:type="dxa"/>
            </w:tcMar>
            <w:vAlign w:val="center"/>
            <w:hideMark/>
          </w:tcPr>
          <w:p w14:paraId="3C8F8A8F" w14:textId="77777777" w:rsidR="00D9251B" w:rsidRPr="00A63C9A" w:rsidRDefault="00D9251B" w:rsidP="00A47ECD">
            <w:pPr>
              <w:spacing w:after="0"/>
              <w:jc w:val="left"/>
              <w:rPr>
                <w:rFonts w:eastAsia="Times New Roman" w:cs="Calibri"/>
                <w:b/>
                <w:bCs/>
                <w:color w:val="FFFFFF"/>
                <w:sz w:val="15"/>
                <w:szCs w:val="15"/>
                <w:lang w:eastAsia="es-CL"/>
              </w:rPr>
            </w:pPr>
            <w:r w:rsidRPr="00A63C9A">
              <w:rPr>
                <w:rFonts w:eastAsia="Times New Roman" w:cs="Calibri"/>
                <w:b/>
                <w:bCs/>
                <w:color w:val="FFFFFF"/>
                <w:sz w:val="15"/>
                <w:szCs w:val="15"/>
                <w:lang w:eastAsia="es-CL"/>
              </w:rPr>
              <w:t xml:space="preserve">Supuestos </w:t>
            </w:r>
          </w:p>
        </w:tc>
        <w:tc>
          <w:tcPr>
            <w:tcW w:w="43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4F81BD"/>
            <w:tcMar>
              <w:top w:w="28" w:type="dxa"/>
              <w:left w:w="28" w:type="dxa"/>
              <w:bottom w:w="28" w:type="dxa"/>
              <w:right w:w="28" w:type="dxa"/>
            </w:tcMar>
            <w:vAlign w:val="center"/>
            <w:hideMark/>
          </w:tcPr>
          <w:p w14:paraId="69C36344" w14:textId="77777777" w:rsidR="00D9251B" w:rsidRPr="00A63C9A" w:rsidRDefault="00D9251B" w:rsidP="00A47ECD">
            <w:pPr>
              <w:spacing w:after="0"/>
              <w:jc w:val="left"/>
              <w:rPr>
                <w:rFonts w:eastAsia="Times New Roman" w:cs="Calibri"/>
                <w:b/>
                <w:bCs/>
                <w:color w:val="FFFFFF"/>
                <w:sz w:val="15"/>
                <w:szCs w:val="15"/>
                <w:lang w:eastAsia="es-CL"/>
              </w:rPr>
            </w:pPr>
            <w:r w:rsidRPr="00A63C9A">
              <w:rPr>
                <w:rFonts w:eastAsia="Times New Roman" w:cs="Calibri"/>
                <w:b/>
                <w:bCs/>
                <w:color w:val="FFFFFF"/>
                <w:sz w:val="15"/>
                <w:szCs w:val="15"/>
                <w:lang w:eastAsia="es-CL"/>
              </w:rPr>
              <w:t xml:space="preserve">Fórmula </w:t>
            </w:r>
          </w:p>
        </w:tc>
        <w:tc>
          <w:tcPr>
            <w:tcW w:w="3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4F81BD"/>
            <w:tcMar>
              <w:top w:w="28" w:type="dxa"/>
              <w:left w:w="28" w:type="dxa"/>
              <w:bottom w:w="28" w:type="dxa"/>
              <w:right w:w="28" w:type="dxa"/>
            </w:tcMar>
            <w:vAlign w:val="center"/>
            <w:hideMark/>
          </w:tcPr>
          <w:p w14:paraId="07C4274F" w14:textId="77777777" w:rsidR="00D9251B" w:rsidRPr="00A63C9A" w:rsidRDefault="00D9251B" w:rsidP="00A47ECD">
            <w:pPr>
              <w:spacing w:after="0"/>
              <w:jc w:val="center"/>
              <w:rPr>
                <w:rFonts w:eastAsia="Times New Roman" w:cs="Calibri"/>
                <w:b/>
                <w:bCs/>
                <w:color w:val="FFFFFF"/>
                <w:sz w:val="15"/>
                <w:szCs w:val="15"/>
                <w:lang w:eastAsia="es-CL"/>
              </w:rPr>
            </w:pPr>
            <w:r w:rsidRPr="00A63C9A">
              <w:rPr>
                <w:rFonts w:eastAsia="Times New Roman" w:cs="Calibri"/>
                <w:b/>
                <w:bCs/>
                <w:color w:val="FFFFFF"/>
                <w:sz w:val="15"/>
                <w:szCs w:val="15"/>
                <w:lang w:eastAsia="es-CL"/>
              </w:rPr>
              <w:t>Valor residual</w:t>
            </w:r>
          </w:p>
        </w:tc>
      </w:tr>
      <w:tr w:rsidR="00D9251B" w:rsidRPr="00A63C9A" w14:paraId="33AFC558" w14:textId="77777777" w:rsidTr="00E81BDF">
        <w:tc>
          <w:tcPr>
            <w:tcW w:w="61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32DAE8" w14:textId="77777777" w:rsidR="00D9251B" w:rsidRPr="00A63C9A" w:rsidRDefault="00D9251B" w:rsidP="00D9251B">
            <w:pPr>
              <w:spacing w:after="0"/>
              <w:jc w:val="center"/>
              <w:rPr>
                <w:rFonts w:eastAsia="Times New Roman" w:cs="Calibri"/>
                <w:color w:val="000000"/>
                <w:sz w:val="15"/>
                <w:szCs w:val="15"/>
                <w:lang w:eastAsia="es-CL"/>
              </w:rPr>
            </w:pPr>
          </w:p>
        </w:tc>
        <w:tc>
          <w:tcPr>
            <w:tcW w:w="61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6604C182"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Obras físicas</w:t>
            </w:r>
          </w:p>
        </w:tc>
        <w:tc>
          <w:tcPr>
            <w:tcW w:w="7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5F808027" w14:textId="77777777" w:rsidR="00D9251B" w:rsidRPr="00A63C9A" w:rsidRDefault="00D9251B" w:rsidP="00A47ECD">
            <w:pPr>
              <w:spacing w:after="0"/>
              <w:jc w:val="left"/>
              <w:rPr>
                <w:rFonts w:eastAsia="Times New Roman" w:cs="Calibri"/>
                <w:i/>
                <w:iCs/>
                <w:color w:val="000000"/>
                <w:sz w:val="15"/>
                <w:szCs w:val="15"/>
                <w:lang w:eastAsia="es-CL"/>
              </w:rPr>
            </w:pPr>
            <w:r w:rsidRPr="00A63C9A">
              <w:rPr>
                <w:rFonts w:eastAsia="Times New Roman" w:cs="Calibri"/>
                <w:i/>
                <w:iCs/>
                <w:color w:val="000000"/>
                <w:sz w:val="15"/>
                <w:szCs w:val="15"/>
                <w:lang w:eastAsia="es-CL"/>
              </w:rPr>
              <w:t>Inversión en obras físicas 1</w:t>
            </w:r>
          </w:p>
        </w:tc>
        <w:tc>
          <w:tcPr>
            <w:tcW w:w="81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5FC12F88"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47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11496CAB"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43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48DAA40D"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52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06D46EF4"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43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1EB12D28"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3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0E1E18F2" w14:textId="77777777" w:rsidR="00D9251B" w:rsidRPr="00A63C9A" w:rsidRDefault="00D9251B" w:rsidP="00A47ECD">
            <w:pPr>
              <w:spacing w:after="0"/>
              <w:jc w:val="center"/>
              <w:rPr>
                <w:rFonts w:eastAsia="Times New Roman" w:cs="Calibri"/>
                <w:i/>
                <w:iCs/>
                <w:color w:val="000000"/>
                <w:sz w:val="15"/>
                <w:szCs w:val="15"/>
                <w:lang w:eastAsia="es-CL"/>
              </w:rPr>
            </w:pPr>
          </w:p>
        </w:tc>
      </w:tr>
      <w:tr w:rsidR="00D9251B" w:rsidRPr="00A63C9A" w14:paraId="66781F3D" w14:textId="77777777" w:rsidTr="00E81BDF">
        <w:tc>
          <w:tcPr>
            <w:tcW w:w="61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329B1B" w14:textId="77777777" w:rsidR="00D9251B" w:rsidRPr="00A63C9A" w:rsidRDefault="00D9251B" w:rsidP="00D9251B">
            <w:pPr>
              <w:spacing w:after="0"/>
              <w:jc w:val="center"/>
              <w:rPr>
                <w:rFonts w:eastAsia="Times New Roman" w:cs="Calibri"/>
                <w:color w:val="000000"/>
                <w:sz w:val="15"/>
                <w:szCs w:val="15"/>
                <w:lang w:eastAsia="es-CL"/>
              </w:rPr>
            </w:pPr>
          </w:p>
        </w:tc>
        <w:tc>
          <w:tcPr>
            <w:tcW w:w="61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2575485B"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Obras físicas</w:t>
            </w:r>
          </w:p>
        </w:tc>
        <w:tc>
          <w:tcPr>
            <w:tcW w:w="7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1F65941E" w14:textId="77777777" w:rsidR="00D9251B" w:rsidRPr="00A63C9A" w:rsidRDefault="00D9251B" w:rsidP="00A47ECD">
            <w:pPr>
              <w:spacing w:after="0"/>
              <w:jc w:val="left"/>
              <w:rPr>
                <w:rFonts w:eastAsia="Times New Roman" w:cs="Calibri"/>
                <w:i/>
                <w:iCs/>
                <w:color w:val="000000"/>
                <w:sz w:val="15"/>
                <w:szCs w:val="15"/>
                <w:lang w:eastAsia="es-CL"/>
              </w:rPr>
            </w:pPr>
            <w:r w:rsidRPr="00A63C9A">
              <w:rPr>
                <w:rFonts w:eastAsia="Times New Roman" w:cs="Calibri"/>
                <w:i/>
                <w:iCs/>
                <w:color w:val="000000"/>
                <w:sz w:val="15"/>
                <w:szCs w:val="15"/>
                <w:lang w:eastAsia="es-CL"/>
              </w:rPr>
              <w:t>Inversión en obras físicas 2</w:t>
            </w:r>
          </w:p>
        </w:tc>
        <w:tc>
          <w:tcPr>
            <w:tcW w:w="81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16EFFA33"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47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0F5E2BF4"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43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2AC8F6AD"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52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7AAC05D0"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43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3467FAE5"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3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1410E043" w14:textId="77777777" w:rsidR="00D9251B" w:rsidRPr="00A63C9A" w:rsidRDefault="00D9251B" w:rsidP="00A47ECD">
            <w:pPr>
              <w:spacing w:after="0"/>
              <w:jc w:val="center"/>
              <w:rPr>
                <w:rFonts w:eastAsia="Times New Roman" w:cs="Calibri"/>
                <w:i/>
                <w:iCs/>
                <w:color w:val="000000"/>
                <w:sz w:val="15"/>
                <w:szCs w:val="15"/>
                <w:lang w:eastAsia="es-CL"/>
              </w:rPr>
            </w:pPr>
          </w:p>
        </w:tc>
      </w:tr>
      <w:tr w:rsidR="00D9251B" w:rsidRPr="00A63C9A" w14:paraId="673143D4" w14:textId="77777777" w:rsidTr="00E81BDF">
        <w:tc>
          <w:tcPr>
            <w:tcW w:w="61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9534A24" w14:textId="77777777" w:rsidR="00D9251B" w:rsidRPr="00A63C9A" w:rsidRDefault="00D9251B" w:rsidP="00D9251B">
            <w:pPr>
              <w:spacing w:after="0"/>
              <w:jc w:val="center"/>
              <w:rPr>
                <w:rFonts w:eastAsia="Times New Roman" w:cs="Calibri"/>
                <w:color w:val="000000"/>
                <w:sz w:val="15"/>
                <w:szCs w:val="15"/>
                <w:lang w:eastAsia="es-CL"/>
              </w:rPr>
            </w:pPr>
          </w:p>
        </w:tc>
        <w:tc>
          <w:tcPr>
            <w:tcW w:w="61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7B501EE4"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Obras físicas</w:t>
            </w:r>
          </w:p>
        </w:tc>
        <w:tc>
          <w:tcPr>
            <w:tcW w:w="7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4BBE0C89"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w:t>
            </w:r>
          </w:p>
        </w:tc>
        <w:tc>
          <w:tcPr>
            <w:tcW w:w="81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54F3B969"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47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251CE297"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43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602D6E7B"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52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49F4444B"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43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3AECC265"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3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27EA6BAB" w14:textId="77777777" w:rsidR="00D9251B" w:rsidRPr="00A63C9A" w:rsidRDefault="00D9251B" w:rsidP="00A47ECD">
            <w:pPr>
              <w:spacing w:after="0"/>
              <w:jc w:val="center"/>
              <w:rPr>
                <w:rFonts w:eastAsia="Times New Roman" w:cs="Calibri"/>
                <w:color w:val="000000"/>
                <w:sz w:val="15"/>
                <w:szCs w:val="15"/>
                <w:lang w:eastAsia="es-CL"/>
              </w:rPr>
            </w:pPr>
          </w:p>
        </w:tc>
      </w:tr>
      <w:tr w:rsidR="00D9251B" w:rsidRPr="00A63C9A" w14:paraId="7AFBBE4F" w14:textId="77777777" w:rsidTr="00E81BDF">
        <w:tc>
          <w:tcPr>
            <w:tcW w:w="61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040B82" w14:textId="77777777" w:rsidR="00D9251B" w:rsidRPr="00A63C9A" w:rsidRDefault="00D9251B" w:rsidP="00D9251B">
            <w:pPr>
              <w:spacing w:after="0"/>
              <w:jc w:val="center"/>
              <w:rPr>
                <w:rFonts w:eastAsia="Times New Roman" w:cs="Calibri"/>
                <w:color w:val="000000"/>
                <w:sz w:val="15"/>
                <w:szCs w:val="15"/>
                <w:lang w:eastAsia="es-CL"/>
              </w:rPr>
            </w:pPr>
          </w:p>
        </w:tc>
        <w:tc>
          <w:tcPr>
            <w:tcW w:w="61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7E3A5EDA"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Obras físicas</w:t>
            </w:r>
          </w:p>
        </w:tc>
        <w:tc>
          <w:tcPr>
            <w:tcW w:w="7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2055CF3A" w14:textId="77777777" w:rsidR="00D9251B" w:rsidRPr="00A63C9A" w:rsidRDefault="00D9251B" w:rsidP="00A47ECD">
            <w:pPr>
              <w:spacing w:after="0"/>
              <w:jc w:val="left"/>
              <w:rPr>
                <w:rFonts w:eastAsia="Times New Roman" w:cs="Calibri"/>
                <w:i/>
                <w:iCs/>
                <w:color w:val="000000"/>
                <w:sz w:val="15"/>
                <w:szCs w:val="15"/>
                <w:lang w:eastAsia="es-CL"/>
              </w:rPr>
            </w:pPr>
            <w:r w:rsidRPr="00A63C9A">
              <w:rPr>
                <w:rFonts w:eastAsia="Times New Roman" w:cs="Calibri"/>
                <w:i/>
                <w:iCs/>
                <w:color w:val="000000"/>
                <w:sz w:val="15"/>
                <w:szCs w:val="15"/>
                <w:lang w:eastAsia="es-CL"/>
              </w:rPr>
              <w:t>Inversión en obras físicas n</w:t>
            </w:r>
          </w:p>
        </w:tc>
        <w:tc>
          <w:tcPr>
            <w:tcW w:w="81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16FBABA1"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47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4FF404DF"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43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5F6BC07E"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52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43C487AD"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43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6595D2E2"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3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3FC81C8A" w14:textId="77777777" w:rsidR="00D9251B" w:rsidRPr="00A63C9A" w:rsidRDefault="00D9251B" w:rsidP="00A47ECD">
            <w:pPr>
              <w:spacing w:after="0"/>
              <w:jc w:val="center"/>
              <w:rPr>
                <w:rFonts w:eastAsia="Times New Roman" w:cs="Calibri"/>
                <w:i/>
                <w:iCs/>
                <w:color w:val="000000"/>
                <w:sz w:val="15"/>
                <w:szCs w:val="15"/>
                <w:lang w:eastAsia="es-CL"/>
              </w:rPr>
            </w:pPr>
          </w:p>
        </w:tc>
      </w:tr>
      <w:tr w:rsidR="00D9251B" w:rsidRPr="00A63C9A" w14:paraId="2B108372" w14:textId="77777777" w:rsidTr="00E81BDF">
        <w:trPr>
          <w:trHeight w:val="283"/>
        </w:trPr>
        <w:tc>
          <w:tcPr>
            <w:tcW w:w="4620" w:type="pct"/>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DCE6F1"/>
            <w:vAlign w:val="center"/>
          </w:tcPr>
          <w:p w14:paraId="26C0D749" w14:textId="77777777" w:rsidR="00D9251B" w:rsidRPr="00A63C9A" w:rsidRDefault="00D9251B" w:rsidP="00A47ECD">
            <w:pPr>
              <w:spacing w:after="0"/>
              <w:jc w:val="left"/>
              <w:rPr>
                <w:rFonts w:eastAsia="Times New Roman" w:cs="Calibri"/>
                <w:b/>
                <w:bCs/>
                <w:color w:val="000000"/>
                <w:sz w:val="15"/>
                <w:szCs w:val="15"/>
                <w:lang w:eastAsia="es-CL"/>
              </w:rPr>
            </w:pPr>
            <w:r w:rsidRPr="00A63C9A">
              <w:rPr>
                <w:rFonts w:eastAsia="Times New Roman" w:cs="Calibri"/>
                <w:b/>
                <w:bCs/>
                <w:color w:val="000000"/>
                <w:sz w:val="15"/>
                <w:szCs w:val="15"/>
                <w:lang w:eastAsia="es-CL"/>
              </w:rPr>
              <w:t>Valor residual de obras físicas</w:t>
            </w:r>
          </w:p>
        </w:tc>
        <w:tc>
          <w:tcPr>
            <w:tcW w:w="3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DCE6F1"/>
            <w:noWrap/>
            <w:tcMar>
              <w:top w:w="28" w:type="dxa"/>
              <w:left w:w="28" w:type="dxa"/>
              <w:bottom w:w="28" w:type="dxa"/>
              <w:right w:w="28" w:type="dxa"/>
            </w:tcMar>
            <w:vAlign w:val="center"/>
            <w:hideMark/>
          </w:tcPr>
          <w:p w14:paraId="4F0FC54A" w14:textId="77777777" w:rsidR="00D9251B" w:rsidRPr="00A63C9A" w:rsidRDefault="00D9251B" w:rsidP="00A47ECD">
            <w:pPr>
              <w:spacing w:after="0"/>
              <w:jc w:val="center"/>
              <w:rPr>
                <w:rFonts w:eastAsia="Times New Roman" w:cs="Calibri"/>
                <w:color w:val="000000"/>
                <w:sz w:val="15"/>
                <w:szCs w:val="15"/>
                <w:lang w:eastAsia="es-CL"/>
              </w:rPr>
            </w:pPr>
          </w:p>
        </w:tc>
      </w:tr>
      <w:tr w:rsidR="00D9251B" w:rsidRPr="00A63C9A" w14:paraId="32A5F542" w14:textId="77777777" w:rsidTr="00E81BDF">
        <w:tc>
          <w:tcPr>
            <w:tcW w:w="61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38F84E8" w14:textId="77777777" w:rsidR="00D9251B" w:rsidRPr="00A63C9A" w:rsidRDefault="00D9251B" w:rsidP="00D9251B">
            <w:pPr>
              <w:spacing w:after="0"/>
              <w:jc w:val="center"/>
              <w:rPr>
                <w:rFonts w:eastAsia="Times New Roman" w:cs="Calibri"/>
                <w:color w:val="000000"/>
                <w:sz w:val="15"/>
                <w:szCs w:val="15"/>
                <w:lang w:eastAsia="es-CL"/>
              </w:rPr>
            </w:pPr>
          </w:p>
        </w:tc>
        <w:tc>
          <w:tcPr>
            <w:tcW w:w="61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23EA7F9D"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Otro equipamiento</w:t>
            </w:r>
          </w:p>
        </w:tc>
        <w:tc>
          <w:tcPr>
            <w:tcW w:w="7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762E80E0" w14:textId="77777777" w:rsidR="00D9251B" w:rsidRPr="00A63C9A" w:rsidRDefault="00D9251B" w:rsidP="00A47ECD">
            <w:pPr>
              <w:spacing w:after="0"/>
              <w:jc w:val="left"/>
              <w:rPr>
                <w:rFonts w:eastAsia="Times New Roman" w:cs="Calibri"/>
                <w:i/>
                <w:iCs/>
                <w:color w:val="000000"/>
                <w:sz w:val="15"/>
                <w:szCs w:val="15"/>
                <w:lang w:eastAsia="es-CL"/>
              </w:rPr>
            </w:pPr>
            <w:r w:rsidRPr="00A63C9A">
              <w:rPr>
                <w:rFonts w:eastAsia="Times New Roman" w:cs="Calibri"/>
                <w:i/>
                <w:iCs/>
                <w:color w:val="000000"/>
                <w:sz w:val="15"/>
                <w:szCs w:val="15"/>
                <w:lang w:eastAsia="es-CL"/>
              </w:rPr>
              <w:t>Inversión en otro equipamiento 1</w:t>
            </w:r>
          </w:p>
        </w:tc>
        <w:tc>
          <w:tcPr>
            <w:tcW w:w="81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7112FF38"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47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00D5EC47"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43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29D606AF"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52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12CB2578"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43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16692CEC"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3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5BED1E08" w14:textId="77777777" w:rsidR="00D9251B" w:rsidRPr="00A63C9A" w:rsidRDefault="00D9251B" w:rsidP="00A47ECD">
            <w:pPr>
              <w:spacing w:after="0"/>
              <w:jc w:val="center"/>
              <w:rPr>
                <w:rFonts w:eastAsia="Times New Roman" w:cs="Calibri"/>
                <w:i/>
                <w:iCs/>
                <w:color w:val="000000"/>
                <w:sz w:val="15"/>
                <w:szCs w:val="15"/>
                <w:lang w:eastAsia="es-CL"/>
              </w:rPr>
            </w:pPr>
          </w:p>
        </w:tc>
      </w:tr>
      <w:tr w:rsidR="00D9251B" w:rsidRPr="00A63C9A" w14:paraId="52F1C2BA" w14:textId="77777777" w:rsidTr="00E81BDF">
        <w:tc>
          <w:tcPr>
            <w:tcW w:w="61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BEA6C4" w14:textId="77777777" w:rsidR="00D9251B" w:rsidRPr="00A63C9A" w:rsidRDefault="00D9251B" w:rsidP="00D9251B">
            <w:pPr>
              <w:spacing w:after="0"/>
              <w:jc w:val="center"/>
              <w:rPr>
                <w:rFonts w:eastAsia="Times New Roman" w:cs="Calibri"/>
                <w:color w:val="000000"/>
                <w:sz w:val="15"/>
                <w:szCs w:val="15"/>
                <w:lang w:eastAsia="es-CL"/>
              </w:rPr>
            </w:pPr>
          </w:p>
        </w:tc>
        <w:tc>
          <w:tcPr>
            <w:tcW w:w="61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6410731C"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Otro equipamiento</w:t>
            </w:r>
          </w:p>
        </w:tc>
        <w:tc>
          <w:tcPr>
            <w:tcW w:w="7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661CE511" w14:textId="77777777" w:rsidR="00D9251B" w:rsidRPr="00A63C9A" w:rsidRDefault="00D9251B" w:rsidP="00A47ECD">
            <w:pPr>
              <w:spacing w:after="0"/>
              <w:jc w:val="left"/>
              <w:rPr>
                <w:rFonts w:eastAsia="Times New Roman" w:cs="Calibri"/>
                <w:i/>
                <w:iCs/>
                <w:color w:val="000000"/>
                <w:sz w:val="15"/>
                <w:szCs w:val="15"/>
                <w:lang w:eastAsia="es-CL"/>
              </w:rPr>
            </w:pPr>
            <w:r w:rsidRPr="00A63C9A">
              <w:rPr>
                <w:rFonts w:eastAsia="Times New Roman" w:cs="Calibri"/>
                <w:i/>
                <w:iCs/>
                <w:color w:val="000000"/>
                <w:sz w:val="15"/>
                <w:szCs w:val="15"/>
                <w:lang w:eastAsia="es-CL"/>
              </w:rPr>
              <w:t>Inversión en otro equipamiento 2</w:t>
            </w:r>
          </w:p>
        </w:tc>
        <w:tc>
          <w:tcPr>
            <w:tcW w:w="81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7D8CAC97"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47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18C620E2"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43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03E833AE"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52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7E1348D0"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43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44DD5304"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3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79C6993D" w14:textId="77777777" w:rsidR="00D9251B" w:rsidRPr="00A63C9A" w:rsidRDefault="00D9251B" w:rsidP="00A47ECD">
            <w:pPr>
              <w:spacing w:after="0"/>
              <w:jc w:val="center"/>
              <w:rPr>
                <w:rFonts w:eastAsia="Times New Roman" w:cs="Calibri"/>
                <w:i/>
                <w:iCs/>
                <w:color w:val="000000"/>
                <w:sz w:val="15"/>
                <w:szCs w:val="15"/>
                <w:lang w:eastAsia="es-CL"/>
              </w:rPr>
            </w:pPr>
          </w:p>
        </w:tc>
      </w:tr>
      <w:tr w:rsidR="00D9251B" w:rsidRPr="00A63C9A" w14:paraId="03060EC1" w14:textId="77777777" w:rsidTr="00E81BDF">
        <w:tc>
          <w:tcPr>
            <w:tcW w:w="61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C8464B" w14:textId="77777777" w:rsidR="00D9251B" w:rsidRPr="00A63C9A" w:rsidRDefault="00D9251B" w:rsidP="00D9251B">
            <w:pPr>
              <w:spacing w:after="0"/>
              <w:jc w:val="center"/>
              <w:rPr>
                <w:rFonts w:eastAsia="Times New Roman" w:cs="Calibri"/>
                <w:color w:val="000000"/>
                <w:sz w:val="15"/>
                <w:szCs w:val="15"/>
                <w:lang w:eastAsia="es-CL"/>
              </w:rPr>
            </w:pPr>
          </w:p>
        </w:tc>
        <w:tc>
          <w:tcPr>
            <w:tcW w:w="61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613D7439"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Otro equipamiento</w:t>
            </w:r>
          </w:p>
        </w:tc>
        <w:tc>
          <w:tcPr>
            <w:tcW w:w="7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0DA0ABC4"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w:t>
            </w:r>
          </w:p>
        </w:tc>
        <w:tc>
          <w:tcPr>
            <w:tcW w:w="81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67EA37BF"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47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1F698769"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43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2E7C85A3"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52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7A1F846B"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43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262804A5"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3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6846E683" w14:textId="77777777" w:rsidR="00D9251B" w:rsidRPr="00A63C9A" w:rsidRDefault="00D9251B" w:rsidP="00A47ECD">
            <w:pPr>
              <w:spacing w:after="0"/>
              <w:jc w:val="center"/>
              <w:rPr>
                <w:rFonts w:eastAsia="Times New Roman" w:cs="Calibri"/>
                <w:color w:val="000000"/>
                <w:sz w:val="15"/>
                <w:szCs w:val="15"/>
                <w:lang w:eastAsia="es-CL"/>
              </w:rPr>
            </w:pPr>
          </w:p>
        </w:tc>
      </w:tr>
      <w:tr w:rsidR="00D9251B" w:rsidRPr="00A63C9A" w14:paraId="31FA6500" w14:textId="77777777" w:rsidTr="00E81BDF">
        <w:tc>
          <w:tcPr>
            <w:tcW w:w="61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70A974" w14:textId="77777777" w:rsidR="00D9251B" w:rsidRPr="00A63C9A" w:rsidRDefault="00D9251B" w:rsidP="00D9251B">
            <w:pPr>
              <w:spacing w:after="0"/>
              <w:jc w:val="center"/>
              <w:rPr>
                <w:rFonts w:eastAsia="Times New Roman" w:cs="Calibri"/>
                <w:color w:val="000000"/>
                <w:sz w:val="15"/>
                <w:szCs w:val="15"/>
                <w:lang w:eastAsia="es-CL"/>
              </w:rPr>
            </w:pPr>
          </w:p>
        </w:tc>
        <w:tc>
          <w:tcPr>
            <w:tcW w:w="61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6F21887A"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Otro equipamiento</w:t>
            </w:r>
          </w:p>
        </w:tc>
        <w:tc>
          <w:tcPr>
            <w:tcW w:w="7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747DB025" w14:textId="77777777" w:rsidR="00D9251B" w:rsidRPr="00A63C9A" w:rsidRDefault="00D9251B" w:rsidP="00A47ECD">
            <w:pPr>
              <w:spacing w:after="0"/>
              <w:jc w:val="left"/>
              <w:rPr>
                <w:rFonts w:eastAsia="Times New Roman" w:cs="Calibri"/>
                <w:i/>
                <w:iCs/>
                <w:color w:val="000000"/>
                <w:sz w:val="15"/>
                <w:szCs w:val="15"/>
                <w:lang w:eastAsia="es-CL"/>
              </w:rPr>
            </w:pPr>
            <w:r w:rsidRPr="00A63C9A">
              <w:rPr>
                <w:rFonts w:eastAsia="Times New Roman" w:cs="Calibri"/>
                <w:i/>
                <w:iCs/>
                <w:color w:val="000000"/>
                <w:sz w:val="15"/>
                <w:szCs w:val="15"/>
                <w:lang w:eastAsia="es-CL"/>
              </w:rPr>
              <w:t>Inversión en otro equipamiento n</w:t>
            </w:r>
          </w:p>
        </w:tc>
        <w:tc>
          <w:tcPr>
            <w:tcW w:w="81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14DB7727"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47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4276C273"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43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610E80DB"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52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04722B8D"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43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2AFD7978"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3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5929C1BD" w14:textId="77777777" w:rsidR="00D9251B" w:rsidRPr="00A63C9A" w:rsidRDefault="00D9251B" w:rsidP="00A47ECD">
            <w:pPr>
              <w:spacing w:after="0"/>
              <w:jc w:val="center"/>
              <w:rPr>
                <w:rFonts w:eastAsia="Times New Roman" w:cs="Calibri"/>
                <w:i/>
                <w:iCs/>
                <w:color w:val="000000"/>
                <w:sz w:val="15"/>
                <w:szCs w:val="15"/>
                <w:lang w:eastAsia="es-CL"/>
              </w:rPr>
            </w:pPr>
          </w:p>
        </w:tc>
      </w:tr>
      <w:tr w:rsidR="00D9251B" w:rsidRPr="00A63C9A" w14:paraId="2863A584" w14:textId="77777777" w:rsidTr="00E81BDF">
        <w:trPr>
          <w:trHeight w:val="283"/>
        </w:trPr>
        <w:tc>
          <w:tcPr>
            <w:tcW w:w="4620" w:type="pct"/>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DCE6F1"/>
            <w:vAlign w:val="center"/>
          </w:tcPr>
          <w:p w14:paraId="6E0175B5" w14:textId="77777777" w:rsidR="00D9251B" w:rsidRPr="00A63C9A" w:rsidRDefault="00D9251B" w:rsidP="00A47ECD">
            <w:pPr>
              <w:spacing w:after="0"/>
              <w:jc w:val="left"/>
              <w:rPr>
                <w:rFonts w:eastAsia="Times New Roman" w:cs="Calibri"/>
                <w:b/>
                <w:bCs/>
                <w:color w:val="000000"/>
                <w:sz w:val="15"/>
                <w:szCs w:val="15"/>
                <w:lang w:eastAsia="es-CL"/>
              </w:rPr>
            </w:pPr>
            <w:r w:rsidRPr="00A63C9A">
              <w:rPr>
                <w:rFonts w:eastAsia="Times New Roman" w:cs="Calibri"/>
                <w:b/>
                <w:bCs/>
                <w:color w:val="000000"/>
                <w:sz w:val="15"/>
                <w:szCs w:val="15"/>
                <w:lang w:eastAsia="es-CL"/>
              </w:rPr>
              <w:t>Valor residual de otro equipamiento</w:t>
            </w:r>
          </w:p>
        </w:tc>
        <w:tc>
          <w:tcPr>
            <w:tcW w:w="3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DCE6F1"/>
            <w:noWrap/>
            <w:tcMar>
              <w:top w:w="28" w:type="dxa"/>
              <w:left w:w="28" w:type="dxa"/>
              <w:bottom w:w="28" w:type="dxa"/>
              <w:right w:w="28" w:type="dxa"/>
            </w:tcMar>
            <w:vAlign w:val="center"/>
            <w:hideMark/>
          </w:tcPr>
          <w:p w14:paraId="490D903F" w14:textId="77777777" w:rsidR="00D9251B" w:rsidRPr="00A63C9A" w:rsidRDefault="00D9251B" w:rsidP="00A47ECD">
            <w:pPr>
              <w:spacing w:after="0"/>
              <w:jc w:val="center"/>
              <w:rPr>
                <w:rFonts w:eastAsia="Times New Roman" w:cs="Calibri"/>
                <w:color w:val="000000"/>
                <w:sz w:val="15"/>
                <w:szCs w:val="15"/>
                <w:lang w:eastAsia="es-CL"/>
              </w:rPr>
            </w:pPr>
          </w:p>
        </w:tc>
      </w:tr>
      <w:tr w:rsidR="00D9251B" w:rsidRPr="00A63C9A" w14:paraId="5AAE6002" w14:textId="77777777" w:rsidTr="00E81BDF">
        <w:tc>
          <w:tcPr>
            <w:tcW w:w="61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D1909F" w14:textId="77777777" w:rsidR="00D9251B" w:rsidRPr="00A63C9A" w:rsidRDefault="00D9251B" w:rsidP="00D9251B">
            <w:pPr>
              <w:spacing w:after="0"/>
              <w:jc w:val="center"/>
              <w:rPr>
                <w:rFonts w:eastAsia="Times New Roman" w:cs="Calibri"/>
                <w:color w:val="000000"/>
                <w:sz w:val="15"/>
                <w:szCs w:val="15"/>
                <w:lang w:eastAsia="es-CL"/>
              </w:rPr>
            </w:pPr>
          </w:p>
        </w:tc>
        <w:tc>
          <w:tcPr>
            <w:tcW w:w="61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2FA5EB2B"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Otros activos fijos</w:t>
            </w:r>
          </w:p>
        </w:tc>
        <w:tc>
          <w:tcPr>
            <w:tcW w:w="7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0B3BAE6F" w14:textId="77777777" w:rsidR="00D9251B" w:rsidRPr="00A63C9A" w:rsidRDefault="00D9251B" w:rsidP="00A47ECD">
            <w:pPr>
              <w:spacing w:after="0"/>
              <w:jc w:val="left"/>
              <w:rPr>
                <w:rFonts w:eastAsia="Times New Roman" w:cs="Calibri"/>
                <w:i/>
                <w:iCs/>
                <w:color w:val="000000"/>
                <w:sz w:val="15"/>
                <w:szCs w:val="15"/>
                <w:lang w:eastAsia="es-CL"/>
              </w:rPr>
            </w:pPr>
            <w:r w:rsidRPr="00A63C9A">
              <w:rPr>
                <w:rFonts w:eastAsia="Times New Roman" w:cs="Calibri"/>
                <w:i/>
                <w:iCs/>
                <w:color w:val="000000"/>
                <w:sz w:val="15"/>
                <w:szCs w:val="15"/>
                <w:lang w:eastAsia="es-CL"/>
              </w:rPr>
              <w:t>Inversión en otros activos fijos 1</w:t>
            </w:r>
          </w:p>
        </w:tc>
        <w:tc>
          <w:tcPr>
            <w:tcW w:w="81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0B9F9BB0"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47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05246DBB"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43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61925AA6"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52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46AC8997"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43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64274649"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3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51C055F4" w14:textId="77777777" w:rsidR="00D9251B" w:rsidRPr="00A63C9A" w:rsidRDefault="00D9251B" w:rsidP="00A47ECD">
            <w:pPr>
              <w:spacing w:after="0"/>
              <w:jc w:val="center"/>
              <w:rPr>
                <w:rFonts w:eastAsia="Times New Roman" w:cs="Calibri"/>
                <w:i/>
                <w:iCs/>
                <w:color w:val="000000"/>
                <w:sz w:val="15"/>
                <w:szCs w:val="15"/>
                <w:lang w:eastAsia="es-CL"/>
              </w:rPr>
            </w:pPr>
          </w:p>
        </w:tc>
      </w:tr>
      <w:tr w:rsidR="00D9251B" w:rsidRPr="00A63C9A" w14:paraId="78E7B20B" w14:textId="77777777" w:rsidTr="00E81BDF">
        <w:tc>
          <w:tcPr>
            <w:tcW w:w="61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EA61BEB" w14:textId="77777777" w:rsidR="00D9251B" w:rsidRPr="00A63C9A" w:rsidRDefault="00D9251B" w:rsidP="00D9251B">
            <w:pPr>
              <w:spacing w:after="0"/>
              <w:jc w:val="center"/>
              <w:rPr>
                <w:rFonts w:eastAsia="Times New Roman" w:cs="Calibri"/>
                <w:color w:val="000000"/>
                <w:sz w:val="15"/>
                <w:szCs w:val="15"/>
                <w:lang w:eastAsia="es-CL"/>
              </w:rPr>
            </w:pPr>
          </w:p>
        </w:tc>
        <w:tc>
          <w:tcPr>
            <w:tcW w:w="61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7589F57D"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Otros activos fijos</w:t>
            </w:r>
          </w:p>
        </w:tc>
        <w:tc>
          <w:tcPr>
            <w:tcW w:w="7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489BA4A3" w14:textId="77777777" w:rsidR="00D9251B" w:rsidRPr="00A63C9A" w:rsidRDefault="00D9251B" w:rsidP="00A47ECD">
            <w:pPr>
              <w:spacing w:after="0"/>
              <w:jc w:val="left"/>
              <w:rPr>
                <w:rFonts w:eastAsia="Times New Roman" w:cs="Calibri"/>
                <w:i/>
                <w:iCs/>
                <w:color w:val="000000"/>
                <w:sz w:val="15"/>
                <w:szCs w:val="15"/>
                <w:lang w:eastAsia="es-CL"/>
              </w:rPr>
            </w:pPr>
            <w:r w:rsidRPr="00A63C9A">
              <w:rPr>
                <w:rFonts w:eastAsia="Times New Roman" w:cs="Calibri"/>
                <w:i/>
                <w:iCs/>
                <w:color w:val="000000"/>
                <w:sz w:val="15"/>
                <w:szCs w:val="15"/>
                <w:lang w:eastAsia="es-CL"/>
              </w:rPr>
              <w:t>Inversión en otros activos fijos 2</w:t>
            </w:r>
          </w:p>
        </w:tc>
        <w:tc>
          <w:tcPr>
            <w:tcW w:w="81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1607CE2B"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47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447D1000"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43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0CDBBBAD"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52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64BB8FFF"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43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0A9013AA"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3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544F150F" w14:textId="77777777" w:rsidR="00D9251B" w:rsidRPr="00A63C9A" w:rsidRDefault="00D9251B" w:rsidP="00A47ECD">
            <w:pPr>
              <w:spacing w:after="0"/>
              <w:jc w:val="center"/>
              <w:rPr>
                <w:rFonts w:eastAsia="Times New Roman" w:cs="Calibri"/>
                <w:i/>
                <w:iCs/>
                <w:color w:val="000000"/>
                <w:sz w:val="15"/>
                <w:szCs w:val="15"/>
                <w:lang w:eastAsia="es-CL"/>
              </w:rPr>
            </w:pPr>
          </w:p>
        </w:tc>
      </w:tr>
      <w:tr w:rsidR="00D9251B" w:rsidRPr="00A63C9A" w14:paraId="5E725F6F" w14:textId="77777777" w:rsidTr="00E81BDF">
        <w:tc>
          <w:tcPr>
            <w:tcW w:w="61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A648C7" w14:textId="77777777" w:rsidR="00D9251B" w:rsidRPr="00A63C9A" w:rsidRDefault="00D9251B" w:rsidP="00D9251B">
            <w:pPr>
              <w:spacing w:after="0"/>
              <w:jc w:val="center"/>
              <w:rPr>
                <w:rFonts w:eastAsia="Times New Roman" w:cs="Calibri"/>
                <w:color w:val="000000"/>
                <w:sz w:val="15"/>
                <w:szCs w:val="15"/>
                <w:lang w:eastAsia="es-CL"/>
              </w:rPr>
            </w:pPr>
          </w:p>
        </w:tc>
        <w:tc>
          <w:tcPr>
            <w:tcW w:w="61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6542F300"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Otros activos fijos</w:t>
            </w:r>
          </w:p>
        </w:tc>
        <w:tc>
          <w:tcPr>
            <w:tcW w:w="7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547138D1"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w:t>
            </w:r>
          </w:p>
        </w:tc>
        <w:tc>
          <w:tcPr>
            <w:tcW w:w="81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169D8065"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47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33536DB2"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43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22A418B0"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52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0C53D54F"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43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072AE21D"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3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13311EAC" w14:textId="77777777" w:rsidR="00D9251B" w:rsidRPr="00A63C9A" w:rsidRDefault="00D9251B" w:rsidP="00A47ECD">
            <w:pPr>
              <w:spacing w:after="0"/>
              <w:jc w:val="center"/>
              <w:rPr>
                <w:rFonts w:eastAsia="Times New Roman" w:cs="Calibri"/>
                <w:color w:val="000000"/>
                <w:sz w:val="15"/>
                <w:szCs w:val="15"/>
                <w:lang w:eastAsia="es-CL"/>
              </w:rPr>
            </w:pPr>
          </w:p>
        </w:tc>
      </w:tr>
      <w:tr w:rsidR="00D9251B" w:rsidRPr="00A63C9A" w14:paraId="211B24B4" w14:textId="77777777" w:rsidTr="00E81BDF">
        <w:tc>
          <w:tcPr>
            <w:tcW w:w="61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4C412F1" w14:textId="77777777" w:rsidR="00D9251B" w:rsidRPr="00A63C9A" w:rsidRDefault="00D9251B" w:rsidP="00D9251B">
            <w:pPr>
              <w:spacing w:after="0"/>
              <w:jc w:val="center"/>
              <w:rPr>
                <w:rFonts w:eastAsia="Times New Roman" w:cs="Calibri"/>
                <w:color w:val="000000"/>
                <w:sz w:val="15"/>
                <w:szCs w:val="15"/>
                <w:lang w:eastAsia="es-CL"/>
              </w:rPr>
            </w:pPr>
          </w:p>
        </w:tc>
        <w:tc>
          <w:tcPr>
            <w:tcW w:w="61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51179DC9"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Otros activos fijos</w:t>
            </w:r>
          </w:p>
        </w:tc>
        <w:tc>
          <w:tcPr>
            <w:tcW w:w="71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120D19FD" w14:textId="77777777" w:rsidR="00D9251B" w:rsidRPr="00A63C9A" w:rsidRDefault="00D9251B" w:rsidP="00A47ECD">
            <w:pPr>
              <w:spacing w:after="0"/>
              <w:jc w:val="left"/>
              <w:rPr>
                <w:rFonts w:eastAsia="Times New Roman" w:cs="Calibri"/>
                <w:i/>
                <w:iCs/>
                <w:color w:val="000000"/>
                <w:sz w:val="15"/>
                <w:szCs w:val="15"/>
                <w:lang w:eastAsia="es-CL"/>
              </w:rPr>
            </w:pPr>
            <w:r w:rsidRPr="00A63C9A">
              <w:rPr>
                <w:rFonts w:eastAsia="Times New Roman" w:cs="Calibri"/>
                <w:i/>
                <w:iCs/>
                <w:color w:val="000000"/>
                <w:sz w:val="15"/>
                <w:szCs w:val="15"/>
                <w:lang w:eastAsia="es-CL"/>
              </w:rPr>
              <w:t>Inversión en otros activos fijos n</w:t>
            </w:r>
          </w:p>
        </w:tc>
        <w:tc>
          <w:tcPr>
            <w:tcW w:w="81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1BAABCF4"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47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001F9F68"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43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58330630"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52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38813C20"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43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50EC73F0"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3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28" w:type="dxa"/>
              <w:left w:w="28" w:type="dxa"/>
              <w:bottom w:w="28" w:type="dxa"/>
              <w:right w:w="28" w:type="dxa"/>
            </w:tcMar>
            <w:vAlign w:val="center"/>
            <w:hideMark/>
          </w:tcPr>
          <w:p w14:paraId="1A288FA3" w14:textId="77777777" w:rsidR="00D9251B" w:rsidRPr="00A63C9A" w:rsidRDefault="00D9251B" w:rsidP="00A47ECD">
            <w:pPr>
              <w:spacing w:after="0"/>
              <w:jc w:val="center"/>
              <w:rPr>
                <w:rFonts w:eastAsia="Times New Roman" w:cs="Calibri"/>
                <w:i/>
                <w:iCs/>
                <w:color w:val="000000"/>
                <w:sz w:val="15"/>
                <w:szCs w:val="15"/>
                <w:lang w:eastAsia="es-CL"/>
              </w:rPr>
            </w:pPr>
          </w:p>
        </w:tc>
      </w:tr>
      <w:tr w:rsidR="00D9251B" w:rsidRPr="00A63C9A" w14:paraId="16A50417" w14:textId="77777777" w:rsidTr="00E81BDF">
        <w:trPr>
          <w:trHeight w:val="283"/>
        </w:trPr>
        <w:tc>
          <w:tcPr>
            <w:tcW w:w="4620" w:type="pct"/>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DCE6F1"/>
            <w:vAlign w:val="center"/>
          </w:tcPr>
          <w:p w14:paraId="295BC19E" w14:textId="77777777" w:rsidR="00D9251B" w:rsidRPr="00A63C9A" w:rsidRDefault="00D9251B" w:rsidP="00A47ECD">
            <w:pPr>
              <w:spacing w:after="0"/>
              <w:jc w:val="left"/>
              <w:rPr>
                <w:rFonts w:eastAsia="Times New Roman" w:cs="Calibri"/>
                <w:b/>
                <w:bCs/>
                <w:color w:val="000000"/>
                <w:sz w:val="15"/>
                <w:szCs w:val="15"/>
                <w:lang w:eastAsia="es-CL"/>
              </w:rPr>
            </w:pPr>
            <w:r w:rsidRPr="00A63C9A">
              <w:rPr>
                <w:rFonts w:eastAsia="Times New Roman" w:cs="Calibri"/>
                <w:b/>
                <w:bCs/>
                <w:color w:val="000000"/>
                <w:sz w:val="15"/>
                <w:szCs w:val="15"/>
                <w:lang w:eastAsia="es-CL"/>
              </w:rPr>
              <w:t>Valor residual de otros activos fijos</w:t>
            </w:r>
          </w:p>
        </w:tc>
        <w:tc>
          <w:tcPr>
            <w:tcW w:w="3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DCE6F1"/>
            <w:noWrap/>
            <w:tcMar>
              <w:top w:w="28" w:type="dxa"/>
              <w:left w:w="28" w:type="dxa"/>
              <w:bottom w:w="28" w:type="dxa"/>
              <w:right w:w="28" w:type="dxa"/>
            </w:tcMar>
            <w:vAlign w:val="center"/>
            <w:hideMark/>
          </w:tcPr>
          <w:p w14:paraId="401F9507" w14:textId="77777777" w:rsidR="00D9251B" w:rsidRPr="00A63C9A" w:rsidRDefault="00D9251B" w:rsidP="00A47ECD">
            <w:pPr>
              <w:spacing w:after="0"/>
              <w:jc w:val="center"/>
              <w:rPr>
                <w:rFonts w:eastAsia="Times New Roman" w:cs="Calibri"/>
                <w:color w:val="000000"/>
                <w:sz w:val="15"/>
                <w:szCs w:val="15"/>
                <w:lang w:eastAsia="es-CL"/>
              </w:rPr>
            </w:pPr>
          </w:p>
        </w:tc>
      </w:tr>
      <w:tr w:rsidR="00D9251B" w:rsidRPr="00A63C9A" w14:paraId="51D32797" w14:textId="77777777" w:rsidTr="00E81BDF">
        <w:trPr>
          <w:trHeight w:val="283"/>
        </w:trPr>
        <w:tc>
          <w:tcPr>
            <w:tcW w:w="4620" w:type="pct"/>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95B3D7"/>
            <w:vAlign w:val="center"/>
          </w:tcPr>
          <w:p w14:paraId="539A91F6" w14:textId="77777777" w:rsidR="00D9251B" w:rsidRPr="00A63C9A" w:rsidRDefault="00D9251B" w:rsidP="00A47ECD">
            <w:pPr>
              <w:spacing w:after="0"/>
              <w:jc w:val="left"/>
              <w:rPr>
                <w:rFonts w:eastAsia="Times New Roman" w:cs="Calibri"/>
                <w:b/>
                <w:bCs/>
                <w:color w:val="000000"/>
                <w:sz w:val="15"/>
                <w:szCs w:val="15"/>
                <w:lang w:eastAsia="es-CL"/>
              </w:rPr>
            </w:pPr>
            <w:r w:rsidRPr="00A63C9A">
              <w:rPr>
                <w:rFonts w:eastAsia="Times New Roman" w:cs="Calibri"/>
                <w:b/>
                <w:bCs/>
                <w:color w:val="000000"/>
                <w:sz w:val="15"/>
                <w:szCs w:val="15"/>
                <w:lang w:eastAsia="es-CL"/>
              </w:rPr>
              <w:t>Total valor residual de activos fijos</w:t>
            </w:r>
          </w:p>
        </w:tc>
        <w:tc>
          <w:tcPr>
            <w:tcW w:w="3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000000" w:fill="95B3D7"/>
            <w:noWrap/>
            <w:tcMar>
              <w:top w:w="28" w:type="dxa"/>
              <w:left w:w="28" w:type="dxa"/>
              <w:bottom w:w="28" w:type="dxa"/>
              <w:right w:w="28" w:type="dxa"/>
            </w:tcMar>
            <w:vAlign w:val="center"/>
            <w:hideMark/>
          </w:tcPr>
          <w:p w14:paraId="6BDE7FA1" w14:textId="77777777" w:rsidR="00D9251B" w:rsidRPr="00A63C9A" w:rsidRDefault="00D9251B" w:rsidP="00A47ECD">
            <w:pPr>
              <w:spacing w:after="0"/>
              <w:jc w:val="center"/>
              <w:rPr>
                <w:rFonts w:eastAsia="Times New Roman" w:cs="Calibri"/>
                <w:b/>
                <w:bCs/>
                <w:i/>
                <w:iCs/>
                <w:color w:val="000000"/>
                <w:sz w:val="15"/>
                <w:szCs w:val="15"/>
                <w:lang w:eastAsia="es-CL"/>
              </w:rPr>
            </w:pPr>
          </w:p>
        </w:tc>
      </w:tr>
    </w:tbl>
    <w:p w14:paraId="2CA2BF79" w14:textId="77777777" w:rsidR="00A47ECD" w:rsidRDefault="00A47ECD" w:rsidP="00A47ECD">
      <w:pPr>
        <w:spacing w:after="0"/>
        <w:rPr>
          <w:sz w:val="18"/>
        </w:rPr>
      </w:pPr>
    </w:p>
    <w:p w14:paraId="7A9842D8" w14:textId="77777777" w:rsidR="00A47ECD" w:rsidRPr="00E31D72" w:rsidRDefault="00A47ECD" w:rsidP="00A47ECD">
      <w:pPr>
        <w:rPr>
          <w:sz w:val="18"/>
        </w:rPr>
      </w:pPr>
      <w:r w:rsidRPr="00E31D72">
        <w:rPr>
          <w:sz w:val="18"/>
        </w:rPr>
        <w:t>Notas:</w:t>
      </w:r>
    </w:p>
    <w:p w14:paraId="3E495A05" w14:textId="77777777" w:rsidR="00A47ECD" w:rsidRDefault="00A47ECD" w:rsidP="002C6D61">
      <w:pPr>
        <w:pStyle w:val="Prrafodelista"/>
        <w:numPr>
          <w:ilvl w:val="0"/>
          <w:numId w:val="36"/>
        </w:numPr>
        <w:rPr>
          <w:sz w:val="18"/>
        </w:rPr>
      </w:pPr>
      <w:r>
        <w:rPr>
          <w:sz w:val="18"/>
        </w:rPr>
        <w:t>Por razones de espacio disponible, el formato de la tabla precedente contempla abreviaturas de palabras. La versión completa y sin abreviaturas se encuentra en el archivo Excel que está disponible para su descarga en el sitio institucional de esta Subsecretaría (hoja “</w:t>
      </w:r>
      <w:r w:rsidR="00D9251B">
        <w:rPr>
          <w:sz w:val="18"/>
        </w:rPr>
        <w:t>3</w:t>
      </w:r>
      <w:r>
        <w:rPr>
          <w:sz w:val="18"/>
        </w:rPr>
        <w:t>.5-3 Valor residual”).</w:t>
      </w:r>
    </w:p>
    <w:p w14:paraId="1F0F4DE8" w14:textId="279613D9" w:rsidR="00A47ECD" w:rsidRDefault="00A47ECD" w:rsidP="002C6D61">
      <w:pPr>
        <w:pStyle w:val="Prrafodelista"/>
        <w:numPr>
          <w:ilvl w:val="0"/>
          <w:numId w:val="36"/>
        </w:numPr>
        <w:rPr>
          <w:sz w:val="18"/>
        </w:rPr>
      </w:pPr>
      <w:r w:rsidRPr="00DF087C">
        <w:rPr>
          <w:sz w:val="18"/>
        </w:rPr>
        <w:lastRenderedPageBreak/>
        <w:t xml:space="preserve">La tabla </w:t>
      </w:r>
      <w:r>
        <w:rPr>
          <w:sz w:val="18"/>
        </w:rPr>
        <w:t xml:space="preserve">precedente </w:t>
      </w:r>
      <w:r w:rsidRPr="00DF087C">
        <w:rPr>
          <w:sz w:val="18"/>
        </w:rPr>
        <w:t xml:space="preserve">deberá ser completada para todo el horizonte de evaluación del Servicio </w:t>
      </w:r>
      <w:r w:rsidR="00D9251B">
        <w:rPr>
          <w:sz w:val="18"/>
        </w:rPr>
        <w:t>de Infraestructura</w:t>
      </w:r>
      <w:r w:rsidRPr="00DF087C">
        <w:rPr>
          <w:sz w:val="18"/>
        </w:rPr>
        <w:t>. La Proponente podrá incluir información adicional a aquella que se solicita en la tabla, pero no podrá eliminar los campos ya definidos en este formato.</w:t>
      </w:r>
    </w:p>
    <w:p w14:paraId="292C79D3" w14:textId="4357F5D5" w:rsidR="00D9251B" w:rsidRPr="001F291D" w:rsidRDefault="00D9251B" w:rsidP="002C6D61">
      <w:pPr>
        <w:pStyle w:val="Prrafodelista"/>
        <w:numPr>
          <w:ilvl w:val="0"/>
          <w:numId w:val="36"/>
        </w:numPr>
        <w:rPr>
          <w:sz w:val="18"/>
        </w:rPr>
      </w:pPr>
      <w:r w:rsidRPr="001F291D">
        <w:rPr>
          <w:sz w:val="18"/>
        </w:rPr>
        <w:t>En la columna “Tipo SI” se debe identificar si la partida de costo informada corresponde al Servicio de Infraestructura Óptica (con la palabra “Óptica”</w:t>
      </w:r>
      <w:r w:rsidR="005F57D7" w:rsidRPr="001F291D">
        <w:rPr>
          <w:sz w:val="18"/>
        </w:rPr>
        <w:t>)</w:t>
      </w:r>
      <w:r w:rsidRPr="001F291D">
        <w:rPr>
          <w:sz w:val="18"/>
        </w:rPr>
        <w:t xml:space="preserve"> o al Servicio de Infraestructura de Torres Soporte de Antena</w:t>
      </w:r>
      <w:r w:rsidR="001F291D">
        <w:rPr>
          <w:sz w:val="18"/>
        </w:rPr>
        <w:t>s</w:t>
      </w:r>
      <w:r w:rsidRPr="001F291D">
        <w:rPr>
          <w:sz w:val="18"/>
        </w:rPr>
        <w:t xml:space="preserve"> (con la palabra “Torres”).</w:t>
      </w:r>
    </w:p>
    <w:p w14:paraId="2A4A6480" w14:textId="77777777" w:rsidR="00A47ECD" w:rsidRDefault="00A47ECD" w:rsidP="002C6D61">
      <w:pPr>
        <w:pStyle w:val="Prrafodelista"/>
        <w:numPr>
          <w:ilvl w:val="0"/>
          <w:numId w:val="36"/>
        </w:numPr>
        <w:rPr>
          <w:sz w:val="18"/>
        </w:rPr>
      </w:pPr>
      <w:r>
        <w:rPr>
          <w:sz w:val="18"/>
        </w:rPr>
        <w:t>En la columna “Nombre de activo fijo” se debe informar el nombre descriptivo del correspondiente activo fijo para el cual se informan sus respectivos montos de amortización.</w:t>
      </w:r>
    </w:p>
    <w:p w14:paraId="02FE5BF8" w14:textId="77777777" w:rsidR="00A47ECD" w:rsidRDefault="00A47ECD" w:rsidP="002C6D61">
      <w:pPr>
        <w:pStyle w:val="Prrafodelista"/>
        <w:numPr>
          <w:ilvl w:val="0"/>
          <w:numId w:val="36"/>
        </w:numPr>
        <w:rPr>
          <w:sz w:val="18"/>
        </w:rPr>
      </w:pPr>
      <w:r>
        <w:rPr>
          <w:sz w:val="18"/>
        </w:rPr>
        <w:t>En la columna “Descripción de activo fijo”</w:t>
      </w:r>
      <w:r w:rsidRPr="006600B0">
        <w:t xml:space="preserve"> </w:t>
      </w:r>
      <w:r w:rsidRPr="006600B0">
        <w:rPr>
          <w:sz w:val="18"/>
        </w:rPr>
        <w:t xml:space="preserve">se debe incluir una reseña del correspondiente </w:t>
      </w:r>
      <w:r>
        <w:rPr>
          <w:sz w:val="18"/>
        </w:rPr>
        <w:t>activo fijo</w:t>
      </w:r>
      <w:r w:rsidRPr="006600B0">
        <w:rPr>
          <w:sz w:val="18"/>
        </w:rPr>
        <w:t xml:space="preserve">, en términos de la forma en que este se relaciona con la </w:t>
      </w:r>
      <w:r>
        <w:rPr>
          <w:sz w:val="18"/>
        </w:rPr>
        <w:t xml:space="preserve">instalación y/u </w:t>
      </w:r>
      <w:r w:rsidRPr="006600B0">
        <w:rPr>
          <w:sz w:val="18"/>
        </w:rPr>
        <w:t xml:space="preserve">operación del Servicio </w:t>
      </w:r>
      <w:r w:rsidR="00D9251B">
        <w:rPr>
          <w:sz w:val="18"/>
        </w:rPr>
        <w:t>de Infraestructura correspondiente</w:t>
      </w:r>
      <w:r>
        <w:rPr>
          <w:sz w:val="18"/>
        </w:rPr>
        <w:t>.</w:t>
      </w:r>
    </w:p>
    <w:p w14:paraId="731AE7EC" w14:textId="77777777" w:rsidR="00A47ECD" w:rsidRDefault="00A47ECD" w:rsidP="002C6D61">
      <w:pPr>
        <w:pStyle w:val="Prrafodelista"/>
        <w:numPr>
          <w:ilvl w:val="0"/>
          <w:numId w:val="36"/>
        </w:numPr>
        <w:rPr>
          <w:sz w:val="18"/>
        </w:rPr>
      </w:pPr>
      <w:r>
        <w:rPr>
          <w:sz w:val="18"/>
        </w:rPr>
        <w:t>En la columna “Inversión en el activo fijo” se debe declarar el monto de inversión asociado al activo fijo.</w:t>
      </w:r>
    </w:p>
    <w:p w14:paraId="6A4036BB" w14:textId="77777777" w:rsidR="00A47ECD" w:rsidRDefault="00A47ECD" w:rsidP="002C6D61">
      <w:pPr>
        <w:pStyle w:val="Prrafodelista"/>
        <w:numPr>
          <w:ilvl w:val="0"/>
          <w:numId w:val="36"/>
        </w:numPr>
        <w:rPr>
          <w:sz w:val="18"/>
        </w:rPr>
      </w:pPr>
      <w:r>
        <w:rPr>
          <w:sz w:val="18"/>
        </w:rPr>
        <w:t xml:space="preserve">En la columna “Supuestos” se deben </w:t>
      </w:r>
      <w:r w:rsidRPr="00A63C9A">
        <w:rPr>
          <w:sz w:val="18"/>
        </w:rPr>
        <w:t>indicar los supuestos para calcular el valor residual del activo</w:t>
      </w:r>
      <w:r>
        <w:rPr>
          <w:sz w:val="18"/>
        </w:rPr>
        <w:t xml:space="preserve"> fijo.</w:t>
      </w:r>
    </w:p>
    <w:p w14:paraId="3C80875D" w14:textId="77777777" w:rsidR="00A47ECD" w:rsidRDefault="00A47ECD" w:rsidP="002C6D61">
      <w:pPr>
        <w:pStyle w:val="Prrafodelista"/>
        <w:numPr>
          <w:ilvl w:val="0"/>
          <w:numId w:val="36"/>
        </w:numPr>
        <w:spacing w:after="0"/>
        <w:ind w:left="714" w:hanging="357"/>
        <w:rPr>
          <w:sz w:val="18"/>
        </w:rPr>
      </w:pPr>
      <w:r>
        <w:rPr>
          <w:sz w:val="18"/>
        </w:rPr>
        <w:t xml:space="preserve">En la columna “Fórmula” se debe indicar </w:t>
      </w:r>
      <w:r w:rsidRPr="009427DF">
        <w:rPr>
          <w:sz w:val="18"/>
        </w:rPr>
        <w:t xml:space="preserve">la fórmula de cálculo de </w:t>
      </w:r>
      <w:r>
        <w:rPr>
          <w:sz w:val="18"/>
        </w:rPr>
        <w:t>del valor residual de los activos fijo</w:t>
      </w:r>
      <w:r w:rsidRPr="009427DF">
        <w:rPr>
          <w:sz w:val="18"/>
        </w:rPr>
        <w:t>, considerando a lo menos el monto de inversión del activo</w:t>
      </w:r>
      <w:r>
        <w:rPr>
          <w:sz w:val="18"/>
        </w:rPr>
        <w:t>,</w:t>
      </w:r>
      <w:r w:rsidRPr="009427DF">
        <w:rPr>
          <w:sz w:val="18"/>
        </w:rPr>
        <w:t xml:space="preserve"> además del tiempo de </w:t>
      </w:r>
      <w:r>
        <w:rPr>
          <w:sz w:val="18"/>
        </w:rPr>
        <w:t>los supuestos declarados</w:t>
      </w:r>
      <w:r w:rsidRPr="009427DF">
        <w:rPr>
          <w:sz w:val="18"/>
        </w:rPr>
        <w:t>.</w:t>
      </w:r>
    </w:p>
    <w:p w14:paraId="37BE4417" w14:textId="77777777" w:rsidR="000C0624" w:rsidRDefault="000C0624" w:rsidP="00A47ECD">
      <w:pPr>
        <w:pStyle w:val="Descripcin"/>
      </w:pPr>
      <w:bookmarkStart w:id="127" w:name="_Ref142385482"/>
      <w:bookmarkStart w:id="128" w:name="_Toc142394140"/>
      <w:bookmarkStart w:id="129" w:name="_Toc142410038"/>
    </w:p>
    <w:p w14:paraId="29D5D60D" w14:textId="207EB3A3" w:rsidR="00A47ECD" w:rsidRDefault="00A47ECD" w:rsidP="00A47ECD">
      <w:pPr>
        <w:pStyle w:val="Descripcin"/>
      </w:pPr>
      <w:r>
        <w:t xml:space="preserve">Tabla </w:t>
      </w:r>
      <w:fldSimple w:instr=" STYLEREF 2 \s ">
        <w:r w:rsidR="001F3B3E">
          <w:rPr>
            <w:noProof/>
          </w:rPr>
          <w:t>3.5</w:t>
        </w:r>
      </w:fldSimple>
      <w:r w:rsidR="00A66338">
        <w:noBreakHyphen/>
      </w:r>
      <w:fldSimple w:instr=" SEQ Tabla \* ARABIC \s 2 ">
        <w:r w:rsidR="001F3B3E">
          <w:rPr>
            <w:noProof/>
          </w:rPr>
          <w:t>4</w:t>
        </w:r>
      </w:fldSimple>
      <w:bookmarkEnd w:id="127"/>
      <w:r>
        <w:t>: Cálculo del valor residual de los activos intangibles</w:t>
      </w:r>
      <w:bookmarkEnd w:id="128"/>
      <w:bookmarkEnd w:id="129"/>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4A0" w:firstRow="1" w:lastRow="0" w:firstColumn="1" w:lastColumn="0" w:noHBand="0" w:noVBand="1"/>
      </w:tblPr>
      <w:tblGrid>
        <w:gridCol w:w="775"/>
        <w:gridCol w:w="1704"/>
        <w:gridCol w:w="2162"/>
        <w:gridCol w:w="1578"/>
        <w:gridCol w:w="1583"/>
        <w:gridCol w:w="1203"/>
        <w:gridCol w:w="1761"/>
        <w:gridCol w:w="1630"/>
        <w:gridCol w:w="708"/>
      </w:tblGrid>
      <w:tr w:rsidR="00D9251B" w:rsidRPr="00A63C9A" w14:paraId="010FBBBD" w14:textId="77777777" w:rsidTr="00E81BDF">
        <w:trPr>
          <w:tblHeader/>
        </w:trPr>
        <w:tc>
          <w:tcPr>
            <w:tcW w:w="296" w:type="pct"/>
            <w:shd w:val="clear" w:color="000000" w:fill="4F81BD"/>
            <w:vAlign w:val="center"/>
          </w:tcPr>
          <w:p w14:paraId="0B816D58" w14:textId="77777777" w:rsidR="00D9251B" w:rsidRPr="00A63C9A" w:rsidRDefault="00D9251B" w:rsidP="00D9251B">
            <w:pPr>
              <w:spacing w:after="0"/>
              <w:jc w:val="center"/>
              <w:rPr>
                <w:rFonts w:eastAsia="Times New Roman" w:cs="Calibri"/>
                <w:b/>
                <w:bCs/>
                <w:color w:val="FFFFFF"/>
                <w:sz w:val="15"/>
                <w:szCs w:val="15"/>
                <w:lang w:eastAsia="es-CL"/>
              </w:rPr>
            </w:pPr>
            <w:r>
              <w:rPr>
                <w:rFonts w:eastAsia="Times New Roman" w:cs="Calibri"/>
                <w:b/>
                <w:bCs/>
                <w:color w:val="FFFFFF"/>
                <w:sz w:val="15"/>
                <w:szCs w:val="15"/>
                <w:lang w:eastAsia="es-CL"/>
              </w:rPr>
              <w:t>Tipo SI</w:t>
            </w:r>
          </w:p>
        </w:tc>
        <w:tc>
          <w:tcPr>
            <w:tcW w:w="650" w:type="pct"/>
            <w:shd w:val="clear" w:color="000000" w:fill="4F81BD"/>
            <w:noWrap/>
            <w:tcMar>
              <w:top w:w="28" w:type="dxa"/>
              <w:left w:w="28" w:type="dxa"/>
              <w:bottom w:w="28" w:type="dxa"/>
              <w:right w:w="28" w:type="dxa"/>
            </w:tcMar>
            <w:vAlign w:val="center"/>
            <w:hideMark/>
          </w:tcPr>
          <w:p w14:paraId="7F4C7A6B" w14:textId="77777777" w:rsidR="00D9251B" w:rsidRPr="00A63C9A" w:rsidRDefault="00D9251B" w:rsidP="00A47ECD">
            <w:pPr>
              <w:spacing w:after="0"/>
              <w:jc w:val="center"/>
              <w:rPr>
                <w:rFonts w:eastAsia="Times New Roman" w:cs="Calibri"/>
                <w:b/>
                <w:bCs/>
                <w:color w:val="FFFFFF"/>
                <w:sz w:val="15"/>
                <w:szCs w:val="15"/>
                <w:lang w:eastAsia="es-CL"/>
              </w:rPr>
            </w:pPr>
            <w:r w:rsidRPr="00A63C9A">
              <w:rPr>
                <w:rFonts w:eastAsia="Times New Roman" w:cs="Calibri"/>
                <w:b/>
                <w:bCs/>
                <w:color w:val="FFFFFF"/>
                <w:sz w:val="15"/>
                <w:szCs w:val="15"/>
                <w:lang w:eastAsia="es-CL"/>
              </w:rPr>
              <w:t>Tipo de activo intangible</w:t>
            </w:r>
          </w:p>
        </w:tc>
        <w:tc>
          <w:tcPr>
            <w:tcW w:w="825" w:type="pct"/>
            <w:shd w:val="clear" w:color="000000" w:fill="4F81BD"/>
            <w:noWrap/>
            <w:tcMar>
              <w:top w:w="28" w:type="dxa"/>
              <w:left w:w="28" w:type="dxa"/>
              <w:bottom w:w="28" w:type="dxa"/>
              <w:right w:w="28" w:type="dxa"/>
            </w:tcMar>
            <w:vAlign w:val="center"/>
            <w:hideMark/>
          </w:tcPr>
          <w:p w14:paraId="34015694" w14:textId="77777777" w:rsidR="00D9251B" w:rsidRPr="00A63C9A" w:rsidRDefault="00D9251B" w:rsidP="00A47ECD">
            <w:pPr>
              <w:spacing w:after="0"/>
              <w:jc w:val="center"/>
              <w:rPr>
                <w:rFonts w:eastAsia="Times New Roman" w:cs="Calibri"/>
                <w:b/>
                <w:bCs/>
                <w:color w:val="FFFFFF"/>
                <w:sz w:val="15"/>
                <w:szCs w:val="15"/>
                <w:lang w:eastAsia="es-CL"/>
              </w:rPr>
            </w:pPr>
            <w:r w:rsidRPr="00A63C9A">
              <w:rPr>
                <w:rFonts w:eastAsia="Times New Roman" w:cs="Calibri"/>
                <w:b/>
                <w:bCs/>
                <w:color w:val="FFFFFF"/>
                <w:sz w:val="15"/>
                <w:szCs w:val="15"/>
                <w:lang w:eastAsia="es-CL"/>
              </w:rPr>
              <w:t>Nombre de activo intangible</w:t>
            </w:r>
          </w:p>
        </w:tc>
        <w:tc>
          <w:tcPr>
            <w:tcW w:w="602" w:type="pct"/>
            <w:shd w:val="clear" w:color="000000" w:fill="4F81BD"/>
            <w:noWrap/>
            <w:tcMar>
              <w:top w:w="28" w:type="dxa"/>
              <w:left w:w="28" w:type="dxa"/>
              <w:bottom w:w="28" w:type="dxa"/>
              <w:right w:w="28" w:type="dxa"/>
            </w:tcMar>
            <w:vAlign w:val="center"/>
            <w:hideMark/>
          </w:tcPr>
          <w:p w14:paraId="32634169" w14:textId="77777777" w:rsidR="00D9251B" w:rsidRPr="00A63C9A" w:rsidRDefault="00D9251B" w:rsidP="00A47ECD">
            <w:pPr>
              <w:spacing w:after="0"/>
              <w:jc w:val="center"/>
              <w:rPr>
                <w:rFonts w:eastAsia="Times New Roman" w:cs="Calibri"/>
                <w:b/>
                <w:bCs/>
                <w:color w:val="FFFFFF"/>
                <w:sz w:val="15"/>
                <w:szCs w:val="15"/>
                <w:lang w:eastAsia="es-CL"/>
              </w:rPr>
            </w:pPr>
            <w:r w:rsidRPr="00A63C9A">
              <w:rPr>
                <w:rFonts w:eastAsia="Times New Roman" w:cs="Calibri"/>
                <w:b/>
                <w:bCs/>
                <w:color w:val="FFFFFF"/>
                <w:sz w:val="15"/>
                <w:szCs w:val="15"/>
                <w:lang w:eastAsia="es-CL"/>
              </w:rPr>
              <w:t>Descripción de activo intangible</w:t>
            </w:r>
          </w:p>
        </w:tc>
        <w:tc>
          <w:tcPr>
            <w:tcW w:w="604" w:type="pct"/>
            <w:shd w:val="clear" w:color="000000" w:fill="4F81BD"/>
            <w:noWrap/>
            <w:tcMar>
              <w:top w:w="28" w:type="dxa"/>
              <w:left w:w="28" w:type="dxa"/>
              <w:bottom w:w="28" w:type="dxa"/>
              <w:right w:w="28" w:type="dxa"/>
            </w:tcMar>
            <w:vAlign w:val="center"/>
            <w:hideMark/>
          </w:tcPr>
          <w:p w14:paraId="24D1243A" w14:textId="77777777" w:rsidR="00D9251B" w:rsidRPr="00A63C9A" w:rsidRDefault="00D9251B" w:rsidP="00A47ECD">
            <w:pPr>
              <w:spacing w:after="0"/>
              <w:jc w:val="center"/>
              <w:rPr>
                <w:rFonts w:eastAsia="Times New Roman" w:cs="Calibri"/>
                <w:b/>
                <w:bCs/>
                <w:color w:val="FFFFFF"/>
                <w:sz w:val="15"/>
                <w:szCs w:val="15"/>
                <w:lang w:eastAsia="es-CL"/>
              </w:rPr>
            </w:pPr>
            <w:r w:rsidRPr="00A63C9A">
              <w:rPr>
                <w:rFonts w:eastAsia="Times New Roman" w:cs="Calibri"/>
                <w:b/>
                <w:bCs/>
                <w:color w:val="FFFFFF"/>
                <w:sz w:val="15"/>
                <w:szCs w:val="15"/>
                <w:lang w:eastAsia="es-CL"/>
              </w:rPr>
              <w:t>Inversión en el activo intangible</w:t>
            </w:r>
          </w:p>
        </w:tc>
        <w:tc>
          <w:tcPr>
            <w:tcW w:w="459" w:type="pct"/>
            <w:shd w:val="clear" w:color="000000" w:fill="4F81BD"/>
            <w:noWrap/>
            <w:tcMar>
              <w:top w:w="28" w:type="dxa"/>
              <w:left w:w="28" w:type="dxa"/>
              <w:bottom w:w="28" w:type="dxa"/>
              <w:right w:w="28" w:type="dxa"/>
            </w:tcMar>
            <w:vAlign w:val="center"/>
            <w:hideMark/>
          </w:tcPr>
          <w:p w14:paraId="066778B3" w14:textId="77777777" w:rsidR="00D9251B" w:rsidRPr="00A63C9A" w:rsidRDefault="00D9251B" w:rsidP="00A47ECD">
            <w:pPr>
              <w:spacing w:after="0"/>
              <w:jc w:val="center"/>
              <w:rPr>
                <w:rFonts w:eastAsia="Times New Roman" w:cs="Calibri"/>
                <w:b/>
                <w:bCs/>
                <w:color w:val="FFFFFF"/>
                <w:sz w:val="15"/>
                <w:szCs w:val="15"/>
                <w:lang w:eastAsia="es-CL"/>
              </w:rPr>
            </w:pPr>
            <w:r w:rsidRPr="00A63C9A">
              <w:rPr>
                <w:rFonts w:eastAsia="Times New Roman" w:cs="Calibri"/>
                <w:b/>
                <w:bCs/>
                <w:color w:val="FFFFFF"/>
                <w:sz w:val="15"/>
                <w:szCs w:val="15"/>
                <w:lang w:eastAsia="es-CL"/>
              </w:rPr>
              <w:t>Tiempo de amortización</w:t>
            </w:r>
          </w:p>
        </w:tc>
        <w:tc>
          <w:tcPr>
            <w:tcW w:w="672" w:type="pct"/>
            <w:shd w:val="clear" w:color="000000" w:fill="4F81BD"/>
            <w:noWrap/>
            <w:tcMar>
              <w:top w:w="28" w:type="dxa"/>
              <w:left w:w="28" w:type="dxa"/>
              <w:bottom w:w="28" w:type="dxa"/>
              <w:right w:w="28" w:type="dxa"/>
            </w:tcMar>
            <w:vAlign w:val="center"/>
            <w:hideMark/>
          </w:tcPr>
          <w:p w14:paraId="4A8E2446" w14:textId="77777777" w:rsidR="00D9251B" w:rsidRPr="00A63C9A" w:rsidRDefault="00D9251B" w:rsidP="00A47ECD">
            <w:pPr>
              <w:spacing w:after="0"/>
              <w:jc w:val="left"/>
              <w:rPr>
                <w:rFonts w:eastAsia="Times New Roman" w:cs="Calibri"/>
                <w:b/>
                <w:bCs/>
                <w:color w:val="FFFFFF"/>
                <w:sz w:val="15"/>
                <w:szCs w:val="15"/>
                <w:lang w:eastAsia="es-CL"/>
              </w:rPr>
            </w:pPr>
            <w:r w:rsidRPr="00A63C9A">
              <w:rPr>
                <w:rFonts w:eastAsia="Times New Roman" w:cs="Calibri"/>
                <w:b/>
                <w:bCs/>
                <w:color w:val="FFFFFF"/>
                <w:sz w:val="15"/>
                <w:szCs w:val="15"/>
                <w:lang w:eastAsia="es-CL"/>
              </w:rPr>
              <w:t>Supuestos estimación valor residual</w:t>
            </w:r>
          </w:p>
        </w:tc>
        <w:tc>
          <w:tcPr>
            <w:tcW w:w="622" w:type="pct"/>
            <w:shd w:val="clear" w:color="000000" w:fill="4F81BD"/>
            <w:noWrap/>
            <w:tcMar>
              <w:top w:w="28" w:type="dxa"/>
              <w:left w:w="28" w:type="dxa"/>
              <w:bottom w:w="28" w:type="dxa"/>
              <w:right w:w="28" w:type="dxa"/>
            </w:tcMar>
            <w:vAlign w:val="center"/>
            <w:hideMark/>
          </w:tcPr>
          <w:p w14:paraId="4A126294" w14:textId="77777777" w:rsidR="00D9251B" w:rsidRPr="00A63C9A" w:rsidRDefault="00D9251B" w:rsidP="00A47ECD">
            <w:pPr>
              <w:spacing w:after="0"/>
              <w:jc w:val="left"/>
              <w:rPr>
                <w:rFonts w:eastAsia="Times New Roman" w:cs="Calibri"/>
                <w:b/>
                <w:bCs/>
                <w:color w:val="FFFFFF"/>
                <w:sz w:val="15"/>
                <w:szCs w:val="15"/>
                <w:lang w:eastAsia="es-CL"/>
              </w:rPr>
            </w:pPr>
            <w:r w:rsidRPr="00A63C9A">
              <w:rPr>
                <w:rFonts w:eastAsia="Times New Roman" w:cs="Calibri"/>
                <w:b/>
                <w:bCs/>
                <w:color w:val="FFFFFF"/>
                <w:sz w:val="15"/>
                <w:szCs w:val="15"/>
                <w:lang w:eastAsia="es-CL"/>
              </w:rPr>
              <w:t>Fórmula de cálculo valor residual</w:t>
            </w:r>
          </w:p>
        </w:tc>
        <w:tc>
          <w:tcPr>
            <w:tcW w:w="270" w:type="pct"/>
            <w:shd w:val="clear" w:color="000000" w:fill="4F81BD"/>
            <w:noWrap/>
            <w:tcMar>
              <w:top w:w="28" w:type="dxa"/>
              <w:left w:w="28" w:type="dxa"/>
              <w:bottom w:w="28" w:type="dxa"/>
              <w:right w:w="28" w:type="dxa"/>
            </w:tcMar>
            <w:vAlign w:val="center"/>
            <w:hideMark/>
          </w:tcPr>
          <w:p w14:paraId="3E5C96BE" w14:textId="77777777" w:rsidR="00D9251B" w:rsidRPr="00A63C9A" w:rsidRDefault="00D9251B" w:rsidP="00A47ECD">
            <w:pPr>
              <w:spacing w:after="0"/>
              <w:jc w:val="center"/>
              <w:rPr>
                <w:rFonts w:eastAsia="Times New Roman" w:cs="Calibri"/>
                <w:b/>
                <w:bCs/>
                <w:color w:val="FFFFFF"/>
                <w:sz w:val="15"/>
                <w:szCs w:val="15"/>
                <w:lang w:eastAsia="es-CL"/>
              </w:rPr>
            </w:pPr>
            <w:r w:rsidRPr="00A63C9A">
              <w:rPr>
                <w:rFonts w:eastAsia="Times New Roman" w:cs="Calibri"/>
                <w:b/>
                <w:bCs/>
                <w:color w:val="FFFFFF"/>
                <w:sz w:val="15"/>
                <w:szCs w:val="15"/>
                <w:lang w:eastAsia="es-CL"/>
              </w:rPr>
              <w:t>Valor residual</w:t>
            </w:r>
          </w:p>
        </w:tc>
      </w:tr>
      <w:tr w:rsidR="00D9251B" w:rsidRPr="00A63C9A" w14:paraId="7B6DC9B9" w14:textId="77777777" w:rsidTr="00E81BDF">
        <w:tc>
          <w:tcPr>
            <w:tcW w:w="296" w:type="pct"/>
            <w:vAlign w:val="center"/>
          </w:tcPr>
          <w:p w14:paraId="53A1E46D" w14:textId="77777777" w:rsidR="00D9251B" w:rsidRPr="00A63C9A" w:rsidRDefault="00D9251B" w:rsidP="00D9251B">
            <w:pPr>
              <w:spacing w:after="0"/>
              <w:jc w:val="center"/>
              <w:rPr>
                <w:rFonts w:eastAsia="Times New Roman" w:cs="Calibri"/>
                <w:color w:val="000000"/>
                <w:sz w:val="15"/>
                <w:szCs w:val="15"/>
                <w:lang w:eastAsia="es-CL"/>
              </w:rPr>
            </w:pPr>
          </w:p>
        </w:tc>
        <w:tc>
          <w:tcPr>
            <w:tcW w:w="650" w:type="pct"/>
            <w:shd w:val="clear" w:color="auto" w:fill="auto"/>
            <w:noWrap/>
            <w:tcMar>
              <w:top w:w="28" w:type="dxa"/>
              <w:left w:w="28" w:type="dxa"/>
              <w:bottom w:w="28" w:type="dxa"/>
              <w:right w:w="28" w:type="dxa"/>
            </w:tcMar>
            <w:vAlign w:val="center"/>
            <w:hideMark/>
          </w:tcPr>
          <w:p w14:paraId="04C50E3B"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Gastos de organización</w:t>
            </w:r>
          </w:p>
        </w:tc>
        <w:tc>
          <w:tcPr>
            <w:tcW w:w="825" w:type="pct"/>
            <w:shd w:val="clear" w:color="auto" w:fill="auto"/>
            <w:noWrap/>
            <w:tcMar>
              <w:top w:w="28" w:type="dxa"/>
              <w:left w:w="28" w:type="dxa"/>
              <w:bottom w:w="28" w:type="dxa"/>
              <w:right w:w="28" w:type="dxa"/>
            </w:tcMar>
            <w:vAlign w:val="center"/>
            <w:hideMark/>
          </w:tcPr>
          <w:p w14:paraId="16BFAA34" w14:textId="77777777" w:rsidR="00D9251B" w:rsidRPr="00A63C9A" w:rsidRDefault="00D9251B" w:rsidP="00A47ECD">
            <w:pPr>
              <w:spacing w:after="0"/>
              <w:jc w:val="left"/>
              <w:rPr>
                <w:rFonts w:eastAsia="Times New Roman" w:cs="Calibri"/>
                <w:i/>
                <w:iCs/>
                <w:color w:val="000000"/>
                <w:sz w:val="15"/>
                <w:szCs w:val="15"/>
                <w:lang w:eastAsia="es-CL"/>
              </w:rPr>
            </w:pPr>
            <w:r w:rsidRPr="00A63C9A">
              <w:rPr>
                <w:rFonts w:eastAsia="Times New Roman" w:cs="Calibri"/>
                <w:i/>
                <w:iCs/>
                <w:color w:val="000000"/>
                <w:sz w:val="15"/>
                <w:szCs w:val="15"/>
                <w:lang w:eastAsia="es-CL"/>
              </w:rPr>
              <w:t>Inversión en gastos de organización 1</w:t>
            </w:r>
          </w:p>
        </w:tc>
        <w:tc>
          <w:tcPr>
            <w:tcW w:w="602" w:type="pct"/>
            <w:shd w:val="clear" w:color="auto" w:fill="auto"/>
            <w:noWrap/>
            <w:tcMar>
              <w:top w:w="28" w:type="dxa"/>
              <w:left w:w="28" w:type="dxa"/>
              <w:bottom w:w="28" w:type="dxa"/>
              <w:right w:w="28" w:type="dxa"/>
            </w:tcMar>
            <w:vAlign w:val="center"/>
            <w:hideMark/>
          </w:tcPr>
          <w:p w14:paraId="51F14C47"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604" w:type="pct"/>
            <w:shd w:val="clear" w:color="auto" w:fill="auto"/>
            <w:noWrap/>
            <w:tcMar>
              <w:top w:w="28" w:type="dxa"/>
              <w:left w:w="28" w:type="dxa"/>
              <w:bottom w:w="28" w:type="dxa"/>
              <w:right w:w="28" w:type="dxa"/>
            </w:tcMar>
            <w:vAlign w:val="center"/>
            <w:hideMark/>
          </w:tcPr>
          <w:p w14:paraId="31083342"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459" w:type="pct"/>
            <w:shd w:val="clear" w:color="auto" w:fill="auto"/>
            <w:noWrap/>
            <w:tcMar>
              <w:top w:w="28" w:type="dxa"/>
              <w:left w:w="28" w:type="dxa"/>
              <w:bottom w:w="28" w:type="dxa"/>
              <w:right w:w="28" w:type="dxa"/>
            </w:tcMar>
            <w:vAlign w:val="center"/>
            <w:hideMark/>
          </w:tcPr>
          <w:p w14:paraId="22A3414C"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672" w:type="pct"/>
            <w:shd w:val="clear" w:color="auto" w:fill="auto"/>
            <w:noWrap/>
            <w:tcMar>
              <w:top w:w="28" w:type="dxa"/>
              <w:left w:w="28" w:type="dxa"/>
              <w:bottom w:w="28" w:type="dxa"/>
              <w:right w:w="28" w:type="dxa"/>
            </w:tcMar>
            <w:vAlign w:val="center"/>
            <w:hideMark/>
          </w:tcPr>
          <w:p w14:paraId="6C0CBDAC"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622" w:type="pct"/>
            <w:shd w:val="clear" w:color="auto" w:fill="auto"/>
            <w:noWrap/>
            <w:tcMar>
              <w:top w:w="28" w:type="dxa"/>
              <w:left w:w="28" w:type="dxa"/>
              <w:bottom w:w="28" w:type="dxa"/>
              <w:right w:w="28" w:type="dxa"/>
            </w:tcMar>
            <w:vAlign w:val="center"/>
            <w:hideMark/>
          </w:tcPr>
          <w:p w14:paraId="3FD5711C"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270" w:type="pct"/>
            <w:shd w:val="clear" w:color="auto" w:fill="auto"/>
            <w:noWrap/>
            <w:tcMar>
              <w:top w:w="28" w:type="dxa"/>
              <w:left w:w="28" w:type="dxa"/>
              <w:bottom w:w="28" w:type="dxa"/>
              <w:right w:w="28" w:type="dxa"/>
            </w:tcMar>
            <w:vAlign w:val="center"/>
            <w:hideMark/>
          </w:tcPr>
          <w:p w14:paraId="7A61224C" w14:textId="77777777" w:rsidR="00D9251B" w:rsidRPr="00A63C9A" w:rsidRDefault="00D9251B" w:rsidP="00A47ECD">
            <w:pPr>
              <w:spacing w:after="0"/>
              <w:jc w:val="center"/>
              <w:rPr>
                <w:rFonts w:eastAsia="Times New Roman" w:cs="Calibri"/>
                <w:i/>
                <w:iCs/>
                <w:color w:val="000000"/>
                <w:sz w:val="15"/>
                <w:szCs w:val="15"/>
                <w:lang w:eastAsia="es-CL"/>
              </w:rPr>
            </w:pPr>
            <w:r w:rsidRPr="00A63C9A">
              <w:rPr>
                <w:rFonts w:eastAsia="Times New Roman" w:cs="Calibri"/>
                <w:i/>
                <w:iCs/>
                <w:color w:val="000000"/>
                <w:sz w:val="15"/>
                <w:szCs w:val="15"/>
                <w:lang w:eastAsia="es-CL"/>
              </w:rPr>
              <w:t> </w:t>
            </w:r>
          </w:p>
        </w:tc>
      </w:tr>
      <w:tr w:rsidR="00D9251B" w:rsidRPr="00A63C9A" w14:paraId="3A77BC0E" w14:textId="77777777" w:rsidTr="00E81BDF">
        <w:tc>
          <w:tcPr>
            <w:tcW w:w="296" w:type="pct"/>
            <w:vAlign w:val="center"/>
          </w:tcPr>
          <w:p w14:paraId="3DE0B1D2" w14:textId="77777777" w:rsidR="00D9251B" w:rsidRPr="00A63C9A" w:rsidRDefault="00D9251B" w:rsidP="00D9251B">
            <w:pPr>
              <w:spacing w:after="0"/>
              <w:jc w:val="center"/>
              <w:rPr>
                <w:rFonts w:eastAsia="Times New Roman" w:cs="Calibri"/>
                <w:color w:val="000000"/>
                <w:sz w:val="15"/>
                <w:szCs w:val="15"/>
                <w:lang w:eastAsia="es-CL"/>
              </w:rPr>
            </w:pPr>
          </w:p>
        </w:tc>
        <w:tc>
          <w:tcPr>
            <w:tcW w:w="650" w:type="pct"/>
            <w:shd w:val="clear" w:color="auto" w:fill="auto"/>
            <w:noWrap/>
            <w:tcMar>
              <w:top w:w="28" w:type="dxa"/>
              <w:left w:w="28" w:type="dxa"/>
              <w:bottom w:w="28" w:type="dxa"/>
              <w:right w:w="28" w:type="dxa"/>
            </w:tcMar>
            <w:vAlign w:val="center"/>
            <w:hideMark/>
          </w:tcPr>
          <w:p w14:paraId="7012A99E"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Gastos de organización</w:t>
            </w:r>
          </w:p>
        </w:tc>
        <w:tc>
          <w:tcPr>
            <w:tcW w:w="825" w:type="pct"/>
            <w:shd w:val="clear" w:color="auto" w:fill="auto"/>
            <w:noWrap/>
            <w:tcMar>
              <w:top w:w="28" w:type="dxa"/>
              <w:left w:w="28" w:type="dxa"/>
              <w:bottom w:w="28" w:type="dxa"/>
              <w:right w:w="28" w:type="dxa"/>
            </w:tcMar>
            <w:vAlign w:val="center"/>
            <w:hideMark/>
          </w:tcPr>
          <w:p w14:paraId="1701F48F" w14:textId="77777777" w:rsidR="00D9251B" w:rsidRPr="00A63C9A" w:rsidRDefault="00D9251B" w:rsidP="00A47ECD">
            <w:pPr>
              <w:spacing w:after="0"/>
              <w:jc w:val="left"/>
              <w:rPr>
                <w:rFonts w:eastAsia="Times New Roman" w:cs="Calibri"/>
                <w:i/>
                <w:iCs/>
                <w:color w:val="000000"/>
                <w:sz w:val="15"/>
                <w:szCs w:val="15"/>
                <w:lang w:eastAsia="es-CL"/>
              </w:rPr>
            </w:pPr>
            <w:r w:rsidRPr="00A63C9A">
              <w:rPr>
                <w:rFonts w:eastAsia="Times New Roman" w:cs="Calibri"/>
                <w:i/>
                <w:iCs/>
                <w:color w:val="000000"/>
                <w:sz w:val="15"/>
                <w:szCs w:val="15"/>
                <w:lang w:eastAsia="es-CL"/>
              </w:rPr>
              <w:t>Inversión en gastos de organización 2</w:t>
            </w:r>
          </w:p>
        </w:tc>
        <w:tc>
          <w:tcPr>
            <w:tcW w:w="602" w:type="pct"/>
            <w:shd w:val="clear" w:color="auto" w:fill="auto"/>
            <w:noWrap/>
            <w:tcMar>
              <w:top w:w="28" w:type="dxa"/>
              <w:left w:w="28" w:type="dxa"/>
              <w:bottom w:w="28" w:type="dxa"/>
              <w:right w:w="28" w:type="dxa"/>
            </w:tcMar>
            <w:vAlign w:val="center"/>
            <w:hideMark/>
          </w:tcPr>
          <w:p w14:paraId="410FC3A0"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604" w:type="pct"/>
            <w:shd w:val="clear" w:color="auto" w:fill="auto"/>
            <w:noWrap/>
            <w:tcMar>
              <w:top w:w="28" w:type="dxa"/>
              <w:left w:w="28" w:type="dxa"/>
              <w:bottom w:w="28" w:type="dxa"/>
              <w:right w:w="28" w:type="dxa"/>
            </w:tcMar>
            <w:vAlign w:val="center"/>
            <w:hideMark/>
          </w:tcPr>
          <w:p w14:paraId="14D0BB60"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459" w:type="pct"/>
            <w:shd w:val="clear" w:color="auto" w:fill="auto"/>
            <w:noWrap/>
            <w:tcMar>
              <w:top w:w="28" w:type="dxa"/>
              <w:left w:w="28" w:type="dxa"/>
              <w:bottom w:w="28" w:type="dxa"/>
              <w:right w:w="28" w:type="dxa"/>
            </w:tcMar>
            <w:vAlign w:val="center"/>
            <w:hideMark/>
          </w:tcPr>
          <w:p w14:paraId="26B11B15"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672" w:type="pct"/>
            <w:shd w:val="clear" w:color="auto" w:fill="auto"/>
            <w:noWrap/>
            <w:tcMar>
              <w:top w:w="28" w:type="dxa"/>
              <w:left w:w="28" w:type="dxa"/>
              <w:bottom w:w="28" w:type="dxa"/>
              <w:right w:w="28" w:type="dxa"/>
            </w:tcMar>
            <w:vAlign w:val="center"/>
            <w:hideMark/>
          </w:tcPr>
          <w:p w14:paraId="7368B9DC"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622" w:type="pct"/>
            <w:shd w:val="clear" w:color="auto" w:fill="auto"/>
            <w:noWrap/>
            <w:tcMar>
              <w:top w:w="28" w:type="dxa"/>
              <w:left w:w="28" w:type="dxa"/>
              <w:bottom w:w="28" w:type="dxa"/>
              <w:right w:w="28" w:type="dxa"/>
            </w:tcMar>
            <w:vAlign w:val="center"/>
            <w:hideMark/>
          </w:tcPr>
          <w:p w14:paraId="13AF26D5"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270" w:type="pct"/>
            <w:shd w:val="clear" w:color="auto" w:fill="auto"/>
            <w:noWrap/>
            <w:tcMar>
              <w:top w:w="28" w:type="dxa"/>
              <w:left w:w="28" w:type="dxa"/>
              <w:bottom w:w="28" w:type="dxa"/>
              <w:right w:w="28" w:type="dxa"/>
            </w:tcMar>
            <w:vAlign w:val="center"/>
            <w:hideMark/>
          </w:tcPr>
          <w:p w14:paraId="4171813C" w14:textId="77777777" w:rsidR="00D9251B" w:rsidRPr="00A63C9A" w:rsidRDefault="00D9251B" w:rsidP="00A47ECD">
            <w:pPr>
              <w:spacing w:after="0"/>
              <w:jc w:val="center"/>
              <w:rPr>
                <w:rFonts w:eastAsia="Times New Roman" w:cs="Calibri"/>
                <w:i/>
                <w:iCs/>
                <w:color w:val="000000"/>
                <w:sz w:val="15"/>
                <w:szCs w:val="15"/>
                <w:lang w:eastAsia="es-CL"/>
              </w:rPr>
            </w:pPr>
            <w:r w:rsidRPr="00A63C9A">
              <w:rPr>
                <w:rFonts w:eastAsia="Times New Roman" w:cs="Calibri"/>
                <w:i/>
                <w:iCs/>
                <w:color w:val="000000"/>
                <w:sz w:val="15"/>
                <w:szCs w:val="15"/>
                <w:lang w:eastAsia="es-CL"/>
              </w:rPr>
              <w:t> </w:t>
            </w:r>
          </w:p>
        </w:tc>
      </w:tr>
      <w:tr w:rsidR="00D9251B" w:rsidRPr="00A63C9A" w14:paraId="551CF031" w14:textId="77777777" w:rsidTr="00E81BDF">
        <w:tc>
          <w:tcPr>
            <w:tcW w:w="296" w:type="pct"/>
            <w:vAlign w:val="center"/>
          </w:tcPr>
          <w:p w14:paraId="1E763616" w14:textId="77777777" w:rsidR="00D9251B" w:rsidRPr="00A63C9A" w:rsidRDefault="00D9251B" w:rsidP="00D9251B">
            <w:pPr>
              <w:spacing w:after="0"/>
              <w:jc w:val="center"/>
              <w:rPr>
                <w:rFonts w:eastAsia="Times New Roman" w:cs="Calibri"/>
                <w:color w:val="000000"/>
                <w:sz w:val="15"/>
                <w:szCs w:val="15"/>
                <w:lang w:eastAsia="es-CL"/>
              </w:rPr>
            </w:pPr>
          </w:p>
        </w:tc>
        <w:tc>
          <w:tcPr>
            <w:tcW w:w="650" w:type="pct"/>
            <w:shd w:val="clear" w:color="auto" w:fill="auto"/>
            <w:noWrap/>
            <w:tcMar>
              <w:top w:w="28" w:type="dxa"/>
              <w:left w:w="28" w:type="dxa"/>
              <w:bottom w:w="28" w:type="dxa"/>
              <w:right w:w="28" w:type="dxa"/>
            </w:tcMar>
            <w:vAlign w:val="center"/>
            <w:hideMark/>
          </w:tcPr>
          <w:p w14:paraId="3805AB08"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Gastos de organización</w:t>
            </w:r>
          </w:p>
        </w:tc>
        <w:tc>
          <w:tcPr>
            <w:tcW w:w="825" w:type="pct"/>
            <w:shd w:val="clear" w:color="auto" w:fill="auto"/>
            <w:noWrap/>
            <w:tcMar>
              <w:top w:w="28" w:type="dxa"/>
              <w:left w:w="28" w:type="dxa"/>
              <w:bottom w:w="28" w:type="dxa"/>
              <w:right w:w="28" w:type="dxa"/>
            </w:tcMar>
            <w:vAlign w:val="center"/>
            <w:hideMark/>
          </w:tcPr>
          <w:p w14:paraId="4C7F1EDB"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w:t>
            </w:r>
          </w:p>
        </w:tc>
        <w:tc>
          <w:tcPr>
            <w:tcW w:w="602" w:type="pct"/>
            <w:shd w:val="clear" w:color="auto" w:fill="auto"/>
            <w:noWrap/>
            <w:tcMar>
              <w:top w:w="28" w:type="dxa"/>
              <w:left w:w="28" w:type="dxa"/>
              <w:bottom w:w="28" w:type="dxa"/>
              <w:right w:w="28" w:type="dxa"/>
            </w:tcMar>
            <w:vAlign w:val="center"/>
            <w:hideMark/>
          </w:tcPr>
          <w:p w14:paraId="43CFA64D"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604" w:type="pct"/>
            <w:shd w:val="clear" w:color="auto" w:fill="auto"/>
            <w:noWrap/>
            <w:tcMar>
              <w:top w:w="28" w:type="dxa"/>
              <w:left w:w="28" w:type="dxa"/>
              <w:bottom w:w="28" w:type="dxa"/>
              <w:right w:w="28" w:type="dxa"/>
            </w:tcMar>
            <w:vAlign w:val="center"/>
            <w:hideMark/>
          </w:tcPr>
          <w:p w14:paraId="102BC3A6"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459" w:type="pct"/>
            <w:shd w:val="clear" w:color="auto" w:fill="auto"/>
            <w:noWrap/>
            <w:tcMar>
              <w:top w:w="28" w:type="dxa"/>
              <w:left w:w="28" w:type="dxa"/>
              <w:bottom w:w="28" w:type="dxa"/>
              <w:right w:w="28" w:type="dxa"/>
            </w:tcMar>
            <w:vAlign w:val="center"/>
            <w:hideMark/>
          </w:tcPr>
          <w:p w14:paraId="79FD6B74"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672" w:type="pct"/>
            <w:shd w:val="clear" w:color="auto" w:fill="auto"/>
            <w:noWrap/>
            <w:tcMar>
              <w:top w:w="28" w:type="dxa"/>
              <w:left w:w="28" w:type="dxa"/>
              <w:bottom w:w="28" w:type="dxa"/>
              <w:right w:w="28" w:type="dxa"/>
            </w:tcMar>
            <w:vAlign w:val="center"/>
            <w:hideMark/>
          </w:tcPr>
          <w:p w14:paraId="0A102B2B"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622" w:type="pct"/>
            <w:shd w:val="clear" w:color="auto" w:fill="auto"/>
            <w:noWrap/>
            <w:tcMar>
              <w:top w:w="28" w:type="dxa"/>
              <w:left w:w="28" w:type="dxa"/>
              <w:bottom w:w="28" w:type="dxa"/>
              <w:right w:w="28" w:type="dxa"/>
            </w:tcMar>
            <w:vAlign w:val="center"/>
            <w:hideMark/>
          </w:tcPr>
          <w:p w14:paraId="2954C4FF"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270" w:type="pct"/>
            <w:shd w:val="clear" w:color="auto" w:fill="auto"/>
            <w:noWrap/>
            <w:tcMar>
              <w:top w:w="28" w:type="dxa"/>
              <w:left w:w="28" w:type="dxa"/>
              <w:bottom w:w="28" w:type="dxa"/>
              <w:right w:w="28" w:type="dxa"/>
            </w:tcMar>
            <w:vAlign w:val="center"/>
            <w:hideMark/>
          </w:tcPr>
          <w:p w14:paraId="34164334" w14:textId="77777777" w:rsidR="00D9251B" w:rsidRPr="00A63C9A" w:rsidRDefault="00D9251B" w:rsidP="00A47ECD">
            <w:pPr>
              <w:spacing w:after="0"/>
              <w:jc w:val="center"/>
              <w:rPr>
                <w:rFonts w:eastAsia="Times New Roman" w:cs="Calibri"/>
                <w:color w:val="000000"/>
                <w:sz w:val="15"/>
                <w:szCs w:val="15"/>
                <w:lang w:eastAsia="es-CL"/>
              </w:rPr>
            </w:pPr>
            <w:r w:rsidRPr="00A63C9A">
              <w:rPr>
                <w:rFonts w:eastAsia="Times New Roman" w:cs="Calibri"/>
                <w:color w:val="000000"/>
                <w:sz w:val="15"/>
                <w:szCs w:val="15"/>
                <w:lang w:eastAsia="es-CL"/>
              </w:rPr>
              <w:t> </w:t>
            </w:r>
          </w:p>
        </w:tc>
      </w:tr>
      <w:tr w:rsidR="00D9251B" w:rsidRPr="00A63C9A" w14:paraId="5AEF909C" w14:textId="77777777" w:rsidTr="00E81BDF">
        <w:tc>
          <w:tcPr>
            <w:tcW w:w="296" w:type="pct"/>
            <w:vAlign w:val="center"/>
          </w:tcPr>
          <w:p w14:paraId="52375A85" w14:textId="77777777" w:rsidR="00D9251B" w:rsidRPr="00A63C9A" w:rsidRDefault="00D9251B" w:rsidP="00D9251B">
            <w:pPr>
              <w:spacing w:after="0"/>
              <w:jc w:val="center"/>
              <w:rPr>
                <w:rFonts w:eastAsia="Times New Roman" w:cs="Calibri"/>
                <w:color w:val="000000"/>
                <w:sz w:val="15"/>
                <w:szCs w:val="15"/>
                <w:lang w:eastAsia="es-CL"/>
              </w:rPr>
            </w:pPr>
          </w:p>
        </w:tc>
        <w:tc>
          <w:tcPr>
            <w:tcW w:w="650" w:type="pct"/>
            <w:shd w:val="clear" w:color="auto" w:fill="auto"/>
            <w:noWrap/>
            <w:tcMar>
              <w:top w:w="28" w:type="dxa"/>
              <w:left w:w="28" w:type="dxa"/>
              <w:bottom w:w="28" w:type="dxa"/>
              <w:right w:w="28" w:type="dxa"/>
            </w:tcMar>
            <w:vAlign w:val="center"/>
            <w:hideMark/>
          </w:tcPr>
          <w:p w14:paraId="30988E8A"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Gastos de organización</w:t>
            </w:r>
          </w:p>
        </w:tc>
        <w:tc>
          <w:tcPr>
            <w:tcW w:w="825" w:type="pct"/>
            <w:shd w:val="clear" w:color="auto" w:fill="auto"/>
            <w:noWrap/>
            <w:tcMar>
              <w:top w:w="28" w:type="dxa"/>
              <w:left w:w="28" w:type="dxa"/>
              <w:bottom w:w="28" w:type="dxa"/>
              <w:right w:w="28" w:type="dxa"/>
            </w:tcMar>
            <w:vAlign w:val="center"/>
            <w:hideMark/>
          </w:tcPr>
          <w:p w14:paraId="67A0FF06" w14:textId="77777777" w:rsidR="00D9251B" w:rsidRPr="00A63C9A" w:rsidRDefault="00D9251B" w:rsidP="00A47ECD">
            <w:pPr>
              <w:spacing w:after="0"/>
              <w:jc w:val="left"/>
              <w:rPr>
                <w:rFonts w:eastAsia="Times New Roman" w:cs="Calibri"/>
                <w:i/>
                <w:iCs/>
                <w:color w:val="000000"/>
                <w:sz w:val="15"/>
                <w:szCs w:val="15"/>
                <w:lang w:eastAsia="es-CL"/>
              </w:rPr>
            </w:pPr>
            <w:r w:rsidRPr="00A63C9A">
              <w:rPr>
                <w:rFonts w:eastAsia="Times New Roman" w:cs="Calibri"/>
                <w:i/>
                <w:iCs/>
                <w:color w:val="000000"/>
                <w:sz w:val="15"/>
                <w:szCs w:val="15"/>
                <w:lang w:eastAsia="es-CL"/>
              </w:rPr>
              <w:t>Inversión en gastos de organización n</w:t>
            </w:r>
          </w:p>
        </w:tc>
        <w:tc>
          <w:tcPr>
            <w:tcW w:w="602" w:type="pct"/>
            <w:shd w:val="clear" w:color="auto" w:fill="auto"/>
            <w:noWrap/>
            <w:tcMar>
              <w:top w:w="28" w:type="dxa"/>
              <w:left w:w="28" w:type="dxa"/>
              <w:bottom w:w="28" w:type="dxa"/>
              <w:right w:w="28" w:type="dxa"/>
            </w:tcMar>
            <w:vAlign w:val="center"/>
            <w:hideMark/>
          </w:tcPr>
          <w:p w14:paraId="2664808B"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604" w:type="pct"/>
            <w:shd w:val="clear" w:color="auto" w:fill="auto"/>
            <w:noWrap/>
            <w:tcMar>
              <w:top w:w="28" w:type="dxa"/>
              <w:left w:w="28" w:type="dxa"/>
              <w:bottom w:w="28" w:type="dxa"/>
              <w:right w:w="28" w:type="dxa"/>
            </w:tcMar>
            <w:vAlign w:val="center"/>
            <w:hideMark/>
          </w:tcPr>
          <w:p w14:paraId="78A41588"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459" w:type="pct"/>
            <w:shd w:val="clear" w:color="auto" w:fill="auto"/>
            <w:noWrap/>
            <w:tcMar>
              <w:top w:w="28" w:type="dxa"/>
              <w:left w:w="28" w:type="dxa"/>
              <w:bottom w:w="28" w:type="dxa"/>
              <w:right w:w="28" w:type="dxa"/>
            </w:tcMar>
            <w:vAlign w:val="center"/>
            <w:hideMark/>
          </w:tcPr>
          <w:p w14:paraId="49DAF5B8"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672" w:type="pct"/>
            <w:shd w:val="clear" w:color="auto" w:fill="auto"/>
            <w:noWrap/>
            <w:tcMar>
              <w:top w:w="28" w:type="dxa"/>
              <w:left w:w="28" w:type="dxa"/>
              <w:bottom w:w="28" w:type="dxa"/>
              <w:right w:w="28" w:type="dxa"/>
            </w:tcMar>
            <w:vAlign w:val="center"/>
            <w:hideMark/>
          </w:tcPr>
          <w:p w14:paraId="701182A9"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622" w:type="pct"/>
            <w:shd w:val="clear" w:color="auto" w:fill="auto"/>
            <w:noWrap/>
            <w:tcMar>
              <w:top w:w="28" w:type="dxa"/>
              <w:left w:w="28" w:type="dxa"/>
              <w:bottom w:w="28" w:type="dxa"/>
              <w:right w:w="28" w:type="dxa"/>
            </w:tcMar>
            <w:vAlign w:val="center"/>
            <w:hideMark/>
          </w:tcPr>
          <w:p w14:paraId="6ACE8008"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270" w:type="pct"/>
            <w:shd w:val="clear" w:color="auto" w:fill="auto"/>
            <w:noWrap/>
            <w:tcMar>
              <w:top w:w="28" w:type="dxa"/>
              <w:left w:w="28" w:type="dxa"/>
              <w:bottom w:w="28" w:type="dxa"/>
              <w:right w:w="28" w:type="dxa"/>
            </w:tcMar>
            <w:vAlign w:val="center"/>
            <w:hideMark/>
          </w:tcPr>
          <w:p w14:paraId="0F12AFD1" w14:textId="77777777" w:rsidR="00D9251B" w:rsidRPr="00A63C9A" w:rsidRDefault="00D9251B" w:rsidP="00A47ECD">
            <w:pPr>
              <w:spacing w:after="0"/>
              <w:jc w:val="center"/>
              <w:rPr>
                <w:rFonts w:eastAsia="Times New Roman" w:cs="Calibri"/>
                <w:i/>
                <w:iCs/>
                <w:color w:val="000000"/>
                <w:sz w:val="15"/>
                <w:szCs w:val="15"/>
                <w:lang w:eastAsia="es-CL"/>
              </w:rPr>
            </w:pPr>
            <w:r w:rsidRPr="00A63C9A">
              <w:rPr>
                <w:rFonts w:eastAsia="Times New Roman" w:cs="Calibri"/>
                <w:i/>
                <w:iCs/>
                <w:color w:val="000000"/>
                <w:sz w:val="15"/>
                <w:szCs w:val="15"/>
                <w:lang w:eastAsia="es-CL"/>
              </w:rPr>
              <w:t> </w:t>
            </w:r>
          </w:p>
        </w:tc>
      </w:tr>
      <w:tr w:rsidR="00E81BDF" w:rsidRPr="00A63C9A" w14:paraId="65D01886" w14:textId="77777777" w:rsidTr="00E81BDF">
        <w:trPr>
          <w:trHeight w:val="283"/>
        </w:trPr>
        <w:tc>
          <w:tcPr>
            <w:tcW w:w="4730" w:type="pct"/>
            <w:gridSpan w:val="8"/>
            <w:shd w:val="clear" w:color="000000" w:fill="DCE6F1"/>
            <w:vAlign w:val="center"/>
          </w:tcPr>
          <w:p w14:paraId="338B868A" w14:textId="77777777" w:rsidR="00E81BDF" w:rsidRPr="00A63C9A" w:rsidRDefault="00E81BDF" w:rsidP="00A47ECD">
            <w:pPr>
              <w:spacing w:after="0"/>
              <w:jc w:val="left"/>
              <w:rPr>
                <w:rFonts w:eastAsia="Times New Roman" w:cs="Calibri"/>
                <w:b/>
                <w:bCs/>
                <w:color w:val="000000"/>
                <w:sz w:val="15"/>
                <w:szCs w:val="15"/>
                <w:lang w:eastAsia="es-CL"/>
              </w:rPr>
            </w:pPr>
            <w:r w:rsidRPr="00A63C9A">
              <w:rPr>
                <w:rFonts w:eastAsia="Times New Roman" w:cs="Calibri"/>
                <w:b/>
                <w:bCs/>
                <w:color w:val="000000"/>
                <w:sz w:val="15"/>
                <w:szCs w:val="15"/>
                <w:lang w:eastAsia="es-CL"/>
              </w:rPr>
              <w:t>Valor residual de gastos de organización</w:t>
            </w:r>
          </w:p>
        </w:tc>
        <w:tc>
          <w:tcPr>
            <w:tcW w:w="270" w:type="pct"/>
            <w:shd w:val="clear" w:color="000000" w:fill="DCE6F1"/>
            <w:noWrap/>
            <w:tcMar>
              <w:top w:w="28" w:type="dxa"/>
              <w:left w:w="28" w:type="dxa"/>
              <w:bottom w:w="28" w:type="dxa"/>
              <w:right w:w="28" w:type="dxa"/>
            </w:tcMar>
            <w:vAlign w:val="center"/>
            <w:hideMark/>
          </w:tcPr>
          <w:p w14:paraId="0AB53C1F" w14:textId="77777777" w:rsidR="00E81BDF" w:rsidRPr="00A63C9A" w:rsidRDefault="00E81BDF" w:rsidP="00A47ECD">
            <w:pPr>
              <w:spacing w:after="0"/>
              <w:jc w:val="center"/>
              <w:rPr>
                <w:rFonts w:eastAsia="Times New Roman" w:cs="Calibri"/>
                <w:color w:val="000000"/>
                <w:sz w:val="15"/>
                <w:szCs w:val="15"/>
                <w:lang w:eastAsia="es-CL"/>
              </w:rPr>
            </w:pPr>
            <w:r w:rsidRPr="00A63C9A">
              <w:rPr>
                <w:rFonts w:eastAsia="Times New Roman" w:cs="Calibri"/>
                <w:color w:val="000000"/>
                <w:sz w:val="15"/>
                <w:szCs w:val="15"/>
                <w:lang w:eastAsia="es-CL"/>
              </w:rPr>
              <w:t> </w:t>
            </w:r>
          </w:p>
        </w:tc>
      </w:tr>
      <w:tr w:rsidR="00D9251B" w:rsidRPr="00A63C9A" w14:paraId="54F4CE62" w14:textId="77777777" w:rsidTr="00E81BDF">
        <w:tc>
          <w:tcPr>
            <w:tcW w:w="296" w:type="pct"/>
            <w:vAlign w:val="center"/>
          </w:tcPr>
          <w:p w14:paraId="7B49AD69" w14:textId="77777777" w:rsidR="00D9251B" w:rsidRPr="00A63C9A" w:rsidRDefault="00D9251B" w:rsidP="00D9251B">
            <w:pPr>
              <w:spacing w:after="0"/>
              <w:jc w:val="center"/>
              <w:rPr>
                <w:rFonts w:eastAsia="Times New Roman" w:cs="Calibri"/>
                <w:color w:val="000000"/>
                <w:sz w:val="15"/>
                <w:szCs w:val="15"/>
                <w:lang w:eastAsia="es-CL"/>
              </w:rPr>
            </w:pPr>
          </w:p>
        </w:tc>
        <w:tc>
          <w:tcPr>
            <w:tcW w:w="650" w:type="pct"/>
            <w:shd w:val="clear" w:color="auto" w:fill="auto"/>
            <w:noWrap/>
            <w:tcMar>
              <w:top w:w="28" w:type="dxa"/>
              <w:left w:w="28" w:type="dxa"/>
              <w:bottom w:w="28" w:type="dxa"/>
              <w:right w:w="28" w:type="dxa"/>
            </w:tcMar>
            <w:vAlign w:val="center"/>
            <w:hideMark/>
          </w:tcPr>
          <w:p w14:paraId="548E8217"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Gastos en permisos, patentes y licencias</w:t>
            </w:r>
          </w:p>
        </w:tc>
        <w:tc>
          <w:tcPr>
            <w:tcW w:w="825" w:type="pct"/>
            <w:shd w:val="clear" w:color="auto" w:fill="auto"/>
            <w:noWrap/>
            <w:tcMar>
              <w:top w:w="28" w:type="dxa"/>
              <w:left w:w="28" w:type="dxa"/>
              <w:bottom w:w="28" w:type="dxa"/>
              <w:right w:w="28" w:type="dxa"/>
            </w:tcMar>
            <w:vAlign w:val="center"/>
            <w:hideMark/>
          </w:tcPr>
          <w:p w14:paraId="7A218A63" w14:textId="77777777" w:rsidR="00D9251B" w:rsidRPr="00A63C9A" w:rsidRDefault="00D9251B" w:rsidP="00A47ECD">
            <w:pPr>
              <w:spacing w:after="0"/>
              <w:jc w:val="left"/>
              <w:rPr>
                <w:rFonts w:eastAsia="Times New Roman" w:cs="Calibri"/>
                <w:i/>
                <w:iCs/>
                <w:color w:val="000000"/>
                <w:sz w:val="15"/>
                <w:szCs w:val="15"/>
                <w:lang w:eastAsia="es-CL"/>
              </w:rPr>
            </w:pPr>
            <w:r w:rsidRPr="00A63C9A">
              <w:rPr>
                <w:rFonts w:eastAsia="Times New Roman" w:cs="Calibri"/>
                <w:i/>
                <w:iCs/>
                <w:color w:val="000000"/>
                <w:sz w:val="15"/>
                <w:szCs w:val="15"/>
                <w:lang w:eastAsia="es-CL"/>
              </w:rPr>
              <w:t>Inversión en gastos en permisos, patentes y licencias 1</w:t>
            </w:r>
          </w:p>
        </w:tc>
        <w:tc>
          <w:tcPr>
            <w:tcW w:w="602" w:type="pct"/>
            <w:shd w:val="clear" w:color="auto" w:fill="auto"/>
            <w:noWrap/>
            <w:tcMar>
              <w:top w:w="28" w:type="dxa"/>
              <w:left w:w="28" w:type="dxa"/>
              <w:bottom w:w="28" w:type="dxa"/>
              <w:right w:w="28" w:type="dxa"/>
            </w:tcMar>
            <w:vAlign w:val="center"/>
            <w:hideMark/>
          </w:tcPr>
          <w:p w14:paraId="73C6F697"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604" w:type="pct"/>
            <w:shd w:val="clear" w:color="auto" w:fill="auto"/>
            <w:noWrap/>
            <w:tcMar>
              <w:top w:w="28" w:type="dxa"/>
              <w:left w:w="28" w:type="dxa"/>
              <w:bottom w:w="28" w:type="dxa"/>
              <w:right w:w="28" w:type="dxa"/>
            </w:tcMar>
            <w:vAlign w:val="center"/>
            <w:hideMark/>
          </w:tcPr>
          <w:p w14:paraId="32EEFE29"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459" w:type="pct"/>
            <w:shd w:val="clear" w:color="auto" w:fill="auto"/>
            <w:noWrap/>
            <w:tcMar>
              <w:top w:w="28" w:type="dxa"/>
              <w:left w:w="28" w:type="dxa"/>
              <w:bottom w:w="28" w:type="dxa"/>
              <w:right w:w="28" w:type="dxa"/>
            </w:tcMar>
            <w:vAlign w:val="center"/>
            <w:hideMark/>
          </w:tcPr>
          <w:p w14:paraId="159935C0"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672" w:type="pct"/>
            <w:shd w:val="clear" w:color="auto" w:fill="auto"/>
            <w:noWrap/>
            <w:tcMar>
              <w:top w:w="28" w:type="dxa"/>
              <w:left w:w="28" w:type="dxa"/>
              <w:bottom w:w="28" w:type="dxa"/>
              <w:right w:w="28" w:type="dxa"/>
            </w:tcMar>
            <w:vAlign w:val="center"/>
            <w:hideMark/>
          </w:tcPr>
          <w:p w14:paraId="31AFCBD6"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622" w:type="pct"/>
            <w:shd w:val="clear" w:color="auto" w:fill="auto"/>
            <w:noWrap/>
            <w:tcMar>
              <w:top w:w="28" w:type="dxa"/>
              <w:left w:w="28" w:type="dxa"/>
              <w:bottom w:w="28" w:type="dxa"/>
              <w:right w:w="28" w:type="dxa"/>
            </w:tcMar>
            <w:vAlign w:val="center"/>
            <w:hideMark/>
          </w:tcPr>
          <w:p w14:paraId="402B965A"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270" w:type="pct"/>
            <w:shd w:val="clear" w:color="auto" w:fill="auto"/>
            <w:noWrap/>
            <w:tcMar>
              <w:top w:w="28" w:type="dxa"/>
              <w:left w:w="28" w:type="dxa"/>
              <w:bottom w:w="28" w:type="dxa"/>
              <w:right w:w="28" w:type="dxa"/>
            </w:tcMar>
            <w:vAlign w:val="center"/>
            <w:hideMark/>
          </w:tcPr>
          <w:p w14:paraId="6333CAB8" w14:textId="77777777" w:rsidR="00D9251B" w:rsidRPr="00A63C9A" w:rsidRDefault="00D9251B" w:rsidP="00A47ECD">
            <w:pPr>
              <w:spacing w:after="0"/>
              <w:jc w:val="center"/>
              <w:rPr>
                <w:rFonts w:eastAsia="Times New Roman" w:cs="Calibri"/>
                <w:i/>
                <w:iCs/>
                <w:color w:val="000000"/>
                <w:sz w:val="15"/>
                <w:szCs w:val="15"/>
                <w:lang w:eastAsia="es-CL"/>
              </w:rPr>
            </w:pPr>
            <w:r w:rsidRPr="00A63C9A">
              <w:rPr>
                <w:rFonts w:eastAsia="Times New Roman" w:cs="Calibri"/>
                <w:i/>
                <w:iCs/>
                <w:color w:val="000000"/>
                <w:sz w:val="15"/>
                <w:szCs w:val="15"/>
                <w:lang w:eastAsia="es-CL"/>
              </w:rPr>
              <w:t> </w:t>
            </w:r>
          </w:p>
        </w:tc>
      </w:tr>
      <w:tr w:rsidR="00D9251B" w:rsidRPr="00A63C9A" w14:paraId="56987854" w14:textId="77777777" w:rsidTr="00E81BDF">
        <w:tc>
          <w:tcPr>
            <w:tcW w:w="296" w:type="pct"/>
            <w:vAlign w:val="center"/>
          </w:tcPr>
          <w:p w14:paraId="4E9E61C3" w14:textId="77777777" w:rsidR="00D9251B" w:rsidRPr="00A63C9A" w:rsidRDefault="00D9251B" w:rsidP="00D9251B">
            <w:pPr>
              <w:spacing w:after="0"/>
              <w:jc w:val="center"/>
              <w:rPr>
                <w:rFonts w:eastAsia="Times New Roman" w:cs="Calibri"/>
                <w:color w:val="000000"/>
                <w:sz w:val="15"/>
                <w:szCs w:val="15"/>
                <w:lang w:eastAsia="es-CL"/>
              </w:rPr>
            </w:pPr>
          </w:p>
        </w:tc>
        <w:tc>
          <w:tcPr>
            <w:tcW w:w="650" w:type="pct"/>
            <w:shd w:val="clear" w:color="auto" w:fill="auto"/>
            <w:noWrap/>
            <w:tcMar>
              <w:top w:w="28" w:type="dxa"/>
              <w:left w:w="28" w:type="dxa"/>
              <w:bottom w:w="28" w:type="dxa"/>
              <w:right w:w="28" w:type="dxa"/>
            </w:tcMar>
            <w:vAlign w:val="center"/>
            <w:hideMark/>
          </w:tcPr>
          <w:p w14:paraId="2D195FB7"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Gastos en permisos, patentes y licencias</w:t>
            </w:r>
          </w:p>
        </w:tc>
        <w:tc>
          <w:tcPr>
            <w:tcW w:w="825" w:type="pct"/>
            <w:shd w:val="clear" w:color="auto" w:fill="auto"/>
            <w:noWrap/>
            <w:tcMar>
              <w:top w:w="28" w:type="dxa"/>
              <w:left w:w="28" w:type="dxa"/>
              <w:bottom w:w="28" w:type="dxa"/>
              <w:right w:w="28" w:type="dxa"/>
            </w:tcMar>
            <w:vAlign w:val="center"/>
            <w:hideMark/>
          </w:tcPr>
          <w:p w14:paraId="4179BC35" w14:textId="77777777" w:rsidR="00D9251B" w:rsidRPr="00A63C9A" w:rsidRDefault="00D9251B" w:rsidP="00A47ECD">
            <w:pPr>
              <w:spacing w:after="0"/>
              <w:jc w:val="left"/>
              <w:rPr>
                <w:rFonts w:eastAsia="Times New Roman" w:cs="Calibri"/>
                <w:i/>
                <w:iCs/>
                <w:color w:val="000000"/>
                <w:sz w:val="15"/>
                <w:szCs w:val="15"/>
                <w:lang w:eastAsia="es-CL"/>
              </w:rPr>
            </w:pPr>
            <w:r w:rsidRPr="00A63C9A">
              <w:rPr>
                <w:rFonts w:eastAsia="Times New Roman" w:cs="Calibri"/>
                <w:i/>
                <w:iCs/>
                <w:color w:val="000000"/>
                <w:sz w:val="15"/>
                <w:szCs w:val="15"/>
                <w:lang w:eastAsia="es-CL"/>
              </w:rPr>
              <w:t>Inversión en gastos en permisos, patentes y licencias 2</w:t>
            </w:r>
          </w:p>
        </w:tc>
        <w:tc>
          <w:tcPr>
            <w:tcW w:w="602" w:type="pct"/>
            <w:shd w:val="clear" w:color="auto" w:fill="auto"/>
            <w:noWrap/>
            <w:tcMar>
              <w:top w:w="28" w:type="dxa"/>
              <w:left w:w="28" w:type="dxa"/>
              <w:bottom w:w="28" w:type="dxa"/>
              <w:right w:w="28" w:type="dxa"/>
            </w:tcMar>
            <w:vAlign w:val="center"/>
            <w:hideMark/>
          </w:tcPr>
          <w:p w14:paraId="76361717"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604" w:type="pct"/>
            <w:shd w:val="clear" w:color="auto" w:fill="auto"/>
            <w:noWrap/>
            <w:tcMar>
              <w:top w:w="28" w:type="dxa"/>
              <w:left w:w="28" w:type="dxa"/>
              <w:bottom w:w="28" w:type="dxa"/>
              <w:right w:w="28" w:type="dxa"/>
            </w:tcMar>
            <w:vAlign w:val="center"/>
            <w:hideMark/>
          </w:tcPr>
          <w:p w14:paraId="1420C565"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459" w:type="pct"/>
            <w:shd w:val="clear" w:color="auto" w:fill="auto"/>
            <w:noWrap/>
            <w:tcMar>
              <w:top w:w="28" w:type="dxa"/>
              <w:left w:w="28" w:type="dxa"/>
              <w:bottom w:w="28" w:type="dxa"/>
              <w:right w:w="28" w:type="dxa"/>
            </w:tcMar>
            <w:vAlign w:val="center"/>
            <w:hideMark/>
          </w:tcPr>
          <w:p w14:paraId="484166DE"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672" w:type="pct"/>
            <w:shd w:val="clear" w:color="auto" w:fill="auto"/>
            <w:noWrap/>
            <w:tcMar>
              <w:top w:w="28" w:type="dxa"/>
              <w:left w:w="28" w:type="dxa"/>
              <w:bottom w:w="28" w:type="dxa"/>
              <w:right w:w="28" w:type="dxa"/>
            </w:tcMar>
            <w:vAlign w:val="center"/>
            <w:hideMark/>
          </w:tcPr>
          <w:p w14:paraId="10142ED0"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622" w:type="pct"/>
            <w:shd w:val="clear" w:color="auto" w:fill="auto"/>
            <w:noWrap/>
            <w:tcMar>
              <w:top w:w="28" w:type="dxa"/>
              <w:left w:w="28" w:type="dxa"/>
              <w:bottom w:w="28" w:type="dxa"/>
              <w:right w:w="28" w:type="dxa"/>
            </w:tcMar>
            <w:vAlign w:val="center"/>
            <w:hideMark/>
          </w:tcPr>
          <w:p w14:paraId="7154A512"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270" w:type="pct"/>
            <w:shd w:val="clear" w:color="auto" w:fill="auto"/>
            <w:noWrap/>
            <w:tcMar>
              <w:top w:w="28" w:type="dxa"/>
              <w:left w:w="28" w:type="dxa"/>
              <w:bottom w:w="28" w:type="dxa"/>
              <w:right w:w="28" w:type="dxa"/>
            </w:tcMar>
            <w:vAlign w:val="center"/>
            <w:hideMark/>
          </w:tcPr>
          <w:p w14:paraId="574D96A1" w14:textId="77777777" w:rsidR="00D9251B" w:rsidRPr="00A63C9A" w:rsidRDefault="00D9251B" w:rsidP="00A47ECD">
            <w:pPr>
              <w:spacing w:after="0"/>
              <w:jc w:val="center"/>
              <w:rPr>
                <w:rFonts w:eastAsia="Times New Roman" w:cs="Calibri"/>
                <w:i/>
                <w:iCs/>
                <w:color w:val="000000"/>
                <w:sz w:val="15"/>
                <w:szCs w:val="15"/>
                <w:lang w:eastAsia="es-CL"/>
              </w:rPr>
            </w:pPr>
            <w:r w:rsidRPr="00A63C9A">
              <w:rPr>
                <w:rFonts w:eastAsia="Times New Roman" w:cs="Calibri"/>
                <w:i/>
                <w:iCs/>
                <w:color w:val="000000"/>
                <w:sz w:val="15"/>
                <w:szCs w:val="15"/>
                <w:lang w:eastAsia="es-CL"/>
              </w:rPr>
              <w:t> </w:t>
            </w:r>
          </w:p>
        </w:tc>
      </w:tr>
      <w:tr w:rsidR="00D9251B" w:rsidRPr="00A63C9A" w14:paraId="1944614B" w14:textId="77777777" w:rsidTr="00E81BDF">
        <w:tc>
          <w:tcPr>
            <w:tcW w:w="296" w:type="pct"/>
            <w:vAlign w:val="center"/>
          </w:tcPr>
          <w:p w14:paraId="324D0030" w14:textId="77777777" w:rsidR="00D9251B" w:rsidRPr="00A63C9A" w:rsidRDefault="00D9251B" w:rsidP="00D9251B">
            <w:pPr>
              <w:spacing w:after="0"/>
              <w:jc w:val="center"/>
              <w:rPr>
                <w:rFonts w:eastAsia="Times New Roman" w:cs="Calibri"/>
                <w:color w:val="000000"/>
                <w:sz w:val="15"/>
                <w:szCs w:val="15"/>
                <w:lang w:eastAsia="es-CL"/>
              </w:rPr>
            </w:pPr>
          </w:p>
        </w:tc>
        <w:tc>
          <w:tcPr>
            <w:tcW w:w="650" w:type="pct"/>
            <w:shd w:val="clear" w:color="auto" w:fill="auto"/>
            <w:noWrap/>
            <w:tcMar>
              <w:top w:w="28" w:type="dxa"/>
              <w:left w:w="28" w:type="dxa"/>
              <w:bottom w:w="28" w:type="dxa"/>
              <w:right w:w="28" w:type="dxa"/>
            </w:tcMar>
            <w:vAlign w:val="center"/>
            <w:hideMark/>
          </w:tcPr>
          <w:p w14:paraId="4F0D0AD4"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Gastos en permisos, patentes y licencias</w:t>
            </w:r>
          </w:p>
        </w:tc>
        <w:tc>
          <w:tcPr>
            <w:tcW w:w="825" w:type="pct"/>
            <w:shd w:val="clear" w:color="auto" w:fill="auto"/>
            <w:noWrap/>
            <w:tcMar>
              <w:top w:w="28" w:type="dxa"/>
              <w:left w:w="28" w:type="dxa"/>
              <w:bottom w:w="28" w:type="dxa"/>
              <w:right w:w="28" w:type="dxa"/>
            </w:tcMar>
            <w:vAlign w:val="center"/>
            <w:hideMark/>
          </w:tcPr>
          <w:p w14:paraId="4265353E"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w:t>
            </w:r>
          </w:p>
        </w:tc>
        <w:tc>
          <w:tcPr>
            <w:tcW w:w="602" w:type="pct"/>
            <w:shd w:val="clear" w:color="auto" w:fill="auto"/>
            <w:noWrap/>
            <w:tcMar>
              <w:top w:w="28" w:type="dxa"/>
              <w:left w:w="28" w:type="dxa"/>
              <w:bottom w:w="28" w:type="dxa"/>
              <w:right w:w="28" w:type="dxa"/>
            </w:tcMar>
            <w:vAlign w:val="center"/>
            <w:hideMark/>
          </w:tcPr>
          <w:p w14:paraId="3FB85747"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604" w:type="pct"/>
            <w:shd w:val="clear" w:color="auto" w:fill="auto"/>
            <w:noWrap/>
            <w:tcMar>
              <w:top w:w="28" w:type="dxa"/>
              <w:left w:w="28" w:type="dxa"/>
              <w:bottom w:w="28" w:type="dxa"/>
              <w:right w:w="28" w:type="dxa"/>
            </w:tcMar>
            <w:vAlign w:val="center"/>
            <w:hideMark/>
          </w:tcPr>
          <w:p w14:paraId="1DF90AC6"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459" w:type="pct"/>
            <w:shd w:val="clear" w:color="auto" w:fill="auto"/>
            <w:noWrap/>
            <w:tcMar>
              <w:top w:w="28" w:type="dxa"/>
              <w:left w:w="28" w:type="dxa"/>
              <w:bottom w:w="28" w:type="dxa"/>
              <w:right w:w="28" w:type="dxa"/>
            </w:tcMar>
            <w:vAlign w:val="center"/>
            <w:hideMark/>
          </w:tcPr>
          <w:p w14:paraId="761F0872"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672" w:type="pct"/>
            <w:shd w:val="clear" w:color="auto" w:fill="auto"/>
            <w:noWrap/>
            <w:tcMar>
              <w:top w:w="28" w:type="dxa"/>
              <w:left w:w="28" w:type="dxa"/>
              <w:bottom w:w="28" w:type="dxa"/>
              <w:right w:w="28" w:type="dxa"/>
            </w:tcMar>
            <w:vAlign w:val="center"/>
            <w:hideMark/>
          </w:tcPr>
          <w:p w14:paraId="1F93F84C"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622" w:type="pct"/>
            <w:shd w:val="clear" w:color="auto" w:fill="auto"/>
            <w:noWrap/>
            <w:tcMar>
              <w:top w:w="28" w:type="dxa"/>
              <w:left w:w="28" w:type="dxa"/>
              <w:bottom w:w="28" w:type="dxa"/>
              <w:right w:w="28" w:type="dxa"/>
            </w:tcMar>
            <w:vAlign w:val="center"/>
            <w:hideMark/>
          </w:tcPr>
          <w:p w14:paraId="0AA95142"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270" w:type="pct"/>
            <w:shd w:val="clear" w:color="auto" w:fill="auto"/>
            <w:noWrap/>
            <w:tcMar>
              <w:top w:w="28" w:type="dxa"/>
              <w:left w:w="28" w:type="dxa"/>
              <w:bottom w:w="28" w:type="dxa"/>
              <w:right w:w="28" w:type="dxa"/>
            </w:tcMar>
            <w:vAlign w:val="center"/>
            <w:hideMark/>
          </w:tcPr>
          <w:p w14:paraId="1C9EF5B2" w14:textId="77777777" w:rsidR="00D9251B" w:rsidRPr="00A63C9A" w:rsidRDefault="00D9251B" w:rsidP="00A47ECD">
            <w:pPr>
              <w:spacing w:after="0"/>
              <w:jc w:val="center"/>
              <w:rPr>
                <w:rFonts w:eastAsia="Times New Roman" w:cs="Calibri"/>
                <w:color w:val="000000"/>
                <w:sz w:val="15"/>
                <w:szCs w:val="15"/>
                <w:lang w:eastAsia="es-CL"/>
              </w:rPr>
            </w:pPr>
            <w:r w:rsidRPr="00A63C9A">
              <w:rPr>
                <w:rFonts w:eastAsia="Times New Roman" w:cs="Calibri"/>
                <w:color w:val="000000"/>
                <w:sz w:val="15"/>
                <w:szCs w:val="15"/>
                <w:lang w:eastAsia="es-CL"/>
              </w:rPr>
              <w:t> </w:t>
            </w:r>
          </w:p>
        </w:tc>
      </w:tr>
      <w:tr w:rsidR="00D9251B" w:rsidRPr="00A63C9A" w14:paraId="24C06D48" w14:textId="77777777" w:rsidTr="00E81BDF">
        <w:tc>
          <w:tcPr>
            <w:tcW w:w="296" w:type="pct"/>
            <w:vAlign w:val="center"/>
          </w:tcPr>
          <w:p w14:paraId="6F55337D" w14:textId="77777777" w:rsidR="00D9251B" w:rsidRPr="00A63C9A" w:rsidRDefault="00D9251B" w:rsidP="00D9251B">
            <w:pPr>
              <w:spacing w:after="0"/>
              <w:jc w:val="center"/>
              <w:rPr>
                <w:rFonts w:eastAsia="Times New Roman" w:cs="Calibri"/>
                <w:color w:val="000000"/>
                <w:sz w:val="15"/>
                <w:szCs w:val="15"/>
                <w:lang w:eastAsia="es-CL"/>
              </w:rPr>
            </w:pPr>
          </w:p>
        </w:tc>
        <w:tc>
          <w:tcPr>
            <w:tcW w:w="650" w:type="pct"/>
            <w:shd w:val="clear" w:color="auto" w:fill="auto"/>
            <w:noWrap/>
            <w:tcMar>
              <w:top w:w="28" w:type="dxa"/>
              <w:left w:w="28" w:type="dxa"/>
              <w:bottom w:w="28" w:type="dxa"/>
              <w:right w:w="28" w:type="dxa"/>
            </w:tcMar>
            <w:vAlign w:val="center"/>
            <w:hideMark/>
          </w:tcPr>
          <w:p w14:paraId="32A539EC"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Gastos en permisos, patentes y licencias</w:t>
            </w:r>
          </w:p>
        </w:tc>
        <w:tc>
          <w:tcPr>
            <w:tcW w:w="825" w:type="pct"/>
            <w:shd w:val="clear" w:color="auto" w:fill="auto"/>
            <w:noWrap/>
            <w:tcMar>
              <w:top w:w="28" w:type="dxa"/>
              <w:left w:w="28" w:type="dxa"/>
              <w:bottom w:w="28" w:type="dxa"/>
              <w:right w:w="28" w:type="dxa"/>
            </w:tcMar>
            <w:vAlign w:val="center"/>
            <w:hideMark/>
          </w:tcPr>
          <w:p w14:paraId="07ABE1CA" w14:textId="77777777" w:rsidR="00D9251B" w:rsidRPr="00A63C9A" w:rsidRDefault="00D9251B" w:rsidP="00A47ECD">
            <w:pPr>
              <w:spacing w:after="0"/>
              <w:jc w:val="left"/>
              <w:rPr>
                <w:rFonts w:eastAsia="Times New Roman" w:cs="Calibri"/>
                <w:i/>
                <w:iCs/>
                <w:color w:val="000000"/>
                <w:sz w:val="15"/>
                <w:szCs w:val="15"/>
                <w:lang w:eastAsia="es-CL"/>
              </w:rPr>
            </w:pPr>
            <w:r w:rsidRPr="00A63C9A">
              <w:rPr>
                <w:rFonts w:eastAsia="Times New Roman" w:cs="Calibri"/>
                <w:i/>
                <w:iCs/>
                <w:color w:val="000000"/>
                <w:sz w:val="15"/>
                <w:szCs w:val="15"/>
                <w:lang w:eastAsia="es-CL"/>
              </w:rPr>
              <w:t>Inversión en gastos en permisos, patentes y licencias n</w:t>
            </w:r>
          </w:p>
        </w:tc>
        <w:tc>
          <w:tcPr>
            <w:tcW w:w="602" w:type="pct"/>
            <w:shd w:val="clear" w:color="auto" w:fill="auto"/>
            <w:noWrap/>
            <w:tcMar>
              <w:top w:w="28" w:type="dxa"/>
              <w:left w:w="28" w:type="dxa"/>
              <w:bottom w:w="28" w:type="dxa"/>
              <w:right w:w="28" w:type="dxa"/>
            </w:tcMar>
            <w:vAlign w:val="center"/>
            <w:hideMark/>
          </w:tcPr>
          <w:p w14:paraId="6801A7B2"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604" w:type="pct"/>
            <w:shd w:val="clear" w:color="auto" w:fill="auto"/>
            <w:noWrap/>
            <w:tcMar>
              <w:top w:w="28" w:type="dxa"/>
              <w:left w:w="28" w:type="dxa"/>
              <w:bottom w:w="28" w:type="dxa"/>
              <w:right w:w="28" w:type="dxa"/>
            </w:tcMar>
            <w:vAlign w:val="center"/>
            <w:hideMark/>
          </w:tcPr>
          <w:p w14:paraId="228B430A"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459" w:type="pct"/>
            <w:shd w:val="clear" w:color="auto" w:fill="auto"/>
            <w:noWrap/>
            <w:tcMar>
              <w:top w:w="28" w:type="dxa"/>
              <w:left w:w="28" w:type="dxa"/>
              <w:bottom w:w="28" w:type="dxa"/>
              <w:right w:w="28" w:type="dxa"/>
            </w:tcMar>
            <w:vAlign w:val="center"/>
            <w:hideMark/>
          </w:tcPr>
          <w:p w14:paraId="53979546"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672" w:type="pct"/>
            <w:shd w:val="clear" w:color="auto" w:fill="auto"/>
            <w:noWrap/>
            <w:tcMar>
              <w:top w:w="28" w:type="dxa"/>
              <w:left w:w="28" w:type="dxa"/>
              <w:bottom w:w="28" w:type="dxa"/>
              <w:right w:w="28" w:type="dxa"/>
            </w:tcMar>
            <w:vAlign w:val="center"/>
            <w:hideMark/>
          </w:tcPr>
          <w:p w14:paraId="79467292"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622" w:type="pct"/>
            <w:shd w:val="clear" w:color="auto" w:fill="auto"/>
            <w:noWrap/>
            <w:tcMar>
              <w:top w:w="28" w:type="dxa"/>
              <w:left w:w="28" w:type="dxa"/>
              <w:bottom w:w="28" w:type="dxa"/>
              <w:right w:w="28" w:type="dxa"/>
            </w:tcMar>
            <w:vAlign w:val="center"/>
            <w:hideMark/>
          </w:tcPr>
          <w:p w14:paraId="1EA64A92"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270" w:type="pct"/>
            <w:shd w:val="clear" w:color="auto" w:fill="auto"/>
            <w:noWrap/>
            <w:tcMar>
              <w:top w:w="28" w:type="dxa"/>
              <w:left w:w="28" w:type="dxa"/>
              <w:bottom w:w="28" w:type="dxa"/>
              <w:right w:w="28" w:type="dxa"/>
            </w:tcMar>
            <w:vAlign w:val="center"/>
            <w:hideMark/>
          </w:tcPr>
          <w:p w14:paraId="6C877C82" w14:textId="77777777" w:rsidR="00D9251B" w:rsidRPr="00A63C9A" w:rsidRDefault="00D9251B" w:rsidP="00A47ECD">
            <w:pPr>
              <w:spacing w:after="0"/>
              <w:jc w:val="center"/>
              <w:rPr>
                <w:rFonts w:eastAsia="Times New Roman" w:cs="Calibri"/>
                <w:i/>
                <w:iCs/>
                <w:color w:val="000000"/>
                <w:sz w:val="15"/>
                <w:szCs w:val="15"/>
                <w:lang w:eastAsia="es-CL"/>
              </w:rPr>
            </w:pPr>
            <w:r w:rsidRPr="00A63C9A">
              <w:rPr>
                <w:rFonts w:eastAsia="Times New Roman" w:cs="Calibri"/>
                <w:i/>
                <w:iCs/>
                <w:color w:val="000000"/>
                <w:sz w:val="15"/>
                <w:szCs w:val="15"/>
                <w:lang w:eastAsia="es-CL"/>
              </w:rPr>
              <w:t> </w:t>
            </w:r>
          </w:p>
        </w:tc>
      </w:tr>
      <w:tr w:rsidR="00E81BDF" w:rsidRPr="00A63C9A" w14:paraId="1CEB4DC4" w14:textId="77777777" w:rsidTr="00E81BDF">
        <w:trPr>
          <w:trHeight w:val="283"/>
        </w:trPr>
        <w:tc>
          <w:tcPr>
            <w:tcW w:w="4730" w:type="pct"/>
            <w:gridSpan w:val="8"/>
            <w:shd w:val="clear" w:color="000000" w:fill="DCE6F1"/>
            <w:vAlign w:val="center"/>
          </w:tcPr>
          <w:p w14:paraId="052D25EC" w14:textId="77777777" w:rsidR="00E81BDF" w:rsidRPr="00A63C9A" w:rsidRDefault="00E81BDF" w:rsidP="00A47ECD">
            <w:pPr>
              <w:spacing w:after="0"/>
              <w:jc w:val="left"/>
              <w:rPr>
                <w:rFonts w:eastAsia="Times New Roman" w:cs="Calibri"/>
                <w:b/>
                <w:bCs/>
                <w:color w:val="000000"/>
                <w:sz w:val="15"/>
                <w:szCs w:val="15"/>
                <w:lang w:eastAsia="es-CL"/>
              </w:rPr>
            </w:pPr>
            <w:r w:rsidRPr="00A63C9A">
              <w:rPr>
                <w:rFonts w:eastAsia="Times New Roman" w:cs="Calibri"/>
                <w:b/>
                <w:bCs/>
                <w:color w:val="000000"/>
                <w:sz w:val="15"/>
                <w:szCs w:val="15"/>
                <w:lang w:eastAsia="es-CL"/>
              </w:rPr>
              <w:t xml:space="preserve">Valor residual de gastos en permisos, patentes y licencias </w:t>
            </w:r>
          </w:p>
        </w:tc>
        <w:tc>
          <w:tcPr>
            <w:tcW w:w="270" w:type="pct"/>
            <w:shd w:val="clear" w:color="000000" w:fill="DCE6F1"/>
            <w:noWrap/>
            <w:tcMar>
              <w:top w:w="28" w:type="dxa"/>
              <w:left w:w="28" w:type="dxa"/>
              <w:bottom w:w="28" w:type="dxa"/>
              <w:right w:w="28" w:type="dxa"/>
            </w:tcMar>
            <w:vAlign w:val="center"/>
            <w:hideMark/>
          </w:tcPr>
          <w:p w14:paraId="30147C24" w14:textId="77777777" w:rsidR="00E81BDF" w:rsidRPr="00A63C9A" w:rsidRDefault="00E81BDF" w:rsidP="00A47ECD">
            <w:pPr>
              <w:spacing w:after="0"/>
              <w:jc w:val="center"/>
              <w:rPr>
                <w:rFonts w:eastAsia="Times New Roman" w:cs="Calibri"/>
                <w:color w:val="000000"/>
                <w:sz w:val="15"/>
                <w:szCs w:val="15"/>
                <w:lang w:eastAsia="es-CL"/>
              </w:rPr>
            </w:pPr>
            <w:r w:rsidRPr="00A63C9A">
              <w:rPr>
                <w:rFonts w:eastAsia="Times New Roman" w:cs="Calibri"/>
                <w:color w:val="000000"/>
                <w:sz w:val="15"/>
                <w:szCs w:val="15"/>
                <w:lang w:eastAsia="es-CL"/>
              </w:rPr>
              <w:t> </w:t>
            </w:r>
          </w:p>
        </w:tc>
      </w:tr>
      <w:tr w:rsidR="00D9251B" w:rsidRPr="00A63C9A" w14:paraId="23CF9AD4" w14:textId="77777777" w:rsidTr="00E81BDF">
        <w:tc>
          <w:tcPr>
            <w:tcW w:w="296" w:type="pct"/>
            <w:vAlign w:val="center"/>
          </w:tcPr>
          <w:p w14:paraId="0A132622" w14:textId="77777777" w:rsidR="00D9251B" w:rsidRPr="00A63C9A" w:rsidRDefault="00D9251B" w:rsidP="00D9251B">
            <w:pPr>
              <w:spacing w:after="0"/>
              <w:jc w:val="center"/>
              <w:rPr>
                <w:rFonts w:eastAsia="Times New Roman" w:cs="Calibri"/>
                <w:color w:val="000000"/>
                <w:sz w:val="15"/>
                <w:szCs w:val="15"/>
                <w:lang w:eastAsia="es-CL"/>
              </w:rPr>
            </w:pPr>
          </w:p>
        </w:tc>
        <w:tc>
          <w:tcPr>
            <w:tcW w:w="650" w:type="pct"/>
            <w:shd w:val="clear" w:color="auto" w:fill="auto"/>
            <w:noWrap/>
            <w:tcMar>
              <w:top w:w="28" w:type="dxa"/>
              <w:left w:w="28" w:type="dxa"/>
              <w:bottom w:w="28" w:type="dxa"/>
              <w:right w:w="28" w:type="dxa"/>
            </w:tcMar>
            <w:vAlign w:val="center"/>
            <w:hideMark/>
          </w:tcPr>
          <w:p w14:paraId="1BAA963C"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Gastos de puesta en marcha</w:t>
            </w:r>
          </w:p>
        </w:tc>
        <w:tc>
          <w:tcPr>
            <w:tcW w:w="825" w:type="pct"/>
            <w:shd w:val="clear" w:color="auto" w:fill="auto"/>
            <w:noWrap/>
            <w:tcMar>
              <w:top w:w="28" w:type="dxa"/>
              <w:left w:w="28" w:type="dxa"/>
              <w:bottom w:w="28" w:type="dxa"/>
              <w:right w:w="28" w:type="dxa"/>
            </w:tcMar>
            <w:vAlign w:val="center"/>
            <w:hideMark/>
          </w:tcPr>
          <w:p w14:paraId="7A5231E4" w14:textId="77777777" w:rsidR="00D9251B" w:rsidRPr="00A63C9A" w:rsidRDefault="00D9251B" w:rsidP="00A47ECD">
            <w:pPr>
              <w:spacing w:after="0"/>
              <w:jc w:val="left"/>
              <w:rPr>
                <w:rFonts w:eastAsia="Times New Roman" w:cs="Calibri"/>
                <w:i/>
                <w:iCs/>
                <w:color w:val="000000"/>
                <w:sz w:val="15"/>
                <w:szCs w:val="15"/>
                <w:lang w:eastAsia="es-CL"/>
              </w:rPr>
            </w:pPr>
            <w:r w:rsidRPr="00A63C9A">
              <w:rPr>
                <w:rFonts w:eastAsia="Times New Roman" w:cs="Calibri"/>
                <w:i/>
                <w:iCs/>
                <w:color w:val="000000"/>
                <w:sz w:val="15"/>
                <w:szCs w:val="15"/>
                <w:lang w:eastAsia="es-CL"/>
              </w:rPr>
              <w:t>Inversión en gastos de puesta en marcha 1</w:t>
            </w:r>
          </w:p>
        </w:tc>
        <w:tc>
          <w:tcPr>
            <w:tcW w:w="602" w:type="pct"/>
            <w:shd w:val="clear" w:color="auto" w:fill="auto"/>
            <w:noWrap/>
            <w:tcMar>
              <w:top w:w="28" w:type="dxa"/>
              <w:left w:w="28" w:type="dxa"/>
              <w:bottom w:w="28" w:type="dxa"/>
              <w:right w:w="28" w:type="dxa"/>
            </w:tcMar>
            <w:vAlign w:val="center"/>
            <w:hideMark/>
          </w:tcPr>
          <w:p w14:paraId="3E50FD93"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604" w:type="pct"/>
            <w:shd w:val="clear" w:color="auto" w:fill="auto"/>
            <w:noWrap/>
            <w:tcMar>
              <w:top w:w="28" w:type="dxa"/>
              <w:left w:w="28" w:type="dxa"/>
              <w:bottom w:w="28" w:type="dxa"/>
              <w:right w:w="28" w:type="dxa"/>
            </w:tcMar>
            <w:vAlign w:val="center"/>
            <w:hideMark/>
          </w:tcPr>
          <w:p w14:paraId="441CD315"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459" w:type="pct"/>
            <w:shd w:val="clear" w:color="auto" w:fill="auto"/>
            <w:noWrap/>
            <w:tcMar>
              <w:top w:w="28" w:type="dxa"/>
              <w:left w:w="28" w:type="dxa"/>
              <w:bottom w:w="28" w:type="dxa"/>
              <w:right w:w="28" w:type="dxa"/>
            </w:tcMar>
            <w:vAlign w:val="center"/>
            <w:hideMark/>
          </w:tcPr>
          <w:p w14:paraId="20DAAEF0"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672" w:type="pct"/>
            <w:shd w:val="clear" w:color="auto" w:fill="auto"/>
            <w:noWrap/>
            <w:tcMar>
              <w:top w:w="28" w:type="dxa"/>
              <w:left w:w="28" w:type="dxa"/>
              <w:bottom w:w="28" w:type="dxa"/>
              <w:right w:w="28" w:type="dxa"/>
            </w:tcMar>
            <w:vAlign w:val="center"/>
            <w:hideMark/>
          </w:tcPr>
          <w:p w14:paraId="0075ECA8"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622" w:type="pct"/>
            <w:shd w:val="clear" w:color="auto" w:fill="auto"/>
            <w:noWrap/>
            <w:tcMar>
              <w:top w:w="28" w:type="dxa"/>
              <w:left w:w="28" w:type="dxa"/>
              <w:bottom w:w="28" w:type="dxa"/>
              <w:right w:w="28" w:type="dxa"/>
            </w:tcMar>
            <w:vAlign w:val="center"/>
            <w:hideMark/>
          </w:tcPr>
          <w:p w14:paraId="470496BD"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270" w:type="pct"/>
            <w:shd w:val="clear" w:color="auto" w:fill="auto"/>
            <w:noWrap/>
            <w:tcMar>
              <w:top w:w="28" w:type="dxa"/>
              <w:left w:w="28" w:type="dxa"/>
              <w:bottom w:w="28" w:type="dxa"/>
              <w:right w:w="28" w:type="dxa"/>
            </w:tcMar>
            <w:vAlign w:val="center"/>
            <w:hideMark/>
          </w:tcPr>
          <w:p w14:paraId="1617A2DC" w14:textId="77777777" w:rsidR="00D9251B" w:rsidRPr="00A63C9A" w:rsidRDefault="00D9251B" w:rsidP="00A47ECD">
            <w:pPr>
              <w:spacing w:after="0"/>
              <w:jc w:val="center"/>
              <w:rPr>
                <w:rFonts w:eastAsia="Times New Roman" w:cs="Calibri"/>
                <w:i/>
                <w:iCs/>
                <w:color w:val="000000"/>
                <w:sz w:val="15"/>
                <w:szCs w:val="15"/>
                <w:lang w:eastAsia="es-CL"/>
              </w:rPr>
            </w:pPr>
            <w:r w:rsidRPr="00A63C9A">
              <w:rPr>
                <w:rFonts w:eastAsia="Times New Roman" w:cs="Calibri"/>
                <w:i/>
                <w:iCs/>
                <w:color w:val="000000"/>
                <w:sz w:val="15"/>
                <w:szCs w:val="15"/>
                <w:lang w:eastAsia="es-CL"/>
              </w:rPr>
              <w:t> </w:t>
            </w:r>
          </w:p>
        </w:tc>
      </w:tr>
      <w:tr w:rsidR="00D9251B" w:rsidRPr="00A63C9A" w14:paraId="3D5DF05A" w14:textId="77777777" w:rsidTr="00E81BDF">
        <w:tc>
          <w:tcPr>
            <w:tcW w:w="296" w:type="pct"/>
            <w:vAlign w:val="center"/>
          </w:tcPr>
          <w:p w14:paraId="6E7386BD" w14:textId="77777777" w:rsidR="00D9251B" w:rsidRPr="00A63C9A" w:rsidRDefault="00D9251B" w:rsidP="00D9251B">
            <w:pPr>
              <w:spacing w:after="0"/>
              <w:jc w:val="center"/>
              <w:rPr>
                <w:rFonts w:eastAsia="Times New Roman" w:cs="Calibri"/>
                <w:color w:val="000000"/>
                <w:sz w:val="15"/>
                <w:szCs w:val="15"/>
                <w:lang w:eastAsia="es-CL"/>
              </w:rPr>
            </w:pPr>
          </w:p>
        </w:tc>
        <w:tc>
          <w:tcPr>
            <w:tcW w:w="650" w:type="pct"/>
            <w:shd w:val="clear" w:color="auto" w:fill="auto"/>
            <w:noWrap/>
            <w:tcMar>
              <w:top w:w="28" w:type="dxa"/>
              <w:left w:w="28" w:type="dxa"/>
              <w:bottom w:w="28" w:type="dxa"/>
              <w:right w:w="28" w:type="dxa"/>
            </w:tcMar>
            <w:vAlign w:val="center"/>
            <w:hideMark/>
          </w:tcPr>
          <w:p w14:paraId="6104E4B0"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Gastos de puesta en marcha</w:t>
            </w:r>
          </w:p>
        </w:tc>
        <w:tc>
          <w:tcPr>
            <w:tcW w:w="825" w:type="pct"/>
            <w:shd w:val="clear" w:color="auto" w:fill="auto"/>
            <w:noWrap/>
            <w:tcMar>
              <w:top w:w="28" w:type="dxa"/>
              <w:left w:w="28" w:type="dxa"/>
              <w:bottom w:w="28" w:type="dxa"/>
              <w:right w:w="28" w:type="dxa"/>
            </w:tcMar>
            <w:vAlign w:val="center"/>
            <w:hideMark/>
          </w:tcPr>
          <w:p w14:paraId="13C620A9" w14:textId="77777777" w:rsidR="00D9251B" w:rsidRPr="00A63C9A" w:rsidRDefault="00D9251B" w:rsidP="00A47ECD">
            <w:pPr>
              <w:spacing w:after="0"/>
              <w:jc w:val="left"/>
              <w:rPr>
                <w:rFonts w:eastAsia="Times New Roman" w:cs="Calibri"/>
                <w:i/>
                <w:iCs/>
                <w:color w:val="000000"/>
                <w:sz w:val="15"/>
                <w:szCs w:val="15"/>
                <w:lang w:eastAsia="es-CL"/>
              </w:rPr>
            </w:pPr>
            <w:r w:rsidRPr="00A63C9A">
              <w:rPr>
                <w:rFonts w:eastAsia="Times New Roman" w:cs="Calibri"/>
                <w:i/>
                <w:iCs/>
                <w:color w:val="000000"/>
                <w:sz w:val="15"/>
                <w:szCs w:val="15"/>
                <w:lang w:eastAsia="es-CL"/>
              </w:rPr>
              <w:t>Inversión en gastos de puesta en marcha 2</w:t>
            </w:r>
          </w:p>
        </w:tc>
        <w:tc>
          <w:tcPr>
            <w:tcW w:w="602" w:type="pct"/>
            <w:shd w:val="clear" w:color="auto" w:fill="auto"/>
            <w:noWrap/>
            <w:tcMar>
              <w:top w:w="28" w:type="dxa"/>
              <w:left w:w="28" w:type="dxa"/>
              <w:bottom w:w="28" w:type="dxa"/>
              <w:right w:w="28" w:type="dxa"/>
            </w:tcMar>
            <w:vAlign w:val="center"/>
            <w:hideMark/>
          </w:tcPr>
          <w:p w14:paraId="32DFBC60"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604" w:type="pct"/>
            <w:shd w:val="clear" w:color="auto" w:fill="auto"/>
            <w:noWrap/>
            <w:tcMar>
              <w:top w:w="28" w:type="dxa"/>
              <w:left w:w="28" w:type="dxa"/>
              <w:bottom w:w="28" w:type="dxa"/>
              <w:right w:w="28" w:type="dxa"/>
            </w:tcMar>
            <w:vAlign w:val="center"/>
            <w:hideMark/>
          </w:tcPr>
          <w:p w14:paraId="4C4A8591"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459" w:type="pct"/>
            <w:shd w:val="clear" w:color="auto" w:fill="auto"/>
            <w:noWrap/>
            <w:tcMar>
              <w:top w:w="28" w:type="dxa"/>
              <w:left w:w="28" w:type="dxa"/>
              <w:bottom w:w="28" w:type="dxa"/>
              <w:right w:w="28" w:type="dxa"/>
            </w:tcMar>
            <w:vAlign w:val="center"/>
            <w:hideMark/>
          </w:tcPr>
          <w:p w14:paraId="61F2EB95"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672" w:type="pct"/>
            <w:shd w:val="clear" w:color="auto" w:fill="auto"/>
            <w:noWrap/>
            <w:tcMar>
              <w:top w:w="28" w:type="dxa"/>
              <w:left w:w="28" w:type="dxa"/>
              <w:bottom w:w="28" w:type="dxa"/>
              <w:right w:w="28" w:type="dxa"/>
            </w:tcMar>
            <w:vAlign w:val="center"/>
            <w:hideMark/>
          </w:tcPr>
          <w:p w14:paraId="3F44A026"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622" w:type="pct"/>
            <w:shd w:val="clear" w:color="auto" w:fill="auto"/>
            <w:noWrap/>
            <w:tcMar>
              <w:top w:w="28" w:type="dxa"/>
              <w:left w:w="28" w:type="dxa"/>
              <w:bottom w:w="28" w:type="dxa"/>
              <w:right w:w="28" w:type="dxa"/>
            </w:tcMar>
            <w:vAlign w:val="center"/>
            <w:hideMark/>
          </w:tcPr>
          <w:p w14:paraId="46C0B6A8"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270" w:type="pct"/>
            <w:shd w:val="clear" w:color="auto" w:fill="auto"/>
            <w:noWrap/>
            <w:tcMar>
              <w:top w:w="28" w:type="dxa"/>
              <w:left w:w="28" w:type="dxa"/>
              <w:bottom w:w="28" w:type="dxa"/>
              <w:right w:w="28" w:type="dxa"/>
            </w:tcMar>
            <w:vAlign w:val="center"/>
            <w:hideMark/>
          </w:tcPr>
          <w:p w14:paraId="6A2C379A" w14:textId="77777777" w:rsidR="00D9251B" w:rsidRPr="00A63C9A" w:rsidRDefault="00D9251B" w:rsidP="00A47ECD">
            <w:pPr>
              <w:spacing w:after="0"/>
              <w:jc w:val="center"/>
              <w:rPr>
                <w:rFonts w:eastAsia="Times New Roman" w:cs="Calibri"/>
                <w:i/>
                <w:iCs/>
                <w:color w:val="000000"/>
                <w:sz w:val="15"/>
                <w:szCs w:val="15"/>
                <w:lang w:eastAsia="es-CL"/>
              </w:rPr>
            </w:pPr>
            <w:r w:rsidRPr="00A63C9A">
              <w:rPr>
                <w:rFonts w:eastAsia="Times New Roman" w:cs="Calibri"/>
                <w:i/>
                <w:iCs/>
                <w:color w:val="000000"/>
                <w:sz w:val="15"/>
                <w:szCs w:val="15"/>
                <w:lang w:eastAsia="es-CL"/>
              </w:rPr>
              <w:t> </w:t>
            </w:r>
          </w:p>
        </w:tc>
      </w:tr>
      <w:tr w:rsidR="00D9251B" w:rsidRPr="00A63C9A" w14:paraId="5720EF88" w14:textId="77777777" w:rsidTr="00E81BDF">
        <w:tc>
          <w:tcPr>
            <w:tcW w:w="296" w:type="pct"/>
            <w:vAlign w:val="center"/>
          </w:tcPr>
          <w:p w14:paraId="57DA8BA1" w14:textId="77777777" w:rsidR="00D9251B" w:rsidRPr="00A63C9A" w:rsidRDefault="00D9251B" w:rsidP="00D9251B">
            <w:pPr>
              <w:spacing w:after="0"/>
              <w:jc w:val="center"/>
              <w:rPr>
                <w:rFonts w:eastAsia="Times New Roman" w:cs="Calibri"/>
                <w:color w:val="000000"/>
                <w:sz w:val="15"/>
                <w:szCs w:val="15"/>
                <w:lang w:eastAsia="es-CL"/>
              </w:rPr>
            </w:pPr>
          </w:p>
        </w:tc>
        <w:tc>
          <w:tcPr>
            <w:tcW w:w="650" w:type="pct"/>
            <w:shd w:val="clear" w:color="auto" w:fill="auto"/>
            <w:noWrap/>
            <w:tcMar>
              <w:top w:w="28" w:type="dxa"/>
              <w:left w:w="28" w:type="dxa"/>
              <w:bottom w:w="28" w:type="dxa"/>
              <w:right w:w="28" w:type="dxa"/>
            </w:tcMar>
            <w:vAlign w:val="center"/>
            <w:hideMark/>
          </w:tcPr>
          <w:p w14:paraId="762B7EA5"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Gastos de puesta en marcha</w:t>
            </w:r>
          </w:p>
        </w:tc>
        <w:tc>
          <w:tcPr>
            <w:tcW w:w="825" w:type="pct"/>
            <w:shd w:val="clear" w:color="auto" w:fill="auto"/>
            <w:noWrap/>
            <w:tcMar>
              <w:top w:w="28" w:type="dxa"/>
              <w:left w:w="28" w:type="dxa"/>
              <w:bottom w:w="28" w:type="dxa"/>
              <w:right w:w="28" w:type="dxa"/>
            </w:tcMar>
            <w:vAlign w:val="center"/>
            <w:hideMark/>
          </w:tcPr>
          <w:p w14:paraId="7DA67400"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w:t>
            </w:r>
          </w:p>
        </w:tc>
        <w:tc>
          <w:tcPr>
            <w:tcW w:w="602" w:type="pct"/>
            <w:shd w:val="clear" w:color="auto" w:fill="auto"/>
            <w:noWrap/>
            <w:tcMar>
              <w:top w:w="28" w:type="dxa"/>
              <w:left w:w="28" w:type="dxa"/>
              <w:bottom w:w="28" w:type="dxa"/>
              <w:right w:w="28" w:type="dxa"/>
            </w:tcMar>
            <w:vAlign w:val="center"/>
            <w:hideMark/>
          </w:tcPr>
          <w:p w14:paraId="75BD3223"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604" w:type="pct"/>
            <w:shd w:val="clear" w:color="auto" w:fill="auto"/>
            <w:noWrap/>
            <w:tcMar>
              <w:top w:w="28" w:type="dxa"/>
              <w:left w:w="28" w:type="dxa"/>
              <w:bottom w:w="28" w:type="dxa"/>
              <w:right w:w="28" w:type="dxa"/>
            </w:tcMar>
            <w:vAlign w:val="center"/>
            <w:hideMark/>
          </w:tcPr>
          <w:p w14:paraId="76395894"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459" w:type="pct"/>
            <w:shd w:val="clear" w:color="auto" w:fill="auto"/>
            <w:noWrap/>
            <w:tcMar>
              <w:top w:w="28" w:type="dxa"/>
              <w:left w:w="28" w:type="dxa"/>
              <w:bottom w:w="28" w:type="dxa"/>
              <w:right w:w="28" w:type="dxa"/>
            </w:tcMar>
            <w:vAlign w:val="center"/>
            <w:hideMark/>
          </w:tcPr>
          <w:p w14:paraId="11082D50"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672" w:type="pct"/>
            <w:shd w:val="clear" w:color="auto" w:fill="auto"/>
            <w:noWrap/>
            <w:tcMar>
              <w:top w:w="28" w:type="dxa"/>
              <w:left w:w="28" w:type="dxa"/>
              <w:bottom w:w="28" w:type="dxa"/>
              <w:right w:w="28" w:type="dxa"/>
            </w:tcMar>
            <w:vAlign w:val="center"/>
            <w:hideMark/>
          </w:tcPr>
          <w:p w14:paraId="01BF202C"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622" w:type="pct"/>
            <w:shd w:val="clear" w:color="auto" w:fill="auto"/>
            <w:noWrap/>
            <w:tcMar>
              <w:top w:w="28" w:type="dxa"/>
              <w:left w:w="28" w:type="dxa"/>
              <w:bottom w:w="28" w:type="dxa"/>
              <w:right w:w="28" w:type="dxa"/>
            </w:tcMar>
            <w:vAlign w:val="center"/>
            <w:hideMark/>
          </w:tcPr>
          <w:p w14:paraId="1C41DDC0"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270" w:type="pct"/>
            <w:shd w:val="clear" w:color="auto" w:fill="auto"/>
            <w:noWrap/>
            <w:tcMar>
              <w:top w:w="28" w:type="dxa"/>
              <w:left w:w="28" w:type="dxa"/>
              <w:bottom w:w="28" w:type="dxa"/>
              <w:right w:w="28" w:type="dxa"/>
            </w:tcMar>
            <w:vAlign w:val="center"/>
            <w:hideMark/>
          </w:tcPr>
          <w:p w14:paraId="25E4D736" w14:textId="77777777" w:rsidR="00D9251B" w:rsidRPr="00A63C9A" w:rsidRDefault="00D9251B" w:rsidP="00A47ECD">
            <w:pPr>
              <w:spacing w:after="0"/>
              <w:jc w:val="center"/>
              <w:rPr>
                <w:rFonts w:eastAsia="Times New Roman" w:cs="Calibri"/>
                <w:color w:val="000000"/>
                <w:sz w:val="15"/>
                <w:szCs w:val="15"/>
                <w:lang w:eastAsia="es-CL"/>
              </w:rPr>
            </w:pPr>
            <w:r w:rsidRPr="00A63C9A">
              <w:rPr>
                <w:rFonts w:eastAsia="Times New Roman" w:cs="Calibri"/>
                <w:color w:val="000000"/>
                <w:sz w:val="15"/>
                <w:szCs w:val="15"/>
                <w:lang w:eastAsia="es-CL"/>
              </w:rPr>
              <w:t> </w:t>
            </w:r>
          </w:p>
        </w:tc>
      </w:tr>
      <w:tr w:rsidR="00D9251B" w:rsidRPr="00A63C9A" w14:paraId="5B39D8D7" w14:textId="77777777" w:rsidTr="00E81BDF">
        <w:tc>
          <w:tcPr>
            <w:tcW w:w="296" w:type="pct"/>
            <w:vAlign w:val="center"/>
          </w:tcPr>
          <w:p w14:paraId="25922819" w14:textId="77777777" w:rsidR="00D9251B" w:rsidRPr="00A63C9A" w:rsidRDefault="00D9251B" w:rsidP="00D9251B">
            <w:pPr>
              <w:spacing w:after="0"/>
              <w:jc w:val="center"/>
              <w:rPr>
                <w:rFonts w:eastAsia="Times New Roman" w:cs="Calibri"/>
                <w:color w:val="000000"/>
                <w:sz w:val="15"/>
                <w:szCs w:val="15"/>
                <w:lang w:eastAsia="es-CL"/>
              </w:rPr>
            </w:pPr>
          </w:p>
        </w:tc>
        <w:tc>
          <w:tcPr>
            <w:tcW w:w="650" w:type="pct"/>
            <w:shd w:val="clear" w:color="auto" w:fill="auto"/>
            <w:noWrap/>
            <w:tcMar>
              <w:top w:w="28" w:type="dxa"/>
              <w:left w:w="28" w:type="dxa"/>
              <w:bottom w:w="28" w:type="dxa"/>
              <w:right w:w="28" w:type="dxa"/>
            </w:tcMar>
            <w:vAlign w:val="center"/>
            <w:hideMark/>
          </w:tcPr>
          <w:p w14:paraId="73190BF0"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Gastos de puesta en marcha</w:t>
            </w:r>
          </w:p>
        </w:tc>
        <w:tc>
          <w:tcPr>
            <w:tcW w:w="825" w:type="pct"/>
            <w:shd w:val="clear" w:color="auto" w:fill="auto"/>
            <w:noWrap/>
            <w:tcMar>
              <w:top w:w="28" w:type="dxa"/>
              <w:left w:w="28" w:type="dxa"/>
              <w:bottom w:w="28" w:type="dxa"/>
              <w:right w:w="28" w:type="dxa"/>
            </w:tcMar>
            <w:vAlign w:val="center"/>
            <w:hideMark/>
          </w:tcPr>
          <w:p w14:paraId="22EBF39F" w14:textId="77777777" w:rsidR="00D9251B" w:rsidRPr="00A63C9A" w:rsidRDefault="00D9251B" w:rsidP="00A47ECD">
            <w:pPr>
              <w:spacing w:after="0"/>
              <w:jc w:val="left"/>
              <w:rPr>
                <w:rFonts w:eastAsia="Times New Roman" w:cs="Calibri"/>
                <w:i/>
                <w:iCs/>
                <w:color w:val="000000"/>
                <w:sz w:val="15"/>
                <w:szCs w:val="15"/>
                <w:lang w:eastAsia="es-CL"/>
              </w:rPr>
            </w:pPr>
            <w:r w:rsidRPr="00A63C9A">
              <w:rPr>
                <w:rFonts w:eastAsia="Times New Roman" w:cs="Calibri"/>
                <w:i/>
                <w:iCs/>
                <w:color w:val="000000"/>
                <w:sz w:val="15"/>
                <w:szCs w:val="15"/>
                <w:lang w:eastAsia="es-CL"/>
              </w:rPr>
              <w:t>Inversión en gastos de puesta en marcha n</w:t>
            </w:r>
          </w:p>
        </w:tc>
        <w:tc>
          <w:tcPr>
            <w:tcW w:w="602" w:type="pct"/>
            <w:shd w:val="clear" w:color="auto" w:fill="auto"/>
            <w:noWrap/>
            <w:tcMar>
              <w:top w:w="28" w:type="dxa"/>
              <w:left w:w="28" w:type="dxa"/>
              <w:bottom w:w="28" w:type="dxa"/>
              <w:right w:w="28" w:type="dxa"/>
            </w:tcMar>
            <w:vAlign w:val="center"/>
            <w:hideMark/>
          </w:tcPr>
          <w:p w14:paraId="50EDD0EF"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604" w:type="pct"/>
            <w:shd w:val="clear" w:color="auto" w:fill="auto"/>
            <w:noWrap/>
            <w:tcMar>
              <w:top w:w="28" w:type="dxa"/>
              <w:left w:w="28" w:type="dxa"/>
              <w:bottom w:w="28" w:type="dxa"/>
              <w:right w:w="28" w:type="dxa"/>
            </w:tcMar>
            <w:vAlign w:val="center"/>
            <w:hideMark/>
          </w:tcPr>
          <w:p w14:paraId="4E75472D"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459" w:type="pct"/>
            <w:shd w:val="clear" w:color="auto" w:fill="auto"/>
            <w:noWrap/>
            <w:tcMar>
              <w:top w:w="28" w:type="dxa"/>
              <w:left w:w="28" w:type="dxa"/>
              <w:bottom w:w="28" w:type="dxa"/>
              <w:right w:w="28" w:type="dxa"/>
            </w:tcMar>
            <w:vAlign w:val="center"/>
            <w:hideMark/>
          </w:tcPr>
          <w:p w14:paraId="043867D6"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672" w:type="pct"/>
            <w:shd w:val="clear" w:color="auto" w:fill="auto"/>
            <w:noWrap/>
            <w:tcMar>
              <w:top w:w="28" w:type="dxa"/>
              <w:left w:w="28" w:type="dxa"/>
              <w:bottom w:w="28" w:type="dxa"/>
              <w:right w:w="28" w:type="dxa"/>
            </w:tcMar>
            <w:vAlign w:val="center"/>
            <w:hideMark/>
          </w:tcPr>
          <w:p w14:paraId="02F43218"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622" w:type="pct"/>
            <w:shd w:val="clear" w:color="auto" w:fill="auto"/>
            <w:noWrap/>
            <w:tcMar>
              <w:top w:w="28" w:type="dxa"/>
              <w:left w:w="28" w:type="dxa"/>
              <w:bottom w:w="28" w:type="dxa"/>
              <w:right w:w="28" w:type="dxa"/>
            </w:tcMar>
            <w:vAlign w:val="center"/>
            <w:hideMark/>
          </w:tcPr>
          <w:p w14:paraId="6D3282C8"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270" w:type="pct"/>
            <w:shd w:val="clear" w:color="auto" w:fill="auto"/>
            <w:noWrap/>
            <w:tcMar>
              <w:top w:w="28" w:type="dxa"/>
              <w:left w:w="28" w:type="dxa"/>
              <w:bottom w:w="28" w:type="dxa"/>
              <w:right w:w="28" w:type="dxa"/>
            </w:tcMar>
            <w:vAlign w:val="center"/>
            <w:hideMark/>
          </w:tcPr>
          <w:p w14:paraId="45D0181D" w14:textId="77777777" w:rsidR="00D9251B" w:rsidRPr="00A63C9A" w:rsidRDefault="00D9251B" w:rsidP="00A47ECD">
            <w:pPr>
              <w:spacing w:after="0"/>
              <w:jc w:val="center"/>
              <w:rPr>
                <w:rFonts w:eastAsia="Times New Roman" w:cs="Calibri"/>
                <w:i/>
                <w:iCs/>
                <w:color w:val="000000"/>
                <w:sz w:val="15"/>
                <w:szCs w:val="15"/>
                <w:lang w:eastAsia="es-CL"/>
              </w:rPr>
            </w:pPr>
            <w:r w:rsidRPr="00A63C9A">
              <w:rPr>
                <w:rFonts w:eastAsia="Times New Roman" w:cs="Calibri"/>
                <w:i/>
                <w:iCs/>
                <w:color w:val="000000"/>
                <w:sz w:val="15"/>
                <w:szCs w:val="15"/>
                <w:lang w:eastAsia="es-CL"/>
              </w:rPr>
              <w:t> </w:t>
            </w:r>
          </w:p>
        </w:tc>
      </w:tr>
      <w:tr w:rsidR="00E81BDF" w:rsidRPr="00A63C9A" w14:paraId="06C88008" w14:textId="77777777" w:rsidTr="00E81BDF">
        <w:trPr>
          <w:trHeight w:val="283"/>
        </w:trPr>
        <w:tc>
          <w:tcPr>
            <w:tcW w:w="4730" w:type="pct"/>
            <w:gridSpan w:val="8"/>
            <w:shd w:val="clear" w:color="000000" w:fill="DCE6F1"/>
            <w:vAlign w:val="center"/>
          </w:tcPr>
          <w:p w14:paraId="554094CF" w14:textId="77777777" w:rsidR="00E81BDF" w:rsidRPr="00A63C9A" w:rsidRDefault="00E81BDF" w:rsidP="00A47ECD">
            <w:pPr>
              <w:spacing w:after="0"/>
              <w:jc w:val="left"/>
              <w:rPr>
                <w:rFonts w:eastAsia="Times New Roman" w:cs="Calibri"/>
                <w:b/>
                <w:bCs/>
                <w:color w:val="000000"/>
                <w:sz w:val="15"/>
                <w:szCs w:val="15"/>
                <w:lang w:eastAsia="es-CL"/>
              </w:rPr>
            </w:pPr>
            <w:r w:rsidRPr="00A63C9A">
              <w:rPr>
                <w:rFonts w:eastAsia="Times New Roman" w:cs="Calibri"/>
                <w:b/>
                <w:bCs/>
                <w:color w:val="000000"/>
                <w:sz w:val="15"/>
                <w:szCs w:val="15"/>
                <w:lang w:eastAsia="es-CL"/>
              </w:rPr>
              <w:t xml:space="preserve">Valor residual de gastos de puesta en marcha </w:t>
            </w:r>
          </w:p>
        </w:tc>
        <w:tc>
          <w:tcPr>
            <w:tcW w:w="270" w:type="pct"/>
            <w:shd w:val="clear" w:color="000000" w:fill="DCE6F1"/>
            <w:noWrap/>
            <w:tcMar>
              <w:top w:w="28" w:type="dxa"/>
              <w:left w:w="28" w:type="dxa"/>
              <w:bottom w:w="28" w:type="dxa"/>
              <w:right w:w="28" w:type="dxa"/>
            </w:tcMar>
            <w:vAlign w:val="center"/>
            <w:hideMark/>
          </w:tcPr>
          <w:p w14:paraId="2999A7D6" w14:textId="77777777" w:rsidR="00E81BDF" w:rsidRPr="00A63C9A" w:rsidRDefault="00E81BDF" w:rsidP="00A47ECD">
            <w:pPr>
              <w:spacing w:after="0"/>
              <w:jc w:val="center"/>
              <w:rPr>
                <w:rFonts w:eastAsia="Times New Roman" w:cs="Calibri"/>
                <w:color w:val="000000"/>
                <w:sz w:val="15"/>
                <w:szCs w:val="15"/>
                <w:lang w:eastAsia="es-CL"/>
              </w:rPr>
            </w:pPr>
            <w:r w:rsidRPr="00A63C9A">
              <w:rPr>
                <w:rFonts w:eastAsia="Times New Roman" w:cs="Calibri"/>
                <w:color w:val="000000"/>
                <w:sz w:val="15"/>
                <w:szCs w:val="15"/>
                <w:lang w:eastAsia="es-CL"/>
              </w:rPr>
              <w:t> </w:t>
            </w:r>
          </w:p>
        </w:tc>
      </w:tr>
      <w:tr w:rsidR="00D9251B" w:rsidRPr="00A63C9A" w14:paraId="1E61D28A" w14:textId="77777777" w:rsidTr="00E81BDF">
        <w:tc>
          <w:tcPr>
            <w:tcW w:w="296" w:type="pct"/>
            <w:vAlign w:val="center"/>
          </w:tcPr>
          <w:p w14:paraId="54E46ABA" w14:textId="77777777" w:rsidR="00D9251B" w:rsidRPr="00A63C9A" w:rsidRDefault="00D9251B" w:rsidP="00D9251B">
            <w:pPr>
              <w:spacing w:after="0"/>
              <w:jc w:val="center"/>
              <w:rPr>
                <w:rFonts w:eastAsia="Times New Roman" w:cs="Calibri"/>
                <w:color w:val="000000"/>
                <w:sz w:val="15"/>
                <w:szCs w:val="15"/>
                <w:lang w:eastAsia="es-CL"/>
              </w:rPr>
            </w:pPr>
          </w:p>
        </w:tc>
        <w:tc>
          <w:tcPr>
            <w:tcW w:w="650" w:type="pct"/>
            <w:shd w:val="clear" w:color="auto" w:fill="auto"/>
            <w:noWrap/>
            <w:tcMar>
              <w:top w:w="28" w:type="dxa"/>
              <w:left w:w="28" w:type="dxa"/>
              <w:bottom w:w="28" w:type="dxa"/>
              <w:right w:w="28" w:type="dxa"/>
            </w:tcMar>
            <w:vAlign w:val="center"/>
            <w:hideMark/>
          </w:tcPr>
          <w:p w14:paraId="59DF47C5"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Otros activos intangibles</w:t>
            </w:r>
          </w:p>
        </w:tc>
        <w:tc>
          <w:tcPr>
            <w:tcW w:w="825" w:type="pct"/>
            <w:shd w:val="clear" w:color="auto" w:fill="auto"/>
            <w:noWrap/>
            <w:tcMar>
              <w:top w:w="28" w:type="dxa"/>
              <w:left w:w="28" w:type="dxa"/>
              <w:bottom w:w="28" w:type="dxa"/>
              <w:right w:w="28" w:type="dxa"/>
            </w:tcMar>
            <w:vAlign w:val="center"/>
            <w:hideMark/>
          </w:tcPr>
          <w:p w14:paraId="65D1477A" w14:textId="77777777" w:rsidR="00D9251B" w:rsidRPr="00A63C9A" w:rsidRDefault="00D9251B" w:rsidP="00A47ECD">
            <w:pPr>
              <w:spacing w:after="0"/>
              <w:jc w:val="left"/>
              <w:rPr>
                <w:rFonts w:eastAsia="Times New Roman" w:cs="Calibri"/>
                <w:i/>
                <w:iCs/>
                <w:color w:val="000000"/>
                <w:sz w:val="15"/>
                <w:szCs w:val="15"/>
                <w:lang w:eastAsia="es-CL"/>
              </w:rPr>
            </w:pPr>
            <w:r w:rsidRPr="00A63C9A">
              <w:rPr>
                <w:rFonts w:eastAsia="Times New Roman" w:cs="Calibri"/>
                <w:i/>
                <w:iCs/>
                <w:color w:val="000000"/>
                <w:sz w:val="15"/>
                <w:szCs w:val="15"/>
                <w:lang w:eastAsia="es-CL"/>
              </w:rPr>
              <w:t>Inversión en otros activos intangibles 1</w:t>
            </w:r>
          </w:p>
        </w:tc>
        <w:tc>
          <w:tcPr>
            <w:tcW w:w="602" w:type="pct"/>
            <w:shd w:val="clear" w:color="auto" w:fill="auto"/>
            <w:noWrap/>
            <w:tcMar>
              <w:top w:w="28" w:type="dxa"/>
              <w:left w:w="28" w:type="dxa"/>
              <w:bottom w:w="28" w:type="dxa"/>
              <w:right w:w="28" w:type="dxa"/>
            </w:tcMar>
            <w:vAlign w:val="center"/>
            <w:hideMark/>
          </w:tcPr>
          <w:p w14:paraId="28AFF747"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604" w:type="pct"/>
            <w:shd w:val="clear" w:color="auto" w:fill="auto"/>
            <w:noWrap/>
            <w:tcMar>
              <w:top w:w="28" w:type="dxa"/>
              <w:left w:w="28" w:type="dxa"/>
              <w:bottom w:w="28" w:type="dxa"/>
              <w:right w:w="28" w:type="dxa"/>
            </w:tcMar>
            <w:vAlign w:val="center"/>
            <w:hideMark/>
          </w:tcPr>
          <w:p w14:paraId="01AE1E1D"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459" w:type="pct"/>
            <w:shd w:val="clear" w:color="auto" w:fill="auto"/>
            <w:noWrap/>
            <w:tcMar>
              <w:top w:w="28" w:type="dxa"/>
              <w:left w:w="28" w:type="dxa"/>
              <w:bottom w:w="28" w:type="dxa"/>
              <w:right w:w="28" w:type="dxa"/>
            </w:tcMar>
            <w:vAlign w:val="center"/>
            <w:hideMark/>
          </w:tcPr>
          <w:p w14:paraId="0FC5DE4F"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672" w:type="pct"/>
            <w:shd w:val="clear" w:color="auto" w:fill="auto"/>
            <w:noWrap/>
            <w:tcMar>
              <w:top w:w="28" w:type="dxa"/>
              <w:left w:w="28" w:type="dxa"/>
              <w:bottom w:w="28" w:type="dxa"/>
              <w:right w:w="28" w:type="dxa"/>
            </w:tcMar>
            <w:vAlign w:val="center"/>
            <w:hideMark/>
          </w:tcPr>
          <w:p w14:paraId="34EE30C7"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622" w:type="pct"/>
            <w:shd w:val="clear" w:color="auto" w:fill="auto"/>
            <w:noWrap/>
            <w:tcMar>
              <w:top w:w="28" w:type="dxa"/>
              <w:left w:w="28" w:type="dxa"/>
              <w:bottom w:w="28" w:type="dxa"/>
              <w:right w:w="28" w:type="dxa"/>
            </w:tcMar>
            <w:vAlign w:val="center"/>
            <w:hideMark/>
          </w:tcPr>
          <w:p w14:paraId="30D215FD"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270" w:type="pct"/>
            <w:shd w:val="clear" w:color="auto" w:fill="auto"/>
            <w:noWrap/>
            <w:tcMar>
              <w:top w:w="28" w:type="dxa"/>
              <w:left w:w="28" w:type="dxa"/>
              <w:bottom w:w="28" w:type="dxa"/>
              <w:right w:w="28" w:type="dxa"/>
            </w:tcMar>
            <w:vAlign w:val="center"/>
            <w:hideMark/>
          </w:tcPr>
          <w:p w14:paraId="06A260A2" w14:textId="77777777" w:rsidR="00D9251B" w:rsidRPr="00A63C9A" w:rsidRDefault="00D9251B" w:rsidP="00A47ECD">
            <w:pPr>
              <w:spacing w:after="0"/>
              <w:jc w:val="center"/>
              <w:rPr>
                <w:rFonts w:eastAsia="Times New Roman" w:cs="Calibri"/>
                <w:i/>
                <w:iCs/>
                <w:color w:val="000000"/>
                <w:sz w:val="15"/>
                <w:szCs w:val="15"/>
                <w:lang w:eastAsia="es-CL"/>
              </w:rPr>
            </w:pPr>
            <w:r w:rsidRPr="00A63C9A">
              <w:rPr>
                <w:rFonts w:eastAsia="Times New Roman" w:cs="Calibri"/>
                <w:i/>
                <w:iCs/>
                <w:color w:val="000000"/>
                <w:sz w:val="15"/>
                <w:szCs w:val="15"/>
                <w:lang w:eastAsia="es-CL"/>
              </w:rPr>
              <w:t> </w:t>
            </w:r>
          </w:p>
        </w:tc>
      </w:tr>
      <w:tr w:rsidR="00D9251B" w:rsidRPr="00A63C9A" w14:paraId="4880FD39" w14:textId="77777777" w:rsidTr="00E81BDF">
        <w:tc>
          <w:tcPr>
            <w:tcW w:w="296" w:type="pct"/>
            <w:vAlign w:val="center"/>
          </w:tcPr>
          <w:p w14:paraId="29D6A7A4" w14:textId="77777777" w:rsidR="00D9251B" w:rsidRPr="00A63C9A" w:rsidRDefault="00D9251B" w:rsidP="00D9251B">
            <w:pPr>
              <w:spacing w:after="0"/>
              <w:jc w:val="center"/>
              <w:rPr>
                <w:rFonts w:eastAsia="Times New Roman" w:cs="Calibri"/>
                <w:color w:val="000000"/>
                <w:sz w:val="15"/>
                <w:szCs w:val="15"/>
                <w:lang w:eastAsia="es-CL"/>
              </w:rPr>
            </w:pPr>
          </w:p>
        </w:tc>
        <w:tc>
          <w:tcPr>
            <w:tcW w:w="650" w:type="pct"/>
            <w:shd w:val="clear" w:color="auto" w:fill="auto"/>
            <w:noWrap/>
            <w:tcMar>
              <w:top w:w="28" w:type="dxa"/>
              <w:left w:w="28" w:type="dxa"/>
              <w:bottom w:w="28" w:type="dxa"/>
              <w:right w:w="28" w:type="dxa"/>
            </w:tcMar>
            <w:vAlign w:val="center"/>
            <w:hideMark/>
          </w:tcPr>
          <w:p w14:paraId="2AE9F833"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Otros activos intangibles</w:t>
            </w:r>
          </w:p>
        </w:tc>
        <w:tc>
          <w:tcPr>
            <w:tcW w:w="825" w:type="pct"/>
            <w:shd w:val="clear" w:color="auto" w:fill="auto"/>
            <w:noWrap/>
            <w:tcMar>
              <w:top w:w="28" w:type="dxa"/>
              <w:left w:w="28" w:type="dxa"/>
              <w:bottom w:w="28" w:type="dxa"/>
              <w:right w:w="28" w:type="dxa"/>
            </w:tcMar>
            <w:vAlign w:val="center"/>
            <w:hideMark/>
          </w:tcPr>
          <w:p w14:paraId="6CE38A27" w14:textId="77777777" w:rsidR="00D9251B" w:rsidRPr="00A63C9A" w:rsidRDefault="00D9251B" w:rsidP="00A47ECD">
            <w:pPr>
              <w:spacing w:after="0"/>
              <w:jc w:val="left"/>
              <w:rPr>
                <w:rFonts w:eastAsia="Times New Roman" w:cs="Calibri"/>
                <w:i/>
                <w:iCs/>
                <w:color w:val="000000"/>
                <w:sz w:val="15"/>
                <w:szCs w:val="15"/>
                <w:lang w:eastAsia="es-CL"/>
              </w:rPr>
            </w:pPr>
            <w:r w:rsidRPr="00A63C9A">
              <w:rPr>
                <w:rFonts w:eastAsia="Times New Roman" w:cs="Calibri"/>
                <w:i/>
                <w:iCs/>
                <w:color w:val="000000"/>
                <w:sz w:val="15"/>
                <w:szCs w:val="15"/>
                <w:lang w:eastAsia="es-CL"/>
              </w:rPr>
              <w:t>Inversión en otros activos intangibles 2</w:t>
            </w:r>
          </w:p>
        </w:tc>
        <w:tc>
          <w:tcPr>
            <w:tcW w:w="602" w:type="pct"/>
            <w:shd w:val="clear" w:color="auto" w:fill="auto"/>
            <w:noWrap/>
            <w:tcMar>
              <w:top w:w="28" w:type="dxa"/>
              <w:left w:w="28" w:type="dxa"/>
              <w:bottom w:w="28" w:type="dxa"/>
              <w:right w:w="28" w:type="dxa"/>
            </w:tcMar>
            <w:vAlign w:val="center"/>
            <w:hideMark/>
          </w:tcPr>
          <w:p w14:paraId="7037DAE6"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604" w:type="pct"/>
            <w:shd w:val="clear" w:color="auto" w:fill="auto"/>
            <w:noWrap/>
            <w:tcMar>
              <w:top w:w="28" w:type="dxa"/>
              <w:left w:w="28" w:type="dxa"/>
              <w:bottom w:w="28" w:type="dxa"/>
              <w:right w:w="28" w:type="dxa"/>
            </w:tcMar>
            <w:vAlign w:val="center"/>
            <w:hideMark/>
          </w:tcPr>
          <w:p w14:paraId="29D59694"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459" w:type="pct"/>
            <w:shd w:val="clear" w:color="auto" w:fill="auto"/>
            <w:noWrap/>
            <w:tcMar>
              <w:top w:w="28" w:type="dxa"/>
              <w:left w:w="28" w:type="dxa"/>
              <w:bottom w:w="28" w:type="dxa"/>
              <w:right w:w="28" w:type="dxa"/>
            </w:tcMar>
            <w:vAlign w:val="center"/>
            <w:hideMark/>
          </w:tcPr>
          <w:p w14:paraId="01FE6A56"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672" w:type="pct"/>
            <w:shd w:val="clear" w:color="auto" w:fill="auto"/>
            <w:noWrap/>
            <w:tcMar>
              <w:top w:w="28" w:type="dxa"/>
              <w:left w:w="28" w:type="dxa"/>
              <w:bottom w:w="28" w:type="dxa"/>
              <w:right w:w="28" w:type="dxa"/>
            </w:tcMar>
            <w:vAlign w:val="center"/>
            <w:hideMark/>
          </w:tcPr>
          <w:p w14:paraId="18420C0F"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622" w:type="pct"/>
            <w:shd w:val="clear" w:color="auto" w:fill="auto"/>
            <w:noWrap/>
            <w:tcMar>
              <w:top w:w="28" w:type="dxa"/>
              <w:left w:w="28" w:type="dxa"/>
              <w:bottom w:w="28" w:type="dxa"/>
              <w:right w:w="28" w:type="dxa"/>
            </w:tcMar>
            <w:vAlign w:val="center"/>
            <w:hideMark/>
          </w:tcPr>
          <w:p w14:paraId="38D55260"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270" w:type="pct"/>
            <w:shd w:val="clear" w:color="auto" w:fill="auto"/>
            <w:noWrap/>
            <w:tcMar>
              <w:top w:w="28" w:type="dxa"/>
              <w:left w:w="28" w:type="dxa"/>
              <w:bottom w:w="28" w:type="dxa"/>
              <w:right w:w="28" w:type="dxa"/>
            </w:tcMar>
            <w:vAlign w:val="center"/>
            <w:hideMark/>
          </w:tcPr>
          <w:p w14:paraId="6AC5FCD2" w14:textId="77777777" w:rsidR="00D9251B" w:rsidRPr="00A63C9A" w:rsidRDefault="00D9251B" w:rsidP="00A47ECD">
            <w:pPr>
              <w:spacing w:after="0"/>
              <w:jc w:val="center"/>
              <w:rPr>
                <w:rFonts w:eastAsia="Times New Roman" w:cs="Calibri"/>
                <w:i/>
                <w:iCs/>
                <w:color w:val="000000"/>
                <w:sz w:val="15"/>
                <w:szCs w:val="15"/>
                <w:lang w:eastAsia="es-CL"/>
              </w:rPr>
            </w:pPr>
            <w:r w:rsidRPr="00A63C9A">
              <w:rPr>
                <w:rFonts w:eastAsia="Times New Roman" w:cs="Calibri"/>
                <w:i/>
                <w:iCs/>
                <w:color w:val="000000"/>
                <w:sz w:val="15"/>
                <w:szCs w:val="15"/>
                <w:lang w:eastAsia="es-CL"/>
              </w:rPr>
              <w:t> </w:t>
            </w:r>
          </w:p>
        </w:tc>
      </w:tr>
      <w:tr w:rsidR="00D9251B" w:rsidRPr="00A63C9A" w14:paraId="3AE49BDF" w14:textId="77777777" w:rsidTr="00E81BDF">
        <w:tc>
          <w:tcPr>
            <w:tcW w:w="296" w:type="pct"/>
            <w:vAlign w:val="center"/>
          </w:tcPr>
          <w:p w14:paraId="177F5424" w14:textId="77777777" w:rsidR="00D9251B" w:rsidRPr="00A63C9A" w:rsidRDefault="00D9251B" w:rsidP="00D9251B">
            <w:pPr>
              <w:spacing w:after="0"/>
              <w:jc w:val="center"/>
              <w:rPr>
                <w:rFonts w:eastAsia="Times New Roman" w:cs="Calibri"/>
                <w:color w:val="000000"/>
                <w:sz w:val="15"/>
                <w:szCs w:val="15"/>
                <w:lang w:eastAsia="es-CL"/>
              </w:rPr>
            </w:pPr>
          </w:p>
        </w:tc>
        <w:tc>
          <w:tcPr>
            <w:tcW w:w="650" w:type="pct"/>
            <w:shd w:val="clear" w:color="auto" w:fill="auto"/>
            <w:noWrap/>
            <w:tcMar>
              <w:top w:w="28" w:type="dxa"/>
              <w:left w:w="28" w:type="dxa"/>
              <w:bottom w:w="28" w:type="dxa"/>
              <w:right w:w="28" w:type="dxa"/>
            </w:tcMar>
            <w:vAlign w:val="center"/>
            <w:hideMark/>
          </w:tcPr>
          <w:p w14:paraId="0ACBBA27"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Otros activos intangibles</w:t>
            </w:r>
          </w:p>
        </w:tc>
        <w:tc>
          <w:tcPr>
            <w:tcW w:w="825" w:type="pct"/>
            <w:shd w:val="clear" w:color="auto" w:fill="auto"/>
            <w:noWrap/>
            <w:tcMar>
              <w:top w:w="28" w:type="dxa"/>
              <w:left w:w="28" w:type="dxa"/>
              <w:bottom w:w="28" w:type="dxa"/>
              <w:right w:w="28" w:type="dxa"/>
            </w:tcMar>
            <w:vAlign w:val="center"/>
            <w:hideMark/>
          </w:tcPr>
          <w:p w14:paraId="44B1322D"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w:t>
            </w:r>
          </w:p>
        </w:tc>
        <w:tc>
          <w:tcPr>
            <w:tcW w:w="602" w:type="pct"/>
            <w:shd w:val="clear" w:color="auto" w:fill="auto"/>
            <w:noWrap/>
            <w:tcMar>
              <w:top w:w="28" w:type="dxa"/>
              <w:left w:w="28" w:type="dxa"/>
              <w:bottom w:w="28" w:type="dxa"/>
              <w:right w:w="28" w:type="dxa"/>
            </w:tcMar>
            <w:vAlign w:val="center"/>
            <w:hideMark/>
          </w:tcPr>
          <w:p w14:paraId="5CDEB12D"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604" w:type="pct"/>
            <w:shd w:val="clear" w:color="auto" w:fill="auto"/>
            <w:noWrap/>
            <w:tcMar>
              <w:top w:w="28" w:type="dxa"/>
              <w:left w:w="28" w:type="dxa"/>
              <w:bottom w:w="28" w:type="dxa"/>
              <w:right w:w="28" w:type="dxa"/>
            </w:tcMar>
            <w:vAlign w:val="center"/>
            <w:hideMark/>
          </w:tcPr>
          <w:p w14:paraId="663FFA77"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459" w:type="pct"/>
            <w:shd w:val="clear" w:color="auto" w:fill="auto"/>
            <w:noWrap/>
            <w:tcMar>
              <w:top w:w="28" w:type="dxa"/>
              <w:left w:w="28" w:type="dxa"/>
              <w:bottom w:w="28" w:type="dxa"/>
              <w:right w:w="28" w:type="dxa"/>
            </w:tcMar>
            <w:vAlign w:val="center"/>
            <w:hideMark/>
          </w:tcPr>
          <w:p w14:paraId="3F788F62"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672" w:type="pct"/>
            <w:shd w:val="clear" w:color="auto" w:fill="auto"/>
            <w:noWrap/>
            <w:tcMar>
              <w:top w:w="28" w:type="dxa"/>
              <w:left w:w="28" w:type="dxa"/>
              <w:bottom w:w="28" w:type="dxa"/>
              <w:right w:w="28" w:type="dxa"/>
            </w:tcMar>
            <w:vAlign w:val="center"/>
            <w:hideMark/>
          </w:tcPr>
          <w:p w14:paraId="0F216883"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622" w:type="pct"/>
            <w:shd w:val="clear" w:color="auto" w:fill="auto"/>
            <w:noWrap/>
            <w:tcMar>
              <w:top w:w="28" w:type="dxa"/>
              <w:left w:w="28" w:type="dxa"/>
              <w:bottom w:w="28" w:type="dxa"/>
              <w:right w:w="28" w:type="dxa"/>
            </w:tcMar>
            <w:vAlign w:val="center"/>
            <w:hideMark/>
          </w:tcPr>
          <w:p w14:paraId="0FB32F20"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270" w:type="pct"/>
            <w:shd w:val="clear" w:color="auto" w:fill="auto"/>
            <w:noWrap/>
            <w:tcMar>
              <w:top w:w="28" w:type="dxa"/>
              <w:left w:w="28" w:type="dxa"/>
              <w:bottom w:w="28" w:type="dxa"/>
              <w:right w:w="28" w:type="dxa"/>
            </w:tcMar>
            <w:vAlign w:val="center"/>
            <w:hideMark/>
          </w:tcPr>
          <w:p w14:paraId="6823A7AE" w14:textId="77777777" w:rsidR="00D9251B" w:rsidRPr="00A63C9A" w:rsidRDefault="00D9251B" w:rsidP="00A47ECD">
            <w:pPr>
              <w:spacing w:after="0"/>
              <w:jc w:val="center"/>
              <w:rPr>
                <w:rFonts w:eastAsia="Times New Roman" w:cs="Calibri"/>
                <w:color w:val="000000"/>
                <w:sz w:val="15"/>
                <w:szCs w:val="15"/>
                <w:lang w:eastAsia="es-CL"/>
              </w:rPr>
            </w:pPr>
            <w:r w:rsidRPr="00A63C9A">
              <w:rPr>
                <w:rFonts w:eastAsia="Times New Roman" w:cs="Calibri"/>
                <w:color w:val="000000"/>
                <w:sz w:val="15"/>
                <w:szCs w:val="15"/>
                <w:lang w:eastAsia="es-CL"/>
              </w:rPr>
              <w:t> </w:t>
            </w:r>
          </w:p>
        </w:tc>
      </w:tr>
      <w:tr w:rsidR="00D9251B" w:rsidRPr="00A63C9A" w14:paraId="354EF6C3" w14:textId="77777777" w:rsidTr="00E81BDF">
        <w:tc>
          <w:tcPr>
            <w:tcW w:w="296" w:type="pct"/>
            <w:vAlign w:val="center"/>
          </w:tcPr>
          <w:p w14:paraId="6F3C95CC" w14:textId="77777777" w:rsidR="00D9251B" w:rsidRPr="00A63C9A" w:rsidRDefault="00D9251B" w:rsidP="00D9251B">
            <w:pPr>
              <w:spacing w:after="0"/>
              <w:jc w:val="center"/>
              <w:rPr>
                <w:rFonts w:eastAsia="Times New Roman" w:cs="Calibri"/>
                <w:color w:val="000000"/>
                <w:sz w:val="15"/>
                <w:szCs w:val="15"/>
                <w:lang w:eastAsia="es-CL"/>
              </w:rPr>
            </w:pPr>
          </w:p>
        </w:tc>
        <w:tc>
          <w:tcPr>
            <w:tcW w:w="650" w:type="pct"/>
            <w:shd w:val="clear" w:color="auto" w:fill="auto"/>
            <w:noWrap/>
            <w:tcMar>
              <w:top w:w="28" w:type="dxa"/>
              <w:left w:w="28" w:type="dxa"/>
              <w:bottom w:w="28" w:type="dxa"/>
              <w:right w:w="28" w:type="dxa"/>
            </w:tcMar>
            <w:vAlign w:val="center"/>
            <w:hideMark/>
          </w:tcPr>
          <w:p w14:paraId="024BA082"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Otros activos intangibles</w:t>
            </w:r>
          </w:p>
        </w:tc>
        <w:tc>
          <w:tcPr>
            <w:tcW w:w="825" w:type="pct"/>
            <w:shd w:val="clear" w:color="auto" w:fill="auto"/>
            <w:noWrap/>
            <w:tcMar>
              <w:top w:w="28" w:type="dxa"/>
              <w:left w:w="28" w:type="dxa"/>
              <w:bottom w:w="28" w:type="dxa"/>
              <w:right w:w="28" w:type="dxa"/>
            </w:tcMar>
            <w:vAlign w:val="center"/>
            <w:hideMark/>
          </w:tcPr>
          <w:p w14:paraId="2A595632" w14:textId="77777777" w:rsidR="00D9251B" w:rsidRPr="00A63C9A" w:rsidRDefault="00D9251B" w:rsidP="00A47ECD">
            <w:pPr>
              <w:spacing w:after="0"/>
              <w:jc w:val="left"/>
              <w:rPr>
                <w:rFonts w:eastAsia="Times New Roman" w:cs="Calibri"/>
                <w:i/>
                <w:iCs/>
                <w:color w:val="000000"/>
                <w:sz w:val="15"/>
                <w:szCs w:val="15"/>
                <w:lang w:eastAsia="es-CL"/>
              </w:rPr>
            </w:pPr>
            <w:r w:rsidRPr="00A63C9A">
              <w:rPr>
                <w:rFonts w:eastAsia="Times New Roman" w:cs="Calibri"/>
                <w:i/>
                <w:iCs/>
                <w:color w:val="000000"/>
                <w:sz w:val="15"/>
                <w:szCs w:val="15"/>
                <w:lang w:eastAsia="es-CL"/>
              </w:rPr>
              <w:t>Inversión en otros activos intangibles n</w:t>
            </w:r>
          </w:p>
        </w:tc>
        <w:tc>
          <w:tcPr>
            <w:tcW w:w="602" w:type="pct"/>
            <w:shd w:val="clear" w:color="auto" w:fill="auto"/>
            <w:noWrap/>
            <w:tcMar>
              <w:top w:w="28" w:type="dxa"/>
              <w:left w:w="28" w:type="dxa"/>
              <w:bottom w:w="28" w:type="dxa"/>
              <w:right w:w="28" w:type="dxa"/>
            </w:tcMar>
            <w:vAlign w:val="center"/>
            <w:hideMark/>
          </w:tcPr>
          <w:p w14:paraId="404C9422"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604" w:type="pct"/>
            <w:shd w:val="clear" w:color="auto" w:fill="auto"/>
            <w:noWrap/>
            <w:tcMar>
              <w:top w:w="28" w:type="dxa"/>
              <w:left w:w="28" w:type="dxa"/>
              <w:bottom w:w="28" w:type="dxa"/>
              <w:right w:w="28" w:type="dxa"/>
            </w:tcMar>
            <w:vAlign w:val="center"/>
            <w:hideMark/>
          </w:tcPr>
          <w:p w14:paraId="54DBB045"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459" w:type="pct"/>
            <w:shd w:val="clear" w:color="auto" w:fill="auto"/>
            <w:noWrap/>
            <w:tcMar>
              <w:top w:w="28" w:type="dxa"/>
              <w:left w:w="28" w:type="dxa"/>
              <w:bottom w:w="28" w:type="dxa"/>
              <w:right w:w="28" w:type="dxa"/>
            </w:tcMar>
            <w:vAlign w:val="center"/>
            <w:hideMark/>
          </w:tcPr>
          <w:p w14:paraId="0B0631B1"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672" w:type="pct"/>
            <w:shd w:val="clear" w:color="auto" w:fill="auto"/>
            <w:noWrap/>
            <w:tcMar>
              <w:top w:w="28" w:type="dxa"/>
              <w:left w:w="28" w:type="dxa"/>
              <w:bottom w:w="28" w:type="dxa"/>
              <w:right w:w="28" w:type="dxa"/>
            </w:tcMar>
            <w:vAlign w:val="center"/>
            <w:hideMark/>
          </w:tcPr>
          <w:p w14:paraId="07AD18FD"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622" w:type="pct"/>
            <w:shd w:val="clear" w:color="auto" w:fill="auto"/>
            <w:noWrap/>
            <w:tcMar>
              <w:top w:w="28" w:type="dxa"/>
              <w:left w:w="28" w:type="dxa"/>
              <w:bottom w:w="28" w:type="dxa"/>
              <w:right w:w="28" w:type="dxa"/>
            </w:tcMar>
            <w:vAlign w:val="center"/>
            <w:hideMark/>
          </w:tcPr>
          <w:p w14:paraId="16A4528B" w14:textId="77777777" w:rsidR="00D9251B" w:rsidRPr="00A63C9A" w:rsidRDefault="00D9251B" w:rsidP="00A47ECD">
            <w:pPr>
              <w:spacing w:after="0"/>
              <w:jc w:val="left"/>
              <w:rPr>
                <w:rFonts w:eastAsia="Times New Roman" w:cs="Calibri"/>
                <w:color w:val="000000"/>
                <w:sz w:val="15"/>
                <w:szCs w:val="15"/>
                <w:lang w:eastAsia="es-CL"/>
              </w:rPr>
            </w:pPr>
            <w:r w:rsidRPr="00A63C9A">
              <w:rPr>
                <w:rFonts w:eastAsia="Times New Roman" w:cs="Calibri"/>
                <w:color w:val="000000"/>
                <w:sz w:val="15"/>
                <w:szCs w:val="15"/>
                <w:lang w:eastAsia="es-CL"/>
              </w:rPr>
              <w:t> </w:t>
            </w:r>
          </w:p>
        </w:tc>
        <w:tc>
          <w:tcPr>
            <w:tcW w:w="270" w:type="pct"/>
            <w:shd w:val="clear" w:color="auto" w:fill="auto"/>
            <w:noWrap/>
            <w:tcMar>
              <w:top w:w="28" w:type="dxa"/>
              <w:left w:w="28" w:type="dxa"/>
              <w:bottom w:w="28" w:type="dxa"/>
              <w:right w:w="28" w:type="dxa"/>
            </w:tcMar>
            <w:vAlign w:val="center"/>
            <w:hideMark/>
          </w:tcPr>
          <w:p w14:paraId="38FF4D8D" w14:textId="77777777" w:rsidR="00D9251B" w:rsidRPr="00A63C9A" w:rsidRDefault="00D9251B" w:rsidP="00A47ECD">
            <w:pPr>
              <w:spacing w:after="0"/>
              <w:jc w:val="center"/>
              <w:rPr>
                <w:rFonts w:eastAsia="Times New Roman" w:cs="Calibri"/>
                <w:i/>
                <w:iCs/>
                <w:color w:val="000000"/>
                <w:sz w:val="15"/>
                <w:szCs w:val="15"/>
                <w:lang w:eastAsia="es-CL"/>
              </w:rPr>
            </w:pPr>
            <w:r w:rsidRPr="00A63C9A">
              <w:rPr>
                <w:rFonts w:eastAsia="Times New Roman" w:cs="Calibri"/>
                <w:i/>
                <w:iCs/>
                <w:color w:val="000000"/>
                <w:sz w:val="15"/>
                <w:szCs w:val="15"/>
                <w:lang w:eastAsia="es-CL"/>
              </w:rPr>
              <w:t> </w:t>
            </w:r>
          </w:p>
        </w:tc>
      </w:tr>
      <w:tr w:rsidR="00E81BDF" w:rsidRPr="00A63C9A" w14:paraId="6F4FC736" w14:textId="77777777" w:rsidTr="00E81BDF">
        <w:trPr>
          <w:trHeight w:val="283"/>
        </w:trPr>
        <w:tc>
          <w:tcPr>
            <w:tcW w:w="4730" w:type="pct"/>
            <w:gridSpan w:val="8"/>
            <w:shd w:val="clear" w:color="000000" w:fill="DCE6F1"/>
            <w:vAlign w:val="center"/>
          </w:tcPr>
          <w:p w14:paraId="315D56D4" w14:textId="77777777" w:rsidR="00E81BDF" w:rsidRPr="00A63C9A" w:rsidRDefault="00E81BDF" w:rsidP="00A47ECD">
            <w:pPr>
              <w:spacing w:after="0"/>
              <w:jc w:val="left"/>
              <w:rPr>
                <w:rFonts w:eastAsia="Times New Roman" w:cs="Calibri"/>
                <w:b/>
                <w:bCs/>
                <w:color w:val="000000"/>
                <w:sz w:val="15"/>
                <w:szCs w:val="15"/>
                <w:lang w:eastAsia="es-CL"/>
              </w:rPr>
            </w:pPr>
            <w:r w:rsidRPr="00A63C9A">
              <w:rPr>
                <w:rFonts w:eastAsia="Times New Roman" w:cs="Calibri"/>
                <w:b/>
                <w:bCs/>
                <w:color w:val="000000"/>
                <w:sz w:val="15"/>
                <w:szCs w:val="15"/>
                <w:lang w:eastAsia="es-CL"/>
              </w:rPr>
              <w:t xml:space="preserve">Valor residual de otros activos intangibles </w:t>
            </w:r>
          </w:p>
        </w:tc>
        <w:tc>
          <w:tcPr>
            <w:tcW w:w="270" w:type="pct"/>
            <w:shd w:val="clear" w:color="000000" w:fill="DCE6F1"/>
            <w:noWrap/>
            <w:tcMar>
              <w:top w:w="28" w:type="dxa"/>
              <w:left w:w="28" w:type="dxa"/>
              <w:bottom w:w="28" w:type="dxa"/>
              <w:right w:w="28" w:type="dxa"/>
            </w:tcMar>
            <w:vAlign w:val="center"/>
            <w:hideMark/>
          </w:tcPr>
          <w:p w14:paraId="64D8E180" w14:textId="77777777" w:rsidR="00E81BDF" w:rsidRPr="00A63C9A" w:rsidRDefault="00E81BDF" w:rsidP="00A47ECD">
            <w:pPr>
              <w:spacing w:after="0"/>
              <w:jc w:val="center"/>
              <w:rPr>
                <w:rFonts w:eastAsia="Times New Roman" w:cs="Calibri"/>
                <w:color w:val="000000"/>
                <w:sz w:val="15"/>
                <w:szCs w:val="15"/>
                <w:lang w:eastAsia="es-CL"/>
              </w:rPr>
            </w:pPr>
            <w:r w:rsidRPr="00A63C9A">
              <w:rPr>
                <w:rFonts w:eastAsia="Times New Roman" w:cs="Calibri"/>
                <w:color w:val="000000"/>
                <w:sz w:val="15"/>
                <w:szCs w:val="15"/>
                <w:lang w:eastAsia="es-CL"/>
              </w:rPr>
              <w:t> </w:t>
            </w:r>
          </w:p>
        </w:tc>
      </w:tr>
      <w:tr w:rsidR="00E81BDF" w:rsidRPr="00A63C9A" w14:paraId="6213C33D" w14:textId="77777777" w:rsidTr="00E81BDF">
        <w:trPr>
          <w:trHeight w:val="283"/>
        </w:trPr>
        <w:tc>
          <w:tcPr>
            <w:tcW w:w="4730" w:type="pct"/>
            <w:gridSpan w:val="8"/>
            <w:shd w:val="clear" w:color="000000" w:fill="95B3D7"/>
            <w:vAlign w:val="center"/>
          </w:tcPr>
          <w:p w14:paraId="629A490B" w14:textId="77777777" w:rsidR="00E81BDF" w:rsidRPr="00A63C9A" w:rsidRDefault="00E81BDF" w:rsidP="00A47ECD">
            <w:pPr>
              <w:spacing w:after="0"/>
              <w:jc w:val="left"/>
              <w:rPr>
                <w:rFonts w:eastAsia="Times New Roman" w:cs="Calibri"/>
                <w:b/>
                <w:bCs/>
                <w:color w:val="000000"/>
                <w:sz w:val="15"/>
                <w:szCs w:val="15"/>
                <w:lang w:eastAsia="es-CL"/>
              </w:rPr>
            </w:pPr>
            <w:r w:rsidRPr="00A63C9A">
              <w:rPr>
                <w:rFonts w:eastAsia="Times New Roman" w:cs="Calibri"/>
                <w:b/>
                <w:bCs/>
                <w:color w:val="000000"/>
                <w:sz w:val="15"/>
                <w:szCs w:val="15"/>
                <w:lang w:eastAsia="es-CL"/>
              </w:rPr>
              <w:t>Total valor residual de activos intangibles</w:t>
            </w:r>
          </w:p>
        </w:tc>
        <w:tc>
          <w:tcPr>
            <w:tcW w:w="270" w:type="pct"/>
            <w:shd w:val="clear" w:color="000000" w:fill="95B3D7"/>
            <w:noWrap/>
            <w:tcMar>
              <w:top w:w="28" w:type="dxa"/>
              <w:left w:w="28" w:type="dxa"/>
              <w:bottom w:w="28" w:type="dxa"/>
              <w:right w:w="28" w:type="dxa"/>
            </w:tcMar>
            <w:vAlign w:val="center"/>
            <w:hideMark/>
          </w:tcPr>
          <w:p w14:paraId="53F11086" w14:textId="77777777" w:rsidR="00E81BDF" w:rsidRPr="00A63C9A" w:rsidRDefault="00E81BDF" w:rsidP="00A47ECD">
            <w:pPr>
              <w:spacing w:after="0"/>
              <w:jc w:val="center"/>
              <w:rPr>
                <w:rFonts w:eastAsia="Times New Roman" w:cs="Calibri"/>
                <w:b/>
                <w:bCs/>
                <w:i/>
                <w:iCs/>
                <w:color w:val="000000"/>
                <w:sz w:val="15"/>
                <w:szCs w:val="15"/>
                <w:lang w:eastAsia="es-CL"/>
              </w:rPr>
            </w:pPr>
            <w:r w:rsidRPr="00A63C9A">
              <w:rPr>
                <w:rFonts w:eastAsia="Times New Roman" w:cs="Calibri"/>
                <w:b/>
                <w:bCs/>
                <w:i/>
                <w:iCs/>
                <w:color w:val="000000"/>
                <w:sz w:val="15"/>
                <w:szCs w:val="15"/>
                <w:lang w:eastAsia="es-CL"/>
              </w:rPr>
              <w:t> </w:t>
            </w:r>
          </w:p>
        </w:tc>
      </w:tr>
    </w:tbl>
    <w:p w14:paraId="2B35DDD8" w14:textId="77777777" w:rsidR="00A47ECD" w:rsidRDefault="00A47ECD" w:rsidP="00A47ECD">
      <w:pPr>
        <w:spacing w:after="0"/>
        <w:rPr>
          <w:sz w:val="18"/>
        </w:rPr>
      </w:pPr>
    </w:p>
    <w:p w14:paraId="4C8C6369" w14:textId="77777777" w:rsidR="00A47ECD" w:rsidRPr="00E31D72" w:rsidRDefault="00A47ECD" w:rsidP="00A47ECD">
      <w:pPr>
        <w:rPr>
          <w:sz w:val="18"/>
        </w:rPr>
      </w:pPr>
      <w:r w:rsidRPr="00E31D72">
        <w:rPr>
          <w:sz w:val="18"/>
        </w:rPr>
        <w:t>Notas:</w:t>
      </w:r>
    </w:p>
    <w:p w14:paraId="40CE98F9" w14:textId="77777777" w:rsidR="00A47ECD" w:rsidRDefault="00A47ECD" w:rsidP="002C6D61">
      <w:pPr>
        <w:pStyle w:val="Prrafodelista"/>
        <w:numPr>
          <w:ilvl w:val="0"/>
          <w:numId w:val="37"/>
        </w:numPr>
        <w:rPr>
          <w:sz w:val="18"/>
        </w:rPr>
      </w:pPr>
      <w:r>
        <w:rPr>
          <w:sz w:val="18"/>
        </w:rPr>
        <w:t>Por razones de espacio disponible, el formato de la tabla precedente contempla abreviaturas de palabras. La versión completa y sin abreviaturas se encuentra en el archivo Excel que está disponible para su descarga en el sitio instituciona</w:t>
      </w:r>
      <w:r w:rsidR="00D9251B">
        <w:rPr>
          <w:sz w:val="18"/>
        </w:rPr>
        <w:t>l de esta Subsecretaría (hoja “3</w:t>
      </w:r>
      <w:r>
        <w:rPr>
          <w:sz w:val="18"/>
        </w:rPr>
        <w:t>.5-4 Valor residual”).</w:t>
      </w:r>
    </w:p>
    <w:p w14:paraId="50CF5C87" w14:textId="145A1EC2" w:rsidR="00A47ECD" w:rsidRDefault="00A47ECD" w:rsidP="002C6D61">
      <w:pPr>
        <w:pStyle w:val="Prrafodelista"/>
        <w:numPr>
          <w:ilvl w:val="0"/>
          <w:numId w:val="37"/>
        </w:numPr>
        <w:rPr>
          <w:sz w:val="18"/>
        </w:rPr>
      </w:pPr>
      <w:r w:rsidRPr="00DF087C">
        <w:rPr>
          <w:sz w:val="18"/>
        </w:rPr>
        <w:t xml:space="preserve">La tabla </w:t>
      </w:r>
      <w:r>
        <w:rPr>
          <w:sz w:val="18"/>
        </w:rPr>
        <w:t xml:space="preserve">precedente </w:t>
      </w:r>
      <w:r w:rsidRPr="00DF087C">
        <w:rPr>
          <w:sz w:val="18"/>
        </w:rPr>
        <w:t xml:space="preserve">deberá ser completada para todo el horizonte de evaluación del Servicio </w:t>
      </w:r>
      <w:r w:rsidR="00D9251B">
        <w:rPr>
          <w:sz w:val="18"/>
        </w:rPr>
        <w:t>de Infraestructura</w:t>
      </w:r>
      <w:r w:rsidRPr="00DF087C">
        <w:rPr>
          <w:sz w:val="18"/>
        </w:rPr>
        <w:t>. La Proponente podrá incluir información adicional a aquella que se solicita en la tabla, pero no podrá eliminar los campos ya definidos en este formato.</w:t>
      </w:r>
    </w:p>
    <w:p w14:paraId="3E1D793D" w14:textId="53E586A3" w:rsidR="00D9251B" w:rsidRDefault="00D9251B" w:rsidP="002C6D61">
      <w:pPr>
        <w:pStyle w:val="Prrafodelista"/>
        <w:numPr>
          <w:ilvl w:val="0"/>
          <w:numId w:val="37"/>
        </w:numPr>
        <w:rPr>
          <w:sz w:val="18"/>
        </w:rPr>
      </w:pPr>
      <w:r>
        <w:rPr>
          <w:sz w:val="18"/>
        </w:rPr>
        <w:t>En la columna “Tipo SI” se debe identificar si la partida de costo informada corresponde al Servicio de Infraestructura Óptica (con la palabra “Óptica”</w:t>
      </w:r>
      <w:r w:rsidR="00476B4D">
        <w:rPr>
          <w:sz w:val="18"/>
        </w:rPr>
        <w:t>)</w:t>
      </w:r>
      <w:r>
        <w:rPr>
          <w:sz w:val="18"/>
        </w:rPr>
        <w:t xml:space="preserve"> o al Servicio de Infraestructura de Torres Soporte de Antena</w:t>
      </w:r>
      <w:r w:rsidR="001F291D">
        <w:rPr>
          <w:sz w:val="18"/>
        </w:rPr>
        <w:t>s</w:t>
      </w:r>
      <w:r>
        <w:rPr>
          <w:sz w:val="18"/>
        </w:rPr>
        <w:t xml:space="preserve"> (con la palabra “Torres”).</w:t>
      </w:r>
    </w:p>
    <w:p w14:paraId="0BC0FCF8" w14:textId="77777777" w:rsidR="00A47ECD" w:rsidRDefault="00A47ECD" w:rsidP="002C6D61">
      <w:pPr>
        <w:pStyle w:val="Prrafodelista"/>
        <w:numPr>
          <w:ilvl w:val="0"/>
          <w:numId w:val="37"/>
        </w:numPr>
        <w:rPr>
          <w:sz w:val="18"/>
        </w:rPr>
      </w:pPr>
      <w:r>
        <w:rPr>
          <w:sz w:val="18"/>
        </w:rPr>
        <w:t>En la columna “Nombre de activo intangible” se debe informar el nombre descriptivo del correspondiente activo para el cual se informan sus respectivos montos de amortización.</w:t>
      </w:r>
    </w:p>
    <w:p w14:paraId="05B5677A" w14:textId="77777777" w:rsidR="00A47ECD" w:rsidRDefault="00A47ECD" w:rsidP="002C6D61">
      <w:pPr>
        <w:pStyle w:val="Prrafodelista"/>
        <w:numPr>
          <w:ilvl w:val="0"/>
          <w:numId w:val="37"/>
        </w:numPr>
        <w:rPr>
          <w:sz w:val="18"/>
        </w:rPr>
      </w:pPr>
      <w:r>
        <w:rPr>
          <w:sz w:val="18"/>
        </w:rPr>
        <w:t>En la columna “Descripción de activo intangible”</w:t>
      </w:r>
      <w:r w:rsidRPr="006600B0">
        <w:t xml:space="preserve"> </w:t>
      </w:r>
      <w:r w:rsidRPr="006600B0">
        <w:rPr>
          <w:sz w:val="18"/>
        </w:rPr>
        <w:t xml:space="preserve">se debe incluir una reseña del correspondiente </w:t>
      </w:r>
      <w:r>
        <w:rPr>
          <w:sz w:val="18"/>
        </w:rPr>
        <w:t>activo intangible</w:t>
      </w:r>
      <w:r w:rsidRPr="006600B0">
        <w:rPr>
          <w:sz w:val="18"/>
        </w:rPr>
        <w:t xml:space="preserve">, en términos de la forma en que este se relaciona con la </w:t>
      </w:r>
      <w:r>
        <w:rPr>
          <w:sz w:val="18"/>
        </w:rPr>
        <w:t xml:space="preserve">instalación y/u </w:t>
      </w:r>
      <w:r w:rsidRPr="006600B0">
        <w:rPr>
          <w:sz w:val="18"/>
        </w:rPr>
        <w:t xml:space="preserve">operación del Servicio </w:t>
      </w:r>
      <w:r w:rsidR="00D9251B">
        <w:rPr>
          <w:sz w:val="18"/>
        </w:rPr>
        <w:t>de Infraestructura correspondiente</w:t>
      </w:r>
      <w:r>
        <w:rPr>
          <w:sz w:val="18"/>
        </w:rPr>
        <w:t>.</w:t>
      </w:r>
    </w:p>
    <w:p w14:paraId="1B4F5B56" w14:textId="77777777" w:rsidR="00A47ECD" w:rsidRDefault="00A47ECD" w:rsidP="002C6D61">
      <w:pPr>
        <w:pStyle w:val="Prrafodelista"/>
        <w:numPr>
          <w:ilvl w:val="0"/>
          <w:numId w:val="37"/>
        </w:numPr>
        <w:rPr>
          <w:sz w:val="18"/>
        </w:rPr>
      </w:pPr>
      <w:r>
        <w:rPr>
          <w:sz w:val="18"/>
        </w:rPr>
        <w:t>En la columna “Inversión en el activo intangible” se debe declarar el monto de inversión asociado al activo intangible.</w:t>
      </w:r>
    </w:p>
    <w:p w14:paraId="4E6FA591" w14:textId="77777777" w:rsidR="00A47ECD" w:rsidRDefault="00A47ECD" w:rsidP="002C6D61">
      <w:pPr>
        <w:pStyle w:val="Prrafodelista"/>
        <w:numPr>
          <w:ilvl w:val="0"/>
          <w:numId w:val="37"/>
        </w:numPr>
        <w:rPr>
          <w:sz w:val="18"/>
        </w:rPr>
      </w:pPr>
      <w:r>
        <w:rPr>
          <w:sz w:val="18"/>
        </w:rPr>
        <w:t xml:space="preserve">En la columna “Supuestos” se deben </w:t>
      </w:r>
      <w:r w:rsidRPr="00A63C9A">
        <w:rPr>
          <w:sz w:val="18"/>
        </w:rPr>
        <w:t>indicar los supuestos para calcular el valor residual del activo</w:t>
      </w:r>
      <w:r>
        <w:rPr>
          <w:sz w:val="18"/>
        </w:rPr>
        <w:t xml:space="preserve"> intangible.</w:t>
      </w:r>
    </w:p>
    <w:p w14:paraId="2C2F95C7" w14:textId="77777777" w:rsidR="00A47ECD" w:rsidRDefault="00A47ECD" w:rsidP="002C6D61">
      <w:pPr>
        <w:pStyle w:val="Prrafodelista"/>
        <w:numPr>
          <w:ilvl w:val="0"/>
          <w:numId w:val="37"/>
        </w:numPr>
        <w:rPr>
          <w:sz w:val="18"/>
        </w:rPr>
      </w:pPr>
      <w:r>
        <w:rPr>
          <w:sz w:val="18"/>
        </w:rPr>
        <w:lastRenderedPageBreak/>
        <w:t xml:space="preserve">En la columna “Fórmula” se debe indicar </w:t>
      </w:r>
      <w:r w:rsidRPr="009427DF">
        <w:rPr>
          <w:sz w:val="18"/>
        </w:rPr>
        <w:t xml:space="preserve">la fórmula de cálculo de </w:t>
      </w:r>
      <w:r>
        <w:rPr>
          <w:sz w:val="18"/>
        </w:rPr>
        <w:t>del valor residual de los activos intangibles</w:t>
      </w:r>
      <w:r w:rsidRPr="009427DF">
        <w:rPr>
          <w:sz w:val="18"/>
        </w:rPr>
        <w:t>, considerando a lo menos el monto de inversión del activo</w:t>
      </w:r>
      <w:r>
        <w:rPr>
          <w:sz w:val="18"/>
        </w:rPr>
        <w:t>,</w:t>
      </w:r>
      <w:r w:rsidRPr="009427DF">
        <w:rPr>
          <w:sz w:val="18"/>
        </w:rPr>
        <w:t xml:space="preserve"> además del tiempo de </w:t>
      </w:r>
      <w:r>
        <w:rPr>
          <w:sz w:val="18"/>
        </w:rPr>
        <w:t>los supuestos declarados</w:t>
      </w:r>
      <w:r w:rsidRPr="009427DF">
        <w:rPr>
          <w:sz w:val="18"/>
        </w:rPr>
        <w:t>.</w:t>
      </w:r>
    </w:p>
    <w:p w14:paraId="3891AE90" w14:textId="77777777" w:rsidR="00A47ECD" w:rsidRPr="009427DF" w:rsidRDefault="00A47ECD" w:rsidP="00A47ECD">
      <w:pPr>
        <w:sectPr w:rsidR="00A47ECD" w:rsidRPr="009427DF" w:rsidSect="00157E08">
          <w:pgSz w:w="15840" w:h="12240" w:orient="landscape"/>
          <w:pgMar w:top="1701" w:right="1417" w:bottom="1701" w:left="1417" w:header="708" w:footer="708" w:gutter="0"/>
          <w:cols w:space="708"/>
          <w:docGrid w:linePitch="360"/>
        </w:sectPr>
      </w:pPr>
    </w:p>
    <w:p w14:paraId="47E297CA" w14:textId="77777777" w:rsidR="00A47ECD" w:rsidRDefault="00A47ECD" w:rsidP="00A47ECD">
      <w:pPr>
        <w:pStyle w:val="Ttulo2"/>
      </w:pPr>
      <w:bookmarkStart w:id="130" w:name="_Toc142394141"/>
      <w:bookmarkStart w:id="131" w:name="_Toc142410039"/>
      <w:r>
        <w:lastRenderedPageBreak/>
        <w:t>Flujo de caja y cálculo de indicadores</w:t>
      </w:r>
      <w:bookmarkEnd w:id="130"/>
      <w:bookmarkEnd w:id="131"/>
    </w:p>
    <w:p w14:paraId="5AE5F32D" w14:textId="0287D1BE" w:rsidR="00A47ECD" w:rsidRDefault="00A47ECD" w:rsidP="00A47ECD">
      <w:pPr>
        <w:rPr>
          <w:lang w:val="es-ES_tradnl"/>
        </w:rPr>
      </w:pPr>
      <w:r>
        <w:rPr>
          <w:lang w:val="es-ES_tradnl"/>
        </w:rPr>
        <w:t xml:space="preserve">El Proyecto Financiero deberá presentar </w:t>
      </w:r>
      <w:r w:rsidRPr="000F2D12">
        <w:t xml:space="preserve">un flujo de caja con periodicidad anual, que sustente y refleje el monto de Subsidio solicitado por la Proponente para el Servicio </w:t>
      </w:r>
      <w:r w:rsidR="00D9251B">
        <w:t>de Infraestructura</w:t>
      </w:r>
      <w:r>
        <w:t xml:space="preserve">, conforme al formato de la </w:t>
      </w:r>
      <w:r w:rsidR="00952C3D">
        <w:fldChar w:fldCharType="begin"/>
      </w:r>
      <w:r w:rsidR="00952C3D">
        <w:instrText xml:space="preserve"> REF _Ref142386261 \h </w:instrText>
      </w:r>
      <w:r w:rsidR="00952C3D">
        <w:fldChar w:fldCharType="separate"/>
      </w:r>
      <w:r w:rsidR="001F3B3E">
        <w:t xml:space="preserve">Tabla </w:t>
      </w:r>
      <w:r w:rsidR="001F3B3E">
        <w:rPr>
          <w:noProof/>
        </w:rPr>
        <w:t>3.6</w:t>
      </w:r>
      <w:r w:rsidR="001F3B3E">
        <w:noBreakHyphen/>
      </w:r>
      <w:r w:rsidR="001F3B3E">
        <w:rPr>
          <w:noProof/>
        </w:rPr>
        <w:t>1</w:t>
      </w:r>
      <w:r w:rsidR="00952C3D">
        <w:fldChar w:fldCharType="end"/>
      </w:r>
      <w:r>
        <w:t xml:space="preserve"> del presente documento, de conformidad con</w:t>
      </w:r>
      <w:r w:rsidR="00952C3D">
        <w:t xml:space="preserve"> lo requerido en el numeral 2.2</w:t>
      </w:r>
      <w:r>
        <w:t>.6</w:t>
      </w:r>
      <w:r>
        <w:rPr>
          <w:lang w:val="es-ES_tradnl"/>
        </w:rPr>
        <w:t xml:space="preserve"> del Anexo N° 2 de las Bases Específicas. Del mismo modo, a  partir del flujo de caja presentado, la Proponente deberá: </w:t>
      </w:r>
    </w:p>
    <w:p w14:paraId="42AEFA89" w14:textId="77777777" w:rsidR="00A47ECD" w:rsidRDefault="00A47ECD" w:rsidP="002C6D61">
      <w:pPr>
        <w:pStyle w:val="Prrafodelista"/>
        <w:numPr>
          <w:ilvl w:val="0"/>
          <w:numId w:val="38"/>
        </w:numPr>
      </w:pPr>
      <w:r>
        <w:t>D</w:t>
      </w:r>
      <w:r w:rsidRPr="00A63C9A">
        <w:t xml:space="preserve">eclarar los resultados de los cálculos del VAN, el </w:t>
      </w:r>
      <w:proofErr w:type="spellStart"/>
      <w:r w:rsidRPr="00A63C9A">
        <w:t>VAC</w:t>
      </w:r>
      <w:proofErr w:type="spellEnd"/>
      <w:r w:rsidRPr="00A63C9A">
        <w:t xml:space="preserve"> y la TIR para el Proyecto Comprometido, en el formato de la </w:t>
      </w:r>
      <w:r w:rsidR="00952C3D">
        <w:fldChar w:fldCharType="begin"/>
      </w:r>
      <w:r w:rsidR="00952C3D">
        <w:instrText xml:space="preserve"> REF _Ref142386272 \h </w:instrText>
      </w:r>
      <w:r w:rsidR="00952C3D">
        <w:fldChar w:fldCharType="separate"/>
      </w:r>
      <w:r w:rsidR="001F3B3E">
        <w:t xml:space="preserve">Tabla </w:t>
      </w:r>
      <w:r w:rsidR="001F3B3E">
        <w:rPr>
          <w:noProof/>
        </w:rPr>
        <w:t>3.6</w:t>
      </w:r>
      <w:r w:rsidR="001F3B3E">
        <w:noBreakHyphen/>
      </w:r>
      <w:r w:rsidR="001F3B3E">
        <w:rPr>
          <w:noProof/>
        </w:rPr>
        <w:t>2</w:t>
      </w:r>
      <w:r w:rsidR="00952C3D">
        <w:fldChar w:fldCharType="end"/>
      </w:r>
      <w:r w:rsidRPr="00A63C9A">
        <w:t xml:space="preserve"> del presente documento.</w:t>
      </w:r>
    </w:p>
    <w:p w14:paraId="4DCE36E8" w14:textId="77777777" w:rsidR="00A47ECD" w:rsidRPr="00A63C9A" w:rsidRDefault="00A47ECD" w:rsidP="002C6D61">
      <w:pPr>
        <w:pStyle w:val="Prrafodelista"/>
        <w:numPr>
          <w:ilvl w:val="0"/>
          <w:numId w:val="38"/>
        </w:numPr>
      </w:pPr>
      <w:r>
        <w:t xml:space="preserve">Indicar </w:t>
      </w:r>
      <w:r w:rsidRPr="00A63C9A">
        <w:t>los supuestos y fuentes de información que justifiquen la tasa de descuento utilizada en el Proyecto Financiero, detallando en un informe financiero los criterios considerados para su aplicación</w:t>
      </w:r>
      <w:r w:rsidR="00952C3D">
        <w:t>, de acuerdo con lo dispuesto en el numeral 2.2.7 del Anexo N° 2 de las Bases Específicas</w:t>
      </w:r>
      <w:r w:rsidRPr="00A63C9A">
        <w:t>.</w:t>
      </w:r>
    </w:p>
    <w:p w14:paraId="7B1D33A6" w14:textId="77777777" w:rsidR="00A47ECD" w:rsidRDefault="00A47ECD" w:rsidP="00A47ECD">
      <w:pPr>
        <w:pStyle w:val="Descripcin"/>
        <w:rPr>
          <w:lang w:val="es-ES_tradnl"/>
        </w:rPr>
      </w:pPr>
      <w:bookmarkStart w:id="132" w:name="_Ref142386261"/>
      <w:bookmarkStart w:id="133" w:name="_Toc142394142"/>
      <w:bookmarkStart w:id="134" w:name="_Toc142410040"/>
      <w:r>
        <w:t xml:space="preserve">Tabla </w:t>
      </w:r>
      <w:fldSimple w:instr=" STYLEREF 2 \s ">
        <w:r w:rsidR="001F3B3E">
          <w:rPr>
            <w:noProof/>
          </w:rPr>
          <w:t>3.6</w:t>
        </w:r>
      </w:fldSimple>
      <w:r w:rsidR="00A66338">
        <w:noBreakHyphen/>
      </w:r>
      <w:fldSimple w:instr=" SEQ Tabla \* ARABIC \s 2 ">
        <w:r w:rsidR="001F3B3E">
          <w:rPr>
            <w:noProof/>
          </w:rPr>
          <w:t>1</w:t>
        </w:r>
      </w:fldSimple>
      <w:bookmarkEnd w:id="132"/>
      <w:r>
        <w:t>: Flujo de caja</w:t>
      </w:r>
      <w:bookmarkEnd w:id="133"/>
      <w:bookmarkEnd w:id="134"/>
    </w:p>
    <w:tbl>
      <w:tblPr>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5496"/>
        <w:gridCol w:w="801"/>
        <w:gridCol w:w="801"/>
        <w:gridCol w:w="571"/>
        <w:gridCol w:w="619"/>
        <w:gridCol w:w="664"/>
      </w:tblGrid>
      <w:tr w:rsidR="00A47ECD" w:rsidRPr="00157E08" w14:paraId="5E37E6A4" w14:textId="77777777" w:rsidTr="00A47ECD">
        <w:trPr>
          <w:trHeight w:val="227"/>
          <w:tblHeader/>
          <w:jc w:val="center"/>
        </w:trPr>
        <w:tc>
          <w:tcPr>
            <w:tcW w:w="5000" w:type="pct"/>
            <w:gridSpan w:val="6"/>
            <w:shd w:val="clear" w:color="auto" w:fill="4F81BD"/>
            <w:tcMar>
              <w:top w:w="57" w:type="dxa"/>
              <w:left w:w="57" w:type="dxa"/>
              <w:bottom w:w="57" w:type="dxa"/>
              <w:right w:w="57" w:type="dxa"/>
            </w:tcMar>
            <w:vAlign w:val="center"/>
            <w:hideMark/>
          </w:tcPr>
          <w:p w14:paraId="2A53718D" w14:textId="77777777" w:rsidR="00A47ECD" w:rsidRPr="00157E08" w:rsidRDefault="00A47ECD" w:rsidP="00A47ECD">
            <w:pPr>
              <w:spacing w:after="0"/>
              <w:jc w:val="center"/>
              <w:rPr>
                <w:b/>
                <w:bCs/>
                <w:color w:val="FFFFFF" w:themeColor="background1"/>
                <w:sz w:val="15"/>
                <w:szCs w:val="15"/>
              </w:rPr>
            </w:pPr>
            <w:r w:rsidRPr="00157E08">
              <w:rPr>
                <w:b/>
                <w:bCs/>
                <w:color w:val="FFFFFF" w:themeColor="background1"/>
                <w:sz w:val="15"/>
                <w:szCs w:val="15"/>
              </w:rPr>
              <w:t>FLUJO DE CAJA PROYECTADO</w:t>
            </w:r>
          </w:p>
        </w:tc>
      </w:tr>
      <w:tr w:rsidR="00A47ECD" w:rsidRPr="00157E08" w14:paraId="31B68304" w14:textId="77777777" w:rsidTr="00952C3D">
        <w:trPr>
          <w:trHeight w:val="227"/>
          <w:jc w:val="center"/>
        </w:trPr>
        <w:tc>
          <w:tcPr>
            <w:tcW w:w="2102" w:type="pct"/>
            <w:shd w:val="clear" w:color="auto" w:fill="4F81BD"/>
            <w:noWrap/>
            <w:tcMar>
              <w:top w:w="57" w:type="dxa"/>
              <w:left w:w="57" w:type="dxa"/>
              <w:bottom w:w="57" w:type="dxa"/>
              <w:right w:w="57" w:type="dxa"/>
            </w:tcMar>
            <w:vAlign w:val="center"/>
            <w:hideMark/>
          </w:tcPr>
          <w:p w14:paraId="2198192A" w14:textId="77777777" w:rsidR="00A47ECD" w:rsidRPr="00157E08" w:rsidRDefault="00A47ECD" w:rsidP="00A47ECD">
            <w:pPr>
              <w:spacing w:after="0"/>
              <w:rPr>
                <w:b/>
                <w:color w:val="FFFFFF" w:themeColor="background1"/>
                <w:sz w:val="15"/>
                <w:szCs w:val="15"/>
              </w:rPr>
            </w:pPr>
            <w:r w:rsidRPr="00157E08">
              <w:rPr>
                <w:b/>
                <w:color w:val="FFFFFF" w:themeColor="background1"/>
                <w:sz w:val="15"/>
                <w:szCs w:val="15"/>
              </w:rPr>
              <w:t> Descripción</w:t>
            </w:r>
          </w:p>
        </w:tc>
        <w:tc>
          <w:tcPr>
            <w:tcW w:w="627" w:type="pct"/>
            <w:shd w:val="clear" w:color="auto" w:fill="4F81BD"/>
            <w:noWrap/>
            <w:tcMar>
              <w:top w:w="57" w:type="dxa"/>
              <w:left w:w="57" w:type="dxa"/>
              <w:bottom w:w="57" w:type="dxa"/>
              <w:right w:w="57" w:type="dxa"/>
            </w:tcMar>
            <w:vAlign w:val="center"/>
            <w:hideMark/>
          </w:tcPr>
          <w:p w14:paraId="630A3633" w14:textId="77777777" w:rsidR="00A47ECD" w:rsidRPr="00157E08" w:rsidRDefault="00A47ECD" w:rsidP="00A47ECD">
            <w:pPr>
              <w:spacing w:after="0"/>
              <w:jc w:val="center"/>
              <w:rPr>
                <w:b/>
                <w:color w:val="FFFFFF" w:themeColor="background1"/>
                <w:sz w:val="15"/>
                <w:szCs w:val="15"/>
              </w:rPr>
            </w:pPr>
            <w:r w:rsidRPr="00157E08">
              <w:rPr>
                <w:b/>
                <w:color w:val="FFFFFF" w:themeColor="background1"/>
                <w:sz w:val="15"/>
                <w:szCs w:val="15"/>
              </w:rPr>
              <w:t>AÑO 0 (1)</w:t>
            </w:r>
          </w:p>
        </w:tc>
        <w:tc>
          <w:tcPr>
            <w:tcW w:w="626" w:type="pct"/>
            <w:shd w:val="clear" w:color="auto" w:fill="4F81BD"/>
            <w:noWrap/>
            <w:tcMar>
              <w:top w:w="57" w:type="dxa"/>
              <w:left w:w="57" w:type="dxa"/>
              <w:bottom w:w="57" w:type="dxa"/>
              <w:right w:w="57" w:type="dxa"/>
            </w:tcMar>
            <w:vAlign w:val="center"/>
            <w:hideMark/>
          </w:tcPr>
          <w:p w14:paraId="19CE297B" w14:textId="77777777" w:rsidR="00A47ECD" w:rsidRPr="00157E08" w:rsidRDefault="00A47ECD" w:rsidP="00A47ECD">
            <w:pPr>
              <w:spacing w:after="0"/>
              <w:jc w:val="center"/>
              <w:rPr>
                <w:b/>
                <w:color w:val="FFFFFF" w:themeColor="background1"/>
                <w:sz w:val="15"/>
                <w:szCs w:val="15"/>
              </w:rPr>
            </w:pPr>
            <w:r w:rsidRPr="00157E08">
              <w:rPr>
                <w:b/>
                <w:color w:val="FFFFFF" w:themeColor="background1"/>
                <w:sz w:val="15"/>
                <w:szCs w:val="15"/>
              </w:rPr>
              <w:t>AÑO 0 (2)</w:t>
            </w:r>
          </w:p>
        </w:tc>
        <w:tc>
          <w:tcPr>
            <w:tcW w:w="508" w:type="pct"/>
            <w:shd w:val="clear" w:color="auto" w:fill="4F81BD"/>
            <w:noWrap/>
            <w:tcMar>
              <w:top w:w="57" w:type="dxa"/>
              <w:left w:w="57" w:type="dxa"/>
              <w:bottom w:w="57" w:type="dxa"/>
              <w:right w:w="57" w:type="dxa"/>
            </w:tcMar>
            <w:vAlign w:val="center"/>
            <w:hideMark/>
          </w:tcPr>
          <w:p w14:paraId="151A1D31" w14:textId="77777777" w:rsidR="00A47ECD" w:rsidRPr="00157E08" w:rsidRDefault="00A47ECD" w:rsidP="00A47ECD">
            <w:pPr>
              <w:spacing w:after="0"/>
              <w:jc w:val="center"/>
              <w:rPr>
                <w:b/>
                <w:color w:val="FFFFFF" w:themeColor="background1"/>
                <w:sz w:val="15"/>
                <w:szCs w:val="15"/>
              </w:rPr>
            </w:pPr>
            <w:r w:rsidRPr="00157E08">
              <w:rPr>
                <w:b/>
                <w:color w:val="FFFFFF" w:themeColor="background1"/>
                <w:sz w:val="15"/>
                <w:szCs w:val="15"/>
              </w:rPr>
              <w:t>AÑO 1</w:t>
            </w:r>
          </w:p>
        </w:tc>
        <w:tc>
          <w:tcPr>
            <w:tcW w:w="531" w:type="pct"/>
            <w:shd w:val="clear" w:color="auto" w:fill="4F81BD"/>
            <w:noWrap/>
            <w:tcMar>
              <w:top w:w="57" w:type="dxa"/>
              <w:left w:w="57" w:type="dxa"/>
              <w:bottom w:w="57" w:type="dxa"/>
              <w:right w:w="57" w:type="dxa"/>
            </w:tcMar>
            <w:vAlign w:val="center"/>
            <w:hideMark/>
          </w:tcPr>
          <w:p w14:paraId="25DE9B8C" w14:textId="77777777" w:rsidR="00A47ECD" w:rsidRPr="00157E08" w:rsidRDefault="00A47ECD" w:rsidP="00A47ECD">
            <w:pPr>
              <w:spacing w:after="0"/>
              <w:jc w:val="center"/>
              <w:rPr>
                <w:b/>
                <w:color w:val="FFFFFF" w:themeColor="background1"/>
                <w:sz w:val="15"/>
                <w:szCs w:val="15"/>
              </w:rPr>
            </w:pPr>
            <w:r w:rsidRPr="00157E08">
              <w:rPr>
                <w:b/>
                <w:color w:val="FFFFFF" w:themeColor="background1"/>
                <w:sz w:val="15"/>
                <w:szCs w:val="15"/>
              </w:rPr>
              <w:t>AÑO …</w:t>
            </w:r>
          </w:p>
        </w:tc>
        <w:tc>
          <w:tcPr>
            <w:tcW w:w="605" w:type="pct"/>
            <w:shd w:val="clear" w:color="auto" w:fill="4F81BD"/>
            <w:noWrap/>
            <w:tcMar>
              <w:top w:w="57" w:type="dxa"/>
              <w:left w:w="57" w:type="dxa"/>
              <w:bottom w:w="57" w:type="dxa"/>
              <w:right w:w="57" w:type="dxa"/>
            </w:tcMar>
            <w:vAlign w:val="center"/>
            <w:hideMark/>
          </w:tcPr>
          <w:p w14:paraId="68020CEB" w14:textId="77777777" w:rsidR="00A47ECD" w:rsidRPr="00157E08" w:rsidRDefault="00D9251B" w:rsidP="00A47ECD">
            <w:pPr>
              <w:spacing w:after="0"/>
              <w:jc w:val="center"/>
              <w:rPr>
                <w:b/>
                <w:color w:val="FFFFFF" w:themeColor="background1"/>
                <w:sz w:val="15"/>
                <w:szCs w:val="15"/>
              </w:rPr>
            </w:pPr>
            <w:r>
              <w:rPr>
                <w:b/>
                <w:color w:val="FFFFFF" w:themeColor="background1"/>
                <w:sz w:val="15"/>
                <w:szCs w:val="15"/>
              </w:rPr>
              <w:t>AÑO 20</w:t>
            </w:r>
          </w:p>
        </w:tc>
      </w:tr>
      <w:tr w:rsidR="00952C3D" w:rsidRPr="00157E08" w14:paraId="50BE6D67" w14:textId="77777777" w:rsidTr="00952C3D">
        <w:trPr>
          <w:trHeight w:val="227"/>
          <w:jc w:val="center"/>
        </w:trPr>
        <w:tc>
          <w:tcPr>
            <w:tcW w:w="2102" w:type="pct"/>
            <w:shd w:val="clear" w:color="000000" w:fill="FFFFFF"/>
            <w:noWrap/>
            <w:tcMar>
              <w:top w:w="57" w:type="dxa"/>
              <w:left w:w="57" w:type="dxa"/>
              <w:bottom w:w="57" w:type="dxa"/>
              <w:right w:w="57" w:type="dxa"/>
            </w:tcMar>
            <w:vAlign w:val="center"/>
          </w:tcPr>
          <w:p w14:paraId="41CCFCA8" w14:textId="77777777" w:rsidR="00952C3D" w:rsidRPr="00952C3D" w:rsidRDefault="00952C3D" w:rsidP="008833A4">
            <w:pPr>
              <w:spacing w:after="0"/>
              <w:rPr>
                <w:sz w:val="15"/>
                <w:szCs w:val="15"/>
              </w:rPr>
            </w:pPr>
            <w:r w:rsidRPr="00952C3D">
              <w:rPr>
                <w:sz w:val="15"/>
                <w:szCs w:val="15"/>
              </w:rPr>
              <w:t>Ingresos proyectados Servicio de Infraestructura Óptica</w:t>
            </w:r>
          </w:p>
        </w:tc>
        <w:tc>
          <w:tcPr>
            <w:tcW w:w="627" w:type="pct"/>
            <w:shd w:val="clear" w:color="auto" w:fill="auto"/>
            <w:noWrap/>
            <w:tcMar>
              <w:top w:w="57" w:type="dxa"/>
              <w:left w:w="57" w:type="dxa"/>
              <w:bottom w:w="57" w:type="dxa"/>
              <w:right w:w="57" w:type="dxa"/>
            </w:tcMar>
            <w:vAlign w:val="center"/>
          </w:tcPr>
          <w:p w14:paraId="70058874" w14:textId="77777777" w:rsidR="00952C3D" w:rsidRPr="00157E08" w:rsidRDefault="00952C3D" w:rsidP="00A47ECD">
            <w:pPr>
              <w:spacing w:after="0"/>
              <w:jc w:val="center"/>
              <w:rPr>
                <w:sz w:val="15"/>
                <w:szCs w:val="15"/>
              </w:rPr>
            </w:pPr>
          </w:p>
        </w:tc>
        <w:tc>
          <w:tcPr>
            <w:tcW w:w="626" w:type="pct"/>
            <w:shd w:val="clear" w:color="auto" w:fill="auto"/>
            <w:noWrap/>
            <w:tcMar>
              <w:top w:w="57" w:type="dxa"/>
              <w:left w:w="57" w:type="dxa"/>
              <w:bottom w:w="57" w:type="dxa"/>
              <w:right w:w="57" w:type="dxa"/>
            </w:tcMar>
            <w:vAlign w:val="center"/>
          </w:tcPr>
          <w:p w14:paraId="1F50B8AA" w14:textId="77777777" w:rsidR="00952C3D" w:rsidRPr="00157E08" w:rsidRDefault="00952C3D" w:rsidP="00A47ECD">
            <w:pPr>
              <w:spacing w:after="0"/>
              <w:jc w:val="center"/>
              <w:rPr>
                <w:sz w:val="15"/>
                <w:szCs w:val="15"/>
              </w:rPr>
            </w:pPr>
          </w:p>
        </w:tc>
        <w:tc>
          <w:tcPr>
            <w:tcW w:w="508" w:type="pct"/>
            <w:shd w:val="clear" w:color="auto" w:fill="auto"/>
            <w:noWrap/>
            <w:tcMar>
              <w:top w:w="57" w:type="dxa"/>
              <w:left w:w="57" w:type="dxa"/>
              <w:bottom w:w="57" w:type="dxa"/>
              <w:right w:w="57" w:type="dxa"/>
            </w:tcMar>
            <w:vAlign w:val="center"/>
          </w:tcPr>
          <w:p w14:paraId="76C9023C" w14:textId="77777777" w:rsidR="00952C3D" w:rsidRPr="00157E08" w:rsidRDefault="00952C3D" w:rsidP="00A47ECD">
            <w:pPr>
              <w:spacing w:after="0"/>
              <w:jc w:val="center"/>
              <w:rPr>
                <w:sz w:val="15"/>
                <w:szCs w:val="15"/>
              </w:rPr>
            </w:pPr>
          </w:p>
        </w:tc>
        <w:tc>
          <w:tcPr>
            <w:tcW w:w="531" w:type="pct"/>
            <w:shd w:val="clear" w:color="auto" w:fill="auto"/>
            <w:noWrap/>
            <w:tcMar>
              <w:top w:w="57" w:type="dxa"/>
              <w:left w:w="57" w:type="dxa"/>
              <w:bottom w:w="57" w:type="dxa"/>
              <w:right w:w="57" w:type="dxa"/>
            </w:tcMar>
            <w:vAlign w:val="center"/>
          </w:tcPr>
          <w:p w14:paraId="1867A5A5" w14:textId="77777777" w:rsidR="00952C3D" w:rsidRPr="00157E08" w:rsidRDefault="00952C3D" w:rsidP="00A47ECD">
            <w:pPr>
              <w:spacing w:after="0"/>
              <w:jc w:val="center"/>
              <w:rPr>
                <w:sz w:val="15"/>
                <w:szCs w:val="15"/>
              </w:rPr>
            </w:pPr>
          </w:p>
        </w:tc>
        <w:tc>
          <w:tcPr>
            <w:tcW w:w="605" w:type="pct"/>
            <w:shd w:val="clear" w:color="auto" w:fill="auto"/>
            <w:noWrap/>
            <w:tcMar>
              <w:top w:w="57" w:type="dxa"/>
              <w:left w:w="57" w:type="dxa"/>
              <w:bottom w:w="57" w:type="dxa"/>
              <w:right w:w="57" w:type="dxa"/>
            </w:tcMar>
            <w:vAlign w:val="center"/>
          </w:tcPr>
          <w:p w14:paraId="5B4A6981" w14:textId="77777777" w:rsidR="00952C3D" w:rsidRPr="00157E08" w:rsidRDefault="00952C3D" w:rsidP="00A47ECD">
            <w:pPr>
              <w:spacing w:after="0"/>
              <w:jc w:val="center"/>
              <w:rPr>
                <w:sz w:val="15"/>
                <w:szCs w:val="15"/>
              </w:rPr>
            </w:pPr>
          </w:p>
        </w:tc>
      </w:tr>
      <w:tr w:rsidR="00952C3D" w:rsidRPr="00157E08" w14:paraId="66F5020A" w14:textId="77777777" w:rsidTr="00952C3D">
        <w:trPr>
          <w:trHeight w:val="227"/>
          <w:jc w:val="center"/>
        </w:trPr>
        <w:tc>
          <w:tcPr>
            <w:tcW w:w="2102" w:type="pct"/>
            <w:shd w:val="clear" w:color="000000" w:fill="FFFFFF"/>
            <w:noWrap/>
            <w:tcMar>
              <w:top w:w="57" w:type="dxa"/>
              <w:left w:w="57" w:type="dxa"/>
              <w:bottom w:w="57" w:type="dxa"/>
              <w:right w:w="57" w:type="dxa"/>
            </w:tcMar>
            <w:vAlign w:val="center"/>
            <w:hideMark/>
          </w:tcPr>
          <w:p w14:paraId="3477E5B4" w14:textId="77777777" w:rsidR="00952C3D" w:rsidRPr="00952C3D" w:rsidRDefault="00952C3D" w:rsidP="008833A4">
            <w:pPr>
              <w:spacing w:after="0"/>
              <w:rPr>
                <w:sz w:val="15"/>
                <w:szCs w:val="15"/>
              </w:rPr>
            </w:pPr>
            <w:r w:rsidRPr="00952C3D">
              <w:rPr>
                <w:sz w:val="15"/>
                <w:szCs w:val="15"/>
              </w:rPr>
              <w:t>Ingresos proyectados Servicio de Infraestructura de Torres Soporte de Antenas</w:t>
            </w:r>
          </w:p>
        </w:tc>
        <w:tc>
          <w:tcPr>
            <w:tcW w:w="627" w:type="pct"/>
            <w:shd w:val="clear" w:color="auto" w:fill="auto"/>
            <w:noWrap/>
            <w:tcMar>
              <w:top w:w="57" w:type="dxa"/>
              <w:left w:w="57" w:type="dxa"/>
              <w:bottom w:w="57" w:type="dxa"/>
              <w:right w:w="57" w:type="dxa"/>
            </w:tcMar>
            <w:vAlign w:val="center"/>
            <w:hideMark/>
          </w:tcPr>
          <w:p w14:paraId="76B409B2" w14:textId="77777777" w:rsidR="00952C3D" w:rsidRPr="00157E08" w:rsidRDefault="00952C3D" w:rsidP="00A47ECD">
            <w:pPr>
              <w:spacing w:after="0"/>
              <w:jc w:val="center"/>
              <w:rPr>
                <w:sz w:val="15"/>
                <w:szCs w:val="15"/>
              </w:rPr>
            </w:pPr>
          </w:p>
        </w:tc>
        <w:tc>
          <w:tcPr>
            <w:tcW w:w="626" w:type="pct"/>
            <w:shd w:val="clear" w:color="auto" w:fill="auto"/>
            <w:noWrap/>
            <w:tcMar>
              <w:top w:w="57" w:type="dxa"/>
              <w:left w:w="57" w:type="dxa"/>
              <w:bottom w:w="57" w:type="dxa"/>
              <w:right w:w="57" w:type="dxa"/>
            </w:tcMar>
            <w:vAlign w:val="center"/>
            <w:hideMark/>
          </w:tcPr>
          <w:p w14:paraId="73E4F3A9" w14:textId="77777777" w:rsidR="00952C3D" w:rsidRPr="00157E08" w:rsidRDefault="00952C3D" w:rsidP="00A47ECD">
            <w:pPr>
              <w:spacing w:after="0"/>
              <w:jc w:val="center"/>
              <w:rPr>
                <w:sz w:val="15"/>
                <w:szCs w:val="15"/>
              </w:rPr>
            </w:pPr>
          </w:p>
        </w:tc>
        <w:tc>
          <w:tcPr>
            <w:tcW w:w="508" w:type="pct"/>
            <w:shd w:val="clear" w:color="auto" w:fill="auto"/>
            <w:noWrap/>
            <w:tcMar>
              <w:top w:w="57" w:type="dxa"/>
              <w:left w:w="57" w:type="dxa"/>
              <w:bottom w:w="57" w:type="dxa"/>
              <w:right w:w="57" w:type="dxa"/>
            </w:tcMar>
            <w:vAlign w:val="center"/>
            <w:hideMark/>
          </w:tcPr>
          <w:p w14:paraId="3164A04B" w14:textId="77777777" w:rsidR="00952C3D" w:rsidRPr="00157E08" w:rsidRDefault="00952C3D" w:rsidP="00A47ECD">
            <w:pPr>
              <w:spacing w:after="0"/>
              <w:jc w:val="center"/>
              <w:rPr>
                <w:sz w:val="15"/>
                <w:szCs w:val="15"/>
              </w:rPr>
            </w:pPr>
          </w:p>
        </w:tc>
        <w:tc>
          <w:tcPr>
            <w:tcW w:w="531" w:type="pct"/>
            <w:shd w:val="clear" w:color="auto" w:fill="auto"/>
            <w:noWrap/>
            <w:tcMar>
              <w:top w:w="57" w:type="dxa"/>
              <w:left w:w="57" w:type="dxa"/>
              <w:bottom w:w="57" w:type="dxa"/>
              <w:right w:w="57" w:type="dxa"/>
            </w:tcMar>
            <w:vAlign w:val="center"/>
            <w:hideMark/>
          </w:tcPr>
          <w:p w14:paraId="7C66277F" w14:textId="77777777" w:rsidR="00952C3D" w:rsidRPr="00157E08" w:rsidRDefault="00952C3D" w:rsidP="00A47ECD">
            <w:pPr>
              <w:spacing w:after="0"/>
              <w:jc w:val="center"/>
              <w:rPr>
                <w:sz w:val="15"/>
                <w:szCs w:val="15"/>
              </w:rPr>
            </w:pPr>
          </w:p>
        </w:tc>
        <w:tc>
          <w:tcPr>
            <w:tcW w:w="605" w:type="pct"/>
            <w:shd w:val="clear" w:color="auto" w:fill="auto"/>
            <w:noWrap/>
            <w:tcMar>
              <w:top w:w="57" w:type="dxa"/>
              <w:left w:w="57" w:type="dxa"/>
              <w:bottom w:w="57" w:type="dxa"/>
              <w:right w:w="57" w:type="dxa"/>
            </w:tcMar>
            <w:vAlign w:val="center"/>
            <w:hideMark/>
          </w:tcPr>
          <w:p w14:paraId="76063390" w14:textId="77777777" w:rsidR="00952C3D" w:rsidRPr="00157E08" w:rsidRDefault="00952C3D" w:rsidP="00A47ECD">
            <w:pPr>
              <w:spacing w:after="0"/>
              <w:jc w:val="center"/>
              <w:rPr>
                <w:sz w:val="15"/>
                <w:szCs w:val="15"/>
              </w:rPr>
            </w:pPr>
          </w:p>
        </w:tc>
      </w:tr>
      <w:tr w:rsidR="00A47ECD" w:rsidRPr="00157E08" w14:paraId="1FCC4189" w14:textId="77777777" w:rsidTr="00952C3D">
        <w:trPr>
          <w:trHeight w:val="227"/>
          <w:jc w:val="center"/>
        </w:trPr>
        <w:tc>
          <w:tcPr>
            <w:tcW w:w="2102" w:type="pct"/>
            <w:shd w:val="clear" w:color="auto" w:fill="DBE5F1"/>
            <w:noWrap/>
            <w:tcMar>
              <w:top w:w="57" w:type="dxa"/>
              <w:left w:w="57" w:type="dxa"/>
              <w:bottom w:w="57" w:type="dxa"/>
              <w:right w:w="57" w:type="dxa"/>
            </w:tcMar>
            <w:vAlign w:val="center"/>
            <w:hideMark/>
          </w:tcPr>
          <w:p w14:paraId="605C14AB" w14:textId="77777777" w:rsidR="00A47ECD" w:rsidRPr="00157E08" w:rsidRDefault="00A47ECD" w:rsidP="00A47ECD">
            <w:pPr>
              <w:spacing w:after="0"/>
              <w:rPr>
                <w:sz w:val="15"/>
                <w:szCs w:val="15"/>
              </w:rPr>
            </w:pPr>
            <w:r w:rsidRPr="00157E08">
              <w:rPr>
                <w:sz w:val="15"/>
                <w:szCs w:val="15"/>
              </w:rPr>
              <w:t>TOTAL DE INGRESOS OPERACIONALES</w:t>
            </w:r>
          </w:p>
        </w:tc>
        <w:tc>
          <w:tcPr>
            <w:tcW w:w="627" w:type="pct"/>
            <w:shd w:val="clear" w:color="auto" w:fill="DBE5F1"/>
            <w:noWrap/>
            <w:tcMar>
              <w:top w:w="57" w:type="dxa"/>
              <w:left w:w="57" w:type="dxa"/>
              <w:bottom w:w="57" w:type="dxa"/>
              <w:right w:w="57" w:type="dxa"/>
            </w:tcMar>
            <w:vAlign w:val="center"/>
            <w:hideMark/>
          </w:tcPr>
          <w:p w14:paraId="4791D88F" w14:textId="77777777" w:rsidR="00A47ECD" w:rsidRPr="00157E08" w:rsidRDefault="00A47ECD" w:rsidP="00A47ECD">
            <w:pPr>
              <w:spacing w:after="0"/>
              <w:jc w:val="center"/>
              <w:rPr>
                <w:sz w:val="15"/>
                <w:szCs w:val="15"/>
              </w:rPr>
            </w:pPr>
          </w:p>
        </w:tc>
        <w:tc>
          <w:tcPr>
            <w:tcW w:w="626" w:type="pct"/>
            <w:shd w:val="clear" w:color="auto" w:fill="DBE5F1"/>
            <w:noWrap/>
            <w:tcMar>
              <w:top w:w="57" w:type="dxa"/>
              <w:left w:w="57" w:type="dxa"/>
              <w:bottom w:w="57" w:type="dxa"/>
              <w:right w:w="57" w:type="dxa"/>
            </w:tcMar>
            <w:vAlign w:val="center"/>
            <w:hideMark/>
          </w:tcPr>
          <w:p w14:paraId="412DCA21" w14:textId="77777777" w:rsidR="00A47ECD" w:rsidRPr="00157E08" w:rsidRDefault="00A47ECD" w:rsidP="00A47ECD">
            <w:pPr>
              <w:spacing w:after="0"/>
              <w:jc w:val="center"/>
              <w:rPr>
                <w:sz w:val="15"/>
                <w:szCs w:val="15"/>
              </w:rPr>
            </w:pPr>
          </w:p>
        </w:tc>
        <w:tc>
          <w:tcPr>
            <w:tcW w:w="508" w:type="pct"/>
            <w:shd w:val="clear" w:color="auto" w:fill="DBE5F1"/>
            <w:noWrap/>
            <w:tcMar>
              <w:top w:w="57" w:type="dxa"/>
              <w:left w:w="57" w:type="dxa"/>
              <w:bottom w:w="57" w:type="dxa"/>
              <w:right w:w="57" w:type="dxa"/>
            </w:tcMar>
            <w:vAlign w:val="center"/>
            <w:hideMark/>
          </w:tcPr>
          <w:p w14:paraId="14B02836" w14:textId="77777777" w:rsidR="00A47ECD" w:rsidRPr="00157E08" w:rsidRDefault="00A47ECD" w:rsidP="00A47ECD">
            <w:pPr>
              <w:spacing w:after="0"/>
              <w:jc w:val="center"/>
              <w:rPr>
                <w:sz w:val="15"/>
                <w:szCs w:val="15"/>
              </w:rPr>
            </w:pPr>
          </w:p>
        </w:tc>
        <w:tc>
          <w:tcPr>
            <w:tcW w:w="531" w:type="pct"/>
            <w:shd w:val="clear" w:color="auto" w:fill="DBE5F1"/>
            <w:noWrap/>
            <w:tcMar>
              <w:top w:w="57" w:type="dxa"/>
              <w:left w:w="57" w:type="dxa"/>
              <w:bottom w:w="57" w:type="dxa"/>
              <w:right w:w="57" w:type="dxa"/>
            </w:tcMar>
            <w:vAlign w:val="center"/>
            <w:hideMark/>
          </w:tcPr>
          <w:p w14:paraId="45035963" w14:textId="77777777" w:rsidR="00A47ECD" w:rsidRPr="00157E08" w:rsidRDefault="00A47ECD" w:rsidP="00A47ECD">
            <w:pPr>
              <w:spacing w:after="0"/>
              <w:jc w:val="center"/>
              <w:rPr>
                <w:sz w:val="15"/>
                <w:szCs w:val="15"/>
              </w:rPr>
            </w:pPr>
          </w:p>
        </w:tc>
        <w:tc>
          <w:tcPr>
            <w:tcW w:w="605" w:type="pct"/>
            <w:shd w:val="clear" w:color="auto" w:fill="DBE5F1"/>
            <w:noWrap/>
            <w:tcMar>
              <w:top w:w="57" w:type="dxa"/>
              <w:left w:w="57" w:type="dxa"/>
              <w:bottom w:w="57" w:type="dxa"/>
              <w:right w:w="57" w:type="dxa"/>
            </w:tcMar>
            <w:vAlign w:val="center"/>
            <w:hideMark/>
          </w:tcPr>
          <w:p w14:paraId="2C890687" w14:textId="77777777" w:rsidR="00A47ECD" w:rsidRPr="00157E08" w:rsidRDefault="00A47ECD" w:rsidP="00A47ECD">
            <w:pPr>
              <w:spacing w:after="0"/>
              <w:jc w:val="center"/>
              <w:rPr>
                <w:sz w:val="15"/>
                <w:szCs w:val="15"/>
              </w:rPr>
            </w:pPr>
          </w:p>
        </w:tc>
      </w:tr>
      <w:tr w:rsidR="00A47ECD" w:rsidRPr="00157E08" w14:paraId="60DC16B2" w14:textId="77777777" w:rsidTr="00952C3D">
        <w:trPr>
          <w:trHeight w:val="227"/>
          <w:jc w:val="center"/>
        </w:trPr>
        <w:tc>
          <w:tcPr>
            <w:tcW w:w="2102" w:type="pct"/>
            <w:shd w:val="clear" w:color="000000" w:fill="FFFFFF"/>
            <w:noWrap/>
            <w:tcMar>
              <w:top w:w="57" w:type="dxa"/>
              <w:left w:w="57" w:type="dxa"/>
              <w:bottom w:w="57" w:type="dxa"/>
              <w:right w:w="57" w:type="dxa"/>
            </w:tcMar>
            <w:vAlign w:val="center"/>
            <w:hideMark/>
          </w:tcPr>
          <w:p w14:paraId="79FAEC19" w14:textId="77777777" w:rsidR="00A47ECD" w:rsidRPr="00157E08" w:rsidRDefault="00A47ECD" w:rsidP="00A47ECD">
            <w:pPr>
              <w:spacing w:after="0"/>
              <w:rPr>
                <w:sz w:val="15"/>
                <w:szCs w:val="15"/>
              </w:rPr>
            </w:pPr>
            <w:r w:rsidRPr="00157E08">
              <w:rPr>
                <w:sz w:val="15"/>
                <w:szCs w:val="15"/>
              </w:rPr>
              <w:t>Costos de Explotación</w:t>
            </w:r>
          </w:p>
        </w:tc>
        <w:tc>
          <w:tcPr>
            <w:tcW w:w="627" w:type="pct"/>
            <w:shd w:val="clear" w:color="auto" w:fill="auto"/>
            <w:noWrap/>
            <w:tcMar>
              <w:top w:w="57" w:type="dxa"/>
              <w:left w:w="57" w:type="dxa"/>
              <w:bottom w:w="57" w:type="dxa"/>
              <w:right w:w="57" w:type="dxa"/>
            </w:tcMar>
            <w:vAlign w:val="center"/>
            <w:hideMark/>
          </w:tcPr>
          <w:p w14:paraId="2A40784A" w14:textId="77777777" w:rsidR="00A47ECD" w:rsidRPr="00157E08" w:rsidRDefault="00A47ECD" w:rsidP="00A47ECD">
            <w:pPr>
              <w:spacing w:after="0"/>
              <w:jc w:val="center"/>
              <w:rPr>
                <w:sz w:val="15"/>
                <w:szCs w:val="15"/>
              </w:rPr>
            </w:pPr>
          </w:p>
        </w:tc>
        <w:tc>
          <w:tcPr>
            <w:tcW w:w="626" w:type="pct"/>
            <w:shd w:val="clear" w:color="auto" w:fill="auto"/>
            <w:noWrap/>
            <w:tcMar>
              <w:top w:w="57" w:type="dxa"/>
              <w:left w:w="57" w:type="dxa"/>
              <w:bottom w:w="57" w:type="dxa"/>
              <w:right w:w="57" w:type="dxa"/>
            </w:tcMar>
            <w:vAlign w:val="center"/>
            <w:hideMark/>
          </w:tcPr>
          <w:p w14:paraId="06537671" w14:textId="77777777" w:rsidR="00A47ECD" w:rsidRPr="00157E08" w:rsidRDefault="00A47ECD" w:rsidP="00A47ECD">
            <w:pPr>
              <w:spacing w:after="0"/>
              <w:jc w:val="center"/>
              <w:rPr>
                <w:sz w:val="15"/>
                <w:szCs w:val="15"/>
              </w:rPr>
            </w:pPr>
          </w:p>
        </w:tc>
        <w:tc>
          <w:tcPr>
            <w:tcW w:w="508" w:type="pct"/>
            <w:shd w:val="clear" w:color="auto" w:fill="auto"/>
            <w:noWrap/>
            <w:tcMar>
              <w:top w:w="57" w:type="dxa"/>
              <w:left w:w="57" w:type="dxa"/>
              <w:bottom w:w="57" w:type="dxa"/>
              <w:right w:w="57" w:type="dxa"/>
            </w:tcMar>
            <w:vAlign w:val="center"/>
            <w:hideMark/>
          </w:tcPr>
          <w:p w14:paraId="4AF3926F" w14:textId="77777777" w:rsidR="00A47ECD" w:rsidRPr="00157E08" w:rsidRDefault="00A47ECD" w:rsidP="00A47ECD">
            <w:pPr>
              <w:spacing w:after="0"/>
              <w:jc w:val="center"/>
              <w:rPr>
                <w:sz w:val="15"/>
                <w:szCs w:val="15"/>
              </w:rPr>
            </w:pPr>
          </w:p>
        </w:tc>
        <w:tc>
          <w:tcPr>
            <w:tcW w:w="531" w:type="pct"/>
            <w:shd w:val="clear" w:color="auto" w:fill="auto"/>
            <w:noWrap/>
            <w:tcMar>
              <w:top w:w="57" w:type="dxa"/>
              <w:left w:w="57" w:type="dxa"/>
              <w:bottom w:w="57" w:type="dxa"/>
              <w:right w:w="57" w:type="dxa"/>
            </w:tcMar>
            <w:vAlign w:val="center"/>
            <w:hideMark/>
          </w:tcPr>
          <w:p w14:paraId="7D458DCD" w14:textId="77777777" w:rsidR="00A47ECD" w:rsidRPr="00157E08" w:rsidRDefault="00A47ECD" w:rsidP="00A47ECD">
            <w:pPr>
              <w:spacing w:after="0"/>
              <w:jc w:val="center"/>
              <w:rPr>
                <w:sz w:val="15"/>
                <w:szCs w:val="15"/>
              </w:rPr>
            </w:pPr>
          </w:p>
        </w:tc>
        <w:tc>
          <w:tcPr>
            <w:tcW w:w="605" w:type="pct"/>
            <w:shd w:val="clear" w:color="auto" w:fill="auto"/>
            <w:noWrap/>
            <w:tcMar>
              <w:top w:w="57" w:type="dxa"/>
              <w:left w:w="57" w:type="dxa"/>
              <w:bottom w:w="57" w:type="dxa"/>
              <w:right w:w="57" w:type="dxa"/>
            </w:tcMar>
            <w:vAlign w:val="center"/>
            <w:hideMark/>
          </w:tcPr>
          <w:p w14:paraId="705DFDBC" w14:textId="77777777" w:rsidR="00A47ECD" w:rsidRPr="00157E08" w:rsidRDefault="00A47ECD" w:rsidP="00A47ECD">
            <w:pPr>
              <w:spacing w:after="0"/>
              <w:jc w:val="center"/>
              <w:rPr>
                <w:sz w:val="15"/>
                <w:szCs w:val="15"/>
              </w:rPr>
            </w:pPr>
          </w:p>
        </w:tc>
      </w:tr>
      <w:tr w:rsidR="00A47ECD" w:rsidRPr="00157E08" w14:paraId="2FF1AE92" w14:textId="77777777" w:rsidTr="00952C3D">
        <w:trPr>
          <w:trHeight w:val="227"/>
          <w:jc w:val="center"/>
        </w:trPr>
        <w:tc>
          <w:tcPr>
            <w:tcW w:w="2102" w:type="pct"/>
            <w:shd w:val="clear" w:color="000000" w:fill="FFFFFF"/>
            <w:noWrap/>
            <w:tcMar>
              <w:top w:w="57" w:type="dxa"/>
              <w:left w:w="57" w:type="dxa"/>
              <w:bottom w:w="57" w:type="dxa"/>
              <w:right w:w="57" w:type="dxa"/>
            </w:tcMar>
            <w:vAlign w:val="center"/>
            <w:hideMark/>
          </w:tcPr>
          <w:p w14:paraId="765F9F2D" w14:textId="77777777" w:rsidR="00A47ECD" w:rsidRPr="00157E08" w:rsidRDefault="00A47ECD" w:rsidP="00A47ECD">
            <w:pPr>
              <w:spacing w:after="0"/>
              <w:rPr>
                <w:sz w:val="15"/>
                <w:szCs w:val="15"/>
              </w:rPr>
            </w:pPr>
            <w:r w:rsidRPr="00157E08">
              <w:rPr>
                <w:sz w:val="15"/>
                <w:szCs w:val="15"/>
              </w:rPr>
              <w:t>Costos Administrativos</w:t>
            </w:r>
          </w:p>
        </w:tc>
        <w:tc>
          <w:tcPr>
            <w:tcW w:w="627" w:type="pct"/>
            <w:shd w:val="clear" w:color="auto" w:fill="auto"/>
            <w:noWrap/>
            <w:tcMar>
              <w:top w:w="57" w:type="dxa"/>
              <w:left w:w="57" w:type="dxa"/>
              <w:bottom w:w="57" w:type="dxa"/>
              <w:right w:w="57" w:type="dxa"/>
            </w:tcMar>
            <w:vAlign w:val="center"/>
            <w:hideMark/>
          </w:tcPr>
          <w:p w14:paraId="4D6A6C7F" w14:textId="77777777" w:rsidR="00A47ECD" w:rsidRPr="00157E08" w:rsidRDefault="00A47ECD" w:rsidP="00A47ECD">
            <w:pPr>
              <w:spacing w:after="0"/>
              <w:jc w:val="center"/>
              <w:rPr>
                <w:sz w:val="15"/>
                <w:szCs w:val="15"/>
              </w:rPr>
            </w:pPr>
          </w:p>
        </w:tc>
        <w:tc>
          <w:tcPr>
            <w:tcW w:w="626" w:type="pct"/>
            <w:shd w:val="clear" w:color="auto" w:fill="auto"/>
            <w:noWrap/>
            <w:tcMar>
              <w:top w:w="57" w:type="dxa"/>
              <w:left w:w="57" w:type="dxa"/>
              <w:bottom w:w="57" w:type="dxa"/>
              <w:right w:w="57" w:type="dxa"/>
            </w:tcMar>
            <w:vAlign w:val="center"/>
            <w:hideMark/>
          </w:tcPr>
          <w:p w14:paraId="06D11464" w14:textId="77777777" w:rsidR="00A47ECD" w:rsidRPr="00157E08" w:rsidRDefault="00A47ECD" w:rsidP="00A47ECD">
            <w:pPr>
              <w:spacing w:after="0"/>
              <w:jc w:val="center"/>
              <w:rPr>
                <w:sz w:val="15"/>
                <w:szCs w:val="15"/>
              </w:rPr>
            </w:pPr>
          </w:p>
        </w:tc>
        <w:tc>
          <w:tcPr>
            <w:tcW w:w="508" w:type="pct"/>
            <w:shd w:val="clear" w:color="auto" w:fill="auto"/>
            <w:noWrap/>
            <w:tcMar>
              <w:top w:w="57" w:type="dxa"/>
              <w:left w:w="57" w:type="dxa"/>
              <w:bottom w:w="57" w:type="dxa"/>
              <w:right w:w="57" w:type="dxa"/>
            </w:tcMar>
            <w:vAlign w:val="center"/>
            <w:hideMark/>
          </w:tcPr>
          <w:p w14:paraId="1E07E20C" w14:textId="77777777" w:rsidR="00A47ECD" w:rsidRPr="00157E08" w:rsidRDefault="00A47ECD" w:rsidP="00A47ECD">
            <w:pPr>
              <w:spacing w:after="0"/>
              <w:jc w:val="center"/>
              <w:rPr>
                <w:sz w:val="15"/>
                <w:szCs w:val="15"/>
              </w:rPr>
            </w:pPr>
          </w:p>
        </w:tc>
        <w:tc>
          <w:tcPr>
            <w:tcW w:w="531" w:type="pct"/>
            <w:shd w:val="clear" w:color="auto" w:fill="auto"/>
            <w:noWrap/>
            <w:tcMar>
              <w:top w:w="57" w:type="dxa"/>
              <w:left w:w="57" w:type="dxa"/>
              <w:bottom w:w="57" w:type="dxa"/>
              <w:right w:w="57" w:type="dxa"/>
            </w:tcMar>
            <w:vAlign w:val="center"/>
            <w:hideMark/>
          </w:tcPr>
          <w:p w14:paraId="2F77B629" w14:textId="77777777" w:rsidR="00A47ECD" w:rsidRPr="00157E08" w:rsidRDefault="00A47ECD" w:rsidP="00A47ECD">
            <w:pPr>
              <w:spacing w:after="0"/>
              <w:jc w:val="center"/>
              <w:rPr>
                <w:sz w:val="15"/>
                <w:szCs w:val="15"/>
              </w:rPr>
            </w:pPr>
          </w:p>
        </w:tc>
        <w:tc>
          <w:tcPr>
            <w:tcW w:w="605" w:type="pct"/>
            <w:shd w:val="clear" w:color="auto" w:fill="auto"/>
            <w:noWrap/>
            <w:tcMar>
              <w:top w:w="57" w:type="dxa"/>
              <w:left w:w="57" w:type="dxa"/>
              <w:bottom w:w="57" w:type="dxa"/>
              <w:right w:w="57" w:type="dxa"/>
            </w:tcMar>
            <w:vAlign w:val="center"/>
            <w:hideMark/>
          </w:tcPr>
          <w:p w14:paraId="1E940788" w14:textId="77777777" w:rsidR="00A47ECD" w:rsidRPr="00157E08" w:rsidRDefault="00A47ECD" w:rsidP="00A47ECD">
            <w:pPr>
              <w:spacing w:after="0"/>
              <w:jc w:val="center"/>
              <w:rPr>
                <w:sz w:val="15"/>
                <w:szCs w:val="15"/>
              </w:rPr>
            </w:pPr>
          </w:p>
        </w:tc>
      </w:tr>
      <w:tr w:rsidR="00A47ECD" w:rsidRPr="00157E08" w14:paraId="625FD7C3" w14:textId="77777777" w:rsidTr="00952C3D">
        <w:trPr>
          <w:trHeight w:val="227"/>
          <w:jc w:val="center"/>
        </w:trPr>
        <w:tc>
          <w:tcPr>
            <w:tcW w:w="2102" w:type="pct"/>
            <w:shd w:val="clear" w:color="000000" w:fill="FFFFFF"/>
            <w:noWrap/>
            <w:tcMar>
              <w:top w:w="57" w:type="dxa"/>
              <w:left w:w="57" w:type="dxa"/>
              <w:bottom w:w="57" w:type="dxa"/>
              <w:right w:w="57" w:type="dxa"/>
            </w:tcMar>
            <w:vAlign w:val="center"/>
            <w:hideMark/>
          </w:tcPr>
          <w:p w14:paraId="65C2D96C" w14:textId="77777777" w:rsidR="00A47ECD" w:rsidRPr="00157E08" w:rsidRDefault="00A47ECD" w:rsidP="00A47ECD">
            <w:pPr>
              <w:spacing w:after="0"/>
              <w:rPr>
                <w:sz w:val="15"/>
                <w:szCs w:val="15"/>
              </w:rPr>
            </w:pPr>
            <w:r w:rsidRPr="00157E08">
              <w:rPr>
                <w:sz w:val="15"/>
                <w:szCs w:val="15"/>
              </w:rPr>
              <w:t>Costos Fijos</w:t>
            </w:r>
          </w:p>
        </w:tc>
        <w:tc>
          <w:tcPr>
            <w:tcW w:w="627" w:type="pct"/>
            <w:shd w:val="clear" w:color="auto" w:fill="auto"/>
            <w:noWrap/>
            <w:tcMar>
              <w:top w:w="57" w:type="dxa"/>
              <w:left w:w="57" w:type="dxa"/>
              <w:bottom w:w="57" w:type="dxa"/>
              <w:right w:w="57" w:type="dxa"/>
            </w:tcMar>
            <w:vAlign w:val="center"/>
            <w:hideMark/>
          </w:tcPr>
          <w:p w14:paraId="7F1C01E3" w14:textId="77777777" w:rsidR="00A47ECD" w:rsidRPr="00157E08" w:rsidRDefault="00A47ECD" w:rsidP="00A47ECD">
            <w:pPr>
              <w:spacing w:after="0"/>
              <w:jc w:val="center"/>
              <w:rPr>
                <w:sz w:val="15"/>
                <w:szCs w:val="15"/>
              </w:rPr>
            </w:pPr>
          </w:p>
        </w:tc>
        <w:tc>
          <w:tcPr>
            <w:tcW w:w="626" w:type="pct"/>
            <w:shd w:val="clear" w:color="auto" w:fill="auto"/>
            <w:noWrap/>
            <w:tcMar>
              <w:top w:w="57" w:type="dxa"/>
              <w:left w:w="57" w:type="dxa"/>
              <w:bottom w:w="57" w:type="dxa"/>
              <w:right w:w="57" w:type="dxa"/>
            </w:tcMar>
            <w:vAlign w:val="center"/>
            <w:hideMark/>
          </w:tcPr>
          <w:p w14:paraId="708152C1" w14:textId="77777777" w:rsidR="00A47ECD" w:rsidRPr="00157E08" w:rsidRDefault="00A47ECD" w:rsidP="00A47ECD">
            <w:pPr>
              <w:spacing w:after="0"/>
              <w:jc w:val="center"/>
              <w:rPr>
                <w:sz w:val="15"/>
                <w:szCs w:val="15"/>
              </w:rPr>
            </w:pPr>
          </w:p>
        </w:tc>
        <w:tc>
          <w:tcPr>
            <w:tcW w:w="508" w:type="pct"/>
            <w:shd w:val="clear" w:color="auto" w:fill="auto"/>
            <w:noWrap/>
            <w:tcMar>
              <w:top w:w="57" w:type="dxa"/>
              <w:left w:w="57" w:type="dxa"/>
              <w:bottom w:w="57" w:type="dxa"/>
              <w:right w:w="57" w:type="dxa"/>
            </w:tcMar>
            <w:vAlign w:val="center"/>
            <w:hideMark/>
          </w:tcPr>
          <w:p w14:paraId="2C50A888" w14:textId="77777777" w:rsidR="00A47ECD" w:rsidRPr="00157E08" w:rsidRDefault="00A47ECD" w:rsidP="00A47ECD">
            <w:pPr>
              <w:spacing w:after="0"/>
              <w:jc w:val="center"/>
              <w:rPr>
                <w:sz w:val="15"/>
                <w:szCs w:val="15"/>
              </w:rPr>
            </w:pPr>
          </w:p>
        </w:tc>
        <w:tc>
          <w:tcPr>
            <w:tcW w:w="531" w:type="pct"/>
            <w:shd w:val="clear" w:color="auto" w:fill="auto"/>
            <w:noWrap/>
            <w:tcMar>
              <w:top w:w="57" w:type="dxa"/>
              <w:left w:w="57" w:type="dxa"/>
              <w:bottom w:w="57" w:type="dxa"/>
              <w:right w:w="57" w:type="dxa"/>
            </w:tcMar>
            <w:vAlign w:val="center"/>
            <w:hideMark/>
          </w:tcPr>
          <w:p w14:paraId="2D5E2AF8" w14:textId="77777777" w:rsidR="00A47ECD" w:rsidRPr="00157E08" w:rsidRDefault="00A47ECD" w:rsidP="00A47ECD">
            <w:pPr>
              <w:spacing w:after="0"/>
              <w:jc w:val="center"/>
              <w:rPr>
                <w:sz w:val="15"/>
                <w:szCs w:val="15"/>
              </w:rPr>
            </w:pPr>
          </w:p>
        </w:tc>
        <w:tc>
          <w:tcPr>
            <w:tcW w:w="605" w:type="pct"/>
            <w:shd w:val="clear" w:color="auto" w:fill="auto"/>
            <w:noWrap/>
            <w:tcMar>
              <w:top w:w="57" w:type="dxa"/>
              <w:left w:w="57" w:type="dxa"/>
              <w:bottom w:w="57" w:type="dxa"/>
              <w:right w:w="57" w:type="dxa"/>
            </w:tcMar>
            <w:vAlign w:val="center"/>
            <w:hideMark/>
          </w:tcPr>
          <w:p w14:paraId="10A34377" w14:textId="77777777" w:rsidR="00A47ECD" w:rsidRPr="00157E08" w:rsidRDefault="00A47ECD" w:rsidP="00A47ECD">
            <w:pPr>
              <w:spacing w:after="0"/>
              <w:jc w:val="center"/>
              <w:rPr>
                <w:sz w:val="15"/>
                <w:szCs w:val="15"/>
              </w:rPr>
            </w:pPr>
          </w:p>
        </w:tc>
      </w:tr>
      <w:tr w:rsidR="00A47ECD" w:rsidRPr="00157E08" w14:paraId="44D8C868" w14:textId="77777777" w:rsidTr="00952C3D">
        <w:trPr>
          <w:trHeight w:val="227"/>
          <w:jc w:val="center"/>
        </w:trPr>
        <w:tc>
          <w:tcPr>
            <w:tcW w:w="2102" w:type="pct"/>
            <w:shd w:val="clear" w:color="000000" w:fill="FFFFFF"/>
            <w:noWrap/>
            <w:tcMar>
              <w:top w:w="57" w:type="dxa"/>
              <w:left w:w="57" w:type="dxa"/>
              <w:bottom w:w="57" w:type="dxa"/>
              <w:right w:w="57" w:type="dxa"/>
            </w:tcMar>
            <w:vAlign w:val="center"/>
            <w:hideMark/>
          </w:tcPr>
          <w:p w14:paraId="11E54223" w14:textId="77777777" w:rsidR="00A47ECD" w:rsidRPr="00157E08" w:rsidRDefault="00A47ECD" w:rsidP="00A47ECD">
            <w:pPr>
              <w:spacing w:after="0"/>
              <w:rPr>
                <w:sz w:val="15"/>
                <w:szCs w:val="15"/>
              </w:rPr>
            </w:pPr>
            <w:r w:rsidRPr="00157E08">
              <w:rPr>
                <w:sz w:val="15"/>
                <w:szCs w:val="15"/>
              </w:rPr>
              <w:t>Otros Costos</w:t>
            </w:r>
          </w:p>
        </w:tc>
        <w:tc>
          <w:tcPr>
            <w:tcW w:w="627" w:type="pct"/>
            <w:shd w:val="clear" w:color="auto" w:fill="auto"/>
            <w:noWrap/>
            <w:tcMar>
              <w:top w:w="57" w:type="dxa"/>
              <w:left w:w="57" w:type="dxa"/>
              <w:bottom w:w="57" w:type="dxa"/>
              <w:right w:w="57" w:type="dxa"/>
            </w:tcMar>
            <w:vAlign w:val="center"/>
            <w:hideMark/>
          </w:tcPr>
          <w:p w14:paraId="2326FA94" w14:textId="77777777" w:rsidR="00A47ECD" w:rsidRPr="00157E08" w:rsidRDefault="00A47ECD" w:rsidP="00A47ECD">
            <w:pPr>
              <w:spacing w:after="0"/>
              <w:jc w:val="center"/>
              <w:rPr>
                <w:sz w:val="15"/>
                <w:szCs w:val="15"/>
              </w:rPr>
            </w:pPr>
          </w:p>
        </w:tc>
        <w:tc>
          <w:tcPr>
            <w:tcW w:w="626" w:type="pct"/>
            <w:shd w:val="clear" w:color="auto" w:fill="auto"/>
            <w:noWrap/>
            <w:tcMar>
              <w:top w:w="57" w:type="dxa"/>
              <w:left w:w="57" w:type="dxa"/>
              <w:bottom w:w="57" w:type="dxa"/>
              <w:right w:w="57" w:type="dxa"/>
            </w:tcMar>
            <w:vAlign w:val="center"/>
            <w:hideMark/>
          </w:tcPr>
          <w:p w14:paraId="2967CCA5" w14:textId="77777777" w:rsidR="00A47ECD" w:rsidRPr="00157E08" w:rsidRDefault="00A47ECD" w:rsidP="00A47ECD">
            <w:pPr>
              <w:spacing w:after="0"/>
              <w:jc w:val="center"/>
              <w:rPr>
                <w:sz w:val="15"/>
                <w:szCs w:val="15"/>
              </w:rPr>
            </w:pPr>
          </w:p>
        </w:tc>
        <w:tc>
          <w:tcPr>
            <w:tcW w:w="508" w:type="pct"/>
            <w:shd w:val="clear" w:color="auto" w:fill="auto"/>
            <w:noWrap/>
            <w:tcMar>
              <w:top w:w="57" w:type="dxa"/>
              <w:left w:w="57" w:type="dxa"/>
              <w:bottom w:w="57" w:type="dxa"/>
              <w:right w:w="57" w:type="dxa"/>
            </w:tcMar>
            <w:vAlign w:val="center"/>
            <w:hideMark/>
          </w:tcPr>
          <w:p w14:paraId="0E22975B" w14:textId="77777777" w:rsidR="00A47ECD" w:rsidRPr="00157E08" w:rsidRDefault="00A47ECD" w:rsidP="00A47ECD">
            <w:pPr>
              <w:spacing w:after="0"/>
              <w:jc w:val="center"/>
              <w:rPr>
                <w:sz w:val="15"/>
                <w:szCs w:val="15"/>
              </w:rPr>
            </w:pPr>
          </w:p>
        </w:tc>
        <w:tc>
          <w:tcPr>
            <w:tcW w:w="531" w:type="pct"/>
            <w:shd w:val="clear" w:color="auto" w:fill="auto"/>
            <w:noWrap/>
            <w:tcMar>
              <w:top w:w="57" w:type="dxa"/>
              <w:left w:w="57" w:type="dxa"/>
              <w:bottom w:w="57" w:type="dxa"/>
              <w:right w:w="57" w:type="dxa"/>
            </w:tcMar>
            <w:vAlign w:val="center"/>
            <w:hideMark/>
          </w:tcPr>
          <w:p w14:paraId="6015477D" w14:textId="77777777" w:rsidR="00A47ECD" w:rsidRPr="00157E08" w:rsidRDefault="00A47ECD" w:rsidP="00A47ECD">
            <w:pPr>
              <w:spacing w:after="0"/>
              <w:jc w:val="center"/>
              <w:rPr>
                <w:sz w:val="15"/>
                <w:szCs w:val="15"/>
              </w:rPr>
            </w:pPr>
          </w:p>
        </w:tc>
        <w:tc>
          <w:tcPr>
            <w:tcW w:w="605" w:type="pct"/>
            <w:shd w:val="clear" w:color="auto" w:fill="auto"/>
            <w:noWrap/>
            <w:tcMar>
              <w:top w:w="57" w:type="dxa"/>
              <w:left w:w="57" w:type="dxa"/>
              <w:bottom w:w="57" w:type="dxa"/>
              <w:right w:w="57" w:type="dxa"/>
            </w:tcMar>
            <w:vAlign w:val="center"/>
            <w:hideMark/>
          </w:tcPr>
          <w:p w14:paraId="2B64608D" w14:textId="77777777" w:rsidR="00A47ECD" w:rsidRPr="00157E08" w:rsidRDefault="00A47ECD" w:rsidP="00A47ECD">
            <w:pPr>
              <w:spacing w:after="0"/>
              <w:jc w:val="center"/>
              <w:rPr>
                <w:sz w:val="15"/>
                <w:szCs w:val="15"/>
              </w:rPr>
            </w:pPr>
          </w:p>
        </w:tc>
      </w:tr>
      <w:tr w:rsidR="00A47ECD" w:rsidRPr="00157E08" w14:paraId="04613413" w14:textId="77777777" w:rsidTr="00952C3D">
        <w:trPr>
          <w:trHeight w:val="227"/>
          <w:jc w:val="center"/>
        </w:trPr>
        <w:tc>
          <w:tcPr>
            <w:tcW w:w="2102" w:type="pct"/>
            <w:shd w:val="clear" w:color="auto" w:fill="DBE5F1"/>
            <w:noWrap/>
            <w:tcMar>
              <w:top w:w="57" w:type="dxa"/>
              <w:left w:w="57" w:type="dxa"/>
              <w:bottom w:w="57" w:type="dxa"/>
              <w:right w:w="57" w:type="dxa"/>
            </w:tcMar>
            <w:vAlign w:val="center"/>
            <w:hideMark/>
          </w:tcPr>
          <w:p w14:paraId="4B8D06B0" w14:textId="77777777" w:rsidR="00A47ECD" w:rsidRPr="00157E08" w:rsidRDefault="00A47ECD" w:rsidP="00A47ECD">
            <w:pPr>
              <w:spacing w:after="0"/>
              <w:rPr>
                <w:sz w:val="15"/>
                <w:szCs w:val="15"/>
              </w:rPr>
            </w:pPr>
            <w:r w:rsidRPr="00157E08">
              <w:rPr>
                <w:sz w:val="15"/>
                <w:szCs w:val="15"/>
              </w:rPr>
              <w:t>TOTAL DE COSTOS</w:t>
            </w:r>
          </w:p>
        </w:tc>
        <w:tc>
          <w:tcPr>
            <w:tcW w:w="627" w:type="pct"/>
            <w:shd w:val="clear" w:color="auto" w:fill="DBE5F1"/>
            <w:noWrap/>
            <w:tcMar>
              <w:top w:w="57" w:type="dxa"/>
              <w:left w:w="57" w:type="dxa"/>
              <w:bottom w:w="57" w:type="dxa"/>
              <w:right w:w="57" w:type="dxa"/>
            </w:tcMar>
            <w:vAlign w:val="center"/>
            <w:hideMark/>
          </w:tcPr>
          <w:p w14:paraId="7C465DA8" w14:textId="77777777" w:rsidR="00A47ECD" w:rsidRPr="00157E08" w:rsidRDefault="00A47ECD" w:rsidP="00A47ECD">
            <w:pPr>
              <w:spacing w:after="0"/>
              <w:jc w:val="center"/>
              <w:rPr>
                <w:sz w:val="15"/>
                <w:szCs w:val="15"/>
              </w:rPr>
            </w:pPr>
          </w:p>
        </w:tc>
        <w:tc>
          <w:tcPr>
            <w:tcW w:w="626" w:type="pct"/>
            <w:shd w:val="clear" w:color="auto" w:fill="DBE5F1"/>
            <w:noWrap/>
            <w:tcMar>
              <w:top w:w="57" w:type="dxa"/>
              <w:left w:w="57" w:type="dxa"/>
              <w:bottom w:w="57" w:type="dxa"/>
              <w:right w:w="57" w:type="dxa"/>
            </w:tcMar>
            <w:vAlign w:val="center"/>
            <w:hideMark/>
          </w:tcPr>
          <w:p w14:paraId="3284006D" w14:textId="77777777" w:rsidR="00A47ECD" w:rsidRPr="00157E08" w:rsidRDefault="00A47ECD" w:rsidP="00A47ECD">
            <w:pPr>
              <w:spacing w:after="0"/>
              <w:jc w:val="center"/>
              <w:rPr>
                <w:sz w:val="15"/>
                <w:szCs w:val="15"/>
              </w:rPr>
            </w:pPr>
          </w:p>
        </w:tc>
        <w:tc>
          <w:tcPr>
            <w:tcW w:w="508" w:type="pct"/>
            <w:shd w:val="clear" w:color="auto" w:fill="DBE5F1"/>
            <w:noWrap/>
            <w:tcMar>
              <w:top w:w="57" w:type="dxa"/>
              <w:left w:w="57" w:type="dxa"/>
              <w:bottom w:w="57" w:type="dxa"/>
              <w:right w:w="57" w:type="dxa"/>
            </w:tcMar>
            <w:vAlign w:val="center"/>
            <w:hideMark/>
          </w:tcPr>
          <w:p w14:paraId="0D111BF5" w14:textId="77777777" w:rsidR="00A47ECD" w:rsidRPr="00157E08" w:rsidRDefault="00A47ECD" w:rsidP="00A47ECD">
            <w:pPr>
              <w:spacing w:after="0"/>
              <w:jc w:val="center"/>
              <w:rPr>
                <w:sz w:val="15"/>
                <w:szCs w:val="15"/>
              </w:rPr>
            </w:pPr>
          </w:p>
        </w:tc>
        <w:tc>
          <w:tcPr>
            <w:tcW w:w="531" w:type="pct"/>
            <w:shd w:val="clear" w:color="auto" w:fill="DBE5F1"/>
            <w:noWrap/>
            <w:tcMar>
              <w:top w:w="57" w:type="dxa"/>
              <w:left w:w="57" w:type="dxa"/>
              <w:bottom w:w="57" w:type="dxa"/>
              <w:right w:w="57" w:type="dxa"/>
            </w:tcMar>
            <w:vAlign w:val="center"/>
            <w:hideMark/>
          </w:tcPr>
          <w:p w14:paraId="646A4EFB" w14:textId="77777777" w:rsidR="00A47ECD" w:rsidRPr="00157E08" w:rsidRDefault="00A47ECD" w:rsidP="00A47ECD">
            <w:pPr>
              <w:spacing w:after="0"/>
              <w:jc w:val="center"/>
              <w:rPr>
                <w:sz w:val="15"/>
                <w:szCs w:val="15"/>
              </w:rPr>
            </w:pPr>
          </w:p>
        </w:tc>
        <w:tc>
          <w:tcPr>
            <w:tcW w:w="605" w:type="pct"/>
            <w:shd w:val="clear" w:color="auto" w:fill="DBE5F1"/>
            <w:noWrap/>
            <w:tcMar>
              <w:top w:w="57" w:type="dxa"/>
              <w:left w:w="57" w:type="dxa"/>
              <w:bottom w:w="57" w:type="dxa"/>
              <w:right w:w="57" w:type="dxa"/>
            </w:tcMar>
            <w:vAlign w:val="center"/>
            <w:hideMark/>
          </w:tcPr>
          <w:p w14:paraId="5D64F03D" w14:textId="77777777" w:rsidR="00A47ECD" w:rsidRPr="00157E08" w:rsidRDefault="00A47ECD" w:rsidP="00A47ECD">
            <w:pPr>
              <w:spacing w:after="0"/>
              <w:jc w:val="center"/>
              <w:rPr>
                <w:sz w:val="15"/>
                <w:szCs w:val="15"/>
              </w:rPr>
            </w:pPr>
          </w:p>
        </w:tc>
      </w:tr>
      <w:tr w:rsidR="00A47ECD" w:rsidRPr="00157E08" w14:paraId="7310AA53" w14:textId="77777777" w:rsidTr="00952C3D">
        <w:trPr>
          <w:trHeight w:val="227"/>
          <w:jc w:val="center"/>
        </w:trPr>
        <w:tc>
          <w:tcPr>
            <w:tcW w:w="2102" w:type="pct"/>
            <w:shd w:val="clear" w:color="000000" w:fill="FFFFFF"/>
            <w:noWrap/>
            <w:tcMar>
              <w:top w:w="57" w:type="dxa"/>
              <w:left w:w="57" w:type="dxa"/>
              <w:bottom w:w="57" w:type="dxa"/>
              <w:right w:w="57" w:type="dxa"/>
            </w:tcMar>
            <w:vAlign w:val="center"/>
            <w:hideMark/>
          </w:tcPr>
          <w:p w14:paraId="20175D33" w14:textId="77777777" w:rsidR="00A47ECD" w:rsidRPr="00157E08" w:rsidRDefault="00A47ECD" w:rsidP="00A47ECD">
            <w:pPr>
              <w:spacing w:after="0"/>
              <w:rPr>
                <w:sz w:val="15"/>
                <w:szCs w:val="15"/>
              </w:rPr>
            </w:pPr>
            <w:r w:rsidRPr="00157E08">
              <w:rPr>
                <w:sz w:val="15"/>
                <w:szCs w:val="15"/>
              </w:rPr>
              <w:t>(Depreciación)</w:t>
            </w:r>
          </w:p>
        </w:tc>
        <w:tc>
          <w:tcPr>
            <w:tcW w:w="627" w:type="pct"/>
            <w:shd w:val="clear" w:color="auto" w:fill="auto"/>
            <w:noWrap/>
            <w:tcMar>
              <w:top w:w="57" w:type="dxa"/>
              <w:left w:w="57" w:type="dxa"/>
              <w:bottom w:w="57" w:type="dxa"/>
              <w:right w:w="57" w:type="dxa"/>
            </w:tcMar>
            <w:vAlign w:val="center"/>
            <w:hideMark/>
          </w:tcPr>
          <w:p w14:paraId="3B5F2C05" w14:textId="77777777" w:rsidR="00A47ECD" w:rsidRPr="00157E08" w:rsidRDefault="00A47ECD" w:rsidP="00A47ECD">
            <w:pPr>
              <w:spacing w:after="0"/>
              <w:jc w:val="center"/>
              <w:rPr>
                <w:sz w:val="15"/>
                <w:szCs w:val="15"/>
              </w:rPr>
            </w:pPr>
          </w:p>
        </w:tc>
        <w:tc>
          <w:tcPr>
            <w:tcW w:w="626" w:type="pct"/>
            <w:shd w:val="clear" w:color="auto" w:fill="auto"/>
            <w:noWrap/>
            <w:tcMar>
              <w:top w:w="57" w:type="dxa"/>
              <w:left w:w="57" w:type="dxa"/>
              <w:bottom w:w="57" w:type="dxa"/>
              <w:right w:w="57" w:type="dxa"/>
            </w:tcMar>
            <w:vAlign w:val="center"/>
            <w:hideMark/>
          </w:tcPr>
          <w:p w14:paraId="4D288206" w14:textId="77777777" w:rsidR="00A47ECD" w:rsidRPr="00157E08" w:rsidRDefault="00A47ECD" w:rsidP="00A47ECD">
            <w:pPr>
              <w:spacing w:after="0"/>
              <w:jc w:val="center"/>
              <w:rPr>
                <w:sz w:val="15"/>
                <w:szCs w:val="15"/>
              </w:rPr>
            </w:pPr>
          </w:p>
        </w:tc>
        <w:tc>
          <w:tcPr>
            <w:tcW w:w="508" w:type="pct"/>
            <w:shd w:val="clear" w:color="auto" w:fill="auto"/>
            <w:noWrap/>
            <w:tcMar>
              <w:top w:w="57" w:type="dxa"/>
              <w:left w:w="57" w:type="dxa"/>
              <w:bottom w:w="57" w:type="dxa"/>
              <w:right w:w="57" w:type="dxa"/>
            </w:tcMar>
            <w:vAlign w:val="center"/>
            <w:hideMark/>
          </w:tcPr>
          <w:p w14:paraId="26110197" w14:textId="77777777" w:rsidR="00A47ECD" w:rsidRPr="00157E08" w:rsidRDefault="00A47ECD" w:rsidP="00A47ECD">
            <w:pPr>
              <w:spacing w:after="0"/>
              <w:jc w:val="center"/>
              <w:rPr>
                <w:sz w:val="15"/>
                <w:szCs w:val="15"/>
              </w:rPr>
            </w:pPr>
          </w:p>
        </w:tc>
        <w:tc>
          <w:tcPr>
            <w:tcW w:w="531" w:type="pct"/>
            <w:shd w:val="clear" w:color="auto" w:fill="auto"/>
            <w:noWrap/>
            <w:tcMar>
              <w:top w:w="57" w:type="dxa"/>
              <w:left w:w="57" w:type="dxa"/>
              <w:bottom w:w="57" w:type="dxa"/>
              <w:right w:w="57" w:type="dxa"/>
            </w:tcMar>
            <w:vAlign w:val="center"/>
            <w:hideMark/>
          </w:tcPr>
          <w:p w14:paraId="7576B66C" w14:textId="77777777" w:rsidR="00A47ECD" w:rsidRPr="00157E08" w:rsidRDefault="00A47ECD" w:rsidP="00A47ECD">
            <w:pPr>
              <w:spacing w:after="0"/>
              <w:jc w:val="center"/>
              <w:rPr>
                <w:sz w:val="15"/>
                <w:szCs w:val="15"/>
              </w:rPr>
            </w:pPr>
          </w:p>
        </w:tc>
        <w:tc>
          <w:tcPr>
            <w:tcW w:w="605" w:type="pct"/>
            <w:shd w:val="clear" w:color="auto" w:fill="auto"/>
            <w:noWrap/>
            <w:tcMar>
              <w:top w:w="57" w:type="dxa"/>
              <w:left w:w="57" w:type="dxa"/>
              <w:bottom w:w="57" w:type="dxa"/>
              <w:right w:w="57" w:type="dxa"/>
            </w:tcMar>
            <w:vAlign w:val="center"/>
            <w:hideMark/>
          </w:tcPr>
          <w:p w14:paraId="664152C1" w14:textId="77777777" w:rsidR="00A47ECD" w:rsidRPr="00157E08" w:rsidRDefault="00A47ECD" w:rsidP="00A47ECD">
            <w:pPr>
              <w:spacing w:after="0"/>
              <w:jc w:val="center"/>
              <w:rPr>
                <w:sz w:val="15"/>
                <w:szCs w:val="15"/>
              </w:rPr>
            </w:pPr>
          </w:p>
        </w:tc>
      </w:tr>
      <w:tr w:rsidR="00A47ECD" w:rsidRPr="00157E08" w14:paraId="3B12933E" w14:textId="77777777" w:rsidTr="00952C3D">
        <w:trPr>
          <w:trHeight w:val="227"/>
          <w:jc w:val="center"/>
        </w:trPr>
        <w:tc>
          <w:tcPr>
            <w:tcW w:w="2102" w:type="pct"/>
            <w:shd w:val="clear" w:color="000000" w:fill="FFFFFF"/>
            <w:noWrap/>
            <w:tcMar>
              <w:top w:w="57" w:type="dxa"/>
              <w:left w:w="57" w:type="dxa"/>
              <w:bottom w:w="57" w:type="dxa"/>
              <w:right w:w="57" w:type="dxa"/>
            </w:tcMar>
            <w:vAlign w:val="center"/>
            <w:hideMark/>
          </w:tcPr>
          <w:p w14:paraId="616327CA" w14:textId="77777777" w:rsidR="00A47ECD" w:rsidRPr="00157E08" w:rsidRDefault="00A47ECD" w:rsidP="00A47ECD">
            <w:pPr>
              <w:spacing w:after="0"/>
              <w:rPr>
                <w:sz w:val="15"/>
                <w:szCs w:val="15"/>
              </w:rPr>
            </w:pPr>
            <w:r w:rsidRPr="00157E08">
              <w:rPr>
                <w:sz w:val="15"/>
                <w:szCs w:val="15"/>
              </w:rPr>
              <w:t>(Amortización)</w:t>
            </w:r>
          </w:p>
        </w:tc>
        <w:tc>
          <w:tcPr>
            <w:tcW w:w="627" w:type="pct"/>
            <w:shd w:val="clear" w:color="auto" w:fill="auto"/>
            <w:noWrap/>
            <w:tcMar>
              <w:top w:w="57" w:type="dxa"/>
              <w:left w:w="57" w:type="dxa"/>
              <w:bottom w:w="57" w:type="dxa"/>
              <w:right w:w="57" w:type="dxa"/>
            </w:tcMar>
            <w:vAlign w:val="center"/>
            <w:hideMark/>
          </w:tcPr>
          <w:p w14:paraId="33FA511E" w14:textId="77777777" w:rsidR="00A47ECD" w:rsidRPr="00157E08" w:rsidRDefault="00A47ECD" w:rsidP="00A47ECD">
            <w:pPr>
              <w:spacing w:after="0"/>
              <w:jc w:val="center"/>
              <w:rPr>
                <w:sz w:val="15"/>
                <w:szCs w:val="15"/>
              </w:rPr>
            </w:pPr>
          </w:p>
        </w:tc>
        <w:tc>
          <w:tcPr>
            <w:tcW w:w="626" w:type="pct"/>
            <w:shd w:val="clear" w:color="auto" w:fill="auto"/>
            <w:noWrap/>
            <w:tcMar>
              <w:top w:w="57" w:type="dxa"/>
              <w:left w:w="57" w:type="dxa"/>
              <w:bottom w:w="57" w:type="dxa"/>
              <w:right w:w="57" w:type="dxa"/>
            </w:tcMar>
            <w:vAlign w:val="center"/>
            <w:hideMark/>
          </w:tcPr>
          <w:p w14:paraId="2506B27C" w14:textId="77777777" w:rsidR="00A47ECD" w:rsidRPr="00157E08" w:rsidRDefault="00A47ECD" w:rsidP="00A47ECD">
            <w:pPr>
              <w:spacing w:after="0"/>
              <w:jc w:val="center"/>
              <w:rPr>
                <w:sz w:val="15"/>
                <w:szCs w:val="15"/>
              </w:rPr>
            </w:pPr>
          </w:p>
        </w:tc>
        <w:tc>
          <w:tcPr>
            <w:tcW w:w="508" w:type="pct"/>
            <w:shd w:val="clear" w:color="auto" w:fill="auto"/>
            <w:noWrap/>
            <w:tcMar>
              <w:top w:w="57" w:type="dxa"/>
              <w:left w:w="57" w:type="dxa"/>
              <w:bottom w:w="57" w:type="dxa"/>
              <w:right w:w="57" w:type="dxa"/>
            </w:tcMar>
            <w:vAlign w:val="center"/>
            <w:hideMark/>
          </w:tcPr>
          <w:p w14:paraId="0CF9F692" w14:textId="77777777" w:rsidR="00A47ECD" w:rsidRPr="00157E08" w:rsidRDefault="00A47ECD" w:rsidP="00A47ECD">
            <w:pPr>
              <w:spacing w:after="0"/>
              <w:jc w:val="center"/>
              <w:rPr>
                <w:sz w:val="15"/>
                <w:szCs w:val="15"/>
              </w:rPr>
            </w:pPr>
          </w:p>
        </w:tc>
        <w:tc>
          <w:tcPr>
            <w:tcW w:w="531" w:type="pct"/>
            <w:shd w:val="clear" w:color="auto" w:fill="auto"/>
            <w:noWrap/>
            <w:tcMar>
              <w:top w:w="57" w:type="dxa"/>
              <w:left w:w="57" w:type="dxa"/>
              <w:bottom w:w="57" w:type="dxa"/>
              <w:right w:w="57" w:type="dxa"/>
            </w:tcMar>
            <w:vAlign w:val="center"/>
            <w:hideMark/>
          </w:tcPr>
          <w:p w14:paraId="6C75095E" w14:textId="77777777" w:rsidR="00A47ECD" w:rsidRPr="00157E08" w:rsidRDefault="00A47ECD" w:rsidP="00A47ECD">
            <w:pPr>
              <w:spacing w:after="0"/>
              <w:jc w:val="center"/>
              <w:rPr>
                <w:sz w:val="15"/>
                <w:szCs w:val="15"/>
              </w:rPr>
            </w:pPr>
          </w:p>
        </w:tc>
        <w:tc>
          <w:tcPr>
            <w:tcW w:w="605" w:type="pct"/>
            <w:shd w:val="clear" w:color="auto" w:fill="auto"/>
            <w:noWrap/>
            <w:tcMar>
              <w:top w:w="57" w:type="dxa"/>
              <w:left w:w="57" w:type="dxa"/>
              <w:bottom w:w="57" w:type="dxa"/>
              <w:right w:w="57" w:type="dxa"/>
            </w:tcMar>
            <w:vAlign w:val="center"/>
            <w:hideMark/>
          </w:tcPr>
          <w:p w14:paraId="60F53C2E" w14:textId="77777777" w:rsidR="00A47ECD" w:rsidRPr="00157E08" w:rsidRDefault="00A47ECD" w:rsidP="00A47ECD">
            <w:pPr>
              <w:spacing w:after="0"/>
              <w:jc w:val="center"/>
              <w:rPr>
                <w:sz w:val="15"/>
                <w:szCs w:val="15"/>
              </w:rPr>
            </w:pPr>
          </w:p>
        </w:tc>
      </w:tr>
      <w:tr w:rsidR="00A47ECD" w:rsidRPr="00157E08" w14:paraId="49D16920" w14:textId="77777777" w:rsidTr="00952C3D">
        <w:trPr>
          <w:trHeight w:val="227"/>
          <w:jc w:val="center"/>
        </w:trPr>
        <w:tc>
          <w:tcPr>
            <w:tcW w:w="2102" w:type="pct"/>
            <w:shd w:val="clear" w:color="000000" w:fill="FFFFFF"/>
            <w:noWrap/>
            <w:tcMar>
              <w:top w:w="57" w:type="dxa"/>
              <w:left w:w="57" w:type="dxa"/>
              <w:bottom w:w="57" w:type="dxa"/>
              <w:right w:w="57" w:type="dxa"/>
            </w:tcMar>
            <w:vAlign w:val="center"/>
            <w:hideMark/>
          </w:tcPr>
          <w:p w14:paraId="52A785E4" w14:textId="77777777" w:rsidR="00A47ECD" w:rsidRPr="00157E08" w:rsidRDefault="00A47ECD" w:rsidP="00A47ECD">
            <w:pPr>
              <w:spacing w:after="0"/>
              <w:rPr>
                <w:sz w:val="15"/>
                <w:szCs w:val="15"/>
              </w:rPr>
            </w:pPr>
            <w:r w:rsidRPr="00157E08">
              <w:rPr>
                <w:sz w:val="15"/>
                <w:szCs w:val="15"/>
              </w:rPr>
              <w:t>(Pérdidas Ejercicio Anterior)</w:t>
            </w:r>
          </w:p>
        </w:tc>
        <w:tc>
          <w:tcPr>
            <w:tcW w:w="627" w:type="pct"/>
            <w:shd w:val="clear" w:color="auto" w:fill="auto"/>
            <w:noWrap/>
            <w:tcMar>
              <w:top w:w="57" w:type="dxa"/>
              <w:left w:w="57" w:type="dxa"/>
              <w:bottom w:w="57" w:type="dxa"/>
              <w:right w:w="57" w:type="dxa"/>
            </w:tcMar>
            <w:vAlign w:val="center"/>
            <w:hideMark/>
          </w:tcPr>
          <w:p w14:paraId="7FC869E5" w14:textId="77777777" w:rsidR="00A47ECD" w:rsidRPr="00157E08" w:rsidRDefault="00A47ECD" w:rsidP="00A47ECD">
            <w:pPr>
              <w:spacing w:after="0"/>
              <w:jc w:val="center"/>
              <w:rPr>
                <w:sz w:val="15"/>
                <w:szCs w:val="15"/>
              </w:rPr>
            </w:pPr>
          </w:p>
        </w:tc>
        <w:tc>
          <w:tcPr>
            <w:tcW w:w="626" w:type="pct"/>
            <w:shd w:val="clear" w:color="auto" w:fill="auto"/>
            <w:noWrap/>
            <w:tcMar>
              <w:top w:w="57" w:type="dxa"/>
              <w:left w:w="57" w:type="dxa"/>
              <w:bottom w:w="57" w:type="dxa"/>
              <w:right w:w="57" w:type="dxa"/>
            </w:tcMar>
            <w:vAlign w:val="center"/>
            <w:hideMark/>
          </w:tcPr>
          <w:p w14:paraId="46936FE0" w14:textId="77777777" w:rsidR="00A47ECD" w:rsidRPr="00157E08" w:rsidRDefault="00A47ECD" w:rsidP="00A47ECD">
            <w:pPr>
              <w:spacing w:after="0"/>
              <w:jc w:val="center"/>
              <w:rPr>
                <w:sz w:val="15"/>
                <w:szCs w:val="15"/>
              </w:rPr>
            </w:pPr>
          </w:p>
        </w:tc>
        <w:tc>
          <w:tcPr>
            <w:tcW w:w="508" w:type="pct"/>
            <w:shd w:val="clear" w:color="auto" w:fill="auto"/>
            <w:noWrap/>
            <w:tcMar>
              <w:top w:w="57" w:type="dxa"/>
              <w:left w:w="57" w:type="dxa"/>
              <w:bottom w:w="57" w:type="dxa"/>
              <w:right w:w="57" w:type="dxa"/>
            </w:tcMar>
            <w:vAlign w:val="center"/>
            <w:hideMark/>
          </w:tcPr>
          <w:p w14:paraId="2137BD9E" w14:textId="77777777" w:rsidR="00A47ECD" w:rsidRPr="00157E08" w:rsidRDefault="00A47ECD" w:rsidP="00A47ECD">
            <w:pPr>
              <w:spacing w:after="0"/>
              <w:jc w:val="center"/>
              <w:rPr>
                <w:sz w:val="15"/>
                <w:szCs w:val="15"/>
              </w:rPr>
            </w:pPr>
          </w:p>
        </w:tc>
        <w:tc>
          <w:tcPr>
            <w:tcW w:w="531" w:type="pct"/>
            <w:shd w:val="clear" w:color="auto" w:fill="auto"/>
            <w:noWrap/>
            <w:tcMar>
              <w:top w:w="57" w:type="dxa"/>
              <w:left w:w="57" w:type="dxa"/>
              <w:bottom w:w="57" w:type="dxa"/>
              <w:right w:w="57" w:type="dxa"/>
            </w:tcMar>
            <w:vAlign w:val="center"/>
            <w:hideMark/>
          </w:tcPr>
          <w:p w14:paraId="727216AF" w14:textId="77777777" w:rsidR="00A47ECD" w:rsidRPr="00157E08" w:rsidRDefault="00A47ECD" w:rsidP="00A47ECD">
            <w:pPr>
              <w:spacing w:after="0"/>
              <w:jc w:val="center"/>
              <w:rPr>
                <w:sz w:val="15"/>
                <w:szCs w:val="15"/>
              </w:rPr>
            </w:pPr>
          </w:p>
        </w:tc>
        <w:tc>
          <w:tcPr>
            <w:tcW w:w="605" w:type="pct"/>
            <w:shd w:val="clear" w:color="auto" w:fill="auto"/>
            <w:noWrap/>
            <w:tcMar>
              <w:top w:w="57" w:type="dxa"/>
              <w:left w:w="57" w:type="dxa"/>
              <w:bottom w:w="57" w:type="dxa"/>
              <w:right w:w="57" w:type="dxa"/>
            </w:tcMar>
            <w:vAlign w:val="center"/>
            <w:hideMark/>
          </w:tcPr>
          <w:p w14:paraId="1DDD31EF" w14:textId="77777777" w:rsidR="00A47ECD" w:rsidRPr="00157E08" w:rsidRDefault="00A47ECD" w:rsidP="00A47ECD">
            <w:pPr>
              <w:spacing w:after="0"/>
              <w:jc w:val="center"/>
              <w:rPr>
                <w:sz w:val="15"/>
                <w:szCs w:val="15"/>
              </w:rPr>
            </w:pPr>
          </w:p>
        </w:tc>
      </w:tr>
      <w:tr w:rsidR="00A47ECD" w:rsidRPr="00157E08" w14:paraId="30FBE7B9" w14:textId="77777777" w:rsidTr="00952C3D">
        <w:trPr>
          <w:trHeight w:val="227"/>
          <w:jc w:val="center"/>
        </w:trPr>
        <w:tc>
          <w:tcPr>
            <w:tcW w:w="2102" w:type="pct"/>
            <w:shd w:val="clear" w:color="auto" w:fill="DBE5F1"/>
            <w:noWrap/>
            <w:tcMar>
              <w:top w:w="57" w:type="dxa"/>
              <w:left w:w="57" w:type="dxa"/>
              <w:bottom w:w="57" w:type="dxa"/>
              <w:right w:w="57" w:type="dxa"/>
            </w:tcMar>
            <w:vAlign w:val="center"/>
            <w:hideMark/>
          </w:tcPr>
          <w:p w14:paraId="01BADF86" w14:textId="77777777" w:rsidR="00A47ECD" w:rsidRPr="00157E08" w:rsidRDefault="00A47ECD" w:rsidP="00A47ECD">
            <w:pPr>
              <w:spacing w:after="0"/>
              <w:rPr>
                <w:sz w:val="15"/>
                <w:szCs w:val="15"/>
              </w:rPr>
            </w:pPr>
            <w:r w:rsidRPr="00157E08">
              <w:rPr>
                <w:sz w:val="15"/>
                <w:szCs w:val="15"/>
              </w:rPr>
              <w:t>RESULTADO ANTES DE IMPUESTO</w:t>
            </w:r>
          </w:p>
        </w:tc>
        <w:tc>
          <w:tcPr>
            <w:tcW w:w="627" w:type="pct"/>
            <w:shd w:val="clear" w:color="auto" w:fill="DBE5F1"/>
            <w:noWrap/>
            <w:tcMar>
              <w:top w:w="57" w:type="dxa"/>
              <w:left w:w="57" w:type="dxa"/>
              <w:bottom w:w="57" w:type="dxa"/>
              <w:right w:w="57" w:type="dxa"/>
            </w:tcMar>
            <w:vAlign w:val="center"/>
            <w:hideMark/>
          </w:tcPr>
          <w:p w14:paraId="791DC48F" w14:textId="77777777" w:rsidR="00A47ECD" w:rsidRPr="00157E08" w:rsidRDefault="00A47ECD" w:rsidP="00A47ECD">
            <w:pPr>
              <w:spacing w:after="0"/>
              <w:jc w:val="center"/>
              <w:rPr>
                <w:sz w:val="15"/>
                <w:szCs w:val="15"/>
              </w:rPr>
            </w:pPr>
          </w:p>
        </w:tc>
        <w:tc>
          <w:tcPr>
            <w:tcW w:w="626" w:type="pct"/>
            <w:shd w:val="clear" w:color="auto" w:fill="DBE5F1"/>
            <w:noWrap/>
            <w:tcMar>
              <w:top w:w="57" w:type="dxa"/>
              <w:left w:w="57" w:type="dxa"/>
              <w:bottom w:w="57" w:type="dxa"/>
              <w:right w:w="57" w:type="dxa"/>
            </w:tcMar>
            <w:vAlign w:val="center"/>
            <w:hideMark/>
          </w:tcPr>
          <w:p w14:paraId="060A9A97" w14:textId="77777777" w:rsidR="00A47ECD" w:rsidRPr="00157E08" w:rsidRDefault="00A47ECD" w:rsidP="00A47ECD">
            <w:pPr>
              <w:spacing w:after="0"/>
              <w:jc w:val="center"/>
              <w:rPr>
                <w:sz w:val="15"/>
                <w:szCs w:val="15"/>
              </w:rPr>
            </w:pPr>
          </w:p>
        </w:tc>
        <w:tc>
          <w:tcPr>
            <w:tcW w:w="508" w:type="pct"/>
            <w:shd w:val="clear" w:color="auto" w:fill="DBE5F1"/>
            <w:noWrap/>
            <w:tcMar>
              <w:top w:w="57" w:type="dxa"/>
              <w:left w:w="57" w:type="dxa"/>
              <w:bottom w:w="57" w:type="dxa"/>
              <w:right w:w="57" w:type="dxa"/>
            </w:tcMar>
            <w:vAlign w:val="center"/>
            <w:hideMark/>
          </w:tcPr>
          <w:p w14:paraId="5FD947FA" w14:textId="77777777" w:rsidR="00A47ECD" w:rsidRPr="00157E08" w:rsidRDefault="00A47ECD" w:rsidP="00A47ECD">
            <w:pPr>
              <w:spacing w:after="0"/>
              <w:jc w:val="center"/>
              <w:rPr>
                <w:sz w:val="15"/>
                <w:szCs w:val="15"/>
              </w:rPr>
            </w:pPr>
          </w:p>
        </w:tc>
        <w:tc>
          <w:tcPr>
            <w:tcW w:w="531" w:type="pct"/>
            <w:shd w:val="clear" w:color="auto" w:fill="DBE5F1"/>
            <w:noWrap/>
            <w:tcMar>
              <w:top w:w="57" w:type="dxa"/>
              <w:left w:w="57" w:type="dxa"/>
              <w:bottom w:w="57" w:type="dxa"/>
              <w:right w:w="57" w:type="dxa"/>
            </w:tcMar>
            <w:vAlign w:val="center"/>
            <w:hideMark/>
          </w:tcPr>
          <w:p w14:paraId="2DAB39B5" w14:textId="77777777" w:rsidR="00A47ECD" w:rsidRPr="00157E08" w:rsidRDefault="00A47ECD" w:rsidP="00A47ECD">
            <w:pPr>
              <w:spacing w:after="0"/>
              <w:jc w:val="center"/>
              <w:rPr>
                <w:sz w:val="15"/>
                <w:szCs w:val="15"/>
              </w:rPr>
            </w:pPr>
          </w:p>
        </w:tc>
        <w:tc>
          <w:tcPr>
            <w:tcW w:w="605" w:type="pct"/>
            <w:shd w:val="clear" w:color="auto" w:fill="DBE5F1"/>
            <w:noWrap/>
            <w:tcMar>
              <w:top w:w="57" w:type="dxa"/>
              <w:left w:w="57" w:type="dxa"/>
              <w:bottom w:w="57" w:type="dxa"/>
              <w:right w:w="57" w:type="dxa"/>
            </w:tcMar>
            <w:vAlign w:val="center"/>
            <w:hideMark/>
          </w:tcPr>
          <w:p w14:paraId="1CD1A036" w14:textId="77777777" w:rsidR="00A47ECD" w:rsidRPr="00157E08" w:rsidRDefault="00A47ECD" w:rsidP="00A47ECD">
            <w:pPr>
              <w:spacing w:after="0"/>
              <w:jc w:val="center"/>
              <w:rPr>
                <w:sz w:val="15"/>
                <w:szCs w:val="15"/>
              </w:rPr>
            </w:pPr>
          </w:p>
        </w:tc>
      </w:tr>
      <w:tr w:rsidR="00A47ECD" w:rsidRPr="00157E08" w14:paraId="2AF52C7D" w14:textId="77777777" w:rsidTr="00952C3D">
        <w:trPr>
          <w:trHeight w:val="227"/>
          <w:jc w:val="center"/>
        </w:trPr>
        <w:tc>
          <w:tcPr>
            <w:tcW w:w="2102" w:type="pct"/>
            <w:shd w:val="clear" w:color="000000" w:fill="FFFFFF"/>
            <w:noWrap/>
            <w:tcMar>
              <w:top w:w="57" w:type="dxa"/>
              <w:left w:w="57" w:type="dxa"/>
              <w:bottom w:w="57" w:type="dxa"/>
              <w:right w:w="57" w:type="dxa"/>
            </w:tcMar>
            <w:vAlign w:val="center"/>
            <w:hideMark/>
          </w:tcPr>
          <w:p w14:paraId="4AF56F36" w14:textId="77777777" w:rsidR="00A47ECD" w:rsidRPr="00157E08" w:rsidRDefault="00A47ECD" w:rsidP="00A47ECD">
            <w:pPr>
              <w:spacing w:after="0"/>
              <w:rPr>
                <w:sz w:val="15"/>
                <w:szCs w:val="15"/>
              </w:rPr>
            </w:pPr>
            <w:r w:rsidRPr="00157E08">
              <w:rPr>
                <w:sz w:val="15"/>
                <w:szCs w:val="15"/>
              </w:rPr>
              <w:t xml:space="preserve">Impuesto a la renta </w:t>
            </w:r>
          </w:p>
        </w:tc>
        <w:tc>
          <w:tcPr>
            <w:tcW w:w="627" w:type="pct"/>
            <w:shd w:val="clear" w:color="auto" w:fill="auto"/>
            <w:noWrap/>
            <w:tcMar>
              <w:top w:w="57" w:type="dxa"/>
              <w:left w:w="57" w:type="dxa"/>
              <w:bottom w:w="57" w:type="dxa"/>
              <w:right w:w="57" w:type="dxa"/>
            </w:tcMar>
            <w:vAlign w:val="center"/>
            <w:hideMark/>
          </w:tcPr>
          <w:p w14:paraId="44B83DA3" w14:textId="77777777" w:rsidR="00A47ECD" w:rsidRPr="00157E08" w:rsidRDefault="00A47ECD" w:rsidP="00A47ECD">
            <w:pPr>
              <w:spacing w:after="0"/>
              <w:jc w:val="center"/>
              <w:rPr>
                <w:sz w:val="15"/>
                <w:szCs w:val="15"/>
              </w:rPr>
            </w:pPr>
          </w:p>
        </w:tc>
        <w:tc>
          <w:tcPr>
            <w:tcW w:w="626" w:type="pct"/>
            <w:shd w:val="clear" w:color="auto" w:fill="auto"/>
            <w:noWrap/>
            <w:tcMar>
              <w:top w:w="57" w:type="dxa"/>
              <w:left w:w="57" w:type="dxa"/>
              <w:bottom w:w="57" w:type="dxa"/>
              <w:right w:w="57" w:type="dxa"/>
            </w:tcMar>
            <w:vAlign w:val="center"/>
            <w:hideMark/>
          </w:tcPr>
          <w:p w14:paraId="6B2179F1" w14:textId="77777777" w:rsidR="00A47ECD" w:rsidRPr="00157E08" w:rsidRDefault="00A47ECD" w:rsidP="00A47ECD">
            <w:pPr>
              <w:spacing w:after="0"/>
              <w:jc w:val="center"/>
              <w:rPr>
                <w:sz w:val="15"/>
                <w:szCs w:val="15"/>
              </w:rPr>
            </w:pPr>
          </w:p>
        </w:tc>
        <w:tc>
          <w:tcPr>
            <w:tcW w:w="508" w:type="pct"/>
            <w:shd w:val="clear" w:color="auto" w:fill="auto"/>
            <w:noWrap/>
            <w:tcMar>
              <w:top w:w="57" w:type="dxa"/>
              <w:left w:w="57" w:type="dxa"/>
              <w:bottom w:w="57" w:type="dxa"/>
              <w:right w:w="57" w:type="dxa"/>
            </w:tcMar>
            <w:vAlign w:val="center"/>
            <w:hideMark/>
          </w:tcPr>
          <w:p w14:paraId="7E5009AF" w14:textId="77777777" w:rsidR="00A47ECD" w:rsidRPr="00157E08" w:rsidRDefault="00A47ECD" w:rsidP="00A47ECD">
            <w:pPr>
              <w:spacing w:after="0"/>
              <w:jc w:val="center"/>
              <w:rPr>
                <w:sz w:val="15"/>
                <w:szCs w:val="15"/>
              </w:rPr>
            </w:pPr>
          </w:p>
        </w:tc>
        <w:tc>
          <w:tcPr>
            <w:tcW w:w="531" w:type="pct"/>
            <w:shd w:val="clear" w:color="auto" w:fill="auto"/>
            <w:noWrap/>
            <w:tcMar>
              <w:top w:w="57" w:type="dxa"/>
              <w:left w:w="57" w:type="dxa"/>
              <w:bottom w:w="57" w:type="dxa"/>
              <w:right w:w="57" w:type="dxa"/>
            </w:tcMar>
            <w:vAlign w:val="center"/>
            <w:hideMark/>
          </w:tcPr>
          <w:p w14:paraId="5F907795" w14:textId="77777777" w:rsidR="00A47ECD" w:rsidRPr="00157E08" w:rsidRDefault="00A47ECD" w:rsidP="00A47ECD">
            <w:pPr>
              <w:spacing w:after="0"/>
              <w:jc w:val="center"/>
              <w:rPr>
                <w:sz w:val="15"/>
                <w:szCs w:val="15"/>
              </w:rPr>
            </w:pPr>
          </w:p>
        </w:tc>
        <w:tc>
          <w:tcPr>
            <w:tcW w:w="605" w:type="pct"/>
            <w:shd w:val="clear" w:color="auto" w:fill="auto"/>
            <w:noWrap/>
            <w:tcMar>
              <w:top w:w="57" w:type="dxa"/>
              <w:left w:w="57" w:type="dxa"/>
              <w:bottom w:w="57" w:type="dxa"/>
              <w:right w:w="57" w:type="dxa"/>
            </w:tcMar>
            <w:vAlign w:val="center"/>
            <w:hideMark/>
          </w:tcPr>
          <w:p w14:paraId="44487675" w14:textId="77777777" w:rsidR="00A47ECD" w:rsidRPr="00157E08" w:rsidRDefault="00A47ECD" w:rsidP="00A47ECD">
            <w:pPr>
              <w:spacing w:after="0"/>
              <w:jc w:val="center"/>
              <w:rPr>
                <w:sz w:val="15"/>
                <w:szCs w:val="15"/>
              </w:rPr>
            </w:pPr>
          </w:p>
        </w:tc>
      </w:tr>
      <w:tr w:rsidR="00A47ECD" w:rsidRPr="00157E08" w14:paraId="1FB27BE0" w14:textId="77777777" w:rsidTr="00952C3D">
        <w:trPr>
          <w:trHeight w:val="227"/>
          <w:jc w:val="center"/>
        </w:trPr>
        <w:tc>
          <w:tcPr>
            <w:tcW w:w="2102" w:type="pct"/>
            <w:shd w:val="clear" w:color="auto" w:fill="DBE5F1"/>
            <w:noWrap/>
            <w:tcMar>
              <w:top w:w="57" w:type="dxa"/>
              <w:left w:w="57" w:type="dxa"/>
              <w:bottom w:w="57" w:type="dxa"/>
              <w:right w:w="57" w:type="dxa"/>
            </w:tcMar>
            <w:vAlign w:val="center"/>
            <w:hideMark/>
          </w:tcPr>
          <w:p w14:paraId="1AB883EA" w14:textId="77777777" w:rsidR="00A47ECD" w:rsidRPr="00157E08" w:rsidRDefault="00A47ECD" w:rsidP="00A47ECD">
            <w:pPr>
              <w:spacing w:after="0"/>
              <w:rPr>
                <w:sz w:val="15"/>
                <w:szCs w:val="15"/>
              </w:rPr>
            </w:pPr>
            <w:r w:rsidRPr="00157E08">
              <w:rPr>
                <w:sz w:val="15"/>
                <w:szCs w:val="15"/>
              </w:rPr>
              <w:t>RESULTADO DESPUÉS DE IMPUESTO</w:t>
            </w:r>
          </w:p>
        </w:tc>
        <w:tc>
          <w:tcPr>
            <w:tcW w:w="627" w:type="pct"/>
            <w:shd w:val="clear" w:color="auto" w:fill="DBE5F1"/>
            <w:noWrap/>
            <w:tcMar>
              <w:top w:w="57" w:type="dxa"/>
              <w:left w:w="57" w:type="dxa"/>
              <w:bottom w:w="57" w:type="dxa"/>
              <w:right w:w="57" w:type="dxa"/>
            </w:tcMar>
            <w:vAlign w:val="center"/>
            <w:hideMark/>
          </w:tcPr>
          <w:p w14:paraId="33A96CF1" w14:textId="77777777" w:rsidR="00A47ECD" w:rsidRPr="00157E08" w:rsidRDefault="00A47ECD" w:rsidP="00A47ECD">
            <w:pPr>
              <w:spacing w:after="0"/>
              <w:jc w:val="center"/>
              <w:rPr>
                <w:sz w:val="15"/>
                <w:szCs w:val="15"/>
              </w:rPr>
            </w:pPr>
          </w:p>
        </w:tc>
        <w:tc>
          <w:tcPr>
            <w:tcW w:w="626" w:type="pct"/>
            <w:shd w:val="clear" w:color="auto" w:fill="DBE5F1"/>
            <w:noWrap/>
            <w:tcMar>
              <w:top w:w="57" w:type="dxa"/>
              <w:left w:w="57" w:type="dxa"/>
              <w:bottom w:w="57" w:type="dxa"/>
              <w:right w:w="57" w:type="dxa"/>
            </w:tcMar>
            <w:vAlign w:val="center"/>
            <w:hideMark/>
          </w:tcPr>
          <w:p w14:paraId="05C53797" w14:textId="77777777" w:rsidR="00A47ECD" w:rsidRPr="00157E08" w:rsidRDefault="00A47ECD" w:rsidP="00A47ECD">
            <w:pPr>
              <w:spacing w:after="0"/>
              <w:jc w:val="center"/>
              <w:rPr>
                <w:sz w:val="15"/>
                <w:szCs w:val="15"/>
              </w:rPr>
            </w:pPr>
          </w:p>
        </w:tc>
        <w:tc>
          <w:tcPr>
            <w:tcW w:w="508" w:type="pct"/>
            <w:shd w:val="clear" w:color="auto" w:fill="DBE5F1"/>
            <w:noWrap/>
            <w:tcMar>
              <w:top w:w="57" w:type="dxa"/>
              <w:left w:w="57" w:type="dxa"/>
              <w:bottom w:w="57" w:type="dxa"/>
              <w:right w:w="57" w:type="dxa"/>
            </w:tcMar>
            <w:vAlign w:val="center"/>
            <w:hideMark/>
          </w:tcPr>
          <w:p w14:paraId="79F24DC1" w14:textId="77777777" w:rsidR="00A47ECD" w:rsidRPr="00157E08" w:rsidRDefault="00A47ECD" w:rsidP="00A47ECD">
            <w:pPr>
              <w:spacing w:after="0"/>
              <w:jc w:val="center"/>
              <w:rPr>
                <w:sz w:val="15"/>
                <w:szCs w:val="15"/>
              </w:rPr>
            </w:pPr>
          </w:p>
        </w:tc>
        <w:tc>
          <w:tcPr>
            <w:tcW w:w="531" w:type="pct"/>
            <w:shd w:val="clear" w:color="auto" w:fill="DBE5F1"/>
            <w:noWrap/>
            <w:tcMar>
              <w:top w:w="57" w:type="dxa"/>
              <w:left w:w="57" w:type="dxa"/>
              <w:bottom w:w="57" w:type="dxa"/>
              <w:right w:w="57" w:type="dxa"/>
            </w:tcMar>
            <w:vAlign w:val="center"/>
            <w:hideMark/>
          </w:tcPr>
          <w:p w14:paraId="5F9DE444" w14:textId="77777777" w:rsidR="00A47ECD" w:rsidRPr="00157E08" w:rsidRDefault="00A47ECD" w:rsidP="00A47ECD">
            <w:pPr>
              <w:spacing w:after="0"/>
              <w:jc w:val="center"/>
              <w:rPr>
                <w:sz w:val="15"/>
                <w:szCs w:val="15"/>
              </w:rPr>
            </w:pPr>
          </w:p>
        </w:tc>
        <w:tc>
          <w:tcPr>
            <w:tcW w:w="605" w:type="pct"/>
            <w:shd w:val="clear" w:color="auto" w:fill="DBE5F1"/>
            <w:noWrap/>
            <w:tcMar>
              <w:top w:w="57" w:type="dxa"/>
              <w:left w:w="57" w:type="dxa"/>
              <w:bottom w:w="57" w:type="dxa"/>
              <w:right w:w="57" w:type="dxa"/>
            </w:tcMar>
            <w:vAlign w:val="center"/>
            <w:hideMark/>
          </w:tcPr>
          <w:p w14:paraId="474AE7FC" w14:textId="77777777" w:rsidR="00A47ECD" w:rsidRPr="00157E08" w:rsidRDefault="00A47ECD" w:rsidP="00A47ECD">
            <w:pPr>
              <w:spacing w:after="0"/>
              <w:jc w:val="center"/>
              <w:rPr>
                <w:sz w:val="15"/>
                <w:szCs w:val="15"/>
              </w:rPr>
            </w:pPr>
          </w:p>
        </w:tc>
      </w:tr>
      <w:tr w:rsidR="00A47ECD" w:rsidRPr="00157E08" w14:paraId="20F21C85" w14:textId="77777777" w:rsidTr="00952C3D">
        <w:trPr>
          <w:trHeight w:val="227"/>
          <w:jc w:val="center"/>
        </w:trPr>
        <w:tc>
          <w:tcPr>
            <w:tcW w:w="2102" w:type="pct"/>
            <w:shd w:val="clear" w:color="000000" w:fill="FFFFFF"/>
            <w:noWrap/>
            <w:tcMar>
              <w:top w:w="57" w:type="dxa"/>
              <w:left w:w="57" w:type="dxa"/>
              <w:bottom w:w="57" w:type="dxa"/>
              <w:right w:w="57" w:type="dxa"/>
            </w:tcMar>
            <w:vAlign w:val="center"/>
            <w:hideMark/>
          </w:tcPr>
          <w:p w14:paraId="1D47053D" w14:textId="77777777" w:rsidR="00A47ECD" w:rsidRPr="00157E08" w:rsidRDefault="00A47ECD" w:rsidP="00A47ECD">
            <w:pPr>
              <w:spacing w:after="0"/>
              <w:rPr>
                <w:sz w:val="15"/>
                <w:szCs w:val="15"/>
              </w:rPr>
            </w:pPr>
            <w:r w:rsidRPr="00157E08">
              <w:rPr>
                <w:sz w:val="15"/>
                <w:szCs w:val="15"/>
              </w:rPr>
              <w:t xml:space="preserve">Depreciación </w:t>
            </w:r>
          </w:p>
        </w:tc>
        <w:tc>
          <w:tcPr>
            <w:tcW w:w="627" w:type="pct"/>
            <w:shd w:val="clear" w:color="auto" w:fill="auto"/>
            <w:noWrap/>
            <w:tcMar>
              <w:top w:w="57" w:type="dxa"/>
              <w:left w:w="57" w:type="dxa"/>
              <w:bottom w:w="57" w:type="dxa"/>
              <w:right w:w="57" w:type="dxa"/>
            </w:tcMar>
            <w:vAlign w:val="center"/>
            <w:hideMark/>
          </w:tcPr>
          <w:p w14:paraId="48A0A5DD" w14:textId="77777777" w:rsidR="00A47ECD" w:rsidRPr="00157E08" w:rsidRDefault="00A47ECD" w:rsidP="00A47ECD">
            <w:pPr>
              <w:spacing w:after="0"/>
              <w:jc w:val="center"/>
              <w:rPr>
                <w:sz w:val="15"/>
                <w:szCs w:val="15"/>
              </w:rPr>
            </w:pPr>
          </w:p>
        </w:tc>
        <w:tc>
          <w:tcPr>
            <w:tcW w:w="626" w:type="pct"/>
            <w:shd w:val="clear" w:color="auto" w:fill="auto"/>
            <w:noWrap/>
            <w:tcMar>
              <w:top w:w="57" w:type="dxa"/>
              <w:left w:w="57" w:type="dxa"/>
              <w:bottom w:w="57" w:type="dxa"/>
              <w:right w:w="57" w:type="dxa"/>
            </w:tcMar>
            <w:vAlign w:val="center"/>
            <w:hideMark/>
          </w:tcPr>
          <w:p w14:paraId="5607EBAC" w14:textId="77777777" w:rsidR="00A47ECD" w:rsidRPr="00157E08" w:rsidRDefault="00A47ECD" w:rsidP="00A47ECD">
            <w:pPr>
              <w:spacing w:after="0"/>
              <w:jc w:val="center"/>
              <w:rPr>
                <w:sz w:val="15"/>
                <w:szCs w:val="15"/>
              </w:rPr>
            </w:pPr>
          </w:p>
        </w:tc>
        <w:tc>
          <w:tcPr>
            <w:tcW w:w="508" w:type="pct"/>
            <w:shd w:val="clear" w:color="auto" w:fill="auto"/>
            <w:noWrap/>
            <w:tcMar>
              <w:top w:w="57" w:type="dxa"/>
              <w:left w:w="57" w:type="dxa"/>
              <w:bottom w:w="57" w:type="dxa"/>
              <w:right w:w="57" w:type="dxa"/>
            </w:tcMar>
            <w:vAlign w:val="center"/>
            <w:hideMark/>
          </w:tcPr>
          <w:p w14:paraId="08E8FDE7" w14:textId="77777777" w:rsidR="00A47ECD" w:rsidRPr="00157E08" w:rsidRDefault="00A47ECD" w:rsidP="00A47ECD">
            <w:pPr>
              <w:spacing w:after="0"/>
              <w:jc w:val="center"/>
              <w:rPr>
                <w:sz w:val="15"/>
                <w:szCs w:val="15"/>
              </w:rPr>
            </w:pPr>
          </w:p>
        </w:tc>
        <w:tc>
          <w:tcPr>
            <w:tcW w:w="531" w:type="pct"/>
            <w:shd w:val="clear" w:color="auto" w:fill="auto"/>
            <w:noWrap/>
            <w:tcMar>
              <w:top w:w="57" w:type="dxa"/>
              <w:left w:w="57" w:type="dxa"/>
              <w:bottom w:w="57" w:type="dxa"/>
              <w:right w:w="57" w:type="dxa"/>
            </w:tcMar>
            <w:vAlign w:val="center"/>
            <w:hideMark/>
          </w:tcPr>
          <w:p w14:paraId="6D614747" w14:textId="77777777" w:rsidR="00A47ECD" w:rsidRPr="00157E08" w:rsidRDefault="00A47ECD" w:rsidP="00A47ECD">
            <w:pPr>
              <w:spacing w:after="0"/>
              <w:jc w:val="center"/>
              <w:rPr>
                <w:sz w:val="15"/>
                <w:szCs w:val="15"/>
              </w:rPr>
            </w:pPr>
          </w:p>
        </w:tc>
        <w:tc>
          <w:tcPr>
            <w:tcW w:w="605" w:type="pct"/>
            <w:shd w:val="clear" w:color="auto" w:fill="auto"/>
            <w:noWrap/>
            <w:tcMar>
              <w:top w:w="57" w:type="dxa"/>
              <w:left w:w="57" w:type="dxa"/>
              <w:bottom w:w="57" w:type="dxa"/>
              <w:right w:w="57" w:type="dxa"/>
            </w:tcMar>
            <w:vAlign w:val="center"/>
            <w:hideMark/>
          </w:tcPr>
          <w:p w14:paraId="47F8701E" w14:textId="77777777" w:rsidR="00A47ECD" w:rsidRPr="00157E08" w:rsidRDefault="00A47ECD" w:rsidP="00A47ECD">
            <w:pPr>
              <w:spacing w:after="0"/>
              <w:jc w:val="center"/>
              <w:rPr>
                <w:sz w:val="15"/>
                <w:szCs w:val="15"/>
              </w:rPr>
            </w:pPr>
          </w:p>
        </w:tc>
      </w:tr>
      <w:tr w:rsidR="00A47ECD" w:rsidRPr="00157E08" w14:paraId="3EAE99BB" w14:textId="77777777" w:rsidTr="00952C3D">
        <w:trPr>
          <w:trHeight w:val="227"/>
          <w:jc w:val="center"/>
        </w:trPr>
        <w:tc>
          <w:tcPr>
            <w:tcW w:w="2102" w:type="pct"/>
            <w:shd w:val="clear" w:color="000000" w:fill="FFFFFF"/>
            <w:noWrap/>
            <w:tcMar>
              <w:top w:w="57" w:type="dxa"/>
              <w:left w:w="57" w:type="dxa"/>
              <w:bottom w:w="57" w:type="dxa"/>
              <w:right w:w="57" w:type="dxa"/>
            </w:tcMar>
            <w:vAlign w:val="center"/>
            <w:hideMark/>
          </w:tcPr>
          <w:p w14:paraId="033CEA32" w14:textId="77777777" w:rsidR="00A47ECD" w:rsidRPr="00157E08" w:rsidRDefault="00A47ECD" w:rsidP="00A47ECD">
            <w:pPr>
              <w:spacing w:after="0"/>
              <w:rPr>
                <w:sz w:val="15"/>
                <w:szCs w:val="15"/>
              </w:rPr>
            </w:pPr>
            <w:r w:rsidRPr="00157E08">
              <w:rPr>
                <w:sz w:val="15"/>
                <w:szCs w:val="15"/>
              </w:rPr>
              <w:t>Amortización</w:t>
            </w:r>
          </w:p>
        </w:tc>
        <w:tc>
          <w:tcPr>
            <w:tcW w:w="627" w:type="pct"/>
            <w:shd w:val="clear" w:color="auto" w:fill="auto"/>
            <w:noWrap/>
            <w:tcMar>
              <w:top w:w="57" w:type="dxa"/>
              <w:left w:w="57" w:type="dxa"/>
              <w:bottom w:w="57" w:type="dxa"/>
              <w:right w:w="57" w:type="dxa"/>
            </w:tcMar>
            <w:vAlign w:val="center"/>
            <w:hideMark/>
          </w:tcPr>
          <w:p w14:paraId="52F12567" w14:textId="77777777" w:rsidR="00A47ECD" w:rsidRPr="00157E08" w:rsidRDefault="00A47ECD" w:rsidP="00A47ECD">
            <w:pPr>
              <w:spacing w:after="0"/>
              <w:jc w:val="center"/>
              <w:rPr>
                <w:sz w:val="15"/>
                <w:szCs w:val="15"/>
              </w:rPr>
            </w:pPr>
          </w:p>
        </w:tc>
        <w:tc>
          <w:tcPr>
            <w:tcW w:w="626" w:type="pct"/>
            <w:shd w:val="clear" w:color="auto" w:fill="auto"/>
            <w:noWrap/>
            <w:tcMar>
              <w:top w:w="57" w:type="dxa"/>
              <w:left w:w="57" w:type="dxa"/>
              <w:bottom w:w="57" w:type="dxa"/>
              <w:right w:w="57" w:type="dxa"/>
            </w:tcMar>
            <w:vAlign w:val="center"/>
            <w:hideMark/>
          </w:tcPr>
          <w:p w14:paraId="0834C4D4" w14:textId="77777777" w:rsidR="00A47ECD" w:rsidRPr="00157E08" w:rsidRDefault="00A47ECD" w:rsidP="00A47ECD">
            <w:pPr>
              <w:spacing w:after="0"/>
              <w:jc w:val="center"/>
              <w:rPr>
                <w:sz w:val="15"/>
                <w:szCs w:val="15"/>
              </w:rPr>
            </w:pPr>
          </w:p>
        </w:tc>
        <w:tc>
          <w:tcPr>
            <w:tcW w:w="508" w:type="pct"/>
            <w:shd w:val="clear" w:color="auto" w:fill="auto"/>
            <w:noWrap/>
            <w:tcMar>
              <w:top w:w="57" w:type="dxa"/>
              <w:left w:w="57" w:type="dxa"/>
              <w:bottom w:w="57" w:type="dxa"/>
              <w:right w:w="57" w:type="dxa"/>
            </w:tcMar>
            <w:vAlign w:val="center"/>
            <w:hideMark/>
          </w:tcPr>
          <w:p w14:paraId="6B6FAC6A" w14:textId="77777777" w:rsidR="00A47ECD" w:rsidRPr="00157E08" w:rsidRDefault="00A47ECD" w:rsidP="00A47ECD">
            <w:pPr>
              <w:spacing w:after="0"/>
              <w:jc w:val="center"/>
              <w:rPr>
                <w:sz w:val="15"/>
                <w:szCs w:val="15"/>
              </w:rPr>
            </w:pPr>
          </w:p>
        </w:tc>
        <w:tc>
          <w:tcPr>
            <w:tcW w:w="531" w:type="pct"/>
            <w:shd w:val="clear" w:color="auto" w:fill="auto"/>
            <w:noWrap/>
            <w:tcMar>
              <w:top w:w="57" w:type="dxa"/>
              <w:left w:w="57" w:type="dxa"/>
              <w:bottom w:w="57" w:type="dxa"/>
              <w:right w:w="57" w:type="dxa"/>
            </w:tcMar>
            <w:vAlign w:val="center"/>
            <w:hideMark/>
          </w:tcPr>
          <w:p w14:paraId="36364F93" w14:textId="77777777" w:rsidR="00A47ECD" w:rsidRPr="00157E08" w:rsidRDefault="00A47ECD" w:rsidP="00A47ECD">
            <w:pPr>
              <w:spacing w:after="0"/>
              <w:jc w:val="center"/>
              <w:rPr>
                <w:sz w:val="15"/>
                <w:szCs w:val="15"/>
              </w:rPr>
            </w:pPr>
          </w:p>
        </w:tc>
        <w:tc>
          <w:tcPr>
            <w:tcW w:w="605" w:type="pct"/>
            <w:shd w:val="clear" w:color="auto" w:fill="auto"/>
            <w:noWrap/>
            <w:tcMar>
              <w:top w:w="57" w:type="dxa"/>
              <w:left w:w="57" w:type="dxa"/>
              <w:bottom w:w="57" w:type="dxa"/>
              <w:right w:w="57" w:type="dxa"/>
            </w:tcMar>
            <w:vAlign w:val="center"/>
            <w:hideMark/>
          </w:tcPr>
          <w:p w14:paraId="5C9797FD" w14:textId="77777777" w:rsidR="00A47ECD" w:rsidRPr="00157E08" w:rsidRDefault="00A47ECD" w:rsidP="00A47ECD">
            <w:pPr>
              <w:spacing w:after="0"/>
              <w:jc w:val="center"/>
              <w:rPr>
                <w:sz w:val="15"/>
                <w:szCs w:val="15"/>
              </w:rPr>
            </w:pPr>
          </w:p>
        </w:tc>
      </w:tr>
      <w:tr w:rsidR="00A47ECD" w:rsidRPr="00157E08" w14:paraId="5C26314E" w14:textId="77777777" w:rsidTr="00952C3D">
        <w:trPr>
          <w:trHeight w:val="227"/>
          <w:jc w:val="center"/>
        </w:trPr>
        <w:tc>
          <w:tcPr>
            <w:tcW w:w="2102" w:type="pct"/>
            <w:shd w:val="clear" w:color="000000" w:fill="FFFFFF"/>
            <w:noWrap/>
            <w:tcMar>
              <w:top w:w="57" w:type="dxa"/>
              <w:left w:w="57" w:type="dxa"/>
              <w:bottom w:w="57" w:type="dxa"/>
              <w:right w:w="57" w:type="dxa"/>
            </w:tcMar>
            <w:vAlign w:val="center"/>
            <w:hideMark/>
          </w:tcPr>
          <w:p w14:paraId="4B4C6616" w14:textId="77777777" w:rsidR="00A47ECD" w:rsidRPr="00157E08" w:rsidRDefault="00A47ECD" w:rsidP="00A47ECD">
            <w:pPr>
              <w:spacing w:after="0"/>
              <w:rPr>
                <w:sz w:val="15"/>
                <w:szCs w:val="15"/>
              </w:rPr>
            </w:pPr>
            <w:r w:rsidRPr="00157E08">
              <w:rPr>
                <w:sz w:val="15"/>
                <w:szCs w:val="15"/>
              </w:rPr>
              <w:t>Pérdidas Ejercicio Anterior</w:t>
            </w:r>
          </w:p>
        </w:tc>
        <w:tc>
          <w:tcPr>
            <w:tcW w:w="627" w:type="pct"/>
            <w:shd w:val="clear" w:color="auto" w:fill="auto"/>
            <w:noWrap/>
            <w:tcMar>
              <w:top w:w="57" w:type="dxa"/>
              <w:left w:w="57" w:type="dxa"/>
              <w:bottom w:w="57" w:type="dxa"/>
              <w:right w:w="57" w:type="dxa"/>
            </w:tcMar>
            <w:vAlign w:val="center"/>
            <w:hideMark/>
          </w:tcPr>
          <w:p w14:paraId="4CF53AF3" w14:textId="77777777" w:rsidR="00A47ECD" w:rsidRPr="00157E08" w:rsidRDefault="00A47ECD" w:rsidP="00A47ECD">
            <w:pPr>
              <w:spacing w:after="0"/>
              <w:jc w:val="center"/>
              <w:rPr>
                <w:sz w:val="15"/>
                <w:szCs w:val="15"/>
              </w:rPr>
            </w:pPr>
          </w:p>
        </w:tc>
        <w:tc>
          <w:tcPr>
            <w:tcW w:w="626" w:type="pct"/>
            <w:shd w:val="clear" w:color="auto" w:fill="auto"/>
            <w:noWrap/>
            <w:tcMar>
              <w:top w:w="57" w:type="dxa"/>
              <w:left w:w="57" w:type="dxa"/>
              <w:bottom w:w="57" w:type="dxa"/>
              <w:right w:w="57" w:type="dxa"/>
            </w:tcMar>
            <w:vAlign w:val="center"/>
            <w:hideMark/>
          </w:tcPr>
          <w:p w14:paraId="76E357C3" w14:textId="77777777" w:rsidR="00A47ECD" w:rsidRPr="00157E08" w:rsidRDefault="00A47ECD" w:rsidP="00A47ECD">
            <w:pPr>
              <w:spacing w:after="0"/>
              <w:jc w:val="center"/>
              <w:rPr>
                <w:sz w:val="15"/>
                <w:szCs w:val="15"/>
              </w:rPr>
            </w:pPr>
          </w:p>
        </w:tc>
        <w:tc>
          <w:tcPr>
            <w:tcW w:w="508" w:type="pct"/>
            <w:shd w:val="clear" w:color="auto" w:fill="auto"/>
            <w:noWrap/>
            <w:tcMar>
              <w:top w:w="57" w:type="dxa"/>
              <w:left w:w="57" w:type="dxa"/>
              <w:bottom w:w="57" w:type="dxa"/>
              <w:right w:w="57" w:type="dxa"/>
            </w:tcMar>
            <w:vAlign w:val="center"/>
            <w:hideMark/>
          </w:tcPr>
          <w:p w14:paraId="0AAACBBB" w14:textId="77777777" w:rsidR="00A47ECD" w:rsidRPr="00157E08" w:rsidRDefault="00A47ECD" w:rsidP="00A47ECD">
            <w:pPr>
              <w:spacing w:after="0"/>
              <w:jc w:val="center"/>
              <w:rPr>
                <w:sz w:val="15"/>
                <w:szCs w:val="15"/>
              </w:rPr>
            </w:pPr>
          </w:p>
        </w:tc>
        <w:tc>
          <w:tcPr>
            <w:tcW w:w="531" w:type="pct"/>
            <w:shd w:val="clear" w:color="auto" w:fill="auto"/>
            <w:noWrap/>
            <w:tcMar>
              <w:top w:w="57" w:type="dxa"/>
              <w:left w:w="57" w:type="dxa"/>
              <w:bottom w:w="57" w:type="dxa"/>
              <w:right w:w="57" w:type="dxa"/>
            </w:tcMar>
            <w:vAlign w:val="center"/>
            <w:hideMark/>
          </w:tcPr>
          <w:p w14:paraId="55566A06" w14:textId="77777777" w:rsidR="00A47ECD" w:rsidRPr="00157E08" w:rsidRDefault="00A47ECD" w:rsidP="00A47ECD">
            <w:pPr>
              <w:spacing w:after="0"/>
              <w:jc w:val="center"/>
              <w:rPr>
                <w:sz w:val="15"/>
                <w:szCs w:val="15"/>
              </w:rPr>
            </w:pPr>
          </w:p>
        </w:tc>
        <w:tc>
          <w:tcPr>
            <w:tcW w:w="605" w:type="pct"/>
            <w:shd w:val="clear" w:color="auto" w:fill="auto"/>
            <w:noWrap/>
            <w:tcMar>
              <w:top w:w="57" w:type="dxa"/>
              <w:left w:w="57" w:type="dxa"/>
              <w:bottom w:w="57" w:type="dxa"/>
              <w:right w:w="57" w:type="dxa"/>
            </w:tcMar>
            <w:vAlign w:val="center"/>
            <w:hideMark/>
          </w:tcPr>
          <w:p w14:paraId="6F2E3EA5" w14:textId="77777777" w:rsidR="00A47ECD" w:rsidRPr="00157E08" w:rsidRDefault="00A47ECD" w:rsidP="00A47ECD">
            <w:pPr>
              <w:spacing w:after="0"/>
              <w:jc w:val="center"/>
              <w:rPr>
                <w:sz w:val="15"/>
                <w:szCs w:val="15"/>
              </w:rPr>
            </w:pPr>
          </w:p>
        </w:tc>
      </w:tr>
      <w:tr w:rsidR="00A47ECD" w:rsidRPr="00157E08" w14:paraId="250D18EF" w14:textId="77777777" w:rsidTr="00952C3D">
        <w:trPr>
          <w:trHeight w:val="227"/>
          <w:jc w:val="center"/>
        </w:trPr>
        <w:tc>
          <w:tcPr>
            <w:tcW w:w="2102" w:type="pct"/>
            <w:shd w:val="clear" w:color="auto" w:fill="DBE5F1"/>
            <w:noWrap/>
            <w:tcMar>
              <w:top w:w="57" w:type="dxa"/>
              <w:left w:w="57" w:type="dxa"/>
              <w:bottom w:w="57" w:type="dxa"/>
              <w:right w:w="57" w:type="dxa"/>
            </w:tcMar>
            <w:vAlign w:val="center"/>
            <w:hideMark/>
          </w:tcPr>
          <w:p w14:paraId="403E76CC" w14:textId="77777777" w:rsidR="00A47ECD" w:rsidRPr="00157E08" w:rsidRDefault="00A47ECD" w:rsidP="00A47ECD">
            <w:pPr>
              <w:spacing w:after="0"/>
              <w:rPr>
                <w:sz w:val="15"/>
                <w:szCs w:val="15"/>
              </w:rPr>
            </w:pPr>
            <w:r w:rsidRPr="00157E08">
              <w:rPr>
                <w:sz w:val="15"/>
                <w:szCs w:val="15"/>
              </w:rPr>
              <w:t>FLUJO DE CAJA OPERACIONAL (1)</w:t>
            </w:r>
          </w:p>
        </w:tc>
        <w:tc>
          <w:tcPr>
            <w:tcW w:w="627" w:type="pct"/>
            <w:shd w:val="clear" w:color="auto" w:fill="DBE5F1"/>
            <w:noWrap/>
            <w:tcMar>
              <w:top w:w="57" w:type="dxa"/>
              <w:left w:w="57" w:type="dxa"/>
              <w:bottom w:w="57" w:type="dxa"/>
              <w:right w:w="57" w:type="dxa"/>
            </w:tcMar>
            <w:vAlign w:val="center"/>
            <w:hideMark/>
          </w:tcPr>
          <w:p w14:paraId="37603472" w14:textId="77777777" w:rsidR="00A47ECD" w:rsidRPr="00157E08" w:rsidRDefault="00A47ECD" w:rsidP="00A47ECD">
            <w:pPr>
              <w:spacing w:after="0"/>
              <w:jc w:val="center"/>
              <w:rPr>
                <w:sz w:val="15"/>
                <w:szCs w:val="15"/>
              </w:rPr>
            </w:pPr>
          </w:p>
        </w:tc>
        <w:tc>
          <w:tcPr>
            <w:tcW w:w="626" w:type="pct"/>
            <w:shd w:val="clear" w:color="auto" w:fill="DBE5F1"/>
            <w:noWrap/>
            <w:tcMar>
              <w:top w:w="57" w:type="dxa"/>
              <w:left w:w="57" w:type="dxa"/>
              <w:bottom w:w="57" w:type="dxa"/>
              <w:right w:w="57" w:type="dxa"/>
            </w:tcMar>
            <w:vAlign w:val="center"/>
            <w:hideMark/>
          </w:tcPr>
          <w:p w14:paraId="00C8C612" w14:textId="77777777" w:rsidR="00A47ECD" w:rsidRPr="00157E08" w:rsidRDefault="00A47ECD" w:rsidP="00A47ECD">
            <w:pPr>
              <w:spacing w:after="0"/>
              <w:jc w:val="center"/>
              <w:rPr>
                <w:sz w:val="15"/>
                <w:szCs w:val="15"/>
              </w:rPr>
            </w:pPr>
          </w:p>
        </w:tc>
        <w:tc>
          <w:tcPr>
            <w:tcW w:w="508" w:type="pct"/>
            <w:shd w:val="clear" w:color="auto" w:fill="DBE5F1"/>
            <w:noWrap/>
            <w:tcMar>
              <w:top w:w="57" w:type="dxa"/>
              <w:left w:w="57" w:type="dxa"/>
              <w:bottom w:w="57" w:type="dxa"/>
              <w:right w:w="57" w:type="dxa"/>
            </w:tcMar>
            <w:vAlign w:val="center"/>
            <w:hideMark/>
          </w:tcPr>
          <w:p w14:paraId="31634D0C" w14:textId="77777777" w:rsidR="00A47ECD" w:rsidRPr="00157E08" w:rsidRDefault="00A47ECD" w:rsidP="00A47ECD">
            <w:pPr>
              <w:spacing w:after="0"/>
              <w:jc w:val="center"/>
              <w:rPr>
                <w:sz w:val="15"/>
                <w:szCs w:val="15"/>
              </w:rPr>
            </w:pPr>
          </w:p>
        </w:tc>
        <w:tc>
          <w:tcPr>
            <w:tcW w:w="531" w:type="pct"/>
            <w:shd w:val="clear" w:color="auto" w:fill="DBE5F1"/>
            <w:noWrap/>
            <w:tcMar>
              <w:top w:w="57" w:type="dxa"/>
              <w:left w:w="57" w:type="dxa"/>
              <w:bottom w:w="57" w:type="dxa"/>
              <w:right w:w="57" w:type="dxa"/>
            </w:tcMar>
            <w:vAlign w:val="center"/>
            <w:hideMark/>
          </w:tcPr>
          <w:p w14:paraId="498F9B27" w14:textId="77777777" w:rsidR="00A47ECD" w:rsidRPr="00157E08" w:rsidRDefault="00A47ECD" w:rsidP="00A47ECD">
            <w:pPr>
              <w:spacing w:after="0"/>
              <w:jc w:val="center"/>
              <w:rPr>
                <w:sz w:val="15"/>
                <w:szCs w:val="15"/>
              </w:rPr>
            </w:pPr>
          </w:p>
        </w:tc>
        <w:tc>
          <w:tcPr>
            <w:tcW w:w="605" w:type="pct"/>
            <w:shd w:val="clear" w:color="auto" w:fill="DBE5F1"/>
            <w:noWrap/>
            <w:tcMar>
              <w:top w:w="57" w:type="dxa"/>
              <w:left w:w="57" w:type="dxa"/>
              <w:bottom w:w="57" w:type="dxa"/>
              <w:right w:w="57" w:type="dxa"/>
            </w:tcMar>
            <w:vAlign w:val="center"/>
            <w:hideMark/>
          </w:tcPr>
          <w:p w14:paraId="25400BB0" w14:textId="77777777" w:rsidR="00A47ECD" w:rsidRPr="00157E08" w:rsidRDefault="00A47ECD" w:rsidP="00A47ECD">
            <w:pPr>
              <w:spacing w:after="0"/>
              <w:jc w:val="center"/>
              <w:rPr>
                <w:sz w:val="15"/>
                <w:szCs w:val="15"/>
              </w:rPr>
            </w:pPr>
          </w:p>
        </w:tc>
      </w:tr>
      <w:tr w:rsidR="00A47ECD" w:rsidRPr="00157E08" w14:paraId="128958AA" w14:textId="77777777" w:rsidTr="00952C3D">
        <w:trPr>
          <w:trHeight w:val="227"/>
          <w:jc w:val="center"/>
        </w:trPr>
        <w:tc>
          <w:tcPr>
            <w:tcW w:w="2102" w:type="pct"/>
            <w:shd w:val="clear" w:color="auto" w:fill="4F81BD"/>
            <w:noWrap/>
            <w:tcMar>
              <w:top w:w="57" w:type="dxa"/>
              <w:left w:w="57" w:type="dxa"/>
              <w:bottom w:w="57" w:type="dxa"/>
              <w:right w:w="57" w:type="dxa"/>
            </w:tcMar>
            <w:vAlign w:val="center"/>
            <w:hideMark/>
          </w:tcPr>
          <w:p w14:paraId="028252EF" w14:textId="77777777" w:rsidR="00A47ECD" w:rsidRPr="00157E08" w:rsidRDefault="00A47ECD" w:rsidP="00A47ECD">
            <w:pPr>
              <w:spacing w:after="0"/>
              <w:rPr>
                <w:b/>
                <w:color w:val="FFFFFF" w:themeColor="background1"/>
                <w:sz w:val="15"/>
                <w:szCs w:val="15"/>
              </w:rPr>
            </w:pPr>
            <w:r w:rsidRPr="00157E08">
              <w:rPr>
                <w:b/>
                <w:color w:val="FFFFFF" w:themeColor="background1"/>
                <w:sz w:val="15"/>
                <w:szCs w:val="15"/>
              </w:rPr>
              <w:t>FLUJO DE CAPITALES</w:t>
            </w:r>
          </w:p>
        </w:tc>
        <w:tc>
          <w:tcPr>
            <w:tcW w:w="627" w:type="pct"/>
            <w:shd w:val="clear" w:color="auto" w:fill="4F81BD"/>
            <w:noWrap/>
            <w:tcMar>
              <w:top w:w="57" w:type="dxa"/>
              <w:left w:w="57" w:type="dxa"/>
              <w:bottom w:w="57" w:type="dxa"/>
              <w:right w:w="57" w:type="dxa"/>
            </w:tcMar>
            <w:vAlign w:val="center"/>
            <w:hideMark/>
          </w:tcPr>
          <w:p w14:paraId="5CB44096" w14:textId="77777777" w:rsidR="00A47ECD" w:rsidRPr="00157E08" w:rsidRDefault="00A47ECD" w:rsidP="00A47ECD">
            <w:pPr>
              <w:spacing w:after="0"/>
              <w:jc w:val="center"/>
              <w:rPr>
                <w:b/>
                <w:color w:val="FFFFFF" w:themeColor="background1"/>
                <w:sz w:val="15"/>
                <w:szCs w:val="15"/>
              </w:rPr>
            </w:pPr>
            <w:r w:rsidRPr="00157E08">
              <w:rPr>
                <w:b/>
                <w:color w:val="FFFFFF" w:themeColor="background1"/>
                <w:sz w:val="15"/>
                <w:szCs w:val="15"/>
              </w:rPr>
              <w:t>AÑO 0 (1)</w:t>
            </w:r>
          </w:p>
        </w:tc>
        <w:tc>
          <w:tcPr>
            <w:tcW w:w="626" w:type="pct"/>
            <w:shd w:val="clear" w:color="auto" w:fill="4F81BD"/>
            <w:noWrap/>
            <w:tcMar>
              <w:top w:w="57" w:type="dxa"/>
              <w:left w:w="57" w:type="dxa"/>
              <w:bottom w:w="57" w:type="dxa"/>
              <w:right w:w="57" w:type="dxa"/>
            </w:tcMar>
            <w:vAlign w:val="center"/>
            <w:hideMark/>
          </w:tcPr>
          <w:p w14:paraId="0A1EA951" w14:textId="77777777" w:rsidR="00A47ECD" w:rsidRPr="00157E08" w:rsidRDefault="00A47ECD" w:rsidP="00A47ECD">
            <w:pPr>
              <w:spacing w:after="0"/>
              <w:jc w:val="center"/>
              <w:rPr>
                <w:b/>
                <w:color w:val="FFFFFF" w:themeColor="background1"/>
                <w:sz w:val="15"/>
                <w:szCs w:val="15"/>
              </w:rPr>
            </w:pPr>
            <w:r w:rsidRPr="00157E08">
              <w:rPr>
                <w:b/>
                <w:color w:val="FFFFFF" w:themeColor="background1"/>
                <w:sz w:val="15"/>
                <w:szCs w:val="15"/>
              </w:rPr>
              <w:t>AÑO 0 (2)</w:t>
            </w:r>
          </w:p>
        </w:tc>
        <w:tc>
          <w:tcPr>
            <w:tcW w:w="508" w:type="pct"/>
            <w:shd w:val="clear" w:color="auto" w:fill="4F81BD"/>
            <w:noWrap/>
            <w:tcMar>
              <w:top w:w="57" w:type="dxa"/>
              <w:left w:w="57" w:type="dxa"/>
              <w:bottom w:w="57" w:type="dxa"/>
              <w:right w:w="57" w:type="dxa"/>
            </w:tcMar>
            <w:vAlign w:val="center"/>
            <w:hideMark/>
          </w:tcPr>
          <w:p w14:paraId="55524557" w14:textId="77777777" w:rsidR="00A47ECD" w:rsidRPr="00157E08" w:rsidRDefault="00A47ECD" w:rsidP="00A47ECD">
            <w:pPr>
              <w:spacing w:after="0"/>
              <w:jc w:val="center"/>
              <w:rPr>
                <w:b/>
                <w:color w:val="FFFFFF" w:themeColor="background1"/>
                <w:sz w:val="15"/>
                <w:szCs w:val="15"/>
              </w:rPr>
            </w:pPr>
            <w:r w:rsidRPr="00157E08">
              <w:rPr>
                <w:b/>
                <w:color w:val="FFFFFF" w:themeColor="background1"/>
                <w:sz w:val="15"/>
                <w:szCs w:val="15"/>
              </w:rPr>
              <w:t>AÑO 1</w:t>
            </w:r>
          </w:p>
        </w:tc>
        <w:tc>
          <w:tcPr>
            <w:tcW w:w="531" w:type="pct"/>
            <w:shd w:val="clear" w:color="auto" w:fill="4F81BD"/>
            <w:noWrap/>
            <w:tcMar>
              <w:top w:w="57" w:type="dxa"/>
              <w:left w:w="57" w:type="dxa"/>
              <w:bottom w:w="57" w:type="dxa"/>
              <w:right w:w="57" w:type="dxa"/>
            </w:tcMar>
            <w:vAlign w:val="center"/>
            <w:hideMark/>
          </w:tcPr>
          <w:p w14:paraId="503B0E4B" w14:textId="77777777" w:rsidR="00A47ECD" w:rsidRPr="00157E08" w:rsidRDefault="00A47ECD" w:rsidP="00A47ECD">
            <w:pPr>
              <w:spacing w:after="0"/>
              <w:jc w:val="center"/>
              <w:rPr>
                <w:b/>
                <w:color w:val="FFFFFF" w:themeColor="background1"/>
                <w:sz w:val="15"/>
                <w:szCs w:val="15"/>
              </w:rPr>
            </w:pPr>
            <w:r w:rsidRPr="00157E08">
              <w:rPr>
                <w:b/>
                <w:color w:val="FFFFFF" w:themeColor="background1"/>
                <w:sz w:val="15"/>
                <w:szCs w:val="15"/>
              </w:rPr>
              <w:t>AÑO …</w:t>
            </w:r>
          </w:p>
        </w:tc>
        <w:tc>
          <w:tcPr>
            <w:tcW w:w="605" w:type="pct"/>
            <w:shd w:val="clear" w:color="auto" w:fill="4F81BD"/>
            <w:noWrap/>
            <w:tcMar>
              <w:top w:w="57" w:type="dxa"/>
              <w:left w:w="57" w:type="dxa"/>
              <w:bottom w:w="57" w:type="dxa"/>
              <w:right w:w="57" w:type="dxa"/>
            </w:tcMar>
            <w:vAlign w:val="center"/>
            <w:hideMark/>
          </w:tcPr>
          <w:p w14:paraId="04A03E79" w14:textId="77777777" w:rsidR="00A47ECD" w:rsidRPr="00157E08" w:rsidRDefault="00952C3D" w:rsidP="00A47ECD">
            <w:pPr>
              <w:spacing w:after="0"/>
              <w:jc w:val="center"/>
              <w:rPr>
                <w:b/>
                <w:color w:val="FFFFFF" w:themeColor="background1"/>
                <w:sz w:val="15"/>
                <w:szCs w:val="15"/>
              </w:rPr>
            </w:pPr>
            <w:r>
              <w:rPr>
                <w:b/>
                <w:color w:val="FFFFFF" w:themeColor="background1"/>
                <w:sz w:val="15"/>
                <w:szCs w:val="15"/>
              </w:rPr>
              <w:t>AÑO 20</w:t>
            </w:r>
          </w:p>
        </w:tc>
      </w:tr>
      <w:tr w:rsidR="00A47ECD" w:rsidRPr="00157E08" w14:paraId="67A7F05B" w14:textId="77777777" w:rsidTr="00952C3D">
        <w:trPr>
          <w:trHeight w:val="227"/>
          <w:jc w:val="center"/>
        </w:trPr>
        <w:tc>
          <w:tcPr>
            <w:tcW w:w="2102" w:type="pct"/>
            <w:shd w:val="clear" w:color="auto" w:fill="4F81BD"/>
            <w:noWrap/>
            <w:tcMar>
              <w:top w:w="57" w:type="dxa"/>
              <w:left w:w="57" w:type="dxa"/>
              <w:bottom w:w="57" w:type="dxa"/>
              <w:right w:w="57" w:type="dxa"/>
            </w:tcMar>
            <w:vAlign w:val="center"/>
            <w:hideMark/>
          </w:tcPr>
          <w:p w14:paraId="3A1B27C8" w14:textId="77777777" w:rsidR="00A47ECD" w:rsidRPr="00157E08" w:rsidRDefault="00A47ECD" w:rsidP="00A47ECD">
            <w:pPr>
              <w:spacing w:after="0"/>
              <w:rPr>
                <w:color w:val="FFFFFF" w:themeColor="background1"/>
                <w:sz w:val="15"/>
                <w:szCs w:val="15"/>
              </w:rPr>
            </w:pPr>
            <w:r w:rsidRPr="00157E08">
              <w:rPr>
                <w:color w:val="FFFFFF" w:themeColor="background1"/>
                <w:sz w:val="15"/>
                <w:szCs w:val="15"/>
              </w:rPr>
              <w:t>INVERSIONES</w:t>
            </w:r>
          </w:p>
        </w:tc>
        <w:tc>
          <w:tcPr>
            <w:tcW w:w="627" w:type="pct"/>
            <w:shd w:val="clear" w:color="auto" w:fill="auto"/>
            <w:noWrap/>
            <w:tcMar>
              <w:top w:w="57" w:type="dxa"/>
              <w:left w:w="57" w:type="dxa"/>
              <w:bottom w:w="57" w:type="dxa"/>
              <w:right w:w="57" w:type="dxa"/>
            </w:tcMar>
            <w:vAlign w:val="center"/>
            <w:hideMark/>
          </w:tcPr>
          <w:p w14:paraId="3ED1FC12" w14:textId="77777777" w:rsidR="00A47ECD" w:rsidRPr="00157E08" w:rsidRDefault="00A47ECD" w:rsidP="00A47ECD">
            <w:pPr>
              <w:spacing w:after="0"/>
              <w:jc w:val="center"/>
              <w:rPr>
                <w:color w:val="FFFFFF" w:themeColor="background1"/>
                <w:sz w:val="15"/>
                <w:szCs w:val="15"/>
              </w:rPr>
            </w:pPr>
          </w:p>
        </w:tc>
        <w:tc>
          <w:tcPr>
            <w:tcW w:w="626" w:type="pct"/>
            <w:shd w:val="clear" w:color="auto" w:fill="auto"/>
            <w:noWrap/>
            <w:tcMar>
              <w:top w:w="57" w:type="dxa"/>
              <w:left w:w="57" w:type="dxa"/>
              <w:bottom w:w="57" w:type="dxa"/>
              <w:right w:w="57" w:type="dxa"/>
            </w:tcMar>
            <w:vAlign w:val="center"/>
            <w:hideMark/>
          </w:tcPr>
          <w:p w14:paraId="18C02545" w14:textId="77777777" w:rsidR="00A47ECD" w:rsidRPr="00157E08" w:rsidRDefault="00A47ECD" w:rsidP="00A47ECD">
            <w:pPr>
              <w:spacing w:after="0"/>
              <w:jc w:val="center"/>
              <w:rPr>
                <w:color w:val="FFFFFF" w:themeColor="background1"/>
                <w:sz w:val="15"/>
                <w:szCs w:val="15"/>
              </w:rPr>
            </w:pPr>
          </w:p>
        </w:tc>
        <w:tc>
          <w:tcPr>
            <w:tcW w:w="508" w:type="pct"/>
            <w:shd w:val="clear" w:color="000000" w:fill="FFFFFF"/>
            <w:noWrap/>
            <w:tcMar>
              <w:top w:w="57" w:type="dxa"/>
              <w:left w:w="57" w:type="dxa"/>
              <w:bottom w:w="57" w:type="dxa"/>
              <w:right w:w="57" w:type="dxa"/>
            </w:tcMar>
            <w:vAlign w:val="center"/>
            <w:hideMark/>
          </w:tcPr>
          <w:p w14:paraId="1E627CAB" w14:textId="77777777" w:rsidR="00A47ECD" w:rsidRPr="00157E08" w:rsidRDefault="00A47ECD" w:rsidP="00A47ECD">
            <w:pPr>
              <w:spacing w:after="0"/>
              <w:jc w:val="center"/>
              <w:rPr>
                <w:color w:val="FFFFFF" w:themeColor="background1"/>
                <w:sz w:val="15"/>
                <w:szCs w:val="15"/>
              </w:rPr>
            </w:pPr>
          </w:p>
        </w:tc>
        <w:tc>
          <w:tcPr>
            <w:tcW w:w="531" w:type="pct"/>
            <w:shd w:val="clear" w:color="000000" w:fill="FFFFFF"/>
            <w:noWrap/>
            <w:tcMar>
              <w:top w:w="57" w:type="dxa"/>
              <w:left w:w="57" w:type="dxa"/>
              <w:bottom w:w="57" w:type="dxa"/>
              <w:right w:w="57" w:type="dxa"/>
            </w:tcMar>
            <w:vAlign w:val="center"/>
            <w:hideMark/>
          </w:tcPr>
          <w:p w14:paraId="4355733A" w14:textId="77777777" w:rsidR="00A47ECD" w:rsidRPr="00157E08" w:rsidRDefault="00A47ECD" w:rsidP="00A47ECD">
            <w:pPr>
              <w:spacing w:after="0"/>
              <w:jc w:val="center"/>
              <w:rPr>
                <w:color w:val="FFFFFF" w:themeColor="background1"/>
                <w:sz w:val="15"/>
                <w:szCs w:val="15"/>
              </w:rPr>
            </w:pPr>
          </w:p>
        </w:tc>
        <w:tc>
          <w:tcPr>
            <w:tcW w:w="605" w:type="pct"/>
            <w:shd w:val="clear" w:color="000000" w:fill="FFFFFF"/>
            <w:noWrap/>
            <w:tcMar>
              <w:top w:w="57" w:type="dxa"/>
              <w:left w:w="57" w:type="dxa"/>
              <w:bottom w:w="57" w:type="dxa"/>
              <w:right w:w="57" w:type="dxa"/>
            </w:tcMar>
            <w:vAlign w:val="center"/>
            <w:hideMark/>
          </w:tcPr>
          <w:p w14:paraId="4032605F" w14:textId="77777777" w:rsidR="00A47ECD" w:rsidRPr="00157E08" w:rsidRDefault="00A47ECD" w:rsidP="00A47ECD">
            <w:pPr>
              <w:spacing w:after="0"/>
              <w:jc w:val="center"/>
              <w:rPr>
                <w:color w:val="FFFFFF" w:themeColor="background1"/>
                <w:sz w:val="15"/>
                <w:szCs w:val="15"/>
              </w:rPr>
            </w:pPr>
          </w:p>
        </w:tc>
      </w:tr>
      <w:tr w:rsidR="00A47ECD" w:rsidRPr="00157E08" w14:paraId="51D71EF1" w14:textId="77777777" w:rsidTr="00952C3D">
        <w:trPr>
          <w:trHeight w:val="227"/>
          <w:jc w:val="center"/>
        </w:trPr>
        <w:tc>
          <w:tcPr>
            <w:tcW w:w="2102" w:type="pct"/>
            <w:shd w:val="clear" w:color="auto" w:fill="auto"/>
            <w:noWrap/>
            <w:tcMar>
              <w:top w:w="57" w:type="dxa"/>
              <w:left w:w="57" w:type="dxa"/>
              <w:bottom w:w="57" w:type="dxa"/>
              <w:right w:w="57" w:type="dxa"/>
            </w:tcMar>
            <w:vAlign w:val="center"/>
            <w:hideMark/>
          </w:tcPr>
          <w:p w14:paraId="30BCB6B7" w14:textId="77777777" w:rsidR="00A47ECD" w:rsidRPr="00157E08" w:rsidRDefault="00A47ECD" w:rsidP="00A47ECD">
            <w:pPr>
              <w:spacing w:after="0"/>
              <w:rPr>
                <w:sz w:val="15"/>
                <w:szCs w:val="15"/>
              </w:rPr>
            </w:pPr>
            <w:r w:rsidRPr="00157E08">
              <w:rPr>
                <w:sz w:val="15"/>
                <w:szCs w:val="15"/>
              </w:rPr>
              <w:t>Activos fijos</w:t>
            </w:r>
          </w:p>
        </w:tc>
        <w:tc>
          <w:tcPr>
            <w:tcW w:w="627" w:type="pct"/>
            <w:shd w:val="clear" w:color="000000" w:fill="FFFFFF"/>
            <w:noWrap/>
            <w:tcMar>
              <w:top w:w="57" w:type="dxa"/>
              <w:left w:w="57" w:type="dxa"/>
              <w:bottom w:w="57" w:type="dxa"/>
              <w:right w:w="57" w:type="dxa"/>
            </w:tcMar>
            <w:vAlign w:val="center"/>
            <w:hideMark/>
          </w:tcPr>
          <w:p w14:paraId="52BA5449" w14:textId="77777777" w:rsidR="00A47ECD" w:rsidRPr="00157E08" w:rsidRDefault="00A47ECD" w:rsidP="00A47ECD">
            <w:pPr>
              <w:spacing w:after="0"/>
              <w:jc w:val="center"/>
              <w:rPr>
                <w:sz w:val="15"/>
                <w:szCs w:val="15"/>
              </w:rPr>
            </w:pPr>
          </w:p>
        </w:tc>
        <w:tc>
          <w:tcPr>
            <w:tcW w:w="626" w:type="pct"/>
            <w:shd w:val="clear" w:color="000000" w:fill="FFFFFF"/>
            <w:noWrap/>
            <w:tcMar>
              <w:top w:w="57" w:type="dxa"/>
              <w:left w:w="57" w:type="dxa"/>
              <w:bottom w:w="57" w:type="dxa"/>
              <w:right w:w="57" w:type="dxa"/>
            </w:tcMar>
            <w:vAlign w:val="center"/>
            <w:hideMark/>
          </w:tcPr>
          <w:p w14:paraId="51404B23" w14:textId="77777777" w:rsidR="00A47ECD" w:rsidRPr="00157E08" w:rsidRDefault="00A47ECD" w:rsidP="00A47ECD">
            <w:pPr>
              <w:spacing w:after="0"/>
              <w:jc w:val="center"/>
              <w:rPr>
                <w:sz w:val="15"/>
                <w:szCs w:val="15"/>
              </w:rPr>
            </w:pPr>
          </w:p>
        </w:tc>
        <w:tc>
          <w:tcPr>
            <w:tcW w:w="508" w:type="pct"/>
            <w:shd w:val="clear" w:color="auto" w:fill="auto"/>
            <w:noWrap/>
            <w:tcMar>
              <w:top w:w="57" w:type="dxa"/>
              <w:left w:w="57" w:type="dxa"/>
              <w:bottom w:w="57" w:type="dxa"/>
              <w:right w:w="57" w:type="dxa"/>
            </w:tcMar>
            <w:vAlign w:val="center"/>
            <w:hideMark/>
          </w:tcPr>
          <w:p w14:paraId="2A8F56A8" w14:textId="77777777" w:rsidR="00A47ECD" w:rsidRPr="00157E08" w:rsidRDefault="00A47ECD" w:rsidP="00A47ECD">
            <w:pPr>
              <w:spacing w:after="0"/>
              <w:jc w:val="center"/>
              <w:rPr>
                <w:sz w:val="15"/>
                <w:szCs w:val="15"/>
              </w:rPr>
            </w:pPr>
          </w:p>
        </w:tc>
        <w:tc>
          <w:tcPr>
            <w:tcW w:w="531" w:type="pct"/>
            <w:shd w:val="clear" w:color="auto" w:fill="auto"/>
            <w:noWrap/>
            <w:tcMar>
              <w:top w:w="57" w:type="dxa"/>
              <w:left w:w="57" w:type="dxa"/>
              <w:bottom w:w="57" w:type="dxa"/>
              <w:right w:w="57" w:type="dxa"/>
            </w:tcMar>
            <w:vAlign w:val="center"/>
            <w:hideMark/>
          </w:tcPr>
          <w:p w14:paraId="57FC35CF" w14:textId="77777777" w:rsidR="00A47ECD" w:rsidRPr="00157E08" w:rsidRDefault="00A47ECD" w:rsidP="00A47ECD">
            <w:pPr>
              <w:spacing w:after="0"/>
              <w:jc w:val="center"/>
              <w:rPr>
                <w:sz w:val="15"/>
                <w:szCs w:val="15"/>
              </w:rPr>
            </w:pPr>
          </w:p>
        </w:tc>
        <w:tc>
          <w:tcPr>
            <w:tcW w:w="605" w:type="pct"/>
            <w:shd w:val="clear" w:color="auto" w:fill="auto"/>
            <w:noWrap/>
            <w:tcMar>
              <w:top w:w="57" w:type="dxa"/>
              <w:left w:w="57" w:type="dxa"/>
              <w:bottom w:w="57" w:type="dxa"/>
              <w:right w:w="57" w:type="dxa"/>
            </w:tcMar>
            <w:vAlign w:val="center"/>
            <w:hideMark/>
          </w:tcPr>
          <w:p w14:paraId="01A92AAF" w14:textId="77777777" w:rsidR="00A47ECD" w:rsidRPr="00157E08" w:rsidRDefault="00A47ECD" w:rsidP="00A47ECD">
            <w:pPr>
              <w:spacing w:after="0"/>
              <w:jc w:val="center"/>
              <w:rPr>
                <w:sz w:val="15"/>
                <w:szCs w:val="15"/>
              </w:rPr>
            </w:pPr>
          </w:p>
        </w:tc>
      </w:tr>
      <w:tr w:rsidR="00A47ECD" w:rsidRPr="00157E08" w14:paraId="4E8FCEB1" w14:textId="77777777" w:rsidTr="00952C3D">
        <w:trPr>
          <w:trHeight w:val="227"/>
          <w:jc w:val="center"/>
        </w:trPr>
        <w:tc>
          <w:tcPr>
            <w:tcW w:w="2102" w:type="pct"/>
            <w:shd w:val="clear" w:color="auto" w:fill="auto"/>
            <w:noWrap/>
            <w:tcMar>
              <w:top w:w="57" w:type="dxa"/>
              <w:left w:w="57" w:type="dxa"/>
              <w:bottom w:w="57" w:type="dxa"/>
              <w:right w:w="57" w:type="dxa"/>
            </w:tcMar>
            <w:vAlign w:val="center"/>
          </w:tcPr>
          <w:p w14:paraId="44CAD333" w14:textId="77777777" w:rsidR="00A47ECD" w:rsidRPr="00157E08" w:rsidRDefault="00A47ECD" w:rsidP="00A47ECD">
            <w:pPr>
              <w:spacing w:after="0"/>
              <w:rPr>
                <w:sz w:val="15"/>
                <w:szCs w:val="15"/>
              </w:rPr>
            </w:pPr>
            <w:r w:rsidRPr="00157E08">
              <w:rPr>
                <w:sz w:val="15"/>
                <w:szCs w:val="15"/>
              </w:rPr>
              <w:lastRenderedPageBreak/>
              <w:t>Activos intangibles</w:t>
            </w:r>
          </w:p>
        </w:tc>
        <w:tc>
          <w:tcPr>
            <w:tcW w:w="627" w:type="pct"/>
            <w:shd w:val="clear" w:color="auto" w:fill="auto"/>
            <w:noWrap/>
            <w:tcMar>
              <w:top w:w="57" w:type="dxa"/>
              <w:left w:w="57" w:type="dxa"/>
              <w:bottom w:w="57" w:type="dxa"/>
              <w:right w:w="57" w:type="dxa"/>
            </w:tcMar>
            <w:vAlign w:val="center"/>
          </w:tcPr>
          <w:p w14:paraId="3415340E" w14:textId="77777777" w:rsidR="00A47ECD" w:rsidRPr="00157E08" w:rsidRDefault="00A47ECD" w:rsidP="00A47ECD">
            <w:pPr>
              <w:spacing w:after="0"/>
              <w:jc w:val="center"/>
              <w:rPr>
                <w:sz w:val="15"/>
                <w:szCs w:val="15"/>
              </w:rPr>
            </w:pPr>
          </w:p>
        </w:tc>
        <w:tc>
          <w:tcPr>
            <w:tcW w:w="626" w:type="pct"/>
            <w:shd w:val="clear" w:color="auto" w:fill="auto"/>
            <w:noWrap/>
            <w:tcMar>
              <w:top w:w="57" w:type="dxa"/>
              <w:left w:w="57" w:type="dxa"/>
              <w:bottom w:w="57" w:type="dxa"/>
              <w:right w:w="57" w:type="dxa"/>
            </w:tcMar>
            <w:vAlign w:val="center"/>
          </w:tcPr>
          <w:p w14:paraId="2C7ABF79" w14:textId="77777777" w:rsidR="00A47ECD" w:rsidRPr="00157E08" w:rsidRDefault="00A47ECD" w:rsidP="00A47ECD">
            <w:pPr>
              <w:spacing w:after="0"/>
              <w:jc w:val="center"/>
              <w:rPr>
                <w:sz w:val="15"/>
                <w:szCs w:val="15"/>
              </w:rPr>
            </w:pPr>
          </w:p>
        </w:tc>
        <w:tc>
          <w:tcPr>
            <w:tcW w:w="508" w:type="pct"/>
            <w:shd w:val="clear" w:color="auto" w:fill="auto"/>
            <w:noWrap/>
            <w:tcMar>
              <w:top w:w="57" w:type="dxa"/>
              <w:left w:w="57" w:type="dxa"/>
              <w:bottom w:w="57" w:type="dxa"/>
              <w:right w:w="57" w:type="dxa"/>
            </w:tcMar>
            <w:vAlign w:val="center"/>
          </w:tcPr>
          <w:p w14:paraId="7C105C3F" w14:textId="77777777" w:rsidR="00A47ECD" w:rsidRPr="00157E08" w:rsidRDefault="00A47ECD" w:rsidP="00A47ECD">
            <w:pPr>
              <w:spacing w:after="0"/>
              <w:jc w:val="center"/>
              <w:rPr>
                <w:sz w:val="15"/>
                <w:szCs w:val="15"/>
              </w:rPr>
            </w:pPr>
          </w:p>
        </w:tc>
        <w:tc>
          <w:tcPr>
            <w:tcW w:w="531" w:type="pct"/>
            <w:shd w:val="clear" w:color="auto" w:fill="auto"/>
            <w:noWrap/>
            <w:tcMar>
              <w:top w:w="57" w:type="dxa"/>
              <w:left w:w="57" w:type="dxa"/>
              <w:bottom w:w="57" w:type="dxa"/>
              <w:right w:w="57" w:type="dxa"/>
            </w:tcMar>
            <w:vAlign w:val="center"/>
          </w:tcPr>
          <w:p w14:paraId="1AAFCE2E" w14:textId="77777777" w:rsidR="00A47ECD" w:rsidRPr="00157E08" w:rsidRDefault="00A47ECD" w:rsidP="00A47ECD">
            <w:pPr>
              <w:spacing w:after="0"/>
              <w:jc w:val="center"/>
              <w:rPr>
                <w:sz w:val="15"/>
                <w:szCs w:val="15"/>
              </w:rPr>
            </w:pPr>
          </w:p>
        </w:tc>
        <w:tc>
          <w:tcPr>
            <w:tcW w:w="605" w:type="pct"/>
            <w:shd w:val="clear" w:color="auto" w:fill="auto"/>
            <w:noWrap/>
            <w:tcMar>
              <w:top w:w="57" w:type="dxa"/>
              <w:left w:w="57" w:type="dxa"/>
              <w:bottom w:w="57" w:type="dxa"/>
              <w:right w:w="57" w:type="dxa"/>
            </w:tcMar>
            <w:vAlign w:val="center"/>
          </w:tcPr>
          <w:p w14:paraId="658586C3" w14:textId="77777777" w:rsidR="00A47ECD" w:rsidRPr="00157E08" w:rsidRDefault="00A47ECD" w:rsidP="00A47ECD">
            <w:pPr>
              <w:spacing w:after="0"/>
              <w:jc w:val="center"/>
              <w:rPr>
                <w:sz w:val="15"/>
                <w:szCs w:val="15"/>
              </w:rPr>
            </w:pPr>
          </w:p>
        </w:tc>
      </w:tr>
      <w:tr w:rsidR="00A47ECD" w:rsidRPr="00157E08" w14:paraId="31A3FE4D" w14:textId="77777777" w:rsidTr="00952C3D">
        <w:trPr>
          <w:trHeight w:val="227"/>
          <w:jc w:val="center"/>
        </w:trPr>
        <w:tc>
          <w:tcPr>
            <w:tcW w:w="2102" w:type="pct"/>
            <w:shd w:val="clear" w:color="auto" w:fill="auto"/>
            <w:noWrap/>
            <w:tcMar>
              <w:top w:w="57" w:type="dxa"/>
              <w:left w:w="57" w:type="dxa"/>
              <w:bottom w:w="57" w:type="dxa"/>
              <w:right w:w="57" w:type="dxa"/>
            </w:tcMar>
            <w:vAlign w:val="center"/>
            <w:hideMark/>
          </w:tcPr>
          <w:p w14:paraId="7DF92CB2" w14:textId="77777777" w:rsidR="00A47ECD" w:rsidRPr="00157E08" w:rsidRDefault="00A47ECD" w:rsidP="00A47ECD">
            <w:pPr>
              <w:spacing w:after="0"/>
              <w:rPr>
                <w:sz w:val="15"/>
                <w:szCs w:val="15"/>
              </w:rPr>
            </w:pPr>
            <w:r w:rsidRPr="00157E08">
              <w:rPr>
                <w:sz w:val="15"/>
                <w:szCs w:val="15"/>
              </w:rPr>
              <w:t>Capital de Trabajo</w:t>
            </w:r>
          </w:p>
        </w:tc>
        <w:tc>
          <w:tcPr>
            <w:tcW w:w="627" w:type="pct"/>
            <w:shd w:val="clear" w:color="auto" w:fill="auto"/>
            <w:noWrap/>
            <w:tcMar>
              <w:top w:w="57" w:type="dxa"/>
              <w:left w:w="57" w:type="dxa"/>
              <w:bottom w:w="57" w:type="dxa"/>
              <w:right w:w="57" w:type="dxa"/>
            </w:tcMar>
            <w:vAlign w:val="center"/>
            <w:hideMark/>
          </w:tcPr>
          <w:p w14:paraId="5B34A50B" w14:textId="77777777" w:rsidR="00A47ECD" w:rsidRPr="00157E08" w:rsidRDefault="00A47ECD" w:rsidP="00A47ECD">
            <w:pPr>
              <w:spacing w:after="0"/>
              <w:jc w:val="center"/>
              <w:rPr>
                <w:sz w:val="15"/>
                <w:szCs w:val="15"/>
              </w:rPr>
            </w:pPr>
          </w:p>
        </w:tc>
        <w:tc>
          <w:tcPr>
            <w:tcW w:w="626" w:type="pct"/>
            <w:shd w:val="clear" w:color="auto" w:fill="auto"/>
            <w:noWrap/>
            <w:tcMar>
              <w:top w:w="57" w:type="dxa"/>
              <w:left w:w="57" w:type="dxa"/>
              <w:bottom w:w="57" w:type="dxa"/>
              <w:right w:w="57" w:type="dxa"/>
            </w:tcMar>
            <w:vAlign w:val="center"/>
            <w:hideMark/>
          </w:tcPr>
          <w:p w14:paraId="0DAC84EB" w14:textId="77777777" w:rsidR="00A47ECD" w:rsidRPr="00157E08" w:rsidRDefault="00A47ECD" w:rsidP="00A47ECD">
            <w:pPr>
              <w:spacing w:after="0"/>
              <w:jc w:val="center"/>
              <w:rPr>
                <w:sz w:val="15"/>
                <w:szCs w:val="15"/>
              </w:rPr>
            </w:pPr>
          </w:p>
        </w:tc>
        <w:tc>
          <w:tcPr>
            <w:tcW w:w="508" w:type="pct"/>
            <w:shd w:val="clear" w:color="auto" w:fill="auto"/>
            <w:noWrap/>
            <w:tcMar>
              <w:top w:w="57" w:type="dxa"/>
              <w:left w:w="57" w:type="dxa"/>
              <w:bottom w:w="57" w:type="dxa"/>
              <w:right w:w="57" w:type="dxa"/>
            </w:tcMar>
            <w:vAlign w:val="center"/>
            <w:hideMark/>
          </w:tcPr>
          <w:p w14:paraId="2E73F0C2" w14:textId="77777777" w:rsidR="00A47ECD" w:rsidRPr="00157E08" w:rsidRDefault="00A47ECD" w:rsidP="00A47ECD">
            <w:pPr>
              <w:spacing w:after="0"/>
              <w:jc w:val="center"/>
              <w:rPr>
                <w:sz w:val="15"/>
                <w:szCs w:val="15"/>
              </w:rPr>
            </w:pPr>
          </w:p>
        </w:tc>
        <w:tc>
          <w:tcPr>
            <w:tcW w:w="531" w:type="pct"/>
            <w:shd w:val="clear" w:color="auto" w:fill="auto"/>
            <w:noWrap/>
            <w:tcMar>
              <w:top w:w="57" w:type="dxa"/>
              <w:left w:w="57" w:type="dxa"/>
              <w:bottom w:w="57" w:type="dxa"/>
              <w:right w:w="57" w:type="dxa"/>
            </w:tcMar>
            <w:vAlign w:val="center"/>
            <w:hideMark/>
          </w:tcPr>
          <w:p w14:paraId="30E7FD99" w14:textId="77777777" w:rsidR="00A47ECD" w:rsidRPr="00157E08" w:rsidRDefault="00A47ECD" w:rsidP="00A47ECD">
            <w:pPr>
              <w:spacing w:after="0"/>
              <w:jc w:val="center"/>
              <w:rPr>
                <w:sz w:val="15"/>
                <w:szCs w:val="15"/>
              </w:rPr>
            </w:pPr>
          </w:p>
        </w:tc>
        <w:tc>
          <w:tcPr>
            <w:tcW w:w="605" w:type="pct"/>
            <w:shd w:val="clear" w:color="auto" w:fill="auto"/>
            <w:noWrap/>
            <w:tcMar>
              <w:top w:w="57" w:type="dxa"/>
              <w:left w:w="57" w:type="dxa"/>
              <w:bottom w:w="57" w:type="dxa"/>
              <w:right w:w="57" w:type="dxa"/>
            </w:tcMar>
            <w:vAlign w:val="center"/>
            <w:hideMark/>
          </w:tcPr>
          <w:p w14:paraId="4EF8961F" w14:textId="77777777" w:rsidR="00A47ECD" w:rsidRPr="00157E08" w:rsidRDefault="00A47ECD" w:rsidP="00A47ECD">
            <w:pPr>
              <w:spacing w:after="0"/>
              <w:jc w:val="center"/>
              <w:rPr>
                <w:sz w:val="15"/>
                <w:szCs w:val="15"/>
              </w:rPr>
            </w:pPr>
          </w:p>
        </w:tc>
      </w:tr>
      <w:tr w:rsidR="00A47ECD" w:rsidRPr="00157E08" w14:paraId="761A9CAD" w14:textId="77777777" w:rsidTr="00952C3D">
        <w:trPr>
          <w:trHeight w:val="227"/>
          <w:jc w:val="center"/>
        </w:trPr>
        <w:tc>
          <w:tcPr>
            <w:tcW w:w="2102" w:type="pct"/>
            <w:shd w:val="clear" w:color="auto" w:fill="DBE5F1" w:themeFill="accent1" w:themeFillTint="33"/>
            <w:noWrap/>
            <w:tcMar>
              <w:top w:w="57" w:type="dxa"/>
              <w:left w:w="57" w:type="dxa"/>
              <w:bottom w:w="57" w:type="dxa"/>
              <w:right w:w="57" w:type="dxa"/>
            </w:tcMar>
            <w:vAlign w:val="center"/>
          </w:tcPr>
          <w:p w14:paraId="7B5F9E0B" w14:textId="77777777" w:rsidR="00A47ECD" w:rsidRPr="00157E08" w:rsidRDefault="00A47ECD" w:rsidP="00A47ECD">
            <w:pPr>
              <w:spacing w:after="0"/>
              <w:rPr>
                <w:sz w:val="15"/>
                <w:szCs w:val="15"/>
              </w:rPr>
            </w:pPr>
            <w:r w:rsidRPr="00157E08">
              <w:rPr>
                <w:sz w:val="15"/>
                <w:szCs w:val="15"/>
              </w:rPr>
              <w:t>TOTAL INVERSIONES</w:t>
            </w:r>
          </w:p>
        </w:tc>
        <w:tc>
          <w:tcPr>
            <w:tcW w:w="627" w:type="pct"/>
            <w:shd w:val="clear" w:color="auto" w:fill="DBE5F1" w:themeFill="accent1" w:themeFillTint="33"/>
            <w:noWrap/>
            <w:tcMar>
              <w:top w:w="57" w:type="dxa"/>
              <w:left w:w="57" w:type="dxa"/>
              <w:bottom w:w="57" w:type="dxa"/>
              <w:right w:w="57" w:type="dxa"/>
            </w:tcMar>
            <w:vAlign w:val="center"/>
          </w:tcPr>
          <w:p w14:paraId="1E3F168A" w14:textId="77777777" w:rsidR="00A47ECD" w:rsidRPr="00157E08" w:rsidRDefault="00A47ECD" w:rsidP="00A47ECD">
            <w:pPr>
              <w:spacing w:after="0"/>
              <w:jc w:val="center"/>
              <w:rPr>
                <w:sz w:val="15"/>
                <w:szCs w:val="15"/>
              </w:rPr>
            </w:pPr>
          </w:p>
        </w:tc>
        <w:tc>
          <w:tcPr>
            <w:tcW w:w="626" w:type="pct"/>
            <w:shd w:val="clear" w:color="auto" w:fill="DBE5F1" w:themeFill="accent1" w:themeFillTint="33"/>
            <w:noWrap/>
            <w:tcMar>
              <w:top w:w="57" w:type="dxa"/>
              <w:left w:w="57" w:type="dxa"/>
              <w:bottom w:w="57" w:type="dxa"/>
              <w:right w:w="57" w:type="dxa"/>
            </w:tcMar>
            <w:vAlign w:val="center"/>
          </w:tcPr>
          <w:p w14:paraId="7550806D" w14:textId="77777777" w:rsidR="00A47ECD" w:rsidRPr="00157E08" w:rsidRDefault="00A47ECD" w:rsidP="00A47ECD">
            <w:pPr>
              <w:spacing w:after="0"/>
              <w:jc w:val="center"/>
              <w:rPr>
                <w:sz w:val="15"/>
                <w:szCs w:val="15"/>
              </w:rPr>
            </w:pPr>
          </w:p>
        </w:tc>
        <w:tc>
          <w:tcPr>
            <w:tcW w:w="508" w:type="pct"/>
            <w:shd w:val="clear" w:color="auto" w:fill="DBE5F1" w:themeFill="accent1" w:themeFillTint="33"/>
            <w:noWrap/>
            <w:tcMar>
              <w:top w:w="57" w:type="dxa"/>
              <w:left w:w="57" w:type="dxa"/>
              <w:bottom w:w="57" w:type="dxa"/>
              <w:right w:w="57" w:type="dxa"/>
            </w:tcMar>
            <w:vAlign w:val="center"/>
          </w:tcPr>
          <w:p w14:paraId="2C5BBCB3" w14:textId="77777777" w:rsidR="00A47ECD" w:rsidRPr="00157E08" w:rsidRDefault="00A47ECD" w:rsidP="00A47ECD">
            <w:pPr>
              <w:spacing w:after="0"/>
              <w:jc w:val="center"/>
              <w:rPr>
                <w:sz w:val="15"/>
                <w:szCs w:val="15"/>
              </w:rPr>
            </w:pPr>
          </w:p>
        </w:tc>
        <w:tc>
          <w:tcPr>
            <w:tcW w:w="531" w:type="pct"/>
            <w:shd w:val="clear" w:color="auto" w:fill="DBE5F1" w:themeFill="accent1" w:themeFillTint="33"/>
            <w:noWrap/>
            <w:tcMar>
              <w:top w:w="57" w:type="dxa"/>
              <w:left w:w="57" w:type="dxa"/>
              <w:bottom w:w="57" w:type="dxa"/>
              <w:right w:w="57" w:type="dxa"/>
            </w:tcMar>
            <w:vAlign w:val="center"/>
          </w:tcPr>
          <w:p w14:paraId="5662F678" w14:textId="77777777" w:rsidR="00A47ECD" w:rsidRPr="00157E08" w:rsidRDefault="00A47ECD" w:rsidP="00A47ECD">
            <w:pPr>
              <w:spacing w:after="0"/>
              <w:jc w:val="center"/>
              <w:rPr>
                <w:sz w:val="15"/>
                <w:szCs w:val="15"/>
              </w:rPr>
            </w:pPr>
          </w:p>
        </w:tc>
        <w:tc>
          <w:tcPr>
            <w:tcW w:w="605" w:type="pct"/>
            <w:shd w:val="clear" w:color="auto" w:fill="DBE5F1" w:themeFill="accent1" w:themeFillTint="33"/>
            <w:noWrap/>
            <w:tcMar>
              <w:top w:w="57" w:type="dxa"/>
              <w:left w:w="57" w:type="dxa"/>
              <w:bottom w:w="57" w:type="dxa"/>
              <w:right w:w="57" w:type="dxa"/>
            </w:tcMar>
            <w:vAlign w:val="center"/>
          </w:tcPr>
          <w:p w14:paraId="2D963276" w14:textId="77777777" w:rsidR="00A47ECD" w:rsidRPr="00157E08" w:rsidRDefault="00A47ECD" w:rsidP="00A47ECD">
            <w:pPr>
              <w:spacing w:after="0"/>
              <w:jc w:val="center"/>
              <w:rPr>
                <w:sz w:val="15"/>
                <w:szCs w:val="15"/>
              </w:rPr>
            </w:pPr>
          </w:p>
        </w:tc>
      </w:tr>
      <w:tr w:rsidR="00A47ECD" w:rsidRPr="00157E08" w14:paraId="62F9AB52" w14:textId="77777777" w:rsidTr="00952C3D">
        <w:trPr>
          <w:trHeight w:val="227"/>
          <w:jc w:val="center"/>
        </w:trPr>
        <w:tc>
          <w:tcPr>
            <w:tcW w:w="2102" w:type="pct"/>
            <w:shd w:val="clear" w:color="auto" w:fill="auto"/>
            <w:noWrap/>
            <w:tcMar>
              <w:top w:w="57" w:type="dxa"/>
              <w:left w:w="57" w:type="dxa"/>
              <w:bottom w:w="57" w:type="dxa"/>
              <w:right w:w="57" w:type="dxa"/>
            </w:tcMar>
            <w:vAlign w:val="center"/>
            <w:hideMark/>
          </w:tcPr>
          <w:p w14:paraId="75F98172" w14:textId="77777777" w:rsidR="00A47ECD" w:rsidRPr="00157E08" w:rsidRDefault="00A47ECD" w:rsidP="00A47ECD">
            <w:pPr>
              <w:spacing w:after="0"/>
              <w:rPr>
                <w:sz w:val="15"/>
                <w:szCs w:val="15"/>
              </w:rPr>
            </w:pPr>
            <w:r w:rsidRPr="00157E08">
              <w:rPr>
                <w:sz w:val="15"/>
                <w:szCs w:val="15"/>
              </w:rPr>
              <w:t>Subsidio</w:t>
            </w:r>
          </w:p>
        </w:tc>
        <w:tc>
          <w:tcPr>
            <w:tcW w:w="627" w:type="pct"/>
            <w:shd w:val="clear" w:color="auto" w:fill="auto"/>
            <w:noWrap/>
            <w:tcMar>
              <w:top w:w="57" w:type="dxa"/>
              <w:left w:w="57" w:type="dxa"/>
              <w:bottom w:w="57" w:type="dxa"/>
              <w:right w:w="57" w:type="dxa"/>
            </w:tcMar>
            <w:vAlign w:val="center"/>
            <w:hideMark/>
          </w:tcPr>
          <w:p w14:paraId="7FE7E221" w14:textId="77777777" w:rsidR="00A47ECD" w:rsidRPr="00157E08" w:rsidRDefault="00A47ECD" w:rsidP="00A47ECD">
            <w:pPr>
              <w:spacing w:after="0"/>
              <w:jc w:val="center"/>
              <w:rPr>
                <w:sz w:val="15"/>
                <w:szCs w:val="15"/>
              </w:rPr>
            </w:pPr>
          </w:p>
        </w:tc>
        <w:tc>
          <w:tcPr>
            <w:tcW w:w="626" w:type="pct"/>
            <w:shd w:val="clear" w:color="auto" w:fill="auto"/>
            <w:noWrap/>
            <w:tcMar>
              <w:top w:w="57" w:type="dxa"/>
              <w:left w:w="57" w:type="dxa"/>
              <w:bottom w:w="57" w:type="dxa"/>
              <w:right w:w="57" w:type="dxa"/>
            </w:tcMar>
            <w:vAlign w:val="center"/>
            <w:hideMark/>
          </w:tcPr>
          <w:p w14:paraId="7DDB0598" w14:textId="77777777" w:rsidR="00A47ECD" w:rsidRPr="00157E08" w:rsidRDefault="00A47ECD" w:rsidP="00A47ECD">
            <w:pPr>
              <w:spacing w:after="0"/>
              <w:jc w:val="center"/>
              <w:rPr>
                <w:sz w:val="15"/>
                <w:szCs w:val="15"/>
              </w:rPr>
            </w:pPr>
          </w:p>
        </w:tc>
        <w:tc>
          <w:tcPr>
            <w:tcW w:w="508" w:type="pct"/>
            <w:shd w:val="clear" w:color="auto" w:fill="auto"/>
            <w:noWrap/>
            <w:tcMar>
              <w:top w:w="57" w:type="dxa"/>
              <w:left w:w="57" w:type="dxa"/>
              <w:bottom w:w="57" w:type="dxa"/>
              <w:right w:w="57" w:type="dxa"/>
            </w:tcMar>
            <w:vAlign w:val="center"/>
            <w:hideMark/>
          </w:tcPr>
          <w:p w14:paraId="567290ED" w14:textId="77777777" w:rsidR="00A47ECD" w:rsidRPr="00157E08" w:rsidRDefault="00A47ECD" w:rsidP="00A47ECD">
            <w:pPr>
              <w:spacing w:after="0"/>
              <w:jc w:val="center"/>
              <w:rPr>
                <w:sz w:val="15"/>
                <w:szCs w:val="15"/>
              </w:rPr>
            </w:pPr>
          </w:p>
        </w:tc>
        <w:tc>
          <w:tcPr>
            <w:tcW w:w="531" w:type="pct"/>
            <w:shd w:val="clear" w:color="auto" w:fill="auto"/>
            <w:noWrap/>
            <w:tcMar>
              <w:top w:w="57" w:type="dxa"/>
              <w:left w:w="57" w:type="dxa"/>
              <w:bottom w:w="57" w:type="dxa"/>
              <w:right w:w="57" w:type="dxa"/>
            </w:tcMar>
            <w:vAlign w:val="center"/>
            <w:hideMark/>
          </w:tcPr>
          <w:p w14:paraId="042EC5EB" w14:textId="77777777" w:rsidR="00A47ECD" w:rsidRPr="00157E08" w:rsidRDefault="00A47ECD" w:rsidP="00A47ECD">
            <w:pPr>
              <w:spacing w:after="0"/>
              <w:jc w:val="center"/>
              <w:rPr>
                <w:sz w:val="15"/>
                <w:szCs w:val="15"/>
              </w:rPr>
            </w:pPr>
          </w:p>
        </w:tc>
        <w:tc>
          <w:tcPr>
            <w:tcW w:w="605" w:type="pct"/>
            <w:shd w:val="clear" w:color="auto" w:fill="auto"/>
            <w:noWrap/>
            <w:tcMar>
              <w:top w:w="57" w:type="dxa"/>
              <w:left w:w="57" w:type="dxa"/>
              <w:bottom w:w="57" w:type="dxa"/>
              <w:right w:w="57" w:type="dxa"/>
            </w:tcMar>
            <w:vAlign w:val="center"/>
            <w:hideMark/>
          </w:tcPr>
          <w:p w14:paraId="116B787A" w14:textId="77777777" w:rsidR="00A47ECD" w:rsidRPr="00157E08" w:rsidRDefault="00A47ECD" w:rsidP="00A47ECD">
            <w:pPr>
              <w:spacing w:after="0"/>
              <w:jc w:val="center"/>
              <w:rPr>
                <w:sz w:val="15"/>
                <w:szCs w:val="15"/>
              </w:rPr>
            </w:pPr>
          </w:p>
        </w:tc>
      </w:tr>
      <w:tr w:rsidR="00A47ECD" w:rsidRPr="00157E08" w14:paraId="203F5AFF" w14:textId="77777777" w:rsidTr="00952C3D">
        <w:trPr>
          <w:trHeight w:val="227"/>
          <w:jc w:val="center"/>
        </w:trPr>
        <w:tc>
          <w:tcPr>
            <w:tcW w:w="2102" w:type="pct"/>
            <w:shd w:val="clear" w:color="auto" w:fill="auto"/>
            <w:noWrap/>
            <w:tcMar>
              <w:top w:w="57" w:type="dxa"/>
              <w:left w:w="57" w:type="dxa"/>
              <w:bottom w:w="57" w:type="dxa"/>
              <w:right w:w="57" w:type="dxa"/>
            </w:tcMar>
            <w:vAlign w:val="center"/>
            <w:hideMark/>
          </w:tcPr>
          <w:p w14:paraId="1F2E622D" w14:textId="77777777" w:rsidR="00A47ECD" w:rsidRPr="00157E08" w:rsidRDefault="00A47ECD" w:rsidP="00A47ECD">
            <w:pPr>
              <w:spacing w:after="0"/>
              <w:rPr>
                <w:sz w:val="15"/>
                <w:szCs w:val="15"/>
              </w:rPr>
            </w:pPr>
            <w:r w:rsidRPr="00157E08">
              <w:rPr>
                <w:sz w:val="15"/>
                <w:szCs w:val="15"/>
              </w:rPr>
              <w:t>Valor de Desecho</w:t>
            </w:r>
          </w:p>
        </w:tc>
        <w:tc>
          <w:tcPr>
            <w:tcW w:w="627" w:type="pct"/>
            <w:shd w:val="clear" w:color="auto" w:fill="auto"/>
            <w:noWrap/>
            <w:tcMar>
              <w:top w:w="57" w:type="dxa"/>
              <w:left w:w="57" w:type="dxa"/>
              <w:bottom w:w="57" w:type="dxa"/>
              <w:right w:w="57" w:type="dxa"/>
            </w:tcMar>
            <w:vAlign w:val="center"/>
            <w:hideMark/>
          </w:tcPr>
          <w:p w14:paraId="517915B7" w14:textId="77777777" w:rsidR="00A47ECD" w:rsidRPr="00157E08" w:rsidRDefault="00A47ECD" w:rsidP="00A47ECD">
            <w:pPr>
              <w:spacing w:after="0"/>
              <w:jc w:val="center"/>
              <w:rPr>
                <w:sz w:val="15"/>
                <w:szCs w:val="15"/>
              </w:rPr>
            </w:pPr>
          </w:p>
        </w:tc>
        <w:tc>
          <w:tcPr>
            <w:tcW w:w="626" w:type="pct"/>
            <w:shd w:val="clear" w:color="auto" w:fill="auto"/>
            <w:noWrap/>
            <w:tcMar>
              <w:top w:w="57" w:type="dxa"/>
              <w:left w:w="57" w:type="dxa"/>
              <w:bottom w:w="57" w:type="dxa"/>
              <w:right w:w="57" w:type="dxa"/>
            </w:tcMar>
            <w:vAlign w:val="center"/>
            <w:hideMark/>
          </w:tcPr>
          <w:p w14:paraId="2D42DE41" w14:textId="77777777" w:rsidR="00A47ECD" w:rsidRPr="00157E08" w:rsidRDefault="00A47ECD" w:rsidP="00A47ECD">
            <w:pPr>
              <w:spacing w:after="0"/>
              <w:jc w:val="center"/>
              <w:rPr>
                <w:sz w:val="15"/>
                <w:szCs w:val="15"/>
              </w:rPr>
            </w:pPr>
          </w:p>
        </w:tc>
        <w:tc>
          <w:tcPr>
            <w:tcW w:w="508" w:type="pct"/>
            <w:shd w:val="clear" w:color="auto" w:fill="auto"/>
            <w:noWrap/>
            <w:tcMar>
              <w:top w:w="57" w:type="dxa"/>
              <w:left w:w="57" w:type="dxa"/>
              <w:bottom w:w="57" w:type="dxa"/>
              <w:right w:w="57" w:type="dxa"/>
            </w:tcMar>
            <w:vAlign w:val="center"/>
            <w:hideMark/>
          </w:tcPr>
          <w:p w14:paraId="7955361B" w14:textId="77777777" w:rsidR="00A47ECD" w:rsidRPr="00157E08" w:rsidRDefault="00A47ECD" w:rsidP="00A47ECD">
            <w:pPr>
              <w:spacing w:after="0"/>
              <w:jc w:val="center"/>
              <w:rPr>
                <w:sz w:val="15"/>
                <w:szCs w:val="15"/>
              </w:rPr>
            </w:pPr>
          </w:p>
        </w:tc>
        <w:tc>
          <w:tcPr>
            <w:tcW w:w="531" w:type="pct"/>
            <w:shd w:val="clear" w:color="auto" w:fill="auto"/>
            <w:noWrap/>
            <w:tcMar>
              <w:top w:w="57" w:type="dxa"/>
              <w:left w:w="57" w:type="dxa"/>
              <w:bottom w:w="57" w:type="dxa"/>
              <w:right w:w="57" w:type="dxa"/>
            </w:tcMar>
            <w:vAlign w:val="center"/>
            <w:hideMark/>
          </w:tcPr>
          <w:p w14:paraId="5509A97C" w14:textId="77777777" w:rsidR="00A47ECD" w:rsidRPr="00157E08" w:rsidRDefault="00A47ECD" w:rsidP="00A47ECD">
            <w:pPr>
              <w:spacing w:after="0"/>
              <w:jc w:val="center"/>
              <w:rPr>
                <w:sz w:val="15"/>
                <w:szCs w:val="15"/>
              </w:rPr>
            </w:pPr>
          </w:p>
        </w:tc>
        <w:tc>
          <w:tcPr>
            <w:tcW w:w="605" w:type="pct"/>
            <w:shd w:val="clear" w:color="auto" w:fill="auto"/>
            <w:noWrap/>
            <w:tcMar>
              <w:top w:w="57" w:type="dxa"/>
              <w:left w:w="57" w:type="dxa"/>
              <w:bottom w:w="57" w:type="dxa"/>
              <w:right w:w="57" w:type="dxa"/>
            </w:tcMar>
            <w:vAlign w:val="center"/>
            <w:hideMark/>
          </w:tcPr>
          <w:p w14:paraId="6EB7E7AA" w14:textId="77777777" w:rsidR="00A47ECD" w:rsidRPr="00157E08" w:rsidRDefault="00A47ECD" w:rsidP="00A47ECD">
            <w:pPr>
              <w:spacing w:after="0"/>
              <w:jc w:val="center"/>
              <w:rPr>
                <w:sz w:val="15"/>
                <w:szCs w:val="15"/>
              </w:rPr>
            </w:pPr>
          </w:p>
        </w:tc>
      </w:tr>
      <w:tr w:rsidR="00A47ECD" w:rsidRPr="00157E08" w14:paraId="6750091F" w14:textId="77777777" w:rsidTr="00952C3D">
        <w:trPr>
          <w:trHeight w:val="227"/>
          <w:jc w:val="center"/>
        </w:trPr>
        <w:tc>
          <w:tcPr>
            <w:tcW w:w="2102" w:type="pct"/>
            <w:shd w:val="clear" w:color="auto" w:fill="auto"/>
            <w:noWrap/>
            <w:tcMar>
              <w:top w:w="57" w:type="dxa"/>
              <w:left w:w="57" w:type="dxa"/>
              <w:bottom w:w="57" w:type="dxa"/>
              <w:right w:w="57" w:type="dxa"/>
            </w:tcMar>
            <w:vAlign w:val="center"/>
            <w:hideMark/>
          </w:tcPr>
          <w:p w14:paraId="3992B464" w14:textId="77777777" w:rsidR="00A47ECD" w:rsidRPr="00157E08" w:rsidRDefault="00A47ECD" w:rsidP="00A47ECD">
            <w:pPr>
              <w:spacing w:after="0"/>
              <w:rPr>
                <w:sz w:val="15"/>
                <w:szCs w:val="15"/>
              </w:rPr>
            </w:pPr>
            <w:r w:rsidRPr="00157E08">
              <w:rPr>
                <w:sz w:val="15"/>
                <w:szCs w:val="15"/>
              </w:rPr>
              <w:t>Recuperación de Capital de Trabajo</w:t>
            </w:r>
          </w:p>
        </w:tc>
        <w:tc>
          <w:tcPr>
            <w:tcW w:w="627" w:type="pct"/>
            <w:shd w:val="clear" w:color="auto" w:fill="auto"/>
            <w:noWrap/>
            <w:tcMar>
              <w:top w:w="57" w:type="dxa"/>
              <w:left w:w="57" w:type="dxa"/>
              <w:bottom w:w="57" w:type="dxa"/>
              <w:right w:w="57" w:type="dxa"/>
            </w:tcMar>
            <w:vAlign w:val="center"/>
            <w:hideMark/>
          </w:tcPr>
          <w:p w14:paraId="4C1F2C4E" w14:textId="77777777" w:rsidR="00A47ECD" w:rsidRPr="00157E08" w:rsidRDefault="00A47ECD" w:rsidP="00A47ECD">
            <w:pPr>
              <w:spacing w:after="0"/>
              <w:jc w:val="center"/>
              <w:rPr>
                <w:sz w:val="15"/>
                <w:szCs w:val="15"/>
              </w:rPr>
            </w:pPr>
          </w:p>
        </w:tc>
        <w:tc>
          <w:tcPr>
            <w:tcW w:w="626" w:type="pct"/>
            <w:shd w:val="clear" w:color="auto" w:fill="auto"/>
            <w:noWrap/>
            <w:tcMar>
              <w:top w:w="57" w:type="dxa"/>
              <w:left w:w="57" w:type="dxa"/>
              <w:bottom w:w="57" w:type="dxa"/>
              <w:right w:w="57" w:type="dxa"/>
            </w:tcMar>
            <w:vAlign w:val="center"/>
            <w:hideMark/>
          </w:tcPr>
          <w:p w14:paraId="62F38D37" w14:textId="77777777" w:rsidR="00A47ECD" w:rsidRPr="00157E08" w:rsidRDefault="00A47ECD" w:rsidP="00A47ECD">
            <w:pPr>
              <w:spacing w:after="0"/>
              <w:jc w:val="center"/>
              <w:rPr>
                <w:sz w:val="15"/>
                <w:szCs w:val="15"/>
              </w:rPr>
            </w:pPr>
          </w:p>
        </w:tc>
        <w:tc>
          <w:tcPr>
            <w:tcW w:w="508" w:type="pct"/>
            <w:shd w:val="clear" w:color="auto" w:fill="auto"/>
            <w:noWrap/>
            <w:tcMar>
              <w:top w:w="57" w:type="dxa"/>
              <w:left w:w="57" w:type="dxa"/>
              <w:bottom w:w="57" w:type="dxa"/>
              <w:right w:w="57" w:type="dxa"/>
            </w:tcMar>
            <w:vAlign w:val="center"/>
            <w:hideMark/>
          </w:tcPr>
          <w:p w14:paraId="347D71DD" w14:textId="77777777" w:rsidR="00A47ECD" w:rsidRPr="00157E08" w:rsidRDefault="00A47ECD" w:rsidP="00A47ECD">
            <w:pPr>
              <w:spacing w:after="0"/>
              <w:jc w:val="center"/>
              <w:rPr>
                <w:sz w:val="15"/>
                <w:szCs w:val="15"/>
              </w:rPr>
            </w:pPr>
          </w:p>
        </w:tc>
        <w:tc>
          <w:tcPr>
            <w:tcW w:w="531" w:type="pct"/>
            <w:shd w:val="clear" w:color="auto" w:fill="auto"/>
            <w:noWrap/>
            <w:tcMar>
              <w:top w:w="57" w:type="dxa"/>
              <w:left w:w="57" w:type="dxa"/>
              <w:bottom w:w="57" w:type="dxa"/>
              <w:right w:w="57" w:type="dxa"/>
            </w:tcMar>
            <w:vAlign w:val="center"/>
            <w:hideMark/>
          </w:tcPr>
          <w:p w14:paraId="4B8600EE" w14:textId="77777777" w:rsidR="00A47ECD" w:rsidRPr="00157E08" w:rsidRDefault="00A47ECD" w:rsidP="00A47ECD">
            <w:pPr>
              <w:spacing w:after="0"/>
              <w:jc w:val="center"/>
              <w:rPr>
                <w:sz w:val="15"/>
                <w:szCs w:val="15"/>
              </w:rPr>
            </w:pPr>
          </w:p>
        </w:tc>
        <w:tc>
          <w:tcPr>
            <w:tcW w:w="605" w:type="pct"/>
            <w:shd w:val="clear" w:color="auto" w:fill="auto"/>
            <w:noWrap/>
            <w:tcMar>
              <w:top w:w="57" w:type="dxa"/>
              <w:left w:w="57" w:type="dxa"/>
              <w:bottom w:w="57" w:type="dxa"/>
              <w:right w:w="57" w:type="dxa"/>
            </w:tcMar>
            <w:vAlign w:val="center"/>
            <w:hideMark/>
          </w:tcPr>
          <w:p w14:paraId="6EDE7589" w14:textId="77777777" w:rsidR="00A47ECD" w:rsidRPr="00157E08" w:rsidRDefault="00A47ECD" w:rsidP="00A47ECD">
            <w:pPr>
              <w:spacing w:after="0"/>
              <w:jc w:val="center"/>
              <w:rPr>
                <w:sz w:val="15"/>
                <w:szCs w:val="15"/>
              </w:rPr>
            </w:pPr>
          </w:p>
        </w:tc>
      </w:tr>
      <w:tr w:rsidR="00A47ECD" w:rsidRPr="00157E08" w14:paraId="78462B08" w14:textId="77777777" w:rsidTr="00952C3D">
        <w:trPr>
          <w:trHeight w:val="227"/>
          <w:jc w:val="center"/>
        </w:trPr>
        <w:tc>
          <w:tcPr>
            <w:tcW w:w="2102" w:type="pct"/>
            <w:shd w:val="clear" w:color="auto" w:fill="DBE5F1"/>
            <w:noWrap/>
            <w:tcMar>
              <w:top w:w="57" w:type="dxa"/>
              <w:left w:w="57" w:type="dxa"/>
              <w:bottom w:w="57" w:type="dxa"/>
              <w:right w:w="57" w:type="dxa"/>
            </w:tcMar>
            <w:vAlign w:val="center"/>
            <w:hideMark/>
          </w:tcPr>
          <w:p w14:paraId="047AC9F3" w14:textId="77777777" w:rsidR="00A47ECD" w:rsidRPr="00157E08" w:rsidRDefault="00A47ECD" w:rsidP="00A47ECD">
            <w:pPr>
              <w:spacing w:after="0"/>
              <w:rPr>
                <w:sz w:val="15"/>
                <w:szCs w:val="15"/>
              </w:rPr>
            </w:pPr>
            <w:r w:rsidRPr="00157E08">
              <w:rPr>
                <w:sz w:val="15"/>
                <w:szCs w:val="15"/>
              </w:rPr>
              <w:t>FLUJO DE CAPITALES (2)</w:t>
            </w:r>
          </w:p>
        </w:tc>
        <w:tc>
          <w:tcPr>
            <w:tcW w:w="627" w:type="pct"/>
            <w:shd w:val="clear" w:color="auto" w:fill="DBE5F1"/>
            <w:noWrap/>
            <w:tcMar>
              <w:top w:w="57" w:type="dxa"/>
              <w:left w:w="57" w:type="dxa"/>
              <w:bottom w:w="57" w:type="dxa"/>
              <w:right w:w="57" w:type="dxa"/>
            </w:tcMar>
            <w:vAlign w:val="center"/>
            <w:hideMark/>
          </w:tcPr>
          <w:p w14:paraId="75A22107" w14:textId="77777777" w:rsidR="00A47ECD" w:rsidRPr="00157E08" w:rsidRDefault="00A47ECD" w:rsidP="00A47ECD">
            <w:pPr>
              <w:spacing w:after="0"/>
              <w:jc w:val="center"/>
              <w:rPr>
                <w:sz w:val="15"/>
                <w:szCs w:val="15"/>
              </w:rPr>
            </w:pPr>
          </w:p>
        </w:tc>
        <w:tc>
          <w:tcPr>
            <w:tcW w:w="626" w:type="pct"/>
            <w:shd w:val="clear" w:color="auto" w:fill="DBE5F1"/>
            <w:noWrap/>
            <w:tcMar>
              <w:top w:w="57" w:type="dxa"/>
              <w:left w:w="57" w:type="dxa"/>
              <w:bottom w:w="57" w:type="dxa"/>
              <w:right w:w="57" w:type="dxa"/>
            </w:tcMar>
            <w:vAlign w:val="center"/>
            <w:hideMark/>
          </w:tcPr>
          <w:p w14:paraId="67D9FAC2" w14:textId="77777777" w:rsidR="00A47ECD" w:rsidRPr="00157E08" w:rsidRDefault="00A47ECD" w:rsidP="00A47ECD">
            <w:pPr>
              <w:spacing w:after="0"/>
              <w:jc w:val="center"/>
              <w:rPr>
                <w:sz w:val="15"/>
                <w:szCs w:val="15"/>
              </w:rPr>
            </w:pPr>
          </w:p>
        </w:tc>
        <w:tc>
          <w:tcPr>
            <w:tcW w:w="508" w:type="pct"/>
            <w:shd w:val="clear" w:color="auto" w:fill="DBE5F1"/>
            <w:noWrap/>
            <w:tcMar>
              <w:top w:w="57" w:type="dxa"/>
              <w:left w:w="57" w:type="dxa"/>
              <w:bottom w:w="57" w:type="dxa"/>
              <w:right w:w="57" w:type="dxa"/>
            </w:tcMar>
            <w:vAlign w:val="center"/>
            <w:hideMark/>
          </w:tcPr>
          <w:p w14:paraId="3075D000" w14:textId="77777777" w:rsidR="00A47ECD" w:rsidRPr="00157E08" w:rsidRDefault="00A47ECD" w:rsidP="00A47ECD">
            <w:pPr>
              <w:spacing w:after="0"/>
              <w:jc w:val="center"/>
              <w:rPr>
                <w:sz w:val="15"/>
                <w:szCs w:val="15"/>
              </w:rPr>
            </w:pPr>
          </w:p>
        </w:tc>
        <w:tc>
          <w:tcPr>
            <w:tcW w:w="531" w:type="pct"/>
            <w:shd w:val="clear" w:color="auto" w:fill="DBE5F1"/>
            <w:noWrap/>
            <w:tcMar>
              <w:top w:w="57" w:type="dxa"/>
              <w:left w:w="57" w:type="dxa"/>
              <w:bottom w:w="57" w:type="dxa"/>
              <w:right w:w="57" w:type="dxa"/>
            </w:tcMar>
            <w:vAlign w:val="center"/>
            <w:hideMark/>
          </w:tcPr>
          <w:p w14:paraId="32B95C94" w14:textId="77777777" w:rsidR="00A47ECD" w:rsidRPr="00157E08" w:rsidRDefault="00A47ECD" w:rsidP="00A47ECD">
            <w:pPr>
              <w:spacing w:after="0"/>
              <w:jc w:val="center"/>
              <w:rPr>
                <w:sz w:val="15"/>
                <w:szCs w:val="15"/>
              </w:rPr>
            </w:pPr>
          </w:p>
        </w:tc>
        <w:tc>
          <w:tcPr>
            <w:tcW w:w="605" w:type="pct"/>
            <w:shd w:val="clear" w:color="auto" w:fill="DBE5F1"/>
            <w:noWrap/>
            <w:tcMar>
              <w:top w:w="57" w:type="dxa"/>
              <w:left w:w="57" w:type="dxa"/>
              <w:bottom w:w="57" w:type="dxa"/>
              <w:right w:w="57" w:type="dxa"/>
            </w:tcMar>
            <w:vAlign w:val="center"/>
            <w:hideMark/>
          </w:tcPr>
          <w:p w14:paraId="0C2165AC" w14:textId="77777777" w:rsidR="00A47ECD" w:rsidRPr="00157E08" w:rsidRDefault="00A47ECD" w:rsidP="00A47ECD">
            <w:pPr>
              <w:spacing w:after="0"/>
              <w:jc w:val="center"/>
              <w:rPr>
                <w:sz w:val="15"/>
                <w:szCs w:val="15"/>
              </w:rPr>
            </w:pPr>
          </w:p>
        </w:tc>
      </w:tr>
      <w:tr w:rsidR="00A47ECD" w:rsidRPr="00157E08" w14:paraId="41B2D72D" w14:textId="77777777" w:rsidTr="00952C3D">
        <w:trPr>
          <w:trHeight w:val="227"/>
          <w:jc w:val="center"/>
        </w:trPr>
        <w:tc>
          <w:tcPr>
            <w:tcW w:w="2102" w:type="pct"/>
            <w:shd w:val="clear" w:color="auto" w:fill="4F81BD"/>
            <w:noWrap/>
            <w:tcMar>
              <w:top w:w="57" w:type="dxa"/>
              <w:left w:w="57" w:type="dxa"/>
              <w:bottom w:w="57" w:type="dxa"/>
              <w:right w:w="57" w:type="dxa"/>
            </w:tcMar>
            <w:vAlign w:val="center"/>
            <w:hideMark/>
          </w:tcPr>
          <w:p w14:paraId="36EDD0E9" w14:textId="77777777" w:rsidR="00A47ECD" w:rsidRPr="00157E08" w:rsidRDefault="00A47ECD" w:rsidP="00A47ECD">
            <w:pPr>
              <w:spacing w:after="0"/>
              <w:rPr>
                <w:b/>
                <w:color w:val="FFFFFF" w:themeColor="background1"/>
                <w:sz w:val="15"/>
                <w:szCs w:val="15"/>
              </w:rPr>
            </w:pPr>
            <w:r w:rsidRPr="00157E08">
              <w:rPr>
                <w:b/>
                <w:color w:val="FFFFFF" w:themeColor="background1"/>
                <w:sz w:val="15"/>
                <w:szCs w:val="15"/>
              </w:rPr>
              <w:t>FLUJO DE CAJA</w:t>
            </w:r>
          </w:p>
        </w:tc>
        <w:tc>
          <w:tcPr>
            <w:tcW w:w="627" w:type="pct"/>
            <w:shd w:val="clear" w:color="auto" w:fill="4F81BD"/>
            <w:noWrap/>
            <w:tcMar>
              <w:top w:w="57" w:type="dxa"/>
              <w:left w:w="57" w:type="dxa"/>
              <w:bottom w:w="57" w:type="dxa"/>
              <w:right w:w="57" w:type="dxa"/>
            </w:tcMar>
            <w:vAlign w:val="center"/>
            <w:hideMark/>
          </w:tcPr>
          <w:p w14:paraId="5C744FFD" w14:textId="77777777" w:rsidR="00A47ECD" w:rsidRPr="00157E08" w:rsidRDefault="00A47ECD" w:rsidP="00A47ECD">
            <w:pPr>
              <w:spacing w:after="0"/>
              <w:jc w:val="center"/>
              <w:rPr>
                <w:b/>
                <w:color w:val="FFFFFF" w:themeColor="background1"/>
                <w:sz w:val="15"/>
                <w:szCs w:val="15"/>
              </w:rPr>
            </w:pPr>
            <w:r w:rsidRPr="00157E08">
              <w:rPr>
                <w:b/>
                <w:color w:val="FFFFFF" w:themeColor="background1"/>
                <w:sz w:val="15"/>
                <w:szCs w:val="15"/>
              </w:rPr>
              <w:t>AÑO 0 (1)</w:t>
            </w:r>
          </w:p>
        </w:tc>
        <w:tc>
          <w:tcPr>
            <w:tcW w:w="626" w:type="pct"/>
            <w:shd w:val="clear" w:color="auto" w:fill="4F81BD"/>
            <w:noWrap/>
            <w:tcMar>
              <w:top w:w="57" w:type="dxa"/>
              <w:left w:w="57" w:type="dxa"/>
              <w:bottom w:w="57" w:type="dxa"/>
              <w:right w:w="57" w:type="dxa"/>
            </w:tcMar>
            <w:vAlign w:val="center"/>
            <w:hideMark/>
          </w:tcPr>
          <w:p w14:paraId="752D727A" w14:textId="77777777" w:rsidR="00A47ECD" w:rsidRPr="00157E08" w:rsidRDefault="00A47ECD" w:rsidP="00A47ECD">
            <w:pPr>
              <w:spacing w:after="0"/>
              <w:jc w:val="center"/>
              <w:rPr>
                <w:b/>
                <w:color w:val="FFFFFF" w:themeColor="background1"/>
                <w:sz w:val="15"/>
                <w:szCs w:val="15"/>
              </w:rPr>
            </w:pPr>
            <w:r w:rsidRPr="00157E08">
              <w:rPr>
                <w:b/>
                <w:color w:val="FFFFFF" w:themeColor="background1"/>
                <w:sz w:val="15"/>
                <w:szCs w:val="15"/>
              </w:rPr>
              <w:t>AÑO 0 (2)</w:t>
            </w:r>
          </w:p>
        </w:tc>
        <w:tc>
          <w:tcPr>
            <w:tcW w:w="508" w:type="pct"/>
            <w:shd w:val="clear" w:color="auto" w:fill="4F81BD"/>
            <w:noWrap/>
            <w:tcMar>
              <w:top w:w="57" w:type="dxa"/>
              <w:left w:w="57" w:type="dxa"/>
              <w:bottom w:w="57" w:type="dxa"/>
              <w:right w:w="57" w:type="dxa"/>
            </w:tcMar>
            <w:vAlign w:val="center"/>
            <w:hideMark/>
          </w:tcPr>
          <w:p w14:paraId="6B8D9CCB" w14:textId="77777777" w:rsidR="00A47ECD" w:rsidRPr="00157E08" w:rsidRDefault="00A47ECD" w:rsidP="00A47ECD">
            <w:pPr>
              <w:spacing w:after="0"/>
              <w:jc w:val="center"/>
              <w:rPr>
                <w:b/>
                <w:color w:val="FFFFFF" w:themeColor="background1"/>
                <w:sz w:val="15"/>
                <w:szCs w:val="15"/>
              </w:rPr>
            </w:pPr>
            <w:r w:rsidRPr="00157E08">
              <w:rPr>
                <w:b/>
                <w:color w:val="FFFFFF" w:themeColor="background1"/>
                <w:sz w:val="15"/>
                <w:szCs w:val="15"/>
              </w:rPr>
              <w:t>AÑO 1</w:t>
            </w:r>
          </w:p>
        </w:tc>
        <w:tc>
          <w:tcPr>
            <w:tcW w:w="531" w:type="pct"/>
            <w:shd w:val="clear" w:color="auto" w:fill="4F81BD"/>
            <w:noWrap/>
            <w:tcMar>
              <w:top w:w="57" w:type="dxa"/>
              <w:left w:w="57" w:type="dxa"/>
              <w:bottom w:w="57" w:type="dxa"/>
              <w:right w:w="57" w:type="dxa"/>
            </w:tcMar>
            <w:vAlign w:val="center"/>
            <w:hideMark/>
          </w:tcPr>
          <w:p w14:paraId="32C4F5EF" w14:textId="77777777" w:rsidR="00A47ECD" w:rsidRPr="00157E08" w:rsidRDefault="00A47ECD" w:rsidP="00A47ECD">
            <w:pPr>
              <w:spacing w:after="0"/>
              <w:jc w:val="center"/>
              <w:rPr>
                <w:b/>
                <w:color w:val="FFFFFF" w:themeColor="background1"/>
                <w:sz w:val="15"/>
                <w:szCs w:val="15"/>
              </w:rPr>
            </w:pPr>
            <w:r w:rsidRPr="00157E08">
              <w:rPr>
                <w:b/>
                <w:color w:val="FFFFFF" w:themeColor="background1"/>
                <w:sz w:val="15"/>
                <w:szCs w:val="15"/>
              </w:rPr>
              <w:t>AÑO …</w:t>
            </w:r>
          </w:p>
        </w:tc>
        <w:tc>
          <w:tcPr>
            <w:tcW w:w="605" w:type="pct"/>
            <w:shd w:val="clear" w:color="auto" w:fill="4F81BD"/>
            <w:noWrap/>
            <w:tcMar>
              <w:top w:w="57" w:type="dxa"/>
              <w:left w:w="57" w:type="dxa"/>
              <w:bottom w:w="57" w:type="dxa"/>
              <w:right w:w="57" w:type="dxa"/>
            </w:tcMar>
            <w:vAlign w:val="center"/>
            <w:hideMark/>
          </w:tcPr>
          <w:p w14:paraId="491B91BD" w14:textId="77777777" w:rsidR="00A47ECD" w:rsidRPr="00157E08" w:rsidRDefault="00952C3D" w:rsidP="00A47ECD">
            <w:pPr>
              <w:spacing w:after="0"/>
              <w:jc w:val="center"/>
              <w:rPr>
                <w:b/>
                <w:color w:val="FFFFFF" w:themeColor="background1"/>
                <w:sz w:val="15"/>
                <w:szCs w:val="15"/>
              </w:rPr>
            </w:pPr>
            <w:r>
              <w:rPr>
                <w:b/>
                <w:color w:val="FFFFFF" w:themeColor="background1"/>
                <w:sz w:val="15"/>
                <w:szCs w:val="15"/>
              </w:rPr>
              <w:t>AÑO 20</w:t>
            </w:r>
          </w:p>
        </w:tc>
      </w:tr>
      <w:tr w:rsidR="00A47ECD" w:rsidRPr="00157E08" w14:paraId="17D4944B" w14:textId="77777777" w:rsidTr="00952C3D">
        <w:trPr>
          <w:trHeight w:val="227"/>
          <w:jc w:val="center"/>
        </w:trPr>
        <w:tc>
          <w:tcPr>
            <w:tcW w:w="2102" w:type="pct"/>
            <w:shd w:val="clear" w:color="auto" w:fill="auto"/>
            <w:noWrap/>
            <w:tcMar>
              <w:top w:w="57" w:type="dxa"/>
              <w:left w:w="57" w:type="dxa"/>
              <w:bottom w:w="57" w:type="dxa"/>
              <w:right w:w="57" w:type="dxa"/>
            </w:tcMar>
            <w:vAlign w:val="center"/>
            <w:hideMark/>
          </w:tcPr>
          <w:p w14:paraId="04F5B92F" w14:textId="77777777" w:rsidR="00A47ECD" w:rsidRPr="00157E08" w:rsidRDefault="00A47ECD" w:rsidP="00A47ECD">
            <w:pPr>
              <w:spacing w:after="0"/>
              <w:rPr>
                <w:sz w:val="15"/>
                <w:szCs w:val="15"/>
              </w:rPr>
            </w:pPr>
            <w:r w:rsidRPr="00157E08">
              <w:rPr>
                <w:sz w:val="15"/>
                <w:szCs w:val="15"/>
              </w:rPr>
              <w:t>FLUJO DE CAJA (1) + (2)</w:t>
            </w:r>
          </w:p>
        </w:tc>
        <w:tc>
          <w:tcPr>
            <w:tcW w:w="627" w:type="pct"/>
            <w:shd w:val="clear" w:color="auto" w:fill="auto"/>
            <w:noWrap/>
            <w:tcMar>
              <w:top w:w="57" w:type="dxa"/>
              <w:left w:w="57" w:type="dxa"/>
              <w:bottom w:w="57" w:type="dxa"/>
              <w:right w:w="57" w:type="dxa"/>
            </w:tcMar>
            <w:vAlign w:val="center"/>
            <w:hideMark/>
          </w:tcPr>
          <w:p w14:paraId="61CDFFC3" w14:textId="77777777" w:rsidR="00A47ECD" w:rsidRPr="00157E08" w:rsidRDefault="00A47ECD" w:rsidP="00A47ECD">
            <w:pPr>
              <w:spacing w:after="0"/>
              <w:jc w:val="center"/>
              <w:rPr>
                <w:sz w:val="15"/>
                <w:szCs w:val="15"/>
              </w:rPr>
            </w:pPr>
          </w:p>
        </w:tc>
        <w:tc>
          <w:tcPr>
            <w:tcW w:w="626" w:type="pct"/>
            <w:shd w:val="clear" w:color="auto" w:fill="auto"/>
            <w:noWrap/>
            <w:tcMar>
              <w:top w:w="57" w:type="dxa"/>
              <w:left w:w="57" w:type="dxa"/>
              <w:bottom w:w="57" w:type="dxa"/>
              <w:right w:w="57" w:type="dxa"/>
            </w:tcMar>
            <w:vAlign w:val="center"/>
            <w:hideMark/>
          </w:tcPr>
          <w:p w14:paraId="36D9C4D1" w14:textId="77777777" w:rsidR="00A47ECD" w:rsidRPr="00157E08" w:rsidRDefault="00A47ECD" w:rsidP="00A47ECD">
            <w:pPr>
              <w:spacing w:after="0"/>
              <w:jc w:val="center"/>
              <w:rPr>
                <w:sz w:val="15"/>
                <w:szCs w:val="15"/>
              </w:rPr>
            </w:pPr>
          </w:p>
        </w:tc>
        <w:tc>
          <w:tcPr>
            <w:tcW w:w="508" w:type="pct"/>
            <w:shd w:val="clear" w:color="auto" w:fill="auto"/>
            <w:noWrap/>
            <w:tcMar>
              <w:top w:w="57" w:type="dxa"/>
              <w:left w:w="57" w:type="dxa"/>
              <w:bottom w:w="57" w:type="dxa"/>
              <w:right w:w="57" w:type="dxa"/>
            </w:tcMar>
            <w:vAlign w:val="center"/>
            <w:hideMark/>
          </w:tcPr>
          <w:p w14:paraId="5B604BC2" w14:textId="77777777" w:rsidR="00A47ECD" w:rsidRPr="00157E08" w:rsidRDefault="00A47ECD" w:rsidP="00A47ECD">
            <w:pPr>
              <w:spacing w:after="0"/>
              <w:jc w:val="center"/>
              <w:rPr>
                <w:sz w:val="15"/>
                <w:szCs w:val="15"/>
              </w:rPr>
            </w:pPr>
          </w:p>
        </w:tc>
        <w:tc>
          <w:tcPr>
            <w:tcW w:w="531" w:type="pct"/>
            <w:shd w:val="clear" w:color="auto" w:fill="auto"/>
            <w:noWrap/>
            <w:tcMar>
              <w:top w:w="57" w:type="dxa"/>
              <w:left w:w="57" w:type="dxa"/>
              <w:bottom w:w="57" w:type="dxa"/>
              <w:right w:w="57" w:type="dxa"/>
            </w:tcMar>
            <w:vAlign w:val="center"/>
            <w:hideMark/>
          </w:tcPr>
          <w:p w14:paraId="18473668" w14:textId="77777777" w:rsidR="00A47ECD" w:rsidRPr="00157E08" w:rsidRDefault="00A47ECD" w:rsidP="00A47ECD">
            <w:pPr>
              <w:spacing w:after="0"/>
              <w:jc w:val="center"/>
              <w:rPr>
                <w:sz w:val="15"/>
                <w:szCs w:val="15"/>
              </w:rPr>
            </w:pPr>
          </w:p>
        </w:tc>
        <w:tc>
          <w:tcPr>
            <w:tcW w:w="605" w:type="pct"/>
            <w:shd w:val="clear" w:color="auto" w:fill="auto"/>
            <w:noWrap/>
            <w:tcMar>
              <w:top w:w="57" w:type="dxa"/>
              <w:left w:w="57" w:type="dxa"/>
              <w:bottom w:w="57" w:type="dxa"/>
              <w:right w:w="57" w:type="dxa"/>
            </w:tcMar>
            <w:vAlign w:val="center"/>
            <w:hideMark/>
          </w:tcPr>
          <w:p w14:paraId="7EFF00F4" w14:textId="77777777" w:rsidR="00A47ECD" w:rsidRPr="00157E08" w:rsidRDefault="00A47ECD" w:rsidP="00A47ECD">
            <w:pPr>
              <w:spacing w:after="0"/>
              <w:jc w:val="center"/>
              <w:rPr>
                <w:sz w:val="15"/>
                <w:szCs w:val="15"/>
              </w:rPr>
            </w:pPr>
          </w:p>
        </w:tc>
      </w:tr>
    </w:tbl>
    <w:p w14:paraId="5149BA44" w14:textId="77777777" w:rsidR="00952C3D" w:rsidRDefault="00952C3D" w:rsidP="00952C3D">
      <w:pPr>
        <w:spacing w:after="0"/>
        <w:rPr>
          <w:sz w:val="18"/>
          <w:szCs w:val="15"/>
        </w:rPr>
      </w:pPr>
    </w:p>
    <w:p w14:paraId="147BA550" w14:textId="77777777" w:rsidR="00952C3D" w:rsidRPr="00A66338" w:rsidRDefault="00952C3D" w:rsidP="00952C3D">
      <w:pPr>
        <w:rPr>
          <w:sz w:val="18"/>
        </w:rPr>
      </w:pPr>
      <w:r w:rsidRPr="00A66338">
        <w:rPr>
          <w:sz w:val="18"/>
        </w:rPr>
        <w:t>Notas:</w:t>
      </w:r>
    </w:p>
    <w:p w14:paraId="6681A309" w14:textId="4886FE6A" w:rsidR="00952C3D" w:rsidRPr="00952C3D" w:rsidRDefault="00952C3D" w:rsidP="002C6D61">
      <w:pPr>
        <w:pStyle w:val="Prrafodelista"/>
        <w:numPr>
          <w:ilvl w:val="0"/>
          <w:numId w:val="40"/>
        </w:numPr>
        <w:spacing w:after="0"/>
        <w:rPr>
          <w:sz w:val="18"/>
          <w:szCs w:val="15"/>
        </w:rPr>
      </w:pPr>
      <w:r w:rsidRPr="00952C3D">
        <w:rPr>
          <w:sz w:val="18"/>
          <w:szCs w:val="15"/>
        </w:rPr>
        <w:t>El total anual de los ingresos operacionales del flujo de caja debe ser igual a la suma de los ingresos operacionales declarados confor</w:t>
      </w:r>
      <w:r>
        <w:rPr>
          <w:sz w:val="18"/>
          <w:szCs w:val="15"/>
        </w:rPr>
        <w:t>me al numeral 2.2.2 del Anexo N</w:t>
      </w:r>
      <w:r w:rsidRPr="00952C3D">
        <w:rPr>
          <w:sz w:val="18"/>
          <w:szCs w:val="15"/>
        </w:rPr>
        <w:t>º 2</w:t>
      </w:r>
      <w:r>
        <w:rPr>
          <w:sz w:val="18"/>
          <w:szCs w:val="15"/>
        </w:rPr>
        <w:t xml:space="preserve"> </w:t>
      </w:r>
      <w:r w:rsidRPr="00A66338">
        <w:rPr>
          <w:sz w:val="18"/>
          <w:szCs w:val="15"/>
        </w:rPr>
        <w:t xml:space="preserve">de </w:t>
      </w:r>
      <w:r>
        <w:rPr>
          <w:sz w:val="18"/>
          <w:szCs w:val="15"/>
        </w:rPr>
        <w:t>las</w:t>
      </w:r>
      <w:r w:rsidRPr="00A66338">
        <w:rPr>
          <w:sz w:val="18"/>
          <w:szCs w:val="15"/>
        </w:rPr>
        <w:t xml:space="preserve"> Bases Específicas</w:t>
      </w:r>
      <w:r w:rsidRPr="00952C3D">
        <w:rPr>
          <w:sz w:val="18"/>
          <w:szCs w:val="15"/>
        </w:rPr>
        <w:t>.</w:t>
      </w:r>
    </w:p>
    <w:p w14:paraId="16587A39" w14:textId="77777777" w:rsidR="00952C3D" w:rsidRPr="00952C3D" w:rsidRDefault="00952C3D" w:rsidP="002C6D61">
      <w:pPr>
        <w:pStyle w:val="Prrafodelista"/>
        <w:numPr>
          <w:ilvl w:val="0"/>
          <w:numId w:val="40"/>
        </w:numPr>
        <w:spacing w:after="0"/>
        <w:rPr>
          <w:sz w:val="18"/>
          <w:szCs w:val="15"/>
        </w:rPr>
      </w:pPr>
      <w:r w:rsidRPr="00952C3D">
        <w:rPr>
          <w:sz w:val="18"/>
          <w:szCs w:val="15"/>
        </w:rPr>
        <w:t>El total anual de los costos del flujo de caja debe ser igual a la suma de los costos operacionales declarados confor</w:t>
      </w:r>
      <w:r>
        <w:rPr>
          <w:sz w:val="18"/>
          <w:szCs w:val="15"/>
        </w:rPr>
        <w:t>me al numeral 2.2.3 del Anexo N</w:t>
      </w:r>
      <w:r w:rsidRPr="00952C3D">
        <w:rPr>
          <w:sz w:val="18"/>
          <w:szCs w:val="15"/>
        </w:rPr>
        <w:t>º 2</w:t>
      </w:r>
      <w:r>
        <w:rPr>
          <w:sz w:val="18"/>
          <w:szCs w:val="15"/>
        </w:rPr>
        <w:t xml:space="preserve"> </w:t>
      </w:r>
      <w:r w:rsidRPr="00A66338">
        <w:rPr>
          <w:sz w:val="18"/>
          <w:szCs w:val="15"/>
        </w:rPr>
        <w:t xml:space="preserve">de </w:t>
      </w:r>
      <w:r>
        <w:rPr>
          <w:sz w:val="18"/>
          <w:szCs w:val="15"/>
        </w:rPr>
        <w:t>las</w:t>
      </w:r>
      <w:r w:rsidRPr="00A66338">
        <w:rPr>
          <w:sz w:val="18"/>
          <w:szCs w:val="15"/>
        </w:rPr>
        <w:t xml:space="preserve"> Bases Específicas</w:t>
      </w:r>
      <w:r w:rsidRPr="00952C3D">
        <w:rPr>
          <w:sz w:val="18"/>
          <w:szCs w:val="15"/>
        </w:rPr>
        <w:t xml:space="preserve">. </w:t>
      </w:r>
    </w:p>
    <w:p w14:paraId="5B558A0A" w14:textId="77777777" w:rsidR="00952C3D" w:rsidRPr="00952C3D" w:rsidRDefault="00952C3D" w:rsidP="002C6D61">
      <w:pPr>
        <w:pStyle w:val="Prrafodelista"/>
        <w:numPr>
          <w:ilvl w:val="0"/>
          <w:numId w:val="40"/>
        </w:numPr>
        <w:spacing w:after="0"/>
        <w:rPr>
          <w:sz w:val="18"/>
          <w:szCs w:val="15"/>
        </w:rPr>
      </w:pPr>
      <w:r w:rsidRPr="00952C3D">
        <w:rPr>
          <w:sz w:val="18"/>
          <w:szCs w:val="15"/>
        </w:rPr>
        <w:t>La depreciación anual del flujo de caja debe coincidir con lo declarado en el informe del Proyecto Financiero conforme a</w:t>
      </w:r>
      <w:r>
        <w:rPr>
          <w:sz w:val="18"/>
          <w:szCs w:val="15"/>
        </w:rPr>
        <w:t>l numeral 2.2.5 del Anexo N</w:t>
      </w:r>
      <w:r w:rsidRPr="00952C3D">
        <w:rPr>
          <w:sz w:val="18"/>
          <w:szCs w:val="15"/>
        </w:rPr>
        <w:t>º 2</w:t>
      </w:r>
      <w:r>
        <w:rPr>
          <w:sz w:val="18"/>
          <w:szCs w:val="15"/>
        </w:rPr>
        <w:t xml:space="preserve"> </w:t>
      </w:r>
      <w:r w:rsidRPr="00A66338">
        <w:rPr>
          <w:sz w:val="18"/>
          <w:szCs w:val="15"/>
        </w:rPr>
        <w:t xml:space="preserve">de </w:t>
      </w:r>
      <w:r>
        <w:rPr>
          <w:sz w:val="18"/>
          <w:szCs w:val="15"/>
        </w:rPr>
        <w:t>las</w:t>
      </w:r>
      <w:r w:rsidRPr="00A66338">
        <w:rPr>
          <w:sz w:val="18"/>
          <w:szCs w:val="15"/>
        </w:rPr>
        <w:t xml:space="preserve"> Bases Específicas</w:t>
      </w:r>
      <w:r w:rsidRPr="00952C3D">
        <w:rPr>
          <w:sz w:val="18"/>
          <w:szCs w:val="15"/>
        </w:rPr>
        <w:t xml:space="preserve">. </w:t>
      </w:r>
    </w:p>
    <w:p w14:paraId="7B9D7759" w14:textId="34C61121" w:rsidR="00952C3D" w:rsidRPr="00952C3D" w:rsidRDefault="00952C3D" w:rsidP="002C6D61">
      <w:pPr>
        <w:pStyle w:val="Prrafodelista"/>
        <w:numPr>
          <w:ilvl w:val="0"/>
          <w:numId w:val="40"/>
        </w:numPr>
        <w:spacing w:after="0"/>
        <w:rPr>
          <w:sz w:val="18"/>
          <w:szCs w:val="15"/>
        </w:rPr>
      </w:pPr>
      <w:r w:rsidRPr="00952C3D">
        <w:rPr>
          <w:sz w:val="18"/>
          <w:szCs w:val="15"/>
        </w:rPr>
        <w:t>La amortización anual del flujo de caja debe coincidir con lo declarado conforme al numer</w:t>
      </w:r>
      <w:r>
        <w:rPr>
          <w:sz w:val="18"/>
          <w:szCs w:val="15"/>
        </w:rPr>
        <w:t xml:space="preserve">al 2.2.5 del Anexo </w:t>
      </w:r>
      <w:proofErr w:type="spellStart"/>
      <w:r>
        <w:rPr>
          <w:sz w:val="18"/>
          <w:szCs w:val="15"/>
        </w:rPr>
        <w:t>N</w:t>
      </w:r>
      <w:r w:rsidRPr="00952C3D">
        <w:rPr>
          <w:sz w:val="18"/>
          <w:szCs w:val="15"/>
        </w:rPr>
        <w:t>º</w:t>
      </w:r>
      <w:proofErr w:type="spellEnd"/>
      <w:r w:rsidRPr="00952C3D">
        <w:rPr>
          <w:sz w:val="18"/>
          <w:szCs w:val="15"/>
        </w:rPr>
        <w:t xml:space="preserve"> 2</w:t>
      </w:r>
      <w:r>
        <w:rPr>
          <w:sz w:val="18"/>
          <w:szCs w:val="15"/>
        </w:rPr>
        <w:t xml:space="preserve"> </w:t>
      </w:r>
      <w:r w:rsidRPr="00A66338">
        <w:rPr>
          <w:sz w:val="18"/>
          <w:szCs w:val="15"/>
        </w:rPr>
        <w:t xml:space="preserve">de </w:t>
      </w:r>
      <w:r>
        <w:rPr>
          <w:sz w:val="18"/>
          <w:szCs w:val="15"/>
        </w:rPr>
        <w:t>las</w:t>
      </w:r>
      <w:r w:rsidRPr="00A66338">
        <w:rPr>
          <w:sz w:val="18"/>
          <w:szCs w:val="15"/>
        </w:rPr>
        <w:t xml:space="preserve"> Bases Específicas</w:t>
      </w:r>
      <w:r w:rsidRPr="00952C3D">
        <w:rPr>
          <w:sz w:val="18"/>
          <w:szCs w:val="15"/>
        </w:rPr>
        <w:t xml:space="preserve">. </w:t>
      </w:r>
    </w:p>
    <w:p w14:paraId="62F889BD" w14:textId="77777777" w:rsidR="00952C3D" w:rsidRPr="00952C3D" w:rsidRDefault="00952C3D" w:rsidP="002C6D61">
      <w:pPr>
        <w:pStyle w:val="Prrafodelista"/>
        <w:numPr>
          <w:ilvl w:val="0"/>
          <w:numId w:val="40"/>
        </w:numPr>
        <w:spacing w:after="0"/>
        <w:rPr>
          <w:sz w:val="18"/>
          <w:szCs w:val="15"/>
        </w:rPr>
      </w:pPr>
      <w:r w:rsidRPr="00952C3D">
        <w:rPr>
          <w:sz w:val="18"/>
          <w:szCs w:val="15"/>
        </w:rPr>
        <w:t>El total anual de las inversiones en activos fijos, activos intangibles y capital de trabajo debe ser igual a la suma de las inversiones en los elementos declarados por cada tipo de inversión confor</w:t>
      </w:r>
      <w:r>
        <w:rPr>
          <w:sz w:val="18"/>
          <w:szCs w:val="15"/>
        </w:rPr>
        <w:t>me al numeral 2.2.4 del Anexo N</w:t>
      </w:r>
      <w:r w:rsidRPr="00952C3D">
        <w:rPr>
          <w:sz w:val="18"/>
          <w:szCs w:val="15"/>
        </w:rPr>
        <w:t>º 2</w:t>
      </w:r>
      <w:r>
        <w:rPr>
          <w:sz w:val="18"/>
          <w:szCs w:val="15"/>
        </w:rPr>
        <w:t xml:space="preserve"> </w:t>
      </w:r>
      <w:r w:rsidRPr="00A66338">
        <w:rPr>
          <w:sz w:val="18"/>
          <w:szCs w:val="15"/>
        </w:rPr>
        <w:t xml:space="preserve">de </w:t>
      </w:r>
      <w:r>
        <w:rPr>
          <w:sz w:val="18"/>
          <w:szCs w:val="15"/>
        </w:rPr>
        <w:t>las</w:t>
      </w:r>
      <w:r w:rsidRPr="00A66338">
        <w:rPr>
          <w:sz w:val="18"/>
          <w:szCs w:val="15"/>
        </w:rPr>
        <w:t xml:space="preserve"> Bases Específicas</w:t>
      </w:r>
      <w:r w:rsidRPr="00952C3D">
        <w:rPr>
          <w:sz w:val="18"/>
          <w:szCs w:val="15"/>
        </w:rPr>
        <w:t>.</w:t>
      </w:r>
    </w:p>
    <w:p w14:paraId="73C913F7" w14:textId="77777777" w:rsidR="00952C3D" w:rsidRPr="00952C3D" w:rsidRDefault="00952C3D" w:rsidP="002C6D61">
      <w:pPr>
        <w:pStyle w:val="Prrafodelista"/>
        <w:numPr>
          <w:ilvl w:val="0"/>
          <w:numId w:val="40"/>
        </w:numPr>
        <w:spacing w:after="0"/>
        <w:rPr>
          <w:sz w:val="18"/>
          <w:szCs w:val="15"/>
        </w:rPr>
      </w:pPr>
      <w:r w:rsidRPr="00952C3D">
        <w:rPr>
          <w:sz w:val="18"/>
          <w:szCs w:val="15"/>
        </w:rPr>
        <w:t>El flujo de caja deberá indicar el Subsidio solicitado para el(los) Servicio(s) de Infraestructura, el cual, en conjunto con el monto de Subsidio solicitado para el Servicio Público, deberá ajustarse a lo requerido en el inciso tercero del Artículo 8º de estas Bases Específicas.</w:t>
      </w:r>
    </w:p>
    <w:p w14:paraId="040FD1B0" w14:textId="77777777" w:rsidR="00952C3D" w:rsidRPr="00A66338" w:rsidRDefault="00952C3D" w:rsidP="002C6D61">
      <w:pPr>
        <w:pStyle w:val="Prrafodelista"/>
        <w:numPr>
          <w:ilvl w:val="0"/>
          <w:numId w:val="40"/>
        </w:numPr>
        <w:spacing w:after="0"/>
        <w:rPr>
          <w:sz w:val="18"/>
          <w:szCs w:val="15"/>
        </w:rPr>
      </w:pPr>
      <w:r w:rsidRPr="00952C3D">
        <w:rPr>
          <w:sz w:val="18"/>
          <w:szCs w:val="15"/>
        </w:rPr>
        <w:t>La recuperación de capital de trabajo y el valor de desecho de los activos debe ser presentada</w:t>
      </w:r>
      <w:r>
        <w:rPr>
          <w:sz w:val="18"/>
          <w:szCs w:val="15"/>
        </w:rPr>
        <w:t>, en el caso de que corresponda</w:t>
      </w:r>
      <w:r w:rsidRPr="00A66338">
        <w:rPr>
          <w:sz w:val="18"/>
          <w:szCs w:val="15"/>
        </w:rPr>
        <w:t>.</w:t>
      </w:r>
    </w:p>
    <w:p w14:paraId="6DEBF03A" w14:textId="77777777" w:rsidR="00A47ECD" w:rsidRDefault="00A47ECD" w:rsidP="00A47ECD">
      <w:pPr>
        <w:rPr>
          <w:lang w:val="es-ES_tradnl"/>
        </w:rPr>
      </w:pPr>
    </w:p>
    <w:p w14:paraId="0F6BD01E" w14:textId="77777777" w:rsidR="00A47ECD" w:rsidRDefault="00A47ECD" w:rsidP="00A47ECD">
      <w:pPr>
        <w:pStyle w:val="Descripcin"/>
        <w:rPr>
          <w:lang w:val="es-ES_tradnl"/>
        </w:rPr>
      </w:pPr>
      <w:bookmarkStart w:id="135" w:name="_Ref142386272"/>
      <w:bookmarkStart w:id="136" w:name="_Toc142394143"/>
      <w:bookmarkStart w:id="137" w:name="_Toc142410041"/>
      <w:r>
        <w:t xml:space="preserve">Tabla </w:t>
      </w:r>
      <w:fldSimple w:instr=" STYLEREF 2 \s ">
        <w:r w:rsidR="001F3B3E">
          <w:rPr>
            <w:noProof/>
          </w:rPr>
          <w:t>3.6</w:t>
        </w:r>
      </w:fldSimple>
      <w:r w:rsidR="00A66338">
        <w:noBreakHyphen/>
      </w:r>
      <w:fldSimple w:instr=" SEQ Tabla \* ARABIC \s 2 ">
        <w:r w:rsidR="001F3B3E">
          <w:rPr>
            <w:noProof/>
          </w:rPr>
          <w:t>2</w:t>
        </w:r>
      </w:fldSimple>
      <w:bookmarkEnd w:id="135"/>
      <w:r>
        <w:t xml:space="preserve">: Resultados del cálculo de los indicadores </w:t>
      </w:r>
      <w:r w:rsidRPr="00A63C9A">
        <w:rPr>
          <w:lang w:val="es-ES_tradnl"/>
        </w:rPr>
        <w:t>VAN, el VAC y la TIR</w:t>
      </w:r>
      <w:bookmarkEnd w:id="136"/>
      <w:bookmarkEnd w:id="137"/>
    </w:p>
    <w:tbl>
      <w:tblPr>
        <w:tblStyle w:val="Tablaconcuadrcu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155"/>
        <w:gridCol w:w="2873"/>
        <w:gridCol w:w="3026"/>
      </w:tblGrid>
      <w:tr w:rsidR="00A47ECD" w:rsidRPr="00A63C9A" w14:paraId="13825BC1" w14:textId="77777777" w:rsidTr="00A47ECD">
        <w:trPr>
          <w:trHeight w:val="283"/>
        </w:trPr>
        <w:tc>
          <w:tcPr>
            <w:tcW w:w="3155" w:type="dxa"/>
            <w:shd w:val="clear" w:color="auto" w:fill="4F81BD" w:themeFill="accent1"/>
            <w:vAlign w:val="center"/>
          </w:tcPr>
          <w:p w14:paraId="361BC9DE" w14:textId="77777777" w:rsidR="00A47ECD" w:rsidRPr="00A63C9A" w:rsidRDefault="00A47ECD" w:rsidP="00A47ECD">
            <w:pPr>
              <w:spacing w:after="0"/>
              <w:jc w:val="center"/>
              <w:rPr>
                <w:b/>
                <w:color w:val="FFFFFF" w:themeColor="background1"/>
                <w:sz w:val="15"/>
                <w:szCs w:val="15"/>
                <w:lang w:val="es-ES_tradnl"/>
              </w:rPr>
            </w:pPr>
            <w:r w:rsidRPr="00A63C9A">
              <w:rPr>
                <w:b/>
                <w:color w:val="FFFFFF" w:themeColor="background1"/>
                <w:sz w:val="15"/>
                <w:szCs w:val="15"/>
                <w:lang w:val="es-ES_tradnl"/>
              </w:rPr>
              <w:t>Indicador</w:t>
            </w:r>
          </w:p>
        </w:tc>
        <w:tc>
          <w:tcPr>
            <w:tcW w:w="2873" w:type="dxa"/>
            <w:shd w:val="clear" w:color="auto" w:fill="4F81BD" w:themeFill="accent1"/>
            <w:vAlign w:val="center"/>
          </w:tcPr>
          <w:p w14:paraId="631C219D" w14:textId="77777777" w:rsidR="00A47ECD" w:rsidRPr="00A63C9A" w:rsidRDefault="00A47ECD" w:rsidP="00A47ECD">
            <w:pPr>
              <w:spacing w:after="0"/>
              <w:jc w:val="center"/>
              <w:rPr>
                <w:b/>
                <w:color w:val="FFFFFF" w:themeColor="background1"/>
                <w:sz w:val="15"/>
                <w:szCs w:val="15"/>
                <w:lang w:val="es-ES_tradnl"/>
              </w:rPr>
            </w:pPr>
            <w:r>
              <w:rPr>
                <w:b/>
                <w:color w:val="FFFFFF" w:themeColor="background1"/>
                <w:sz w:val="15"/>
                <w:szCs w:val="15"/>
                <w:lang w:val="es-ES_tradnl"/>
              </w:rPr>
              <w:t>Reseña supuestos</w:t>
            </w:r>
          </w:p>
        </w:tc>
        <w:tc>
          <w:tcPr>
            <w:tcW w:w="3026" w:type="dxa"/>
            <w:shd w:val="clear" w:color="auto" w:fill="4F81BD" w:themeFill="accent1"/>
            <w:vAlign w:val="center"/>
          </w:tcPr>
          <w:p w14:paraId="49426751" w14:textId="77777777" w:rsidR="00A47ECD" w:rsidRPr="00A63C9A" w:rsidRDefault="00A47ECD" w:rsidP="00A47ECD">
            <w:pPr>
              <w:spacing w:after="0"/>
              <w:jc w:val="center"/>
              <w:rPr>
                <w:b/>
                <w:color w:val="FFFFFF" w:themeColor="background1"/>
                <w:sz w:val="15"/>
                <w:szCs w:val="15"/>
                <w:lang w:val="es-ES_tradnl"/>
              </w:rPr>
            </w:pPr>
            <w:r w:rsidRPr="00A63C9A">
              <w:rPr>
                <w:b/>
                <w:color w:val="FFFFFF" w:themeColor="background1"/>
                <w:sz w:val="15"/>
                <w:szCs w:val="15"/>
                <w:lang w:val="es-ES_tradnl"/>
              </w:rPr>
              <w:t xml:space="preserve">Valor </w:t>
            </w:r>
          </w:p>
        </w:tc>
      </w:tr>
      <w:tr w:rsidR="00A47ECD" w:rsidRPr="00A63C9A" w14:paraId="3D524B97" w14:textId="77777777" w:rsidTr="00A47ECD">
        <w:trPr>
          <w:trHeight w:val="283"/>
        </w:trPr>
        <w:tc>
          <w:tcPr>
            <w:tcW w:w="3155" w:type="dxa"/>
            <w:vAlign w:val="center"/>
          </w:tcPr>
          <w:p w14:paraId="0B06BFFA" w14:textId="77777777" w:rsidR="00A47ECD" w:rsidRPr="00A63C9A" w:rsidRDefault="00A47ECD" w:rsidP="00A47ECD">
            <w:pPr>
              <w:spacing w:after="0"/>
              <w:jc w:val="center"/>
              <w:rPr>
                <w:sz w:val="15"/>
                <w:szCs w:val="15"/>
                <w:lang w:val="es-ES_tradnl"/>
              </w:rPr>
            </w:pPr>
            <w:r>
              <w:rPr>
                <w:sz w:val="15"/>
                <w:szCs w:val="15"/>
                <w:lang w:val="es-ES_tradnl"/>
              </w:rPr>
              <w:t>VAN</w:t>
            </w:r>
          </w:p>
        </w:tc>
        <w:tc>
          <w:tcPr>
            <w:tcW w:w="2873" w:type="dxa"/>
            <w:vAlign w:val="center"/>
          </w:tcPr>
          <w:p w14:paraId="1CFF8A87" w14:textId="77777777" w:rsidR="00A47ECD" w:rsidRPr="00A63C9A" w:rsidRDefault="00A47ECD" w:rsidP="00A47ECD">
            <w:pPr>
              <w:spacing w:after="0"/>
              <w:jc w:val="center"/>
              <w:rPr>
                <w:sz w:val="15"/>
                <w:szCs w:val="15"/>
                <w:lang w:val="es-ES_tradnl"/>
              </w:rPr>
            </w:pPr>
          </w:p>
        </w:tc>
        <w:tc>
          <w:tcPr>
            <w:tcW w:w="3026" w:type="dxa"/>
            <w:vAlign w:val="center"/>
          </w:tcPr>
          <w:p w14:paraId="12721312" w14:textId="77777777" w:rsidR="00A47ECD" w:rsidRPr="00A63C9A" w:rsidRDefault="00A47ECD" w:rsidP="00A47ECD">
            <w:pPr>
              <w:spacing w:after="0"/>
              <w:jc w:val="center"/>
              <w:rPr>
                <w:sz w:val="15"/>
                <w:szCs w:val="15"/>
                <w:lang w:val="es-ES_tradnl"/>
              </w:rPr>
            </w:pPr>
          </w:p>
        </w:tc>
      </w:tr>
      <w:tr w:rsidR="00A47ECD" w:rsidRPr="00A63C9A" w14:paraId="5211CEF4" w14:textId="77777777" w:rsidTr="00A47ECD">
        <w:trPr>
          <w:trHeight w:val="283"/>
        </w:trPr>
        <w:tc>
          <w:tcPr>
            <w:tcW w:w="3155" w:type="dxa"/>
            <w:vAlign w:val="center"/>
          </w:tcPr>
          <w:p w14:paraId="192AC696" w14:textId="77777777" w:rsidR="00A47ECD" w:rsidRPr="00A63C9A" w:rsidRDefault="00A47ECD" w:rsidP="00A47ECD">
            <w:pPr>
              <w:spacing w:after="0"/>
              <w:jc w:val="center"/>
              <w:rPr>
                <w:sz w:val="15"/>
                <w:szCs w:val="15"/>
                <w:lang w:val="es-ES_tradnl"/>
              </w:rPr>
            </w:pPr>
            <w:r>
              <w:rPr>
                <w:sz w:val="15"/>
                <w:szCs w:val="15"/>
                <w:lang w:val="es-ES_tradnl"/>
              </w:rPr>
              <w:t>VAC</w:t>
            </w:r>
          </w:p>
        </w:tc>
        <w:tc>
          <w:tcPr>
            <w:tcW w:w="2873" w:type="dxa"/>
            <w:vAlign w:val="center"/>
          </w:tcPr>
          <w:p w14:paraId="19111D18" w14:textId="77777777" w:rsidR="00A47ECD" w:rsidRPr="00A63C9A" w:rsidRDefault="00A47ECD" w:rsidP="00A47ECD">
            <w:pPr>
              <w:spacing w:after="0"/>
              <w:jc w:val="center"/>
              <w:rPr>
                <w:sz w:val="15"/>
                <w:szCs w:val="15"/>
                <w:lang w:val="es-ES_tradnl"/>
              </w:rPr>
            </w:pPr>
          </w:p>
        </w:tc>
        <w:tc>
          <w:tcPr>
            <w:tcW w:w="3026" w:type="dxa"/>
            <w:vAlign w:val="center"/>
          </w:tcPr>
          <w:p w14:paraId="4095E8D3" w14:textId="77777777" w:rsidR="00A47ECD" w:rsidRPr="00A63C9A" w:rsidRDefault="00A47ECD" w:rsidP="00A47ECD">
            <w:pPr>
              <w:spacing w:after="0"/>
              <w:jc w:val="center"/>
              <w:rPr>
                <w:sz w:val="15"/>
                <w:szCs w:val="15"/>
                <w:lang w:val="es-ES_tradnl"/>
              </w:rPr>
            </w:pPr>
          </w:p>
        </w:tc>
      </w:tr>
      <w:tr w:rsidR="00A47ECD" w:rsidRPr="00A63C9A" w14:paraId="634785C8" w14:textId="77777777" w:rsidTr="00A47ECD">
        <w:trPr>
          <w:trHeight w:val="283"/>
        </w:trPr>
        <w:tc>
          <w:tcPr>
            <w:tcW w:w="3155" w:type="dxa"/>
            <w:vAlign w:val="center"/>
          </w:tcPr>
          <w:p w14:paraId="103D3A7D" w14:textId="77777777" w:rsidR="00A47ECD" w:rsidRPr="00A63C9A" w:rsidRDefault="00A47ECD" w:rsidP="00A47ECD">
            <w:pPr>
              <w:spacing w:after="0"/>
              <w:jc w:val="center"/>
              <w:rPr>
                <w:sz w:val="15"/>
                <w:szCs w:val="15"/>
                <w:lang w:val="es-ES_tradnl"/>
              </w:rPr>
            </w:pPr>
            <w:r>
              <w:rPr>
                <w:sz w:val="15"/>
                <w:szCs w:val="15"/>
                <w:lang w:val="es-ES_tradnl"/>
              </w:rPr>
              <w:t>TIR</w:t>
            </w:r>
          </w:p>
        </w:tc>
        <w:tc>
          <w:tcPr>
            <w:tcW w:w="2873" w:type="dxa"/>
            <w:vAlign w:val="center"/>
          </w:tcPr>
          <w:p w14:paraId="17F98AB4" w14:textId="77777777" w:rsidR="00A47ECD" w:rsidRPr="00A63C9A" w:rsidRDefault="00A47ECD" w:rsidP="00A47ECD">
            <w:pPr>
              <w:spacing w:after="0"/>
              <w:jc w:val="center"/>
              <w:rPr>
                <w:sz w:val="15"/>
                <w:szCs w:val="15"/>
                <w:lang w:val="es-ES_tradnl"/>
              </w:rPr>
            </w:pPr>
          </w:p>
        </w:tc>
        <w:tc>
          <w:tcPr>
            <w:tcW w:w="3026" w:type="dxa"/>
            <w:vAlign w:val="center"/>
          </w:tcPr>
          <w:p w14:paraId="5B4AE532" w14:textId="77777777" w:rsidR="00A47ECD" w:rsidRPr="00A63C9A" w:rsidRDefault="00A47ECD" w:rsidP="00A47ECD">
            <w:pPr>
              <w:spacing w:after="0"/>
              <w:jc w:val="center"/>
              <w:rPr>
                <w:sz w:val="15"/>
                <w:szCs w:val="15"/>
                <w:lang w:val="es-ES_tradnl"/>
              </w:rPr>
            </w:pPr>
          </w:p>
        </w:tc>
      </w:tr>
      <w:tr w:rsidR="00A47ECD" w:rsidRPr="00A63C9A" w14:paraId="117662A7" w14:textId="77777777" w:rsidTr="00A47ECD">
        <w:trPr>
          <w:trHeight w:val="283"/>
        </w:trPr>
        <w:tc>
          <w:tcPr>
            <w:tcW w:w="3155" w:type="dxa"/>
            <w:vAlign w:val="center"/>
          </w:tcPr>
          <w:p w14:paraId="49E42299" w14:textId="77777777" w:rsidR="00A47ECD" w:rsidRDefault="00A47ECD" w:rsidP="00A47ECD">
            <w:pPr>
              <w:spacing w:after="0"/>
              <w:jc w:val="center"/>
              <w:rPr>
                <w:sz w:val="15"/>
                <w:szCs w:val="15"/>
                <w:lang w:val="es-ES_tradnl"/>
              </w:rPr>
            </w:pPr>
            <w:r>
              <w:rPr>
                <w:sz w:val="15"/>
                <w:szCs w:val="15"/>
                <w:lang w:val="es-ES_tradnl"/>
              </w:rPr>
              <w:t>Tasa de descuento</w:t>
            </w:r>
          </w:p>
        </w:tc>
        <w:tc>
          <w:tcPr>
            <w:tcW w:w="2873" w:type="dxa"/>
            <w:vAlign w:val="center"/>
          </w:tcPr>
          <w:p w14:paraId="5010125C" w14:textId="77777777" w:rsidR="00A47ECD" w:rsidRPr="00A63C9A" w:rsidRDefault="00A47ECD" w:rsidP="00A47ECD">
            <w:pPr>
              <w:spacing w:after="0"/>
              <w:jc w:val="center"/>
              <w:rPr>
                <w:sz w:val="15"/>
                <w:szCs w:val="15"/>
                <w:lang w:val="es-ES_tradnl"/>
              </w:rPr>
            </w:pPr>
          </w:p>
        </w:tc>
        <w:tc>
          <w:tcPr>
            <w:tcW w:w="3026" w:type="dxa"/>
            <w:vAlign w:val="center"/>
          </w:tcPr>
          <w:p w14:paraId="139D37E7" w14:textId="77777777" w:rsidR="00A47ECD" w:rsidRPr="00A63C9A" w:rsidRDefault="00A47ECD" w:rsidP="00A47ECD">
            <w:pPr>
              <w:spacing w:after="0"/>
              <w:jc w:val="center"/>
              <w:rPr>
                <w:sz w:val="15"/>
                <w:szCs w:val="15"/>
                <w:lang w:val="es-ES_tradnl"/>
              </w:rPr>
            </w:pPr>
          </w:p>
        </w:tc>
      </w:tr>
    </w:tbl>
    <w:p w14:paraId="05B349F5" w14:textId="77777777" w:rsidR="00A47ECD" w:rsidRPr="00A63C9A" w:rsidRDefault="00A47ECD" w:rsidP="00A47ECD">
      <w:pPr>
        <w:rPr>
          <w:lang w:val="es-ES_tradnl"/>
        </w:rPr>
      </w:pPr>
    </w:p>
    <w:p w14:paraId="4A28F2B4" w14:textId="77777777" w:rsidR="00A47ECD" w:rsidRDefault="00A47ECD" w:rsidP="00A47ECD">
      <w:pPr>
        <w:pStyle w:val="Ttulo2"/>
      </w:pPr>
      <w:bookmarkStart w:id="138" w:name="_Toc142394144"/>
      <w:bookmarkStart w:id="139" w:name="_Toc142410042"/>
      <w:r>
        <w:t xml:space="preserve">Subsidio solicitado para la implementación del Servicio </w:t>
      </w:r>
      <w:r w:rsidR="00952C3D">
        <w:t>de Infraestructura</w:t>
      </w:r>
      <w:bookmarkEnd w:id="138"/>
      <w:bookmarkEnd w:id="139"/>
    </w:p>
    <w:p w14:paraId="1FF3ADCC" w14:textId="15BEBB4A" w:rsidR="00A47ECD" w:rsidRDefault="00A47ECD" w:rsidP="00A47ECD">
      <w:r>
        <w:rPr>
          <w:lang w:val="es-ES_tradnl"/>
        </w:rPr>
        <w:t xml:space="preserve">El Proyecto Financiero deberá indicar el monto de Subsidio solicitado para el Servicio </w:t>
      </w:r>
      <w:r w:rsidR="00952C3D">
        <w:rPr>
          <w:lang w:val="es-ES_tradnl"/>
        </w:rPr>
        <w:t>de Infraestructura</w:t>
      </w:r>
      <w:r>
        <w:rPr>
          <w:lang w:val="es-ES_tradnl"/>
        </w:rPr>
        <w:t>, de acuerdo con los requerimiento</w:t>
      </w:r>
      <w:r w:rsidR="00952C3D">
        <w:rPr>
          <w:lang w:val="es-ES_tradnl"/>
        </w:rPr>
        <w:t>s establecidos en el numeral 2.2</w:t>
      </w:r>
      <w:r>
        <w:rPr>
          <w:lang w:val="es-ES_tradnl"/>
        </w:rPr>
        <w:t xml:space="preserve">.8 del Anexo </w:t>
      </w:r>
      <w:proofErr w:type="spellStart"/>
      <w:r>
        <w:rPr>
          <w:lang w:val="es-ES_tradnl"/>
        </w:rPr>
        <w:t>N°</w:t>
      </w:r>
      <w:proofErr w:type="spellEnd"/>
      <w:r>
        <w:rPr>
          <w:lang w:val="es-ES_tradnl"/>
        </w:rPr>
        <w:t xml:space="preserve"> 2 de las Bases Específicas. Asimismo, la </w:t>
      </w:r>
      <w:r w:rsidRPr="000F2D12">
        <w:t xml:space="preserve">Proponente deberá justificar el monto de Subsidio solicitado para el Servicio </w:t>
      </w:r>
      <w:r w:rsidR="00566AEA">
        <w:t xml:space="preserve">de Infraestructura Óptica y/o de Torres Soporte de </w:t>
      </w:r>
      <w:r w:rsidR="00566AEA">
        <w:lastRenderedPageBreak/>
        <w:t>Antenas</w:t>
      </w:r>
      <w:r w:rsidRPr="000F2D12">
        <w:t xml:space="preserve"> a través del Proyecto Financiero y deberá tener presente que dicho monto, en conjunto con el monto de Subsidio solicitado para </w:t>
      </w:r>
      <w:r w:rsidR="00566AEA">
        <w:t>el Servicio Público</w:t>
      </w:r>
      <w:r w:rsidRPr="000F2D12">
        <w:t xml:space="preserve"> deberá ajustarse a lo requerido en el inciso tercero del </w:t>
      </w:r>
      <w:r w:rsidR="00952C3D">
        <w:t>Artículo 8°</w:t>
      </w:r>
      <w:r w:rsidR="00952C3D" w:rsidRPr="000F2D12">
        <w:t xml:space="preserve"> </w:t>
      </w:r>
      <w:r w:rsidRPr="000F2D12">
        <w:t xml:space="preserve"> de </w:t>
      </w:r>
      <w:r>
        <w:t>las</w:t>
      </w:r>
      <w:r w:rsidRPr="000F2D12">
        <w:t xml:space="preserve"> Bases Específicas.</w:t>
      </w:r>
    </w:p>
    <w:p w14:paraId="625F2CBF" w14:textId="77777777" w:rsidR="00A47ECD" w:rsidRDefault="00A47ECD" w:rsidP="00A47ECD">
      <w:pPr>
        <w:pStyle w:val="Descripcin"/>
        <w:rPr>
          <w:lang w:val="es-ES_tradnl"/>
        </w:rPr>
      </w:pPr>
      <w:bookmarkStart w:id="140" w:name="_Toc142394145"/>
      <w:bookmarkStart w:id="141" w:name="_Toc142410043"/>
      <w:r>
        <w:t xml:space="preserve">Tabla </w:t>
      </w:r>
      <w:fldSimple w:instr=" STYLEREF 2 \s ">
        <w:r w:rsidR="001F3B3E">
          <w:rPr>
            <w:noProof/>
          </w:rPr>
          <w:t>3.7</w:t>
        </w:r>
      </w:fldSimple>
      <w:r w:rsidR="00A66338">
        <w:noBreakHyphen/>
      </w:r>
      <w:fldSimple w:instr=" SEQ Tabla \* ARABIC \s 2 ">
        <w:r w:rsidR="001F3B3E">
          <w:rPr>
            <w:noProof/>
          </w:rPr>
          <w:t>1</w:t>
        </w:r>
      </w:fldSimple>
      <w:r>
        <w:t xml:space="preserve">: Monto de Subsidio solicitado para el Servicio </w:t>
      </w:r>
      <w:r w:rsidR="00566AEA">
        <w:t>de Infraestructura</w:t>
      </w:r>
      <w:bookmarkEnd w:id="140"/>
      <w:bookmarkEnd w:id="141"/>
    </w:p>
    <w:tbl>
      <w:tblPr>
        <w:tblStyle w:val="Tablaconcuadrcu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155"/>
        <w:gridCol w:w="2873"/>
        <w:gridCol w:w="3026"/>
      </w:tblGrid>
      <w:tr w:rsidR="00A47ECD" w:rsidRPr="00A63C9A" w14:paraId="47CF61B7" w14:textId="77777777" w:rsidTr="00A47ECD">
        <w:trPr>
          <w:trHeight w:val="283"/>
        </w:trPr>
        <w:tc>
          <w:tcPr>
            <w:tcW w:w="3155" w:type="dxa"/>
            <w:shd w:val="clear" w:color="auto" w:fill="4F81BD" w:themeFill="accent1"/>
            <w:vAlign w:val="center"/>
          </w:tcPr>
          <w:p w14:paraId="784479B8" w14:textId="0CC6A96C" w:rsidR="00A47ECD" w:rsidRPr="00A63C9A" w:rsidRDefault="00A47ECD" w:rsidP="00A47ECD">
            <w:pPr>
              <w:spacing w:after="0"/>
              <w:jc w:val="center"/>
              <w:rPr>
                <w:b/>
                <w:color w:val="FFFFFF" w:themeColor="background1"/>
                <w:sz w:val="15"/>
                <w:szCs w:val="15"/>
                <w:lang w:val="es-ES_tradnl"/>
              </w:rPr>
            </w:pPr>
            <w:r>
              <w:rPr>
                <w:b/>
                <w:color w:val="FFFFFF" w:themeColor="background1"/>
                <w:sz w:val="15"/>
                <w:szCs w:val="15"/>
                <w:lang w:val="es-ES_tradnl"/>
              </w:rPr>
              <w:t>Código de Postulación</w:t>
            </w:r>
          </w:p>
        </w:tc>
        <w:tc>
          <w:tcPr>
            <w:tcW w:w="2873" w:type="dxa"/>
            <w:shd w:val="clear" w:color="auto" w:fill="4F81BD" w:themeFill="accent1"/>
            <w:vAlign w:val="center"/>
          </w:tcPr>
          <w:p w14:paraId="75FE7BFB" w14:textId="77777777" w:rsidR="00A47ECD" w:rsidRPr="00A63C9A" w:rsidRDefault="00A47ECD" w:rsidP="00A47ECD">
            <w:pPr>
              <w:spacing w:after="0"/>
              <w:jc w:val="center"/>
              <w:rPr>
                <w:b/>
                <w:color w:val="FFFFFF" w:themeColor="background1"/>
                <w:sz w:val="15"/>
                <w:szCs w:val="15"/>
                <w:lang w:val="es-ES_tradnl"/>
              </w:rPr>
            </w:pPr>
            <w:r>
              <w:rPr>
                <w:b/>
                <w:color w:val="FFFFFF" w:themeColor="background1"/>
                <w:sz w:val="15"/>
                <w:szCs w:val="15"/>
                <w:lang w:val="es-ES_tradnl"/>
              </w:rPr>
              <w:t>Tipo de servicio</w:t>
            </w:r>
          </w:p>
        </w:tc>
        <w:tc>
          <w:tcPr>
            <w:tcW w:w="3026" w:type="dxa"/>
            <w:shd w:val="clear" w:color="auto" w:fill="4F81BD" w:themeFill="accent1"/>
            <w:vAlign w:val="center"/>
          </w:tcPr>
          <w:p w14:paraId="3EE73B01" w14:textId="77777777" w:rsidR="00A47ECD" w:rsidRPr="00A63C9A" w:rsidRDefault="00A47ECD" w:rsidP="00A47ECD">
            <w:pPr>
              <w:spacing w:after="0"/>
              <w:jc w:val="center"/>
              <w:rPr>
                <w:b/>
                <w:color w:val="FFFFFF" w:themeColor="background1"/>
                <w:sz w:val="15"/>
                <w:szCs w:val="15"/>
                <w:lang w:val="es-ES_tradnl"/>
              </w:rPr>
            </w:pPr>
            <w:r>
              <w:rPr>
                <w:b/>
                <w:color w:val="FFFFFF" w:themeColor="background1"/>
                <w:sz w:val="15"/>
                <w:szCs w:val="15"/>
                <w:lang w:val="es-ES_tradnl"/>
              </w:rPr>
              <w:t>Monto de Subsidio solicitado [CLP]</w:t>
            </w:r>
            <w:r w:rsidRPr="00A63C9A">
              <w:rPr>
                <w:b/>
                <w:color w:val="FFFFFF" w:themeColor="background1"/>
                <w:sz w:val="15"/>
                <w:szCs w:val="15"/>
                <w:lang w:val="es-ES_tradnl"/>
              </w:rPr>
              <w:t xml:space="preserve"> </w:t>
            </w:r>
          </w:p>
        </w:tc>
      </w:tr>
      <w:tr w:rsidR="00A47ECD" w:rsidRPr="00A63C9A" w14:paraId="6DD7759A" w14:textId="77777777" w:rsidTr="00A47ECD">
        <w:trPr>
          <w:trHeight w:val="283"/>
        </w:trPr>
        <w:tc>
          <w:tcPr>
            <w:tcW w:w="3155" w:type="dxa"/>
            <w:vAlign w:val="center"/>
          </w:tcPr>
          <w:p w14:paraId="79E486D7" w14:textId="77777777" w:rsidR="00A47ECD" w:rsidRPr="00A63C9A" w:rsidRDefault="00A47ECD" w:rsidP="00A47ECD">
            <w:pPr>
              <w:spacing w:after="0"/>
              <w:jc w:val="center"/>
              <w:rPr>
                <w:sz w:val="15"/>
                <w:szCs w:val="15"/>
                <w:lang w:val="es-ES_tradnl"/>
              </w:rPr>
            </w:pPr>
          </w:p>
        </w:tc>
        <w:tc>
          <w:tcPr>
            <w:tcW w:w="2873" w:type="dxa"/>
            <w:vAlign w:val="center"/>
          </w:tcPr>
          <w:p w14:paraId="4F15CC62" w14:textId="77777777" w:rsidR="00A47ECD" w:rsidRPr="00A63C9A" w:rsidRDefault="00A47ECD" w:rsidP="00952C3D">
            <w:pPr>
              <w:spacing w:after="0"/>
              <w:jc w:val="center"/>
              <w:rPr>
                <w:sz w:val="15"/>
                <w:szCs w:val="15"/>
                <w:lang w:val="es-ES_tradnl"/>
              </w:rPr>
            </w:pPr>
            <w:r>
              <w:rPr>
                <w:sz w:val="15"/>
                <w:szCs w:val="15"/>
                <w:lang w:val="es-ES_tradnl"/>
              </w:rPr>
              <w:t xml:space="preserve">Servicio </w:t>
            </w:r>
            <w:r w:rsidR="00952C3D">
              <w:rPr>
                <w:sz w:val="15"/>
                <w:szCs w:val="15"/>
                <w:lang w:val="es-ES_tradnl"/>
              </w:rPr>
              <w:t>de Infraestructura</w:t>
            </w:r>
          </w:p>
        </w:tc>
        <w:tc>
          <w:tcPr>
            <w:tcW w:w="3026" w:type="dxa"/>
            <w:vAlign w:val="center"/>
          </w:tcPr>
          <w:p w14:paraId="124EA332" w14:textId="77777777" w:rsidR="00A47ECD" w:rsidRPr="00A63C9A" w:rsidRDefault="00A47ECD" w:rsidP="00A47ECD">
            <w:pPr>
              <w:spacing w:after="0"/>
              <w:jc w:val="center"/>
              <w:rPr>
                <w:sz w:val="15"/>
                <w:szCs w:val="15"/>
                <w:lang w:val="es-ES_tradnl"/>
              </w:rPr>
            </w:pPr>
          </w:p>
        </w:tc>
      </w:tr>
    </w:tbl>
    <w:p w14:paraId="7DC776E0" w14:textId="77777777" w:rsidR="00A47ECD" w:rsidRDefault="00A47ECD" w:rsidP="00A47ECD">
      <w:pPr>
        <w:rPr>
          <w:lang w:val="es-ES_tradnl"/>
        </w:rPr>
      </w:pPr>
    </w:p>
    <w:p w14:paraId="682858CC" w14:textId="77777777" w:rsidR="00A47ECD" w:rsidRDefault="00A47ECD" w:rsidP="00A47ECD">
      <w:pPr>
        <w:pStyle w:val="Ttulo2"/>
      </w:pPr>
      <w:bookmarkStart w:id="142" w:name="_Toc142394146"/>
      <w:bookmarkStart w:id="143" w:name="_Toc142410044"/>
      <w:r>
        <w:t>Indicadores Financieros</w:t>
      </w:r>
      <w:bookmarkEnd w:id="142"/>
      <w:bookmarkEnd w:id="143"/>
    </w:p>
    <w:p w14:paraId="6EE379D3" w14:textId="77777777" w:rsidR="00952C3D" w:rsidRDefault="00952C3D" w:rsidP="00952C3D">
      <w:r>
        <w:rPr>
          <w:lang w:val="es-ES_tradnl"/>
        </w:rPr>
        <w:t xml:space="preserve">El Proyecto Financiero deberá contener la información asociada a las exigencias de Indicadores Financieros para la Proponente, en el formato de la </w:t>
      </w:r>
      <w:r>
        <w:rPr>
          <w:lang w:val="es-ES_tradnl"/>
        </w:rPr>
        <w:fldChar w:fldCharType="begin"/>
      </w:r>
      <w:r>
        <w:rPr>
          <w:lang w:val="es-ES_tradnl"/>
        </w:rPr>
        <w:instrText xml:space="preserve"> REF _Ref142386746 \h </w:instrText>
      </w:r>
      <w:r>
        <w:rPr>
          <w:lang w:val="es-ES_tradnl"/>
        </w:rPr>
      </w:r>
      <w:r>
        <w:rPr>
          <w:lang w:val="es-ES_tradnl"/>
        </w:rPr>
        <w:fldChar w:fldCharType="separate"/>
      </w:r>
      <w:r w:rsidR="001F3B3E">
        <w:t xml:space="preserve">Tabla </w:t>
      </w:r>
      <w:r w:rsidR="001F3B3E">
        <w:rPr>
          <w:noProof/>
        </w:rPr>
        <w:t>3.8</w:t>
      </w:r>
      <w:r w:rsidR="001F3B3E">
        <w:noBreakHyphen/>
      </w:r>
      <w:r w:rsidR="001F3B3E">
        <w:rPr>
          <w:noProof/>
        </w:rPr>
        <w:t>1</w:t>
      </w:r>
      <w:r>
        <w:rPr>
          <w:lang w:val="es-ES_tradnl"/>
        </w:rPr>
        <w:fldChar w:fldCharType="end"/>
      </w:r>
      <w:r>
        <w:rPr>
          <w:lang w:val="es-ES_tradnl"/>
        </w:rPr>
        <w:t xml:space="preserve"> del presente documento, de conformidad con lo previsto en </w:t>
      </w:r>
      <w:r w:rsidRPr="000F2D12">
        <w:t xml:space="preserve">los literales c) y d) del </w:t>
      </w:r>
      <w:r>
        <w:t>Artículo 13°,</w:t>
      </w:r>
      <w:r w:rsidRPr="000F2D12">
        <w:t xml:space="preserve"> en relación con el inciso primero del</w:t>
      </w:r>
      <w:r>
        <w:t xml:space="preserve"> Artículo 17°</w:t>
      </w:r>
      <w:r w:rsidRPr="00A66338">
        <w:rPr>
          <w:lang w:val="es-ES_tradnl"/>
        </w:rPr>
        <w:t xml:space="preserve"> y</w:t>
      </w:r>
      <w:r>
        <w:rPr>
          <w:lang w:val="es-ES_tradnl"/>
        </w:rPr>
        <w:t xml:space="preserve"> con</w:t>
      </w:r>
      <w:r w:rsidRPr="00A66338">
        <w:rPr>
          <w:lang w:val="es-ES_tradnl"/>
        </w:rPr>
        <w:t xml:space="preserve"> el </w:t>
      </w:r>
      <w:proofErr w:type="spellStart"/>
      <w:r w:rsidRPr="00A66338">
        <w:rPr>
          <w:lang w:val="es-ES_tradnl"/>
        </w:rPr>
        <w:t>nu</w:t>
      </w:r>
      <w:r>
        <w:t>meral</w:t>
      </w:r>
      <w:proofErr w:type="spellEnd"/>
      <w:r>
        <w:t xml:space="preserve"> 3.1 del Anexo </w:t>
      </w:r>
      <w:proofErr w:type="spellStart"/>
      <w:r>
        <w:t>N°</w:t>
      </w:r>
      <w:proofErr w:type="spellEnd"/>
      <w:r>
        <w:t xml:space="preserve"> 3</w:t>
      </w:r>
      <w:r w:rsidRPr="000F2D12">
        <w:t xml:space="preserve">, </w:t>
      </w:r>
      <w:r>
        <w:t>todos de estas Bases Específicas.</w:t>
      </w:r>
    </w:p>
    <w:p w14:paraId="27C58D30" w14:textId="77777777" w:rsidR="00A47ECD" w:rsidRDefault="00A47ECD" w:rsidP="00A47ECD">
      <w:pPr>
        <w:rPr>
          <w:lang w:val="es-ES_tradnl"/>
        </w:rPr>
      </w:pPr>
      <w:r>
        <w:t xml:space="preserve">Del mismo modo, la Proponente deberá acompañar en el medio digital del ingreso digital representativo del sobre S4, </w:t>
      </w:r>
      <w:r w:rsidRPr="000F2D12">
        <w:t xml:space="preserve">los balances generales, estados de resultados y </w:t>
      </w:r>
      <w:r>
        <w:t xml:space="preserve">el Historial Tributario, todos ellos </w:t>
      </w:r>
      <w:r w:rsidRPr="000F2D12">
        <w:t xml:space="preserve">requeridos en </w:t>
      </w:r>
      <w:r>
        <w:t>el numeral 3.1 del</w:t>
      </w:r>
      <w:r w:rsidRPr="000F2D12">
        <w:t xml:space="preserve"> Anexo</w:t>
      </w:r>
      <w:r>
        <w:t xml:space="preserve"> N° 3</w:t>
      </w:r>
      <w:r w:rsidRPr="000F2D12">
        <w:t>, para sus dos (2) últimos ejercicios contables previos a la postulación, entendiendo por estos los terminados al 31 de diciembre de cada año, respectivamente.</w:t>
      </w:r>
    </w:p>
    <w:p w14:paraId="60C635E3" w14:textId="77777777" w:rsidR="00A47ECD" w:rsidRDefault="00A47ECD" w:rsidP="00A47ECD">
      <w:pPr>
        <w:pStyle w:val="Descripcin"/>
        <w:rPr>
          <w:lang w:val="es-ES_tradnl"/>
        </w:rPr>
      </w:pPr>
      <w:bookmarkStart w:id="144" w:name="_Ref142386746"/>
      <w:bookmarkStart w:id="145" w:name="_Toc142394147"/>
      <w:bookmarkStart w:id="146" w:name="_Toc142410045"/>
      <w:r>
        <w:t xml:space="preserve">Tabla </w:t>
      </w:r>
      <w:fldSimple w:instr=" STYLEREF 2 \s ">
        <w:r w:rsidR="001F3B3E">
          <w:rPr>
            <w:noProof/>
          </w:rPr>
          <w:t>3.8</w:t>
        </w:r>
      </w:fldSimple>
      <w:r w:rsidR="00A66338">
        <w:noBreakHyphen/>
      </w:r>
      <w:fldSimple w:instr=" SEQ Tabla \* ARABIC \s 2 ">
        <w:r w:rsidR="001F3B3E">
          <w:rPr>
            <w:noProof/>
          </w:rPr>
          <w:t>1</w:t>
        </w:r>
      </w:fldSimple>
      <w:bookmarkEnd w:id="144"/>
      <w:r>
        <w:t>: Indicadores Financieros</w:t>
      </w:r>
      <w:bookmarkEnd w:id="145"/>
      <w:bookmarkEnd w:id="146"/>
    </w:p>
    <w:tbl>
      <w:tblPr>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60" w:type="dxa"/>
          <w:right w:w="70" w:type="dxa"/>
        </w:tblCellMar>
        <w:tblLook w:val="0000" w:firstRow="0" w:lastRow="0" w:firstColumn="0" w:lastColumn="0" w:noHBand="0" w:noVBand="0"/>
      </w:tblPr>
      <w:tblGrid>
        <w:gridCol w:w="3640"/>
        <w:gridCol w:w="1900"/>
        <w:gridCol w:w="1960"/>
      </w:tblGrid>
      <w:tr w:rsidR="00A47ECD" w:rsidRPr="00036A59" w14:paraId="5112289D" w14:textId="77777777" w:rsidTr="00A47ECD">
        <w:trPr>
          <w:trHeight w:val="283"/>
          <w:jc w:val="center"/>
        </w:trPr>
        <w:tc>
          <w:tcPr>
            <w:tcW w:w="7500" w:type="dxa"/>
            <w:gridSpan w:val="3"/>
            <w:shd w:val="clear" w:color="auto" w:fill="4F81BD"/>
            <w:vAlign w:val="center"/>
          </w:tcPr>
          <w:p w14:paraId="2F0E424C" w14:textId="77777777" w:rsidR="00A47ECD" w:rsidRPr="00036A59" w:rsidRDefault="00A47ECD" w:rsidP="00A47ECD">
            <w:pPr>
              <w:spacing w:after="0"/>
              <w:jc w:val="left"/>
              <w:rPr>
                <w:b/>
                <w:bCs/>
                <w:color w:val="FFFFFF" w:themeColor="background1"/>
                <w:sz w:val="16"/>
                <w:szCs w:val="18"/>
              </w:rPr>
            </w:pPr>
            <w:r w:rsidRPr="00036A59">
              <w:rPr>
                <w:b/>
                <w:bCs/>
                <w:color w:val="FFFFFF" w:themeColor="background1"/>
                <w:sz w:val="16"/>
                <w:szCs w:val="18"/>
              </w:rPr>
              <w:t xml:space="preserve">Razón social Proponente y/o de cada persona jurídica que participe del Consorcio o </w:t>
            </w:r>
            <w:proofErr w:type="spellStart"/>
            <w:r w:rsidRPr="00036A59">
              <w:rPr>
                <w:b/>
                <w:bCs/>
                <w:color w:val="FFFFFF" w:themeColor="background1"/>
                <w:sz w:val="16"/>
                <w:szCs w:val="18"/>
              </w:rPr>
              <w:t>joint</w:t>
            </w:r>
            <w:proofErr w:type="spellEnd"/>
            <w:r w:rsidRPr="00036A59">
              <w:rPr>
                <w:b/>
                <w:bCs/>
                <w:color w:val="FFFFFF" w:themeColor="background1"/>
                <w:sz w:val="16"/>
                <w:szCs w:val="18"/>
              </w:rPr>
              <w:t xml:space="preserve"> venture, según corresponda</w:t>
            </w:r>
          </w:p>
        </w:tc>
      </w:tr>
      <w:tr w:rsidR="00A47ECD" w:rsidRPr="00036A59" w14:paraId="436916D1" w14:textId="77777777" w:rsidTr="00A47ECD">
        <w:trPr>
          <w:trHeight w:val="283"/>
          <w:jc w:val="center"/>
        </w:trPr>
        <w:tc>
          <w:tcPr>
            <w:tcW w:w="7500" w:type="dxa"/>
            <w:gridSpan w:val="3"/>
            <w:shd w:val="clear" w:color="auto" w:fill="FFFFFF"/>
            <w:vAlign w:val="center"/>
          </w:tcPr>
          <w:p w14:paraId="40ACE20E" w14:textId="77777777" w:rsidR="00A47ECD" w:rsidRPr="00036A59" w:rsidRDefault="00A47ECD" w:rsidP="00A47ECD">
            <w:pPr>
              <w:spacing w:after="0"/>
              <w:rPr>
                <w:sz w:val="16"/>
                <w:szCs w:val="18"/>
              </w:rPr>
            </w:pPr>
          </w:p>
        </w:tc>
      </w:tr>
      <w:tr w:rsidR="00A47ECD" w:rsidRPr="00036A59" w14:paraId="245A43E5" w14:textId="77777777" w:rsidTr="00A47ECD">
        <w:trPr>
          <w:trHeight w:val="283"/>
          <w:jc w:val="center"/>
        </w:trPr>
        <w:tc>
          <w:tcPr>
            <w:tcW w:w="3640" w:type="dxa"/>
            <w:shd w:val="clear" w:color="auto" w:fill="4F81BD"/>
            <w:vAlign w:val="center"/>
          </w:tcPr>
          <w:p w14:paraId="319D20B3" w14:textId="77777777" w:rsidR="00A47ECD" w:rsidRPr="00036A59" w:rsidRDefault="00A47ECD" w:rsidP="00A47ECD">
            <w:pPr>
              <w:spacing w:after="0"/>
              <w:rPr>
                <w:b/>
                <w:bCs/>
                <w:color w:val="FFFFFF" w:themeColor="background1"/>
                <w:sz w:val="16"/>
                <w:szCs w:val="18"/>
              </w:rPr>
            </w:pPr>
            <w:r w:rsidRPr="00036A59">
              <w:rPr>
                <w:b/>
                <w:bCs/>
                <w:color w:val="FFFFFF" w:themeColor="background1"/>
                <w:sz w:val="16"/>
                <w:szCs w:val="18"/>
              </w:rPr>
              <w:t>Indicadores Financieros</w:t>
            </w:r>
          </w:p>
        </w:tc>
        <w:tc>
          <w:tcPr>
            <w:tcW w:w="1900" w:type="dxa"/>
            <w:shd w:val="clear" w:color="auto" w:fill="4F81BD"/>
            <w:vAlign w:val="center"/>
          </w:tcPr>
          <w:p w14:paraId="73FC4585" w14:textId="77777777" w:rsidR="00A47ECD" w:rsidRPr="00036A59" w:rsidRDefault="00A47ECD" w:rsidP="00A47ECD">
            <w:pPr>
              <w:spacing w:after="0"/>
              <w:jc w:val="center"/>
              <w:rPr>
                <w:b/>
                <w:bCs/>
                <w:color w:val="FFFFFF" w:themeColor="background1"/>
                <w:sz w:val="16"/>
                <w:szCs w:val="18"/>
              </w:rPr>
            </w:pPr>
            <w:r w:rsidRPr="00036A59">
              <w:rPr>
                <w:b/>
                <w:bCs/>
                <w:color w:val="FFFFFF" w:themeColor="background1"/>
                <w:sz w:val="16"/>
                <w:szCs w:val="18"/>
              </w:rPr>
              <w:t>Año 1</w:t>
            </w:r>
          </w:p>
        </w:tc>
        <w:tc>
          <w:tcPr>
            <w:tcW w:w="1960" w:type="dxa"/>
            <w:shd w:val="clear" w:color="auto" w:fill="4F81BD"/>
            <w:vAlign w:val="center"/>
          </w:tcPr>
          <w:p w14:paraId="3003FEFF" w14:textId="77777777" w:rsidR="00A47ECD" w:rsidRPr="00036A59" w:rsidRDefault="00A47ECD" w:rsidP="00A47ECD">
            <w:pPr>
              <w:spacing w:after="0"/>
              <w:jc w:val="center"/>
              <w:rPr>
                <w:b/>
                <w:bCs/>
                <w:color w:val="FFFFFF" w:themeColor="background1"/>
                <w:sz w:val="16"/>
                <w:szCs w:val="18"/>
              </w:rPr>
            </w:pPr>
            <w:r w:rsidRPr="00036A59">
              <w:rPr>
                <w:b/>
                <w:bCs/>
                <w:color w:val="FFFFFF" w:themeColor="background1"/>
                <w:sz w:val="16"/>
                <w:szCs w:val="18"/>
              </w:rPr>
              <w:t>Año 2</w:t>
            </w:r>
          </w:p>
        </w:tc>
      </w:tr>
      <w:tr w:rsidR="00A47ECD" w:rsidRPr="00036A59" w14:paraId="374F5ACA" w14:textId="77777777" w:rsidTr="00A47ECD">
        <w:trPr>
          <w:trHeight w:val="283"/>
          <w:jc w:val="center"/>
        </w:trPr>
        <w:tc>
          <w:tcPr>
            <w:tcW w:w="3640" w:type="dxa"/>
            <w:shd w:val="clear" w:color="auto" w:fill="4F81BD"/>
            <w:vAlign w:val="center"/>
          </w:tcPr>
          <w:p w14:paraId="35EB7811" w14:textId="77777777" w:rsidR="00A47ECD" w:rsidRPr="00036A59" w:rsidRDefault="00A47ECD" w:rsidP="00A47ECD">
            <w:pPr>
              <w:spacing w:after="0"/>
              <w:rPr>
                <w:b/>
                <w:bCs/>
                <w:color w:val="FFFFFF" w:themeColor="background1"/>
                <w:sz w:val="16"/>
                <w:szCs w:val="18"/>
              </w:rPr>
            </w:pPr>
            <w:r w:rsidRPr="00036A59">
              <w:rPr>
                <w:b/>
                <w:bCs/>
                <w:color w:val="FFFFFF" w:themeColor="background1"/>
                <w:sz w:val="16"/>
                <w:szCs w:val="18"/>
              </w:rPr>
              <w:t>Capital Efectivo</w:t>
            </w:r>
          </w:p>
        </w:tc>
        <w:tc>
          <w:tcPr>
            <w:tcW w:w="1900" w:type="dxa"/>
            <w:shd w:val="clear" w:color="auto" w:fill="auto"/>
            <w:vAlign w:val="center"/>
          </w:tcPr>
          <w:p w14:paraId="2569EFC8" w14:textId="77777777" w:rsidR="00A47ECD" w:rsidRPr="00036A59" w:rsidRDefault="00A47ECD" w:rsidP="00A47ECD">
            <w:pPr>
              <w:spacing w:after="0"/>
              <w:rPr>
                <w:sz w:val="16"/>
                <w:szCs w:val="18"/>
              </w:rPr>
            </w:pPr>
          </w:p>
        </w:tc>
        <w:tc>
          <w:tcPr>
            <w:tcW w:w="1960" w:type="dxa"/>
            <w:shd w:val="clear" w:color="auto" w:fill="auto"/>
            <w:vAlign w:val="center"/>
          </w:tcPr>
          <w:p w14:paraId="6C2089B2" w14:textId="77777777" w:rsidR="00A47ECD" w:rsidRPr="00036A59" w:rsidRDefault="00A47ECD" w:rsidP="00A47ECD">
            <w:pPr>
              <w:spacing w:after="0"/>
              <w:rPr>
                <w:sz w:val="16"/>
                <w:szCs w:val="18"/>
              </w:rPr>
            </w:pPr>
          </w:p>
        </w:tc>
      </w:tr>
      <w:tr w:rsidR="00A47ECD" w:rsidRPr="00036A59" w14:paraId="438F893C" w14:textId="77777777" w:rsidTr="00A47ECD">
        <w:trPr>
          <w:trHeight w:val="283"/>
          <w:jc w:val="center"/>
        </w:trPr>
        <w:tc>
          <w:tcPr>
            <w:tcW w:w="3640" w:type="dxa"/>
            <w:shd w:val="clear" w:color="auto" w:fill="4F81BD"/>
            <w:vAlign w:val="center"/>
          </w:tcPr>
          <w:p w14:paraId="7A5ACB39" w14:textId="77777777" w:rsidR="00A47ECD" w:rsidRPr="00036A59" w:rsidRDefault="00A47ECD" w:rsidP="00A47ECD">
            <w:pPr>
              <w:spacing w:after="0"/>
              <w:rPr>
                <w:b/>
                <w:bCs/>
                <w:color w:val="FFFFFF" w:themeColor="background1"/>
                <w:sz w:val="16"/>
                <w:szCs w:val="18"/>
              </w:rPr>
            </w:pPr>
            <w:r w:rsidRPr="00036A59">
              <w:rPr>
                <w:b/>
                <w:bCs/>
                <w:color w:val="FFFFFF" w:themeColor="background1"/>
                <w:sz w:val="16"/>
                <w:szCs w:val="18"/>
              </w:rPr>
              <w:t>Nivel de Liquidez</w:t>
            </w:r>
          </w:p>
        </w:tc>
        <w:tc>
          <w:tcPr>
            <w:tcW w:w="1900" w:type="dxa"/>
            <w:shd w:val="clear" w:color="auto" w:fill="auto"/>
            <w:vAlign w:val="center"/>
          </w:tcPr>
          <w:p w14:paraId="083353BB" w14:textId="77777777" w:rsidR="00A47ECD" w:rsidRPr="00036A59" w:rsidRDefault="00A47ECD" w:rsidP="00A47ECD">
            <w:pPr>
              <w:spacing w:after="0"/>
              <w:rPr>
                <w:sz w:val="16"/>
                <w:szCs w:val="18"/>
              </w:rPr>
            </w:pPr>
          </w:p>
        </w:tc>
        <w:tc>
          <w:tcPr>
            <w:tcW w:w="1960" w:type="dxa"/>
            <w:shd w:val="clear" w:color="auto" w:fill="auto"/>
            <w:vAlign w:val="center"/>
          </w:tcPr>
          <w:p w14:paraId="341FD087" w14:textId="77777777" w:rsidR="00A47ECD" w:rsidRPr="00036A59" w:rsidRDefault="00A47ECD" w:rsidP="00A47ECD">
            <w:pPr>
              <w:spacing w:after="0"/>
              <w:rPr>
                <w:sz w:val="16"/>
                <w:szCs w:val="18"/>
              </w:rPr>
            </w:pPr>
          </w:p>
        </w:tc>
      </w:tr>
      <w:tr w:rsidR="00A47ECD" w:rsidRPr="00036A59" w14:paraId="435A6A0C" w14:textId="77777777" w:rsidTr="00A47ECD">
        <w:trPr>
          <w:trHeight w:val="283"/>
          <w:jc w:val="center"/>
        </w:trPr>
        <w:tc>
          <w:tcPr>
            <w:tcW w:w="3640" w:type="dxa"/>
            <w:shd w:val="clear" w:color="auto" w:fill="4F81BD"/>
            <w:vAlign w:val="center"/>
          </w:tcPr>
          <w:p w14:paraId="7490937E" w14:textId="77777777" w:rsidR="00A47ECD" w:rsidRPr="00036A59" w:rsidRDefault="00A47ECD" w:rsidP="00A47ECD">
            <w:pPr>
              <w:spacing w:after="0"/>
              <w:rPr>
                <w:b/>
                <w:bCs/>
                <w:color w:val="FFFFFF" w:themeColor="background1"/>
                <w:sz w:val="16"/>
                <w:szCs w:val="18"/>
              </w:rPr>
            </w:pPr>
            <w:r w:rsidRPr="00036A59">
              <w:rPr>
                <w:b/>
                <w:bCs/>
                <w:color w:val="FFFFFF" w:themeColor="background1"/>
                <w:sz w:val="16"/>
                <w:szCs w:val="18"/>
              </w:rPr>
              <w:t>Nivel de Endeudamiento</w:t>
            </w:r>
          </w:p>
        </w:tc>
        <w:tc>
          <w:tcPr>
            <w:tcW w:w="1900" w:type="dxa"/>
            <w:shd w:val="clear" w:color="auto" w:fill="auto"/>
            <w:vAlign w:val="center"/>
          </w:tcPr>
          <w:p w14:paraId="69773AAA" w14:textId="77777777" w:rsidR="00A47ECD" w:rsidRPr="00036A59" w:rsidRDefault="00A47ECD" w:rsidP="00A47ECD">
            <w:pPr>
              <w:spacing w:after="0"/>
              <w:rPr>
                <w:sz w:val="16"/>
                <w:szCs w:val="18"/>
              </w:rPr>
            </w:pPr>
          </w:p>
        </w:tc>
        <w:tc>
          <w:tcPr>
            <w:tcW w:w="1960" w:type="dxa"/>
            <w:shd w:val="clear" w:color="auto" w:fill="auto"/>
            <w:vAlign w:val="center"/>
          </w:tcPr>
          <w:p w14:paraId="1E126932" w14:textId="77777777" w:rsidR="00A47ECD" w:rsidRPr="00036A59" w:rsidRDefault="00A47ECD" w:rsidP="00A47ECD">
            <w:pPr>
              <w:spacing w:after="0"/>
              <w:rPr>
                <w:sz w:val="16"/>
                <w:szCs w:val="18"/>
              </w:rPr>
            </w:pPr>
          </w:p>
        </w:tc>
      </w:tr>
      <w:tr w:rsidR="00A47ECD" w:rsidRPr="00036A59" w14:paraId="5352C952" w14:textId="77777777" w:rsidTr="00A47ECD">
        <w:trPr>
          <w:trHeight w:val="283"/>
          <w:jc w:val="center"/>
        </w:trPr>
        <w:tc>
          <w:tcPr>
            <w:tcW w:w="7500" w:type="dxa"/>
            <w:gridSpan w:val="3"/>
            <w:shd w:val="clear" w:color="auto" w:fill="auto"/>
            <w:vAlign w:val="center"/>
          </w:tcPr>
          <w:p w14:paraId="7EA321C0" w14:textId="77777777" w:rsidR="00A47ECD" w:rsidRPr="00036A59" w:rsidRDefault="00A47ECD" w:rsidP="00A47ECD">
            <w:pPr>
              <w:spacing w:after="0"/>
              <w:rPr>
                <w:sz w:val="16"/>
                <w:szCs w:val="18"/>
              </w:rPr>
            </w:pPr>
            <w:r w:rsidRPr="00036A59">
              <w:rPr>
                <w:sz w:val="16"/>
                <w:szCs w:val="18"/>
              </w:rPr>
              <w:t>Nota: “Año 1” corresponde al año del penúltimo ejercicio contable y “Año 2” corresponde al año del último ejercicio contable, a la fecha de presentación de la Propuesta.</w:t>
            </w:r>
          </w:p>
        </w:tc>
      </w:tr>
    </w:tbl>
    <w:p w14:paraId="2A023152" w14:textId="77777777" w:rsidR="00A47ECD" w:rsidRDefault="00A47ECD" w:rsidP="00A47ECD">
      <w:pPr>
        <w:rPr>
          <w:lang w:val="es-ES_tradnl"/>
        </w:rPr>
      </w:pPr>
    </w:p>
    <w:p w14:paraId="312AEB29" w14:textId="77777777" w:rsidR="00A47ECD" w:rsidRDefault="00A47ECD" w:rsidP="00A47ECD">
      <w:pPr>
        <w:pStyle w:val="Ttulo2"/>
      </w:pPr>
      <w:bookmarkStart w:id="147" w:name="_Toc142394148"/>
      <w:bookmarkStart w:id="148" w:name="_Toc142410046"/>
      <w:r>
        <w:t>Oferta de Servicios de Infraestructura</w:t>
      </w:r>
      <w:bookmarkEnd w:id="147"/>
      <w:bookmarkEnd w:id="148"/>
    </w:p>
    <w:p w14:paraId="568C4B9A" w14:textId="77777777" w:rsidR="00A47ECD" w:rsidRDefault="00A47ECD" w:rsidP="00A47ECD">
      <w:pPr>
        <w:rPr>
          <w:lang w:val="es-ES_tradnl"/>
        </w:rPr>
      </w:pPr>
      <w:r>
        <w:rPr>
          <w:lang w:val="es-ES_tradnl"/>
        </w:rPr>
        <w:t xml:space="preserve">El Proyecto Financiero deberá contener la siguiente información respecto de la Oferta de Servicios de </w:t>
      </w:r>
      <w:r w:rsidR="00566AEA">
        <w:rPr>
          <w:lang w:val="es-ES_tradnl"/>
        </w:rPr>
        <w:t>Infraestructura Óptica y/o de la Oferta de Servicios de Infraestructura de Torres Soporte de Antenas</w:t>
      </w:r>
      <w:r>
        <w:rPr>
          <w:lang w:val="es-ES_tradnl"/>
        </w:rPr>
        <w:t xml:space="preserve"> comprometida</w:t>
      </w:r>
      <w:r w:rsidR="00566AEA">
        <w:rPr>
          <w:lang w:val="es-ES_tradnl"/>
        </w:rPr>
        <w:t>s</w:t>
      </w:r>
      <w:r>
        <w:rPr>
          <w:lang w:val="es-ES_tradnl"/>
        </w:rPr>
        <w:t>, de acuerdo con lo previsto en el Artículo 4</w:t>
      </w:r>
      <w:r w:rsidR="00566AEA">
        <w:rPr>
          <w:lang w:val="es-ES_tradnl"/>
        </w:rPr>
        <w:t>6</w:t>
      </w:r>
      <w:r>
        <w:rPr>
          <w:lang w:val="es-ES_tradnl"/>
        </w:rPr>
        <w:t>° y en el numeral 7.</w:t>
      </w:r>
      <w:r w:rsidR="00566AEA">
        <w:rPr>
          <w:lang w:val="es-ES_tradnl"/>
        </w:rPr>
        <w:t>2 del Anexo N° 2</w:t>
      </w:r>
      <w:r>
        <w:rPr>
          <w:lang w:val="es-ES_tradnl"/>
        </w:rPr>
        <w:t>, ambos de las Bases Específicas:</w:t>
      </w:r>
    </w:p>
    <w:p w14:paraId="5F3D2644" w14:textId="77777777" w:rsidR="00A47ECD" w:rsidRDefault="00A47ECD" w:rsidP="002C6D61">
      <w:pPr>
        <w:pStyle w:val="Prrafodelista"/>
        <w:numPr>
          <w:ilvl w:val="0"/>
          <w:numId w:val="41"/>
        </w:numPr>
      </w:pPr>
      <w:r>
        <w:t>La</w:t>
      </w:r>
      <w:r w:rsidR="00566AEA">
        <w:t>s</w:t>
      </w:r>
      <w:r>
        <w:t xml:space="preserve"> </w:t>
      </w:r>
      <w:r w:rsidR="00566AEA">
        <w:t>tarifas máximas comprometidas para las prestaciones</w:t>
      </w:r>
      <w:r>
        <w:t xml:space="preserve"> del Servicio </w:t>
      </w:r>
      <w:r w:rsidR="00566AEA">
        <w:t>de Infraestructura Óptica</w:t>
      </w:r>
      <w:r>
        <w:t xml:space="preserve">, de acuerdo con el formato de la </w:t>
      </w:r>
      <w:r w:rsidR="00566AEA">
        <w:fldChar w:fldCharType="begin"/>
      </w:r>
      <w:r w:rsidR="00566AEA">
        <w:instrText xml:space="preserve"> REF _Ref142387406 \h </w:instrText>
      </w:r>
      <w:r w:rsidR="00566AEA">
        <w:fldChar w:fldCharType="separate"/>
      </w:r>
      <w:r w:rsidR="001F3B3E">
        <w:t xml:space="preserve">Tabla </w:t>
      </w:r>
      <w:r w:rsidR="001F3B3E">
        <w:rPr>
          <w:noProof/>
        </w:rPr>
        <w:t>3.9</w:t>
      </w:r>
      <w:r w:rsidR="001F3B3E">
        <w:noBreakHyphen/>
      </w:r>
      <w:r w:rsidR="001F3B3E">
        <w:rPr>
          <w:noProof/>
        </w:rPr>
        <w:t>1</w:t>
      </w:r>
      <w:r w:rsidR="00566AEA">
        <w:fldChar w:fldCharType="end"/>
      </w:r>
      <w:r>
        <w:t xml:space="preserve"> del presente documento</w:t>
      </w:r>
      <w:r w:rsidR="00566AEA">
        <w:t>, de conformidad con lo dispuesto en el numeral 7.2.1 del Anexo N° 7 de las Bases Específicas</w:t>
      </w:r>
      <w:r>
        <w:t>.</w:t>
      </w:r>
      <w:r w:rsidR="00566AEA">
        <w:t xml:space="preserve"> </w:t>
      </w:r>
    </w:p>
    <w:p w14:paraId="47F1D7F1" w14:textId="77777777" w:rsidR="00566AEA" w:rsidRDefault="00566AEA" w:rsidP="002C6D61">
      <w:pPr>
        <w:pStyle w:val="Prrafodelista"/>
        <w:numPr>
          <w:ilvl w:val="0"/>
          <w:numId w:val="41"/>
        </w:numPr>
      </w:pPr>
      <w:r>
        <w:t xml:space="preserve">Las tarifas máximas comprometidas para las prestaciones del Servicio de Infraestructura de Torres Soporte de Antenas, de acuerdo con el formato de la </w:t>
      </w:r>
      <w:r>
        <w:fldChar w:fldCharType="begin"/>
      </w:r>
      <w:r>
        <w:instrText xml:space="preserve"> REF _Ref142387587 \h </w:instrText>
      </w:r>
      <w:r>
        <w:fldChar w:fldCharType="separate"/>
      </w:r>
      <w:r w:rsidR="001F3B3E">
        <w:t xml:space="preserve">Tabla </w:t>
      </w:r>
      <w:r w:rsidR="001F3B3E">
        <w:rPr>
          <w:noProof/>
        </w:rPr>
        <w:t>3.9</w:t>
      </w:r>
      <w:r w:rsidR="001F3B3E">
        <w:noBreakHyphen/>
      </w:r>
      <w:r w:rsidR="001F3B3E">
        <w:rPr>
          <w:noProof/>
        </w:rPr>
        <w:t>2</w:t>
      </w:r>
      <w:r>
        <w:fldChar w:fldCharType="end"/>
      </w:r>
      <w:r>
        <w:t xml:space="preserve"> del presente documento, de conformidad con lo dispuesto en el numeral 7.2.2 del Anexo N° 7 de las Bases Específicas.</w:t>
      </w:r>
    </w:p>
    <w:p w14:paraId="23F61F34" w14:textId="35889773" w:rsidR="00A47ECD" w:rsidRDefault="00A47ECD" w:rsidP="002C6D61">
      <w:pPr>
        <w:pStyle w:val="Prrafodelista"/>
        <w:numPr>
          <w:ilvl w:val="0"/>
          <w:numId w:val="41"/>
        </w:numPr>
      </w:pPr>
      <w:r>
        <w:t xml:space="preserve">La identificación de las otras prestaciones del Servicio </w:t>
      </w:r>
      <w:r w:rsidR="00566AEA">
        <w:t>de Infraestructura Óptica contempladas en el Artículo 4</w:t>
      </w:r>
      <w:r w:rsidR="001F291D">
        <w:t>8</w:t>
      </w:r>
      <w:r>
        <w:t xml:space="preserve">° de las Bases Específicas, en el caso de que considere comprometerlas al momento de la presentación de la Propuesta, </w:t>
      </w:r>
      <w:r>
        <w:lastRenderedPageBreak/>
        <w:t xml:space="preserve">conforme al formato de la </w:t>
      </w:r>
      <w:r w:rsidR="00566AEA">
        <w:fldChar w:fldCharType="begin"/>
      </w:r>
      <w:r w:rsidR="00566AEA">
        <w:instrText xml:space="preserve"> REF _Ref142387300 \h </w:instrText>
      </w:r>
      <w:r w:rsidR="00566AEA">
        <w:fldChar w:fldCharType="separate"/>
      </w:r>
      <w:r w:rsidR="001F3B3E">
        <w:t xml:space="preserve">Tabla </w:t>
      </w:r>
      <w:r w:rsidR="001F3B3E">
        <w:rPr>
          <w:noProof/>
        </w:rPr>
        <w:t>3.9</w:t>
      </w:r>
      <w:r w:rsidR="001F3B3E">
        <w:noBreakHyphen/>
      </w:r>
      <w:r w:rsidR="001F3B3E">
        <w:rPr>
          <w:noProof/>
        </w:rPr>
        <w:t>3</w:t>
      </w:r>
      <w:r w:rsidR="00566AEA">
        <w:fldChar w:fldCharType="end"/>
      </w:r>
      <w:r>
        <w:t xml:space="preserve"> </w:t>
      </w:r>
      <w:r w:rsidR="00566AEA">
        <w:t xml:space="preserve">y/o de la </w:t>
      </w:r>
      <w:r w:rsidR="00566AEA">
        <w:fldChar w:fldCharType="begin"/>
      </w:r>
      <w:r w:rsidR="00566AEA">
        <w:instrText xml:space="preserve"> REF _Ref142387344 \h </w:instrText>
      </w:r>
      <w:r w:rsidR="00566AEA">
        <w:fldChar w:fldCharType="separate"/>
      </w:r>
      <w:r w:rsidR="001F3B3E">
        <w:t xml:space="preserve">Tabla </w:t>
      </w:r>
      <w:r w:rsidR="001F3B3E">
        <w:rPr>
          <w:noProof/>
        </w:rPr>
        <w:t>3.9</w:t>
      </w:r>
      <w:r w:rsidR="001F3B3E">
        <w:noBreakHyphen/>
      </w:r>
      <w:r w:rsidR="001F3B3E">
        <w:rPr>
          <w:noProof/>
        </w:rPr>
        <w:t>4</w:t>
      </w:r>
      <w:r w:rsidR="00566AEA">
        <w:fldChar w:fldCharType="end"/>
      </w:r>
      <w:r w:rsidR="00566AEA">
        <w:t xml:space="preserve">, ambas </w:t>
      </w:r>
      <w:r>
        <w:t>del presente documento.</w:t>
      </w:r>
    </w:p>
    <w:p w14:paraId="3417E1E3" w14:textId="77777777" w:rsidR="00A47ECD" w:rsidRDefault="00A47ECD" w:rsidP="00A47ECD">
      <w:pPr>
        <w:pStyle w:val="Descripcin"/>
      </w:pPr>
      <w:bookmarkStart w:id="149" w:name="_Ref142387406"/>
      <w:bookmarkStart w:id="150" w:name="_Toc142394149"/>
      <w:bookmarkStart w:id="151" w:name="_Toc142410047"/>
      <w:r>
        <w:t xml:space="preserve">Tabla </w:t>
      </w:r>
      <w:fldSimple w:instr=" STYLEREF 2 \s ">
        <w:r w:rsidR="001F3B3E">
          <w:rPr>
            <w:noProof/>
          </w:rPr>
          <w:t>3.9</w:t>
        </w:r>
      </w:fldSimple>
      <w:r w:rsidR="00A66338">
        <w:noBreakHyphen/>
      </w:r>
      <w:fldSimple w:instr=" SEQ Tabla \* ARABIC \s 2 ">
        <w:r w:rsidR="001F3B3E">
          <w:rPr>
            <w:noProof/>
          </w:rPr>
          <w:t>1</w:t>
        </w:r>
      </w:fldSimple>
      <w:bookmarkEnd w:id="149"/>
      <w:r>
        <w:t>: Oferta de Servicios de Infraestructura Óptica</w:t>
      </w:r>
      <w:bookmarkEnd w:id="150"/>
      <w:bookmarkEnd w:id="151"/>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4168"/>
        <w:gridCol w:w="3260"/>
        <w:gridCol w:w="1524"/>
      </w:tblGrid>
      <w:tr w:rsidR="00A47ECD" w:rsidRPr="00372673" w14:paraId="54BF4A3A" w14:textId="77777777" w:rsidTr="00A47ECD">
        <w:trPr>
          <w:tblHeader/>
        </w:trPr>
        <w:tc>
          <w:tcPr>
            <w:tcW w:w="5000" w:type="pct"/>
            <w:gridSpan w:val="3"/>
            <w:shd w:val="clear" w:color="auto" w:fill="4F81BD"/>
            <w:tcMar>
              <w:top w:w="28" w:type="dxa"/>
              <w:left w:w="57" w:type="dxa"/>
              <w:bottom w:w="28" w:type="dxa"/>
              <w:right w:w="57" w:type="dxa"/>
            </w:tcMar>
            <w:vAlign w:val="center"/>
            <w:hideMark/>
          </w:tcPr>
          <w:p w14:paraId="13418CB2" w14:textId="77777777" w:rsidR="00A47ECD" w:rsidRPr="00372673" w:rsidRDefault="00A47ECD" w:rsidP="00A47ECD">
            <w:pPr>
              <w:spacing w:after="0"/>
              <w:jc w:val="center"/>
              <w:rPr>
                <w:rFonts w:eastAsia="Times New Roman"/>
                <w:b/>
                <w:bCs/>
                <w:color w:val="FFFFFF"/>
                <w:sz w:val="18"/>
                <w:szCs w:val="18"/>
              </w:rPr>
            </w:pPr>
            <w:r w:rsidRPr="00372673">
              <w:rPr>
                <w:rFonts w:eastAsia="Times New Roman"/>
                <w:b/>
                <w:bCs/>
                <w:color w:val="FFFFFF"/>
                <w:sz w:val="18"/>
                <w:szCs w:val="18"/>
              </w:rPr>
              <w:t xml:space="preserve">Tarifa máxima de las prestaciones (en Pesos Chilenos netos de IVA) </w:t>
            </w:r>
          </w:p>
        </w:tc>
      </w:tr>
      <w:tr w:rsidR="00A47ECD" w:rsidRPr="00372673" w14:paraId="16450D76" w14:textId="77777777" w:rsidTr="00566AEA">
        <w:trPr>
          <w:tblHeader/>
        </w:trPr>
        <w:tc>
          <w:tcPr>
            <w:tcW w:w="2328" w:type="pct"/>
            <w:shd w:val="clear" w:color="auto" w:fill="4F81BD"/>
            <w:tcMar>
              <w:top w:w="28" w:type="dxa"/>
              <w:left w:w="57" w:type="dxa"/>
              <w:bottom w:w="28" w:type="dxa"/>
              <w:right w:w="57" w:type="dxa"/>
            </w:tcMar>
            <w:vAlign w:val="center"/>
            <w:hideMark/>
          </w:tcPr>
          <w:p w14:paraId="498F6A70" w14:textId="77777777" w:rsidR="00A47ECD" w:rsidRPr="00372673" w:rsidRDefault="00A47ECD" w:rsidP="00A47ECD">
            <w:pPr>
              <w:spacing w:after="0"/>
              <w:jc w:val="center"/>
              <w:rPr>
                <w:rFonts w:eastAsia="Times New Roman"/>
                <w:b/>
                <w:bCs/>
                <w:color w:val="FFFFFF"/>
                <w:sz w:val="18"/>
                <w:szCs w:val="18"/>
              </w:rPr>
            </w:pPr>
            <w:r w:rsidRPr="00372673">
              <w:rPr>
                <w:rFonts w:eastAsia="Times New Roman"/>
                <w:b/>
                <w:bCs/>
                <w:color w:val="FFFFFF"/>
                <w:sz w:val="18"/>
                <w:szCs w:val="18"/>
              </w:rPr>
              <w:t>Prestación</w:t>
            </w:r>
          </w:p>
        </w:tc>
        <w:tc>
          <w:tcPr>
            <w:tcW w:w="1821" w:type="pct"/>
            <w:shd w:val="clear" w:color="auto" w:fill="4F81BD"/>
            <w:tcMar>
              <w:top w:w="28" w:type="dxa"/>
              <w:left w:w="57" w:type="dxa"/>
              <w:bottom w:w="28" w:type="dxa"/>
              <w:right w:w="57" w:type="dxa"/>
            </w:tcMar>
            <w:vAlign w:val="center"/>
            <w:hideMark/>
          </w:tcPr>
          <w:p w14:paraId="1DF31C96" w14:textId="77777777" w:rsidR="00A47ECD" w:rsidRPr="00372673" w:rsidRDefault="00A47ECD" w:rsidP="00A47ECD">
            <w:pPr>
              <w:spacing w:after="0"/>
              <w:jc w:val="center"/>
              <w:rPr>
                <w:rFonts w:eastAsia="Times New Roman"/>
                <w:b/>
                <w:bCs/>
                <w:color w:val="FFFFFF"/>
                <w:sz w:val="18"/>
                <w:szCs w:val="18"/>
              </w:rPr>
            </w:pPr>
            <w:r w:rsidRPr="00372673">
              <w:rPr>
                <w:rFonts w:eastAsia="Times New Roman"/>
                <w:b/>
                <w:bCs/>
                <w:color w:val="FFFFFF"/>
                <w:sz w:val="18"/>
                <w:szCs w:val="18"/>
              </w:rPr>
              <w:t>Modalidad de cobro</w:t>
            </w:r>
          </w:p>
        </w:tc>
        <w:tc>
          <w:tcPr>
            <w:tcW w:w="851" w:type="pct"/>
            <w:shd w:val="clear" w:color="auto" w:fill="4F81BD"/>
            <w:tcMar>
              <w:top w:w="28" w:type="dxa"/>
              <w:left w:w="57" w:type="dxa"/>
              <w:bottom w:w="28" w:type="dxa"/>
              <w:right w:w="57" w:type="dxa"/>
            </w:tcMar>
            <w:vAlign w:val="center"/>
            <w:hideMark/>
          </w:tcPr>
          <w:p w14:paraId="129C6E6D" w14:textId="77777777" w:rsidR="00A47ECD" w:rsidRPr="00372673" w:rsidRDefault="00A47ECD" w:rsidP="00A47ECD">
            <w:pPr>
              <w:spacing w:after="0"/>
              <w:jc w:val="center"/>
              <w:rPr>
                <w:rFonts w:eastAsia="Times New Roman"/>
                <w:b/>
                <w:bCs/>
                <w:color w:val="FFFFFF"/>
                <w:sz w:val="18"/>
                <w:szCs w:val="18"/>
              </w:rPr>
            </w:pPr>
            <w:r w:rsidRPr="00372673">
              <w:rPr>
                <w:rFonts w:eastAsia="Times New Roman"/>
                <w:b/>
                <w:bCs/>
                <w:color w:val="FFFFFF"/>
                <w:sz w:val="18"/>
                <w:szCs w:val="18"/>
              </w:rPr>
              <w:t>Tarifa máxima $ (CLP)</w:t>
            </w:r>
          </w:p>
        </w:tc>
      </w:tr>
      <w:tr w:rsidR="00A66338" w:rsidRPr="00372673" w14:paraId="3DCD98EE" w14:textId="77777777" w:rsidTr="00566AEA">
        <w:tc>
          <w:tcPr>
            <w:tcW w:w="2328" w:type="pct"/>
            <w:shd w:val="clear" w:color="auto" w:fill="auto"/>
            <w:tcMar>
              <w:top w:w="28" w:type="dxa"/>
              <w:left w:w="57" w:type="dxa"/>
              <w:bottom w:w="28" w:type="dxa"/>
              <w:right w:w="57" w:type="dxa"/>
            </w:tcMar>
            <w:vAlign w:val="center"/>
            <w:hideMark/>
          </w:tcPr>
          <w:p w14:paraId="722234BE" w14:textId="77777777" w:rsidR="00A47ECD" w:rsidRPr="00372673" w:rsidRDefault="00A47ECD" w:rsidP="00A47ECD">
            <w:pPr>
              <w:spacing w:after="0"/>
              <w:rPr>
                <w:rFonts w:eastAsia="Times New Roman"/>
                <w:sz w:val="18"/>
                <w:szCs w:val="18"/>
              </w:rPr>
            </w:pPr>
            <w:r w:rsidRPr="00372673">
              <w:rPr>
                <w:rFonts w:eastAsia="Times New Roman"/>
                <w:sz w:val="18"/>
                <w:szCs w:val="18"/>
              </w:rPr>
              <w:t xml:space="preserve">Canal Óptico Terrestre </w:t>
            </w:r>
          </w:p>
        </w:tc>
        <w:tc>
          <w:tcPr>
            <w:tcW w:w="1821" w:type="pct"/>
            <w:shd w:val="clear" w:color="auto" w:fill="auto"/>
            <w:tcMar>
              <w:top w:w="28" w:type="dxa"/>
              <w:left w:w="57" w:type="dxa"/>
              <w:bottom w:w="28" w:type="dxa"/>
              <w:right w:w="57" w:type="dxa"/>
            </w:tcMar>
            <w:vAlign w:val="center"/>
            <w:hideMark/>
          </w:tcPr>
          <w:p w14:paraId="254E44CD" w14:textId="4F0229D6" w:rsidR="00A47ECD" w:rsidRPr="00372673" w:rsidRDefault="00501170" w:rsidP="00A47ECD">
            <w:pPr>
              <w:spacing w:after="0"/>
              <w:jc w:val="center"/>
              <w:rPr>
                <w:rFonts w:eastAsia="Times New Roman"/>
                <w:sz w:val="18"/>
                <w:szCs w:val="18"/>
              </w:rPr>
            </w:pPr>
            <w:r>
              <w:rPr>
                <w:sz w:val="18"/>
              </w:rPr>
              <w:t>Renta mensual por uso por kilómetro de Canal Óptico Terrestre ($/kilómetro-mes)</w:t>
            </w:r>
          </w:p>
        </w:tc>
        <w:tc>
          <w:tcPr>
            <w:tcW w:w="851" w:type="pct"/>
            <w:shd w:val="clear" w:color="auto" w:fill="auto"/>
            <w:noWrap/>
            <w:tcMar>
              <w:top w:w="28" w:type="dxa"/>
              <w:left w:w="57" w:type="dxa"/>
              <w:bottom w:w="28" w:type="dxa"/>
              <w:right w:w="57" w:type="dxa"/>
            </w:tcMar>
            <w:vAlign w:val="center"/>
            <w:hideMark/>
          </w:tcPr>
          <w:p w14:paraId="46B235FA" w14:textId="77777777" w:rsidR="00A47ECD" w:rsidRPr="00372673" w:rsidRDefault="00A47ECD" w:rsidP="00A47ECD">
            <w:pPr>
              <w:spacing w:after="0"/>
              <w:jc w:val="right"/>
              <w:rPr>
                <w:rFonts w:eastAsia="Times New Roman"/>
                <w:sz w:val="18"/>
                <w:szCs w:val="18"/>
              </w:rPr>
            </w:pPr>
            <w:r w:rsidRPr="00372673">
              <w:rPr>
                <w:rFonts w:eastAsia="Times New Roman"/>
                <w:sz w:val="18"/>
                <w:szCs w:val="18"/>
              </w:rPr>
              <w:t> </w:t>
            </w:r>
          </w:p>
        </w:tc>
      </w:tr>
      <w:tr w:rsidR="00A47ECD" w:rsidRPr="00372673" w14:paraId="638ACEF5" w14:textId="77777777" w:rsidTr="00A47ECD">
        <w:tc>
          <w:tcPr>
            <w:tcW w:w="5000" w:type="pct"/>
            <w:gridSpan w:val="3"/>
            <w:shd w:val="clear" w:color="auto" w:fill="4F81BD"/>
            <w:tcMar>
              <w:top w:w="28" w:type="dxa"/>
              <w:left w:w="57" w:type="dxa"/>
              <w:bottom w:w="28" w:type="dxa"/>
              <w:right w:w="57" w:type="dxa"/>
            </w:tcMar>
            <w:vAlign w:val="center"/>
            <w:hideMark/>
          </w:tcPr>
          <w:p w14:paraId="1370A586" w14:textId="77777777" w:rsidR="00A47ECD" w:rsidRPr="00372673" w:rsidRDefault="00A47ECD" w:rsidP="00A47ECD">
            <w:pPr>
              <w:spacing w:after="0"/>
              <w:jc w:val="center"/>
              <w:rPr>
                <w:rFonts w:eastAsia="Times New Roman"/>
                <w:b/>
                <w:bCs/>
                <w:color w:val="FFFFFF"/>
                <w:sz w:val="18"/>
                <w:szCs w:val="18"/>
              </w:rPr>
            </w:pPr>
            <w:r w:rsidRPr="00372673">
              <w:rPr>
                <w:rFonts w:eastAsia="Times New Roman"/>
                <w:b/>
                <w:bCs/>
                <w:color w:val="FFFFFF"/>
                <w:sz w:val="18"/>
                <w:szCs w:val="18"/>
              </w:rPr>
              <w:t xml:space="preserve">Alojamiento de Equipos </w:t>
            </w:r>
          </w:p>
        </w:tc>
      </w:tr>
      <w:tr w:rsidR="00A66338" w:rsidRPr="00372673" w14:paraId="36E960BC" w14:textId="77777777" w:rsidTr="00566AEA">
        <w:trPr>
          <w:trHeight w:val="458"/>
        </w:trPr>
        <w:tc>
          <w:tcPr>
            <w:tcW w:w="2328" w:type="pct"/>
            <w:shd w:val="clear" w:color="auto" w:fill="auto"/>
            <w:tcMar>
              <w:top w:w="28" w:type="dxa"/>
              <w:left w:w="57" w:type="dxa"/>
              <w:bottom w:w="28" w:type="dxa"/>
              <w:right w:w="57" w:type="dxa"/>
            </w:tcMar>
            <w:vAlign w:val="center"/>
            <w:hideMark/>
          </w:tcPr>
          <w:p w14:paraId="5F327F91" w14:textId="77777777" w:rsidR="00A47ECD" w:rsidRPr="00372673" w:rsidRDefault="00A47ECD" w:rsidP="00A47ECD">
            <w:pPr>
              <w:spacing w:after="0"/>
              <w:rPr>
                <w:rFonts w:eastAsia="Times New Roman"/>
                <w:sz w:val="18"/>
                <w:szCs w:val="18"/>
              </w:rPr>
            </w:pPr>
            <w:r w:rsidRPr="00372673">
              <w:rPr>
                <w:rFonts w:eastAsia="Times New Roman"/>
                <w:sz w:val="18"/>
                <w:szCs w:val="18"/>
              </w:rPr>
              <w:t xml:space="preserve">Adecuación de espacio físico (*) </w:t>
            </w:r>
          </w:p>
        </w:tc>
        <w:tc>
          <w:tcPr>
            <w:tcW w:w="1821" w:type="pct"/>
            <w:shd w:val="clear" w:color="auto" w:fill="auto"/>
            <w:tcMar>
              <w:top w:w="28" w:type="dxa"/>
              <w:left w:w="57" w:type="dxa"/>
              <w:bottom w:w="28" w:type="dxa"/>
              <w:right w:w="57" w:type="dxa"/>
            </w:tcMar>
            <w:vAlign w:val="center"/>
            <w:hideMark/>
          </w:tcPr>
          <w:p w14:paraId="2F54D377" w14:textId="77777777" w:rsidR="00A47ECD" w:rsidRPr="00372673" w:rsidRDefault="00A47ECD" w:rsidP="00A47ECD">
            <w:pPr>
              <w:spacing w:after="0"/>
              <w:jc w:val="center"/>
              <w:rPr>
                <w:rFonts w:eastAsia="Times New Roman"/>
                <w:sz w:val="18"/>
                <w:szCs w:val="18"/>
              </w:rPr>
            </w:pPr>
            <w:r w:rsidRPr="00372673">
              <w:rPr>
                <w:rFonts w:eastAsia="Times New Roman"/>
                <w:sz w:val="18"/>
                <w:szCs w:val="18"/>
              </w:rPr>
              <w:t>Cargo por habilitación por evento [$/sitio]</w:t>
            </w:r>
          </w:p>
        </w:tc>
        <w:tc>
          <w:tcPr>
            <w:tcW w:w="851" w:type="pct"/>
            <w:shd w:val="clear" w:color="auto" w:fill="auto"/>
            <w:noWrap/>
            <w:tcMar>
              <w:top w:w="28" w:type="dxa"/>
              <w:left w:w="57" w:type="dxa"/>
              <w:bottom w:w="28" w:type="dxa"/>
              <w:right w:w="57" w:type="dxa"/>
            </w:tcMar>
            <w:vAlign w:val="center"/>
            <w:hideMark/>
          </w:tcPr>
          <w:p w14:paraId="64414462" w14:textId="77777777" w:rsidR="00A47ECD" w:rsidRPr="00372673" w:rsidRDefault="00A47ECD" w:rsidP="00A47ECD">
            <w:pPr>
              <w:spacing w:after="0"/>
              <w:jc w:val="right"/>
              <w:rPr>
                <w:rFonts w:eastAsia="Times New Roman"/>
                <w:sz w:val="18"/>
                <w:szCs w:val="18"/>
              </w:rPr>
            </w:pPr>
            <w:r w:rsidRPr="00372673">
              <w:rPr>
                <w:rFonts w:eastAsia="Times New Roman"/>
                <w:sz w:val="18"/>
                <w:szCs w:val="18"/>
              </w:rPr>
              <w:t> </w:t>
            </w:r>
          </w:p>
        </w:tc>
      </w:tr>
      <w:tr w:rsidR="00A66338" w:rsidRPr="00372673" w14:paraId="7D042DBF" w14:textId="77777777" w:rsidTr="00566AEA">
        <w:trPr>
          <w:trHeight w:val="458"/>
        </w:trPr>
        <w:tc>
          <w:tcPr>
            <w:tcW w:w="2328" w:type="pct"/>
            <w:shd w:val="clear" w:color="auto" w:fill="auto"/>
            <w:tcMar>
              <w:top w:w="28" w:type="dxa"/>
              <w:left w:w="57" w:type="dxa"/>
              <w:bottom w:w="28" w:type="dxa"/>
              <w:right w:w="57" w:type="dxa"/>
            </w:tcMar>
            <w:vAlign w:val="center"/>
            <w:hideMark/>
          </w:tcPr>
          <w:p w14:paraId="3230CCD0" w14:textId="77777777" w:rsidR="00A47ECD" w:rsidRPr="00372673" w:rsidRDefault="00A47ECD" w:rsidP="00A47ECD">
            <w:pPr>
              <w:spacing w:after="0"/>
              <w:rPr>
                <w:rFonts w:eastAsia="Times New Roman"/>
                <w:sz w:val="18"/>
                <w:szCs w:val="18"/>
              </w:rPr>
            </w:pPr>
            <w:proofErr w:type="spellStart"/>
            <w:r w:rsidRPr="00372673">
              <w:rPr>
                <w:rFonts w:eastAsia="Times New Roman"/>
                <w:sz w:val="18"/>
                <w:szCs w:val="18"/>
              </w:rPr>
              <w:t>Deshabilitación</w:t>
            </w:r>
            <w:proofErr w:type="spellEnd"/>
            <w:r w:rsidRPr="00372673">
              <w:rPr>
                <w:rFonts w:eastAsia="Times New Roman"/>
                <w:sz w:val="18"/>
                <w:szCs w:val="18"/>
              </w:rPr>
              <w:t xml:space="preserve"> de espacio físico (*) </w:t>
            </w:r>
          </w:p>
        </w:tc>
        <w:tc>
          <w:tcPr>
            <w:tcW w:w="1821" w:type="pct"/>
            <w:shd w:val="clear" w:color="auto" w:fill="auto"/>
            <w:tcMar>
              <w:top w:w="28" w:type="dxa"/>
              <w:left w:w="57" w:type="dxa"/>
              <w:bottom w:w="28" w:type="dxa"/>
              <w:right w:w="57" w:type="dxa"/>
            </w:tcMar>
            <w:vAlign w:val="center"/>
            <w:hideMark/>
          </w:tcPr>
          <w:p w14:paraId="152E0A1A" w14:textId="77777777" w:rsidR="00A47ECD" w:rsidRPr="00372673" w:rsidRDefault="00A47ECD" w:rsidP="00A47ECD">
            <w:pPr>
              <w:spacing w:after="0"/>
              <w:jc w:val="center"/>
              <w:rPr>
                <w:rFonts w:eastAsia="Times New Roman"/>
                <w:sz w:val="18"/>
                <w:szCs w:val="18"/>
              </w:rPr>
            </w:pPr>
            <w:r w:rsidRPr="00372673">
              <w:rPr>
                <w:rFonts w:eastAsia="Times New Roman"/>
                <w:sz w:val="18"/>
                <w:szCs w:val="18"/>
              </w:rPr>
              <w:t xml:space="preserve">Cargo por </w:t>
            </w:r>
            <w:proofErr w:type="spellStart"/>
            <w:r w:rsidRPr="00372673">
              <w:rPr>
                <w:rFonts w:eastAsia="Times New Roman"/>
                <w:sz w:val="18"/>
                <w:szCs w:val="18"/>
              </w:rPr>
              <w:t>deshabilitación</w:t>
            </w:r>
            <w:proofErr w:type="spellEnd"/>
            <w:r w:rsidRPr="00372673">
              <w:rPr>
                <w:rFonts w:eastAsia="Times New Roman"/>
                <w:sz w:val="18"/>
                <w:szCs w:val="18"/>
              </w:rPr>
              <w:t xml:space="preserve"> por evento [$/sitio]</w:t>
            </w:r>
          </w:p>
        </w:tc>
        <w:tc>
          <w:tcPr>
            <w:tcW w:w="851" w:type="pct"/>
            <w:shd w:val="clear" w:color="auto" w:fill="auto"/>
            <w:noWrap/>
            <w:tcMar>
              <w:top w:w="28" w:type="dxa"/>
              <w:left w:w="57" w:type="dxa"/>
              <w:bottom w:w="28" w:type="dxa"/>
              <w:right w:w="57" w:type="dxa"/>
            </w:tcMar>
            <w:vAlign w:val="center"/>
            <w:hideMark/>
          </w:tcPr>
          <w:p w14:paraId="22464650" w14:textId="77777777" w:rsidR="00A47ECD" w:rsidRPr="00372673" w:rsidRDefault="00A47ECD" w:rsidP="00A47ECD">
            <w:pPr>
              <w:spacing w:after="0"/>
              <w:jc w:val="right"/>
              <w:rPr>
                <w:rFonts w:eastAsia="Times New Roman"/>
                <w:sz w:val="18"/>
                <w:szCs w:val="18"/>
              </w:rPr>
            </w:pPr>
            <w:r w:rsidRPr="00372673">
              <w:rPr>
                <w:rFonts w:eastAsia="Times New Roman"/>
                <w:sz w:val="18"/>
                <w:szCs w:val="18"/>
              </w:rPr>
              <w:t> </w:t>
            </w:r>
          </w:p>
        </w:tc>
      </w:tr>
      <w:tr w:rsidR="00A66338" w:rsidRPr="00372673" w14:paraId="0F0BF529" w14:textId="77777777" w:rsidTr="00566AEA">
        <w:trPr>
          <w:trHeight w:val="458"/>
        </w:trPr>
        <w:tc>
          <w:tcPr>
            <w:tcW w:w="2328" w:type="pct"/>
            <w:shd w:val="clear" w:color="auto" w:fill="auto"/>
            <w:tcMar>
              <w:top w:w="28" w:type="dxa"/>
              <w:left w:w="57" w:type="dxa"/>
              <w:bottom w:w="28" w:type="dxa"/>
              <w:right w:w="57" w:type="dxa"/>
            </w:tcMar>
            <w:vAlign w:val="center"/>
            <w:hideMark/>
          </w:tcPr>
          <w:p w14:paraId="245BEB8E" w14:textId="77777777" w:rsidR="00A47ECD" w:rsidRPr="00372673" w:rsidRDefault="00A47ECD" w:rsidP="00A47ECD">
            <w:pPr>
              <w:spacing w:after="0"/>
              <w:rPr>
                <w:rFonts w:eastAsia="Times New Roman"/>
                <w:sz w:val="18"/>
                <w:szCs w:val="18"/>
              </w:rPr>
            </w:pPr>
            <w:r w:rsidRPr="00372673">
              <w:rPr>
                <w:rFonts w:eastAsia="Times New Roman"/>
                <w:sz w:val="18"/>
                <w:szCs w:val="18"/>
              </w:rPr>
              <w:t xml:space="preserve">Arriendo de espacio físico en gabinete de uso común (*) </w:t>
            </w:r>
          </w:p>
        </w:tc>
        <w:tc>
          <w:tcPr>
            <w:tcW w:w="1821" w:type="pct"/>
            <w:shd w:val="clear" w:color="auto" w:fill="auto"/>
            <w:tcMar>
              <w:top w:w="28" w:type="dxa"/>
              <w:left w:w="57" w:type="dxa"/>
              <w:bottom w:w="28" w:type="dxa"/>
              <w:right w:w="57" w:type="dxa"/>
            </w:tcMar>
            <w:vAlign w:val="center"/>
            <w:hideMark/>
          </w:tcPr>
          <w:p w14:paraId="7568611A" w14:textId="77777777" w:rsidR="00A47ECD" w:rsidRPr="00372673" w:rsidRDefault="00A47ECD" w:rsidP="00A47ECD">
            <w:pPr>
              <w:spacing w:after="0"/>
              <w:jc w:val="center"/>
              <w:rPr>
                <w:rFonts w:eastAsia="Times New Roman"/>
                <w:sz w:val="18"/>
                <w:szCs w:val="18"/>
              </w:rPr>
            </w:pPr>
            <w:r w:rsidRPr="00372673">
              <w:rPr>
                <w:rFonts w:eastAsia="Times New Roman"/>
                <w:sz w:val="18"/>
                <w:szCs w:val="18"/>
              </w:rPr>
              <w:t>Renta mensual por uso de U ($/U-mes)</w:t>
            </w:r>
          </w:p>
        </w:tc>
        <w:tc>
          <w:tcPr>
            <w:tcW w:w="851" w:type="pct"/>
            <w:shd w:val="clear" w:color="auto" w:fill="auto"/>
            <w:noWrap/>
            <w:tcMar>
              <w:top w:w="28" w:type="dxa"/>
              <w:left w:w="57" w:type="dxa"/>
              <w:bottom w:w="28" w:type="dxa"/>
              <w:right w:w="57" w:type="dxa"/>
            </w:tcMar>
            <w:vAlign w:val="center"/>
            <w:hideMark/>
          </w:tcPr>
          <w:p w14:paraId="40621D54" w14:textId="77777777" w:rsidR="00A47ECD" w:rsidRPr="00372673" w:rsidRDefault="00A47ECD" w:rsidP="00A47ECD">
            <w:pPr>
              <w:spacing w:after="0"/>
              <w:jc w:val="right"/>
              <w:rPr>
                <w:rFonts w:eastAsia="Times New Roman"/>
                <w:sz w:val="18"/>
                <w:szCs w:val="18"/>
              </w:rPr>
            </w:pPr>
            <w:r w:rsidRPr="00372673">
              <w:rPr>
                <w:rFonts w:eastAsia="Times New Roman"/>
                <w:sz w:val="18"/>
                <w:szCs w:val="18"/>
              </w:rPr>
              <w:t> </w:t>
            </w:r>
          </w:p>
        </w:tc>
      </w:tr>
      <w:tr w:rsidR="00A66338" w:rsidRPr="00372673" w14:paraId="281F6254" w14:textId="77777777" w:rsidTr="00566AEA">
        <w:trPr>
          <w:trHeight w:val="458"/>
        </w:trPr>
        <w:tc>
          <w:tcPr>
            <w:tcW w:w="2328" w:type="pct"/>
            <w:shd w:val="clear" w:color="auto" w:fill="auto"/>
            <w:tcMar>
              <w:top w:w="28" w:type="dxa"/>
              <w:left w:w="57" w:type="dxa"/>
              <w:bottom w:w="28" w:type="dxa"/>
              <w:right w:w="57" w:type="dxa"/>
            </w:tcMar>
            <w:vAlign w:val="center"/>
            <w:hideMark/>
          </w:tcPr>
          <w:p w14:paraId="58C8F0F9" w14:textId="77777777" w:rsidR="00A47ECD" w:rsidRPr="00372673" w:rsidRDefault="00A47ECD" w:rsidP="00A47ECD">
            <w:pPr>
              <w:spacing w:after="0"/>
              <w:rPr>
                <w:rFonts w:eastAsia="Times New Roman"/>
                <w:sz w:val="18"/>
                <w:szCs w:val="18"/>
              </w:rPr>
            </w:pPr>
            <w:r w:rsidRPr="00372673">
              <w:rPr>
                <w:rFonts w:eastAsia="Times New Roman"/>
                <w:sz w:val="18"/>
                <w:szCs w:val="18"/>
              </w:rPr>
              <w:t xml:space="preserve">Arriendo de espacio físico para gabinete dedicado (*) </w:t>
            </w:r>
          </w:p>
        </w:tc>
        <w:tc>
          <w:tcPr>
            <w:tcW w:w="1821" w:type="pct"/>
            <w:shd w:val="clear" w:color="auto" w:fill="auto"/>
            <w:tcMar>
              <w:top w:w="28" w:type="dxa"/>
              <w:left w:w="57" w:type="dxa"/>
              <w:bottom w:w="28" w:type="dxa"/>
              <w:right w:w="57" w:type="dxa"/>
            </w:tcMar>
            <w:vAlign w:val="center"/>
            <w:hideMark/>
          </w:tcPr>
          <w:p w14:paraId="2FD15A72" w14:textId="77777777" w:rsidR="00A47ECD" w:rsidRPr="00372673" w:rsidRDefault="00A47ECD" w:rsidP="00A47ECD">
            <w:pPr>
              <w:spacing w:after="0"/>
              <w:jc w:val="center"/>
              <w:rPr>
                <w:rFonts w:eastAsia="Times New Roman"/>
                <w:sz w:val="18"/>
                <w:szCs w:val="18"/>
              </w:rPr>
            </w:pPr>
            <w:r w:rsidRPr="00372673">
              <w:rPr>
                <w:rFonts w:eastAsia="Times New Roman"/>
                <w:sz w:val="18"/>
                <w:szCs w:val="18"/>
              </w:rPr>
              <w:t>Renta mensual por m</w:t>
            </w:r>
            <w:r w:rsidRPr="00372673">
              <w:rPr>
                <w:rFonts w:eastAsia="Times New Roman"/>
                <w:sz w:val="18"/>
                <w:szCs w:val="18"/>
                <w:vertAlign w:val="superscript"/>
              </w:rPr>
              <w:t>2</w:t>
            </w:r>
            <w:r w:rsidRPr="00372673">
              <w:rPr>
                <w:rFonts w:eastAsia="Times New Roman"/>
                <w:sz w:val="18"/>
                <w:szCs w:val="18"/>
              </w:rPr>
              <w:t xml:space="preserve"> [$/m</w:t>
            </w:r>
            <w:r w:rsidRPr="00372673">
              <w:rPr>
                <w:rFonts w:eastAsia="Times New Roman"/>
                <w:sz w:val="18"/>
                <w:szCs w:val="18"/>
                <w:vertAlign w:val="superscript"/>
              </w:rPr>
              <w:t>2</w:t>
            </w:r>
            <w:r w:rsidRPr="00372673">
              <w:rPr>
                <w:rFonts w:eastAsia="Times New Roman"/>
                <w:sz w:val="18"/>
                <w:szCs w:val="18"/>
              </w:rPr>
              <w:t>-mes]</w:t>
            </w:r>
          </w:p>
        </w:tc>
        <w:tc>
          <w:tcPr>
            <w:tcW w:w="851" w:type="pct"/>
            <w:shd w:val="clear" w:color="auto" w:fill="auto"/>
            <w:noWrap/>
            <w:tcMar>
              <w:top w:w="28" w:type="dxa"/>
              <w:left w:w="57" w:type="dxa"/>
              <w:bottom w:w="28" w:type="dxa"/>
              <w:right w:w="57" w:type="dxa"/>
            </w:tcMar>
            <w:vAlign w:val="center"/>
            <w:hideMark/>
          </w:tcPr>
          <w:p w14:paraId="0D87A707" w14:textId="77777777" w:rsidR="00A47ECD" w:rsidRPr="00372673" w:rsidRDefault="00A47ECD" w:rsidP="00A47ECD">
            <w:pPr>
              <w:spacing w:after="0"/>
              <w:jc w:val="right"/>
              <w:rPr>
                <w:rFonts w:eastAsia="Times New Roman"/>
                <w:sz w:val="18"/>
                <w:szCs w:val="18"/>
              </w:rPr>
            </w:pPr>
            <w:r w:rsidRPr="00372673">
              <w:rPr>
                <w:rFonts w:eastAsia="Times New Roman"/>
                <w:sz w:val="18"/>
                <w:szCs w:val="18"/>
              </w:rPr>
              <w:t> </w:t>
            </w:r>
          </w:p>
        </w:tc>
      </w:tr>
      <w:tr w:rsidR="00A66338" w:rsidRPr="00372673" w14:paraId="604819FA" w14:textId="77777777" w:rsidTr="00372673">
        <w:trPr>
          <w:trHeight w:val="340"/>
        </w:trPr>
        <w:tc>
          <w:tcPr>
            <w:tcW w:w="2328" w:type="pct"/>
            <w:shd w:val="clear" w:color="auto" w:fill="auto"/>
            <w:tcMar>
              <w:top w:w="28" w:type="dxa"/>
              <w:left w:w="57" w:type="dxa"/>
              <w:bottom w:w="28" w:type="dxa"/>
              <w:right w:w="57" w:type="dxa"/>
            </w:tcMar>
            <w:vAlign w:val="center"/>
            <w:hideMark/>
          </w:tcPr>
          <w:p w14:paraId="570BFF7D" w14:textId="77777777" w:rsidR="00A47ECD" w:rsidRPr="00372673" w:rsidRDefault="00A47ECD" w:rsidP="00A47ECD">
            <w:pPr>
              <w:spacing w:after="0"/>
              <w:rPr>
                <w:rFonts w:eastAsia="Times New Roman"/>
                <w:sz w:val="18"/>
                <w:szCs w:val="18"/>
              </w:rPr>
            </w:pPr>
            <w:r w:rsidRPr="00372673">
              <w:rPr>
                <w:rFonts w:eastAsia="Times New Roman"/>
                <w:sz w:val="18"/>
                <w:szCs w:val="18"/>
              </w:rPr>
              <w:t xml:space="preserve">Tendido de energía eléctrica (*) </w:t>
            </w:r>
          </w:p>
        </w:tc>
        <w:tc>
          <w:tcPr>
            <w:tcW w:w="1821" w:type="pct"/>
            <w:shd w:val="clear" w:color="auto" w:fill="auto"/>
            <w:tcMar>
              <w:top w:w="28" w:type="dxa"/>
              <w:left w:w="57" w:type="dxa"/>
              <w:bottom w:w="28" w:type="dxa"/>
              <w:right w:w="57" w:type="dxa"/>
            </w:tcMar>
            <w:vAlign w:val="center"/>
            <w:hideMark/>
          </w:tcPr>
          <w:p w14:paraId="0255497D" w14:textId="77777777" w:rsidR="00A47ECD" w:rsidRPr="00372673" w:rsidRDefault="00A47ECD" w:rsidP="00A47ECD">
            <w:pPr>
              <w:spacing w:after="0"/>
              <w:jc w:val="center"/>
              <w:rPr>
                <w:rFonts w:eastAsia="Times New Roman"/>
                <w:sz w:val="18"/>
                <w:szCs w:val="18"/>
              </w:rPr>
            </w:pPr>
            <w:r w:rsidRPr="00372673">
              <w:rPr>
                <w:rFonts w:eastAsia="Times New Roman"/>
                <w:sz w:val="18"/>
                <w:szCs w:val="18"/>
              </w:rPr>
              <w:t>[$/metro lineal]</w:t>
            </w:r>
          </w:p>
        </w:tc>
        <w:tc>
          <w:tcPr>
            <w:tcW w:w="851" w:type="pct"/>
            <w:shd w:val="clear" w:color="auto" w:fill="auto"/>
            <w:noWrap/>
            <w:tcMar>
              <w:top w:w="28" w:type="dxa"/>
              <w:left w:w="57" w:type="dxa"/>
              <w:bottom w:w="28" w:type="dxa"/>
              <w:right w:w="57" w:type="dxa"/>
            </w:tcMar>
            <w:vAlign w:val="center"/>
            <w:hideMark/>
          </w:tcPr>
          <w:p w14:paraId="1CF0E32E" w14:textId="77777777" w:rsidR="00A47ECD" w:rsidRPr="00372673" w:rsidRDefault="00A47ECD" w:rsidP="00A47ECD">
            <w:pPr>
              <w:spacing w:after="0"/>
              <w:jc w:val="right"/>
              <w:rPr>
                <w:rFonts w:eastAsia="Times New Roman"/>
                <w:sz w:val="18"/>
                <w:szCs w:val="18"/>
              </w:rPr>
            </w:pPr>
            <w:r w:rsidRPr="00372673">
              <w:rPr>
                <w:rFonts w:eastAsia="Times New Roman"/>
                <w:sz w:val="18"/>
                <w:szCs w:val="18"/>
              </w:rPr>
              <w:t> </w:t>
            </w:r>
          </w:p>
        </w:tc>
      </w:tr>
      <w:tr w:rsidR="00A66338" w:rsidRPr="00372673" w14:paraId="66425858" w14:textId="77777777" w:rsidTr="00566AEA">
        <w:trPr>
          <w:trHeight w:val="458"/>
        </w:trPr>
        <w:tc>
          <w:tcPr>
            <w:tcW w:w="2328" w:type="pct"/>
            <w:shd w:val="clear" w:color="auto" w:fill="auto"/>
            <w:tcMar>
              <w:top w:w="28" w:type="dxa"/>
              <w:left w:w="57" w:type="dxa"/>
              <w:bottom w:w="28" w:type="dxa"/>
              <w:right w:w="57" w:type="dxa"/>
            </w:tcMar>
            <w:vAlign w:val="center"/>
            <w:hideMark/>
          </w:tcPr>
          <w:p w14:paraId="49197A7D" w14:textId="77777777" w:rsidR="00A47ECD" w:rsidRPr="00372673" w:rsidRDefault="00A47ECD" w:rsidP="00A47ECD">
            <w:pPr>
              <w:spacing w:after="0"/>
              <w:rPr>
                <w:rFonts w:eastAsia="Times New Roman"/>
                <w:sz w:val="18"/>
                <w:szCs w:val="18"/>
              </w:rPr>
            </w:pPr>
            <w:r w:rsidRPr="00372673">
              <w:rPr>
                <w:rFonts w:eastAsia="Times New Roman"/>
                <w:sz w:val="18"/>
                <w:szCs w:val="18"/>
              </w:rPr>
              <w:t xml:space="preserve">Uso de energía eléctrica (*) </w:t>
            </w:r>
          </w:p>
        </w:tc>
        <w:tc>
          <w:tcPr>
            <w:tcW w:w="1821" w:type="pct"/>
            <w:shd w:val="clear" w:color="auto" w:fill="auto"/>
            <w:tcMar>
              <w:top w:w="28" w:type="dxa"/>
              <w:left w:w="57" w:type="dxa"/>
              <w:bottom w:w="28" w:type="dxa"/>
              <w:right w:w="57" w:type="dxa"/>
            </w:tcMar>
            <w:vAlign w:val="center"/>
            <w:hideMark/>
          </w:tcPr>
          <w:p w14:paraId="717CF21C" w14:textId="77777777" w:rsidR="00A47ECD" w:rsidRPr="00372673" w:rsidRDefault="00A47ECD" w:rsidP="00A47ECD">
            <w:pPr>
              <w:spacing w:after="0"/>
              <w:jc w:val="center"/>
              <w:rPr>
                <w:rFonts w:eastAsia="Times New Roman"/>
                <w:sz w:val="18"/>
                <w:szCs w:val="18"/>
              </w:rPr>
            </w:pPr>
            <w:r w:rsidRPr="00372673">
              <w:rPr>
                <w:rFonts w:eastAsia="Times New Roman"/>
                <w:sz w:val="18"/>
                <w:szCs w:val="18"/>
              </w:rPr>
              <w:t>Renta mensual por kilowatt hora consumido ($/kWh-mes)</w:t>
            </w:r>
          </w:p>
        </w:tc>
        <w:tc>
          <w:tcPr>
            <w:tcW w:w="851" w:type="pct"/>
            <w:shd w:val="clear" w:color="auto" w:fill="auto"/>
            <w:noWrap/>
            <w:tcMar>
              <w:top w:w="28" w:type="dxa"/>
              <w:left w:w="57" w:type="dxa"/>
              <w:bottom w:w="28" w:type="dxa"/>
              <w:right w:w="57" w:type="dxa"/>
            </w:tcMar>
            <w:vAlign w:val="center"/>
            <w:hideMark/>
          </w:tcPr>
          <w:p w14:paraId="6161212B" w14:textId="77777777" w:rsidR="00A47ECD" w:rsidRPr="00372673" w:rsidRDefault="00A47ECD" w:rsidP="00A47ECD">
            <w:pPr>
              <w:spacing w:after="0"/>
              <w:jc w:val="right"/>
              <w:rPr>
                <w:rFonts w:eastAsia="Times New Roman"/>
                <w:sz w:val="18"/>
                <w:szCs w:val="18"/>
              </w:rPr>
            </w:pPr>
            <w:r w:rsidRPr="00372673">
              <w:rPr>
                <w:rFonts w:eastAsia="Times New Roman"/>
                <w:sz w:val="18"/>
                <w:szCs w:val="18"/>
              </w:rPr>
              <w:t> </w:t>
            </w:r>
          </w:p>
        </w:tc>
      </w:tr>
      <w:tr w:rsidR="00A66338" w:rsidRPr="00372673" w14:paraId="1E8B4B43" w14:textId="77777777" w:rsidTr="00566AEA">
        <w:trPr>
          <w:trHeight w:val="458"/>
        </w:trPr>
        <w:tc>
          <w:tcPr>
            <w:tcW w:w="2328" w:type="pct"/>
            <w:shd w:val="clear" w:color="auto" w:fill="auto"/>
            <w:tcMar>
              <w:top w:w="28" w:type="dxa"/>
              <w:left w:w="57" w:type="dxa"/>
              <w:bottom w:w="28" w:type="dxa"/>
              <w:right w:w="57" w:type="dxa"/>
            </w:tcMar>
            <w:vAlign w:val="center"/>
            <w:hideMark/>
          </w:tcPr>
          <w:p w14:paraId="1A440D20" w14:textId="77777777" w:rsidR="00A47ECD" w:rsidRPr="00372673" w:rsidRDefault="00A47ECD" w:rsidP="00A47ECD">
            <w:pPr>
              <w:spacing w:after="0"/>
              <w:rPr>
                <w:rFonts w:eastAsia="Times New Roman"/>
                <w:sz w:val="18"/>
                <w:szCs w:val="18"/>
              </w:rPr>
            </w:pPr>
            <w:r w:rsidRPr="00372673">
              <w:rPr>
                <w:rFonts w:eastAsia="Times New Roman"/>
                <w:sz w:val="18"/>
                <w:szCs w:val="18"/>
              </w:rPr>
              <w:t xml:space="preserve">Climatización (*) </w:t>
            </w:r>
          </w:p>
        </w:tc>
        <w:tc>
          <w:tcPr>
            <w:tcW w:w="1821" w:type="pct"/>
            <w:shd w:val="clear" w:color="auto" w:fill="auto"/>
            <w:tcMar>
              <w:top w:w="28" w:type="dxa"/>
              <w:left w:w="57" w:type="dxa"/>
              <w:bottom w:w="28" w:type="dxa"/>
              <w:right w:w="57" w:type="dxa"/>
            </w:tcMar>
            <w:vAlign w:val="center"/>
            <w:hideMark/>
          </w:tcPr>
          <w:p w14:paraId="3FB84058" w14:textId="77777777" w:rsidR="00A47ECD" w:rsidRPr="00372673" w:rsidRDefault="00A47ECD" w:rsidP="00A47ECD">
            <w:pPr>
              <w:spacing w:after="0"/>
              <w:jc w:val="center"/>
              <w:rPr>
                <w:rFonts w:eastAsia="Times New Roman"/>
                <w:sz w:val="18"/>
                <w:szCs w:val="18"/>
              </w:rPr>
            </w:pPr>
            <w:r w:rsidRPr="00372673">
              <w:rPr>
                <w:rFonts w:eastAsia="Times New Roman"/>
                <w:sz w:val="18"/>
                <w:szCs w:val="18"/>
              </w:rPr>
              <w:t>Renta mensual por kilowatt hora disipado ($/kWh-mes)</w:t>
            </w:r>
          </w:p>
        </w:tc>
        <w:tc>
          <w:tcPr>
            <w:tcW w:w="851" w:type="pct"/>
            <w:shd w:val="clear" w:color="auto" w:fill="auto"/>
            <w:noWrap/>
            <w:tcMar>
              <w:top w:w="28" w:type="dxa"/>
              <w:left w:w="57" w:type="dxa"/>
              <w:bottom w:w="28" w:type="dxa"/>
              <w:right w:w="57" w:type="dxa"/>
            </w:tcMar>
            <w:vAlign w:val="center"/>
            <w:hideMark/>
          </w:tcPr>
          <w:p w14:paraId="1A8940E5" w14:textId="77777777" w:rsidR="00A47ECD" w:rsidRPr="00372673" w:rsidRDefault="00A47ECD" w:rsidP="00A47ECD">
            <w:pPr>
              <w:spacing w:after="0"/>
              <w:jc w:val="right"/>
              <w:rPr>
                <w:rFonts w:eastAsia="Times New Roman"/>
                <w:sz w:val="18"/>
                <w:szCs w:val="18"/>
              </w:rPr>
            </w:pPr>
            <w:r w:rsidRPr="00372673">
              <w:rPr>
                <w:rFonts w:eastAsia="Times New Roman"/>
                <w:sz w:val="18"/>
                <w:szCs w:val="18"/>
              </w:rPr>
              <w:t> </w:t>
            </w:r>
          </w:p>
        </w:tc>
      </w:tr>
      <w:tr w:rsidR="00A66338" w:rsidRPr="00372673" w14:paraId="52D233C6" w14:textId="77777777" w:rsidTr="00566AEA">
        <w:trPr>
          <w:trHeight w:val="458"/>
        </w:trPr>
        <w:tc>
          <w:tcPr>
            <w:tcW w:w="2328" w:type="pct"/>
            <w:shd w:val="clear" w:color="auto" w:fill="auto"/>
            <w:tcMar>
              <w:top w:w="28" w:type="dxa"/>
              <w:left w:w="57" w:type="dxa"/>
              <w:bottom w:w="28" w:type="dxa"/>
              <w:right w:w="57" w:type="dxa"/>
            </w:tcMar>
            <w:vAlign w:val="center"/>
            <w:hideMark/>
          </w:tcPr>
          <w:p w14:paraId="60D31A69" w14:textId="77777777" w:rsidR="00A47ECD" w:rsidRPr="00372673" w:rsidRDefault="00A47ECD" w:rsidP="00A47ECD">
            <w:pPr>
              <w:spacing w:after="0"/>
              <w:rPr>
                <w:rFonts w:eastAsia="Times New Roman"/>
                <w:sz w:val="18"/>
                <w:szCs w:val="18"/>
              </w:rPr>
            </w:pPr>
            <w:r w:rsidRPr="00372673">
              <w:rPr>
                <w:rFonts w:eastAsia="Times New Roman"/>
                <w:sz w:val="18"/>
                <w:szCs w:val="18"/>
              </w:rPr>
              <w:t xml:space="preserve">Supervisión técnica de visitas (*) </w:t>
            </w:r>
          </w:p>
        </w:tc>
        <w:tc>
          <w:tcPr>
            <w:tcW w:w="1821" w:type="pct"/>
            <w:shd w:val="clear" w:color="auto" w:fill="auto"/>
            <w:tcMar>
              <w:top w:w="28" w:type="dxa"/>
              <w:left w:w="57" w:type="dxa"/>
              <w:bottom w:w="28" w:type="dxa"/>
              <w:right w:w="57" w:type="dxa"/>
            </w:tcMar>
            <w:vAlign w:val="center"/>
            <w:hideMark/>
          </w:tcPr>
          <w:p w14:paraId="1DA91C84" w14:textId="77777777" w:rsidR="00A47ECD" w:rsidRPr="00372673" w:rsidRDefault="00A47ECD" w:rsidP="00A47ECD">
            <w:pPr>
              <w:spacing w:after="0"/>
              <w:jc w:val="center"/>
              <w:rPr>
                <w:rFonts w:eastAsia="Times New Roman"/>
                <w:sz w:val="18"/>
                <w:szCs w:val="18"/>
              </w:rPr>
            </w:pPr>
            <w:r w:rsidRPr="00372673">
              <w:rPr>
                <w:rFonts w:eastAsia="Times New Roman"/>
                <w:sz w:val="18"/>
                <w:szCs w:val="18"/>
              </w:rPr>
              <w:t>Cargo por hora ($/h)</w:t>
            </w:r>
          </w:p>
        </w:tc>
        <w:tc>
          <w:tcPr>
            <w:tcW w:w="851" w:type="pct"/>
            <w:shd w:val="clear" w:color="auto" w:fill="auto"/>
            <w:noWrap/>
            <w:tcMar>
              <w:top w:w="28" w:type="dxa"/>
              <w:left w:w="57" w:type="dxa"/>
              <w:bottom w:w="28" w:type="dxa"/>
              <w:right w:w="57" w:type="dxa"/>
            </w:tcMar>
            <w:vAlign w:val="center"/>
            <w:hideMark/>
          </w:tcPr>
          <w:p w14:paraId="7BB7BCC8" w14:textId="77777777" w:rsidR="00A47ECD" w:rsidRPr="00372673" w:rsidRDefault="00A47ECD" w:rsidP="00A47ECD">
            <w:pPr>
              <w:spacing w:after="0"/>
              <w:jc w:val="right"/>
              <w:rPr>
                <w:rFonts w:eastAsia="Times New Roman"/>
                <w:sz w:val="18"/>
                <w:szCs w:val="18"/>
              </w:rPr>
            </w:pPr>
            <w:r w:rsidRPr="00372673">
              <w:rPr>
                <w:rFonts w:eastAsia="Times New Roman"/>
                <w:sz w:val="18"/>
                <w:szCs w:val="18"/>
              </w:rPr>
              <w:t> </w:t>
            </w:r>
          </w:p>
        </w:tc>
      </w:tr>
      <w:tr w:rsidR="00A47ECD" w:rsidRPr="00372673" w14:paraId="0F339A69" w14:textId="77777777" w:rsidTr="00A47ECD">
        <w:tc>
          <w:tcPr>
            <w:tcW w:w="5000" w:type="pct"/>
            <w:gridSpan w:val="3"/>
            <w:shd w:val="clear" w:color="auto" w:fill="4F81BD"/>
            <w:tcMar>
              <w:top w:w="28" w:type="dxa"/>
              <w:left w:w="57" w:type="dxa"/>
              <w:bottom w:w="28" w:type="dxa"/>
              <w:right w:w="57" w:type="dxa"/>
            </w:tcMar>
            <w:vAlign w:val="center"/>
            <w:hideMark/>
          </w:tcPr>
          <w:p w14:paraId="65191B27" w14:textId="77777777" w:rsidR="00A47ECD" w:rsidRPr="00372673" w:rsidRDefault="00A47ECD" w:rsidP="00A47ECD">
            <w:pPr>
              <w:spacing w:after="0"/>
              <w:jc w:val="center"/>
              <w:rPr>
                <w:rFonts w:eastAsia="Times New Roman"/>
                <w:b/>
                <w:bCs/>
                <w:color w:val="FFFFFF"/>
                <w:sz w:val="18"/>
                <w:szCs w:val="18"/>
              </w:rPr>
            </w:pPr>
            <w:r w:rsidRPr="00372673">
              <w:rPr>
                <w:rFonts w:eastAsia="Times New Roman"/>
                <w:b/>
                <w:bCs/>
                <w:color w:val="FFFFFF"/>
                <w:sz w:val="18"/>
                <w:szCs w:val="18"/>
              </w:rPr>
              <w:t xml:space="preserve">Obras Civiles </w:t>
            </w:r>
          </w:p>
        </w:tc>
      </w:tr>
      <w:tr w:rsidR="00A66338" w:rsidRPr="00372673" w14:paraId="5A85A16B" w14:textId="77777777" w:rsidTr="00566AEA">
        <w:tc>
          <w:tcPr>
            <w:tcW w:w="2328" w:type="pct"/>
            <w:shd w:val="clear" w:color="auto" w:fill="auto"/>
            <w:tcMar>
              <w:top w:w="28" w:type="dxa"/>
              <w:left w:w="57" w:type="dxa"/>
              <w:bottom w:w="28" w:type="dxa"/>
              <w:right w:w="57" w:type="dxa"/>
            </w:tcMar>
            <w:vAlign w:val="center"/>
            <w:hideMark/>
          </w:tcPr>
          <w:p w14:paraId="49B76F8F" w14:textId="77777777" w:rsidR="00A47ECD" w:rsidRPr="00372673" w:rsidRDefault="00A47ECD" w:rsidP="00A47ECD">
            <w:pPr>
              <w:spacing w:after="0"/>
              <w:rPr>
                <w:rFonts w:eastAsia="Times New Roman"/>
                <w:sz w:val="18"/>
                <w:szCs w:val="18"/>
              </w:rPr>
            </w:pPr>
            <w:r w:rsidRPr="00372673">
              <w:rPr>
                <w:rFonts w:eastAsia="Times New Roman"/>
                <w:sz w:val="18"/>
                <w:szCs w:val="18"/>
              </w:rPr>
              <w:t xml:space="preserve">Habilitación (o </w:t>
            </w:r>
            <w:proofErr w:type="spellStart"/>
            <w:r w:rsidRPr="00372673">
              <w:rPr>
                <w:rFonts w:eastAsia="Times New Roman"/>
                <w:sz w:val="18"/>
                <w:szCs w:val="18"/>
              </w:rPr>
              <w:t>deshabilitación</w:t>
            </w:r>
            <w:proofErr w:type="spellEnd"/>
            <w:r w:rsidRPr="00372673">
              <w:rPr>
                <w:rFonts w:eastAsia="Times New Roman"/>
                <w:sz w:val="18"/>
                <w:szCs w:val="18"/>
              </w:rPr>
              <w:t xml:space="preserve">) y uso de acometida por cada cable ingresado (*) </w:t>
            </w:r>
          </w:p>
        </w:tc>
        <w:tc>
          <w:tcPr>
            <w:tcW w:w="1821" w:type="pct"/>
            <w:shd w:val="clear" w:color="auto" w:fill="auto"/>
            <w:tcMar>
              <w:top w:w="28" w:type="dxa"/>
              <w:left w:w="57" w:type="dxa"/>
              <w:bottom w:w="28" w:type="dxa"/>
              <w:right w:w="57" w:type="dxa"/>
            </w:tcMar>
            <w:vAlign w:val="center"/>
            <w:hideMark/>
          </w:tcPr>
          <w:p w14:paraId="1D3F8A62" w14:textId="77777777" w:rsidR="00A47ECD" w:rsidRPr="00372673" w:rsidRDefault="00A47ECD" w:rsidP="00A47ECD">
            <w:pPr>
              <w:spacing w:after="0"/>
              <w:jc w:val="center"/>
              <w:rPr>
                <w:rFonts w:eastAsia="Times New Roman"/>
                <w:sz w:val="18"/>
                <w:szCs w:val="18"/>
              </w:rPr>
            </w:pPr>
            <w:r w:rsidRPr="00372673">
              <w:rPr>
                <w:rFonts w:eastAsia="Times New Roman"/>
                <w:sz w:val="18"/>
                <w:szCs w:val="18"/>
              </w:rPr>
              <w:t>Cargo por habilitación por cable ingresado [$/cable ingresado)</w:t>
            </w:r>
          </w:p>
        </w:tc>
        <w:tc>
          <w:tcPr>
            <w:tcW w:w="851" w:type="pct"/>
            <w:shd w:val="clear" w:color="auto" w:fill="auto"/>
            <w:noWrap/>
            <w:tcMar>
              <w:top w:w="28" w:type="dxa"/>
              <w:left w:w="57" w:type="dxa"/>
              <w:bottom w:w="28" w:type="dxa"/>
              <w:right w:w="57" w:type="dxa"/>
            </w:tcMar>
            <w:vAlign w:val="center"/>
            <w:hideMark/>
          </w:tcPr>
          <w:p w14:paraId="29AC8561" w14:textId="77777777" w:rsidR="00A47ECD" w:rsidRPr="00372673" w:rsidRDefault="00A47ECD" w:rsidP="00A47ECD">
            <w:pPr>
              <w:spacing w:after="0"/>
              <w:jc w:val="right"/>
              <w:rPr>
                <w:rFonts w:eastAsia="Times New Roman"/>
                <w:sz w:val="18"/>
                <w:szCs w:val="18"/>
              </w:rPr>
            </w:pPr>
            <w:r w:rsidRPr="00372673">
              <w:rPr>
                <w:rFonts w:eastAsia="Times New Roman"/>
                <w:sz w:val="18"/>
                <w:szCs w:val="18"/>
              </w:rPr>
              <w:t> </w:t>
            </w:r>
          </w:p>
        </w:tc>
      </w:tr>
      <w:tr w:rsidR="00A66338" w:rsidRPr="00372673" w14:paraId="4CFEE425" w14:textId="77777777" w:rsidTr="00566AEA">
        <w:tc>
          <w:tcPr>
            <w:tcW w:w="2328" w:type="pct"/>
            <w:shd w:val="clear" w:color="auto" w:fill="auto"/>
            <w:tcMar>
              <w:top w:w="28" w:type="dxa"/>
              <w:left w:w="57" w:type="dxa"/>
              <w:bottom w:w="28" w:type="dxa"/>
              <w:right w:w="57" w:type="dxa"/>
            </w:tcMar>
            <w:vAlign w:val="center"/>
            <w:hideMark/>
          </w:tcPr>
          <w:p w14:paraId="538E7524" w14:textId="77777777" w:rsidR="00A47ECD" w:rsidRPr="00372673" w:rsidRDefault="00A47ECD" w:rsidP="00A47ECD">
            <w:pPr>
              <w:spacing w:after="0"/>
              <w:rPr>
                <w:rFonts w:eastAsia="Times New Roman"/>
                <w:sz w:val="18"/>
                <w:szCs w:val="18"/>
              </w:rPr>
            </w:pPr>
            <w:r w:rsidRPr="00372673">
              <w:rPr>
                <w:rFonts w:eastAsia="Times New Roman"/>
                <w:sz w:val="18"/>
                <w:szCs w:val="18"/>
              </w:rPr>
              <w:t xml:space="preserve">Habilitación (o </w:t>
            </w:r>
            <w:proofErr w:type="spellStart"/>
            <w:r w:rsidRPr="00372673">
              <w:rPr>
                <w:rFonts w:eastAsia="Times New Roman"/>
                <w:sz w:val="18"/>
                <w:szCs w:val="18"/>
              </w:rPr>
              <w:t>deshabilitación</w:t>
            </w:r>
            <w:proofErr w:type="spellEnd"/>
            <w:r w:rsidRPr="00372673">
              <w:rPr>
                <w:rFonts w:eastAsia="Times New Roman"/>
                <w:sz w:val="18"/>
                <w:szCs w:val="18"/>
              </w:rPr>
              <w:t xml:space="preserve">) y uso de túnel por cada cable ingresado (*) </w:t>
            </w:r>
          </w:p>
        </w:tc>
        <w:tc>
          <w:tcPr>
            <w:tcW w:w="1821" w:type="pct"/>
            <w:shd w:val="clear" w:color="auto" w:fill="auto"/>
            <w:tcMar>
              <w:top w:w="28" w:type="dxa"/>
              <w:left w:w="57" w:type="dxa"/>
              <w:bottom w:w="28" w:type="dxa"/>
              <w:right w:w="57" w:type="dxa"/>
            </w:tcMar>
            <w:vAlign w:val="center"/>
            <w:hideMark/>
          </w:tcPr>
          <w:p w14:paraId="1B30B5CE" w14:textId="77777777" w:rsidR="00A47ECD" w:rsidRPr="00372673" w:rsidRDefault="00A47ECD" w:rsidP="00A47ECD">
            <w:pPr>
              <w:spacing w:after="0"/>
              <w:jc w:val="center"/>
              <w:rPr>
                <w:rFonts w:eastAsia="Times New Roman"/>
                <w:sz w:val="18"/>
                <w:szCs w:val="18"/>
              </w:rPr>
            </w:pPr>
            <w:r w:rsidRPr="00372673">
              <w:rPr>
                <w:rFonts w:eastAsia="Times New Roman"/>
                <w:sz w:val="18"/>
                <w:szCs w:val="18"/>
              </w:rPr>
              <w:t>Cargo por habilitación y uso de túnel por cable ingresado [$/metro lineal]</w:t>
            </w:r>
          </w:p>
        </w:tc>
        <w:tc>
          <w:tcPr>
            <w:tcW w:w="851" w:type="pct"/>
            <w:shd w:val="clear" w:color="auto" w:fill="auto"/>
            <w:noWrap/>
            <w:tcMar>
              <w:top w:w="28" w:type="dxa"/>
              <w:left w:w="57" w:type="dxa"/>
              <w:bottom w:w="28" w:type="dxa"/>
              <w:right w:w="57" w:type="dxa"/>
            </w:tcMar>
            <w:vAlign w:val="center"/>
            <w:hideMark/>
          </w:tcPr>
          <w:p w14:paraId="36BB5D81" w14:textId="77777777" w:rsidR="00A47ECD" w:rsidRPr="00372673" w:rsidRDefault="00A47ECD" w:rsidP="00A47ECD">
            <w:pPr>
              <w:spacing w:after="0"/>
              <w:jc w:val="right"/>
              <w:rPr>
                <w:rFonts w:eastAsia="Times New Roman"/>
                <w:sz w:val="18"/>
                <w:szCs w:val="18"/>
              </w:rPr>
            </w:pPr>
            <w:r w:rsidRPr="00372673">
              <w:rPr>
                <w:rFonts w:eastAsia="Times New Roman"/>
                <w:sz w:val="18"/>
                <w:szCs w:val="18"/>
              </w:rPr>
              <w:t> </w:t>
            </w:r>
          </w:p>
        </w:tc>
      </w:tr>
      <w:tr w:rsidR="00A66338" w:rsidRPr="00372673" w14:paraId="00AA616C" w14:textId="77777777" w:rsidTr="00566AEA">
        <w:tc>
          <w:tcPr>
            <w:tcW w:w="2328" w:type="pct"/>
            <w:shd w:val="clear" w:color="auto" w:fill="auto"/>
            <w:tcMar>
              <w:top w:w="28" w:type="dxa"/>
              <w:left w:w="57" w:type="dxa"/>
              <w:bottom w:w="28" w:type="dxa"/>
              <w:right w:w="57" w:type="dxa"/>
            </w:tcMar>
            <w:vAlign w:val="center"/>
            <w:hideMark/>
          </w:tcPr>
          <w:p w14:paraId="698347D0" w14:textId="77777777" w:rsidR="00A47ECD" w:rsidRPr="00372673" w:rsidRDefault="00A47ECD" w:rsidP="00A47ECD">
            <w:pPr>
              <w:spacing w:after="0"/>
              <w:rPr>
                <w:rFonts w:eastAsia="Times New Roman"/>
                <w:sz w:val="18"/>
                <w:szCs w:val="18"/>
              </w:rPr>
            </w:pPr>
            <w:r w:rsidRPr="00372673">
              <w:rPr>
                <w:rFonts w:eastAsia="Times New Roman"/>
                <w:sz w:val="18"/>
                <w:szCs w:val="18"/>
              </w:rPr>
              <w:t xml:space="preserve">Uso de canalización de acometida y tendido por cada cable ingresado (*) </w:t>
            </w:r>
          </w:p>
        </w:tc>
        <w:tc>
          <w:tcPr>
            <w:tcW w:w="1821" w:type="pct"/>
            <w:shd w:val="clear" w:color="auto" w:fill="auto"/>
            <w:tcMar>
              <w:top w:w="28" w:type="dxa"/>
              <w:left w:w="57" w:type="dxa"/>
              <w:bottom w:w="28" w:type="dxa"/>
              <w:right w:w="57" w:type="dxa"/>
            </w:tcMar>
            <w:vAlign w:val="center"/>
            <w:hideMark/>
          </w:tcPr>
          <w:p w14:paraId="6C66F7BD" w14:textId="77777777" w:rsidR="00A47ECD" w:rsidRPr="00372673" w:rsidRDefault="00A47ECD" w:rsidP="00A47ECD">
            <w:pPr>
              <w:spacing w:after="0"/>
              <w:jc w:val="center"/>
              <w:rPr>
                <w:rFonts w:eastAsia="Times New Roman"/>
                <w:sz w:val="18"/>
                <w:szCs w:val="18"/>
              </w:rPr>
            </w:pPr>
            <w:r w:rsidRPr="00372673">
              <w:rPr>
                <w:rFonts w:eastAsia="Times New Roman"/>
                <w:sz w:val="18"/>
                <w:szCs w:val="18"/>
              </w:rPr>
              <w:t>Cargo por habilitación de canalizaciones por metro lineal [$/metro lineal]</w:t>
            </w:r>
          </w:p>
        </w:tc>
        <w:tc>
          <w:tcPr>
            <w:tcW w:w="851" w:type="pct"/>
            <w:shd w:val="clear" w:color="auto" w:fill="auto"/>
            <w:noWrap/>
            <w:tcMar>
              <w:top w:w="28" w:type="dxa"/>
              <w:left w:w="57" w:type="dxa"/>
              <w:bottom w:w="28" w:type="dxa"/>
              <w:right w:w="57" w:type="dxa"/>
            </w:tcMar>
            <w:vAlign w:val="center"/>
            <w:hideMark/>
          </w:tcPr>
          <w:p w14:paraId="453AED32" w14:textId="77777777" w:rsidR="00A47ECD" w:rsidRPr="00372673" w:rsidRDefault="00A47ECD" w:rsidP="00A47ECD">
            <w:pPr>
              <w:spacing w:after="0"/>
              <w:jc w:val="right"/>
              <w:rPr>
                <w:rFonts w:eastAsia="Times New Roman"/>
                <w:sz w:val="18"/>
                <w:szCs w:val="18"/>
              </w:rPr>
            </w:pPr>
            <w:r w:rsidRPr="00372673">
              <w:rPr>
                <w:rFonts w:eastAsia="Times New Roman"/>
                <w:sz w:val="18"/>
                <w:szCs w:val="18"/>
              </w:rPr>
              <w:t> </w:t>
            </w:r>
          </w:p>
        </w:tc>
      </w:tr>
      <w:tr w:rsidR="00A66338" w:rsidRPr="00372673" w14:paraId="169C36F4" w14:textId="77777777" w:rsidTr="00566AEA">
        <w:tc>
          <w:tcPr>
            <w:tcW w:w="2328" w:type="pct"/>
            <w:shd w:val="clear" w:color="auto" w:fill="auto"/>
            <w:tcMar>
              <w:top w:w="28" w:type="dxa"/>
              <w:left w:w="57" w:type="dxa"/>
              <w:bottom w:w="28" w:type="dxa"/>
              <w:right w:w="57" w:type="dxa"/>
            </w:tcMar>
            <w:vAlign w:val="center"/>
            <w:hideMark/>
          </w:tcPr>
          <w:p w14:paraId="23681FF0" w14:textId="77777777" w:rsidR="00A47ECD" w:rsidRPr="00372673" w:rsidRDefault="00A47ECD" w:rsidP="00A47ECD">
            <w:pPr>
              <w:spacing w:after="0"/>
              <w:rPr>
                <w:rFonts w:eastAsia="Times New Roman"/>
                <w:sz w:val="18"/>
                <w:szCs w:val="18"/>
              </w:rPr>
            </w:pPr>
            <w:r w:rsidRPr="00372673">
              <w:rPr>
                <w:rFonts w:eastAsia="Times New Roman"/>
                <w:sz w:val="18"/>
                <w:szCs w:val="18"/>
              </w:rPr>
              <w:t xml:space="preserve">Conexión del cable a la bandeja de terminación en el ODF (*) </w:t>
            </w:r>
          </w:p>
        </w:tc>
        <w:tc>
          <w:tcPr>
            <w:tcW w:w="1821" w:type="pct"/>
            <w:shd w:val="clear" w:color="auto" w:fill="auto"/>
            <w:tcMar>
              <w:top w:w="28" w:type="dxa"/>
              <w:left w:w="57" w:type="dxa"/>
              <w:bottom w:w="28" w:type="dxa"/>
              <w:right w:w="57" w:type="dxa"/>
            </w:tcMar>
            <w:vAlign w:val="center"/>
            <w:hideMark/>
          </w:tcPr>
          <w:p w14:paraId="6C9DFA66" w14:textId="77777777" w:rsidR="00A47ECD" w:rsidRPr="00372673" w:rsidRDefault="00A47ECD" w:rsidP="00A47ECD">
            <w:pPr>
              <w:spacing w:after="0"/>
              <w:jc w:val="center"/>
              <w:rPr>
                <w:rFonts w:eastAsia="Times New Roman"/>
                <w:sz w:val="18"/>
                <w:szCs w:val="18"/>
              </w:rPr>
            </w:pPr>
            <w:r w:rsidRPr="00372673">
              <w:rPr>
                <w:rFonts w:eastAsia="Times New Roman"/>
                <w:sz w:val="18"/>
                <w:szCs w:val="18"/>
              </w:rPr>
              <w:t>Cargo por bandeja [$/bandeja]</w:t>
            </w:r>
          </w:p>
        </w:tc>
        <w:tc>
          <w:tcPr>
            <w:tcW w:w="851" w:type="pct"/>
            <w:shd w:val="clear" w:color="auto" w:fill="auto"/>
            <w:noWrap/>
            <w:tcMar>
              <w:top w:w="28" w:type="dxa"/>
              <w:left w:w="57" w:type="dxa"/>
              <w:bottom w:w="28" w:type="dxa"/>
              <w:right w:w="57" w:type="dxa"/>
            </w:tcMar>
            <w:vAlign w:val="center"/>
            <w:hideMark/>
          </w:tcPr>
          <w:p w14:paraId="039C19F3" w14:textId="77777777" w:rsidR="00A47ECD" w:rsidRPr="00372673" w:rsidRDefault="00A47ECD" w:rsidP="00A47ECD">
            <w:pPr>
              <w:spacing w:after="0"/>
              <w:jc w:val="right"/>
              <w:rPr>
                <w:rFonts w:eastAsia="Times New Roman"/>
                <w:sz w:val="18"/>
                <w:szCs w:val="18"/>
              </w:rPr>
            </w:pPr>
            <w:r w:rsidRPr="00372673">
              <w:rPr>
                <w:rFonts w:eastAsia="Times New Roman"/>
                <w:sz w:val="18"/>
                <w:szCs w:val="18"/>
              </w:rPr>
              <w:t> </w:t>
            </w:r>
          </w:p>
        </w:tc>
      </w:tr>
      <w:tr w:rsidR="00A66338" w:rsidRPr="00372673" w14:paraId="321498EF" w14:textId="77777777" w:rsidTr="00566AEA">
        <w:tc>
          <w:tcPr>
            <w:tcW w:w="2328" w:type="pct"/>
            <w:shd w:val="clear" w:color="auto" w:fill="auto"/>
            <w:tcMar>
              <w:top w:w="28" w:type="dxa"/>
              <w:left w:w="57" w:type="dxa"/>
              <w:bottom w:w="28" w:type="dxa"/>
              <w:right w:w="57" w:type="dxa"/>
            </w:tcMar>
            <w:vAlign w:val="center"/>
            <w:hideMark/>
          </w:tcPr>
          <w:p w14:paraId="01F4E08C" w14:textId="77777777" w:rsidR="00A47ECD" w:rsidRPr="00372673" w:rsidRDefault="00A47ECD" w:rsidP="00A47ECD">
            <w:pPr>
              <w:spacing w:after="0"/>
              <w:rPr>
                <w:rFonts w:eastAsia="Times New Roman"/>
                <w:sz w:val="18"/>
                <w:szCs w:val="18"/>
              </w:rPr>
            </w:pPr>
            <w:r w:rsidRPr="00372673">
              <w:rPr>
                <w:rFonts w:eastAsia="Times New Roman"/>
                <w:sz w:val="18"/>
                <w:szCs w:val="18"/>
              </w:rPr>
              <w:t xml:space="preserve">Uso de bandeja de terminación en el ODF, utilizados para terminar un cable  (*) </w:t>
            </w:r>
          </w:p>
        </w:tc>
        <w:tc>
          <w:tcPr>
            <w:tcW w:w="1821" w:type="pct"/>
            <w:shd w:val="clear" w:color="auto" w:fill="auto"/>
            <w:tcMar>
              <w:top w:w="28" w:type="dxa"/>
              <w:left w:w="57" w:type="dxa"/>
              <w:bottom w:w="28" w:type="dxa"/>
              <w:right w:w="57" w:type="dxa"/>
            </w:tcMar>
            <w:vAlign w:val="center"/>
            <w:hideMark/>
          </w:tcPr>
          <w:p w14:paraId="2A570D4A" w14:textId="77777777" w:rsidR="00A47ECD" w:rsidRPr="00372673" w:rsidRDefault="00A47ECD" w:rsidP="00A47ECD">
            <w:pPr>
              <w:spacing w:after="0"/>
              <w:jc w:val="center"/>
              <w:rPr>
                <w:rFonts w:eastAsia="Times New Roman"/>
                <w:sz w:val="18"/>
                <w:szCs w:val="18"/>
              </w:rPr>
            </w:pPr>
            <w:r w:rsidRPr="00372673">
              <w:rPr>
                <w:rFonts w:eastAsia="Times New Roman"/>
                <w:sz w:val="18"/>
                <w:szCs w:val="18"/>
              </w:rPr>
              <w:t>Renta mensual por bandeja [$/bandeja-mes]</w:t>
            </w:r>
          </w:p>
        </w:tc>
        <w:tc>
          <w:tcPr>
            <w:tcW w:w="851" w:type="pct"/>
            <w:shd w:val="clear" w:color="auto" w:fill="auto"/>
            <w:noWrap/>
            <w:tcMar>
              <w:top w:w="28" w:type="dxa"/>
              <w:left w:w="57" w:type="dxa"/>
              <w:bottom w:w="28" w:type="dxa"/>
              <w:right w:w="57" w:type="dxa"/>
            </w:tcMar>
            <w:vAlign w:val="center"/>
            <w:hideMark/>
          </w:tcPr>
          <w:p w14:paraId="68A58CBA" w14:textId="77777777" w:rsidR="00A47ECD" w:rsidRPr="00372673" w:rsidRDefault="00A47ECD" w:rsidP="00A47ECD">
            <w:pPr>
              <w:spacing w:after="0"/>
              <w:jc w:val="right"/>
              <w:rPr>
                <w:rFonts w:eastAsia="Times New Roman"/>
                <w:sz w:val="18"/>
                <w:szCs w:val="18"/>
              </w:rPr>
            </w:pPr>
            <w:r w:rsidRPr="00372673">
              <w:rPr>
                <w:rFonts w:eastAsia="Times New Roman"/>
                <w:sz w:val="18"/>
                <w:szCs w:val="18"/>
              </w:rPr>
              <w:t> </w:t>
            </w:r>
          </w:p>
        </w:tc>
      </w:tr>
      <w:tr w:rsidR="00A47ECD" w:rsidRPr="00372673" w14:paraId="1F90D22E" w14:textId="77777777" w:rsidTr="00A47ECD">
        <w:tc>
          <w:tcPr>
            <w:tcW w:w="5000" w:type="pct"/>
            <w:gridSpan w:val="3"/>
            <w:shd w:val="clear" w:color="auto" w:fill="4F81BD"/>
            <w:tcMar>
              <w:top w:w="28" w:type="dxa"/>
              <w:left w:w="57" w:type="dxa"/>
              <w:bottom w:w="28" w:type="dxa"/>
              <w:right w:w="57" w:type="dxa"/>
            </w:tcMar>
            <w:vAlign w:val="center"/>
            <w:hideMark/>
          </w:tcPr>
          <w:p w14:paraId="5B3BC8BD" w14:textId="77777777" w:rsidR="00A47ECD" w:rsidRPr="00372673" w:rsidRDefault="00A47ECD" w:rsidP="00A47ECD">
            <w:pPr>
              <w:spacing w:after="0"/>
              <w:jc w:val="center"/>
              <w:rPr>
                <w:rFonts w:eastAsia="Times New Roman"/>
                <w:b/>
                <w:bCs/>
                <w:color w:val="FFFFFF"/>
                <w:sz w:val="18"/>
                <w:szCs w:val="18"/>
              </w:rPr>
            </w:pPr>
            <w:r w:rsidRPr="00372673">
              <w:rPr>
                <w:rFonts w:eastAsia="Times New Roman"/>
                <w:b/>
                <w:bCs/>
                <w:color w:val="FFFFFF"/>
                <w:sz w:val="18"/>
                <w:szCs w:val="18"/>
              </w:rPr>
              <w:t>Conexión Óptica para Clientes</w:t>
            </w:r>
          </w:p>
        </w:tc>
      </w:tr>
      <w:tr w:rsidR="00566AEA" w:rsidRPr="00372673" w14:paraId="2D9736C3" w14:textId="77777777" w:rsidTr="00566AEA">
        <w:tc>
          <w:tcPr>
            <w:tcW w:w="2328" w:type="pct"/>
            <w:shd w:val="clear" w:color="auto" w:fill="auto"/>
            <w:tcMar>
              <w:top w:w="28" w:type="dxa"/>
              <w:left w:w="57" w:type="dxa"/>
              <w:bottom w:w="28" w:type="dxa"/>
              <w:right w:w="57" w:type="dxa"/>
            </w:tcMar>
            <w:vAlign w:val="center"/>
            <w:hideMark/>
          </w:tcPr>
          <w:p w14:paraId="11DBE82F" w14:textId="77777777" w:rsidR="00A47ECD" w:rsidRPr="00372673" w:rsidRDefault="00A47ECD" w:rsidP="00A47ECD">
            <w:pPr>
              <w:spacing w:after="0"/>
              <w:rPr>
                <w:rFonts w:eastAsia="Times New Roman"/>
                <w:sz w:val="18"/>
                <w:szCs w:val="18"/>
              </w:rPr>
            </w:pPr>
            <w:r w:rsidRPr="00372673">
              <w:rPr>
                <w:rFonts w:eastAsia="Times New Roman"/>
                <w:sz w:val="18"/>
                <w:szCs w:val="18"/>
              </w:rPr>
              <w:t xml:space="preserve">Habilitación (o </w:t>
            </w:r>
            <w:proofErr w:type="spellStart"/>
            <w:r w:rsidRPr="00372673">
              <w:rPr>
                <w:rFonts w:eastAsia="Times New Roman"/>
                <w:sz w:val="18"/>
                <w:szCs w:val="18"/>
              </w:rPr>
              <w:t>deshabilitación</w:t>
            </w:r>
            <w:proofErr w:type="spellEnd"/>
            <w:r w:rsidRPr="00372673">
              <w:rPr>
                <w:rFonts w:eastAsia="Times New Roman"/>
                <w:sz w:val="18"/>
                <w:szCs w:val="18"/>
              </w:rPr>
              <w:t>) de cruzada óptica entre posiciones de ODF de Clientes (*)</w:t>
            </w:r>
          </w:p>
        </w:tc>
        <w:tc>
          <w:tcPr>
            <w:tcW w:w="1821" w:type="pct"/>
            <w:shd w:val="clear" w:color="auto" w:fill="auto"/>
            <w:tcMar>
              <w:top w:w="28" w:type="dxa"/>
              <w:left w:w="57" w:type="dxa"/>
              <w:bottom w:w="28" w:type="dxa"/>
              <w:right w:w="57" w:type="dxa"/>
            </w:tcMar>
            <w:vAlign w:val="center"/>
            <w:hideMark/>
          </w:tcPr>
          <w:p w14:paraId="3C6712C4" w14:textId="77777777" w:rsidR="00A47ECD" w:rsidRPr="00372673" w:rsidRDefault="00A47ECD" w:rsidP="00A47ECD">
            <w:pPr>
              <w:spacing w:after="0"/>
              <w:jc w:val="center"/>
              <w:rPr>
                <w:rFonts w:eastAsia="Times New Roman"/>
                <w:sz w:val="18"/>
                <w:szCs w:val="18"/>
              </w:rPr>
            </w:pPr>
            <w:r w:rsidRPr="00372673">
              <w:rPr>
                <w:rFonts w:eastAsia="Times New Roman"/>
                <w:sz w:val="18"/>
                <w:szCs w:val="18"/>
              </w:rPr>
              <w:t>Cargo por habilitación de una cruzada óptica (jumper de fibra con 2 filamentos) [$/cruzada ejecutada]</w:t>
            </w:r>
          </w:p>
        </w:tc>
        <w:tc>
          <w:tcPr>
            <w:tcW w:w="851" w:type="pct"/>
            <w:shd w:val="clear" w:color="auto" w:fill="auto"/>
            <w:tcMar>
              <w:top w:w="28" w:type="dxa"/>
              <w:left w:w="57" w:type="dxa"/>
              <w:bottom w:w="28" w:type="dxa"/>
              <w:right w:w="57" w:type="dxa"/>
            </w:tcMar>
            <w:vAlign w:val="center"/>
            <w:hideMark/>
          </w:tcPr>
          <w:p w14:paraId="5947ABD0" w14:textId="77777777" w:rsidR="00A47ECD" w:rsidRPr="00372673" w:rsidRDefault="00A47ECD" w:rsidP="00A47ECD">
            <w:pPr>
              <w:spacing w:after="0"/>
              <w:rPr>
                <w:rFonts w:eastAsia="Times New Roman"/>
                <w:sz w:val="18"/>
                <w:szCs w:val="18"/>
              </w:rPr>
            </w:pPr>
            <w:r w:rsidRPr="00372673">
              <w:rPr>
                <w:rFonts w:eastAsia="Times New Roman"/>
                <w:sz w:val="18"/>
                <w:szCs w:val="18"/>
              </w:rPr>
              <w:t> </w:t>
            </w:r>
          </w:p>
        </w:tc>
      </w:tr>
      <w:tr w:rsidR="00566AEA" w:rsidRPr="00372673" w14:paraId="68AC9544" w14:textId="77777777" w:rsidTr="00566AEA">
        <w:tc>
          <w:tcPr>
            <w:tcW w:w="2328" w:type="pct"/>
            <w:shd w:val="clear" w:color="auto" w:fill="auto"/>
            <w:tcMar>
              <w:top w:w="28" w:type="dxa"/>
              <w:left w:w="57" w:type="dxa"/>
              <w:bottom w:w="28" w:type="dxa"/>
              <w:right w:w="57" w:type="dxa"/>
            </w:tcMar>
            <w:vAlign w:val="center"/>
            <w:hideMark/>
          </w:tcPr>
          <w:p w14:paraId="1D1C9568" w14:textId="77777777" w:rsidR="00A47ECD" w:rsidRPr="00372673" w:rsidRDefault="00A47ECD" w:rsidP="00A47ECD">
            <w:pPr>
              <w:spacing w:after="0"/>
              <w:rPr>
                <w:rFonts w:eastAsia="Times New Roman"/>
                <w:sz w:val="18"/>
                <w:szCs w:val="18"/>
              </w:rPr>
            </w:pPr>
            <w:r w:rsidRPr="00372673">
              <w:rPr>
                <w:rFonts w:eastAsia="Times New Roman"/>
                <w:sz w:val="18"/>
                <w:szCs w:val="18"/>
              </w:rPr>
              <w:t xml:space="preserve">Uso de cruzada óptica entre posiciones de ODF de Clientes (*) </w:t>
            </w:r>
          </w:p>
        </w:tc>
        <w:tc>
          <w:tcPr>
            <w:tcW w:w="1821" w:type="pct"/>
            <w:shd w:val="clear" w:color="auto" w:fill="auto"/>
            <w:tcMar>
              <w:top w:w="28" w:type="dxa"/>
              <w:left w:w="57" w:type="dxa"/>
              <w:bottom w:w="28" w:type="dxa"/>
              <w:right w:w="57" w:type="dxa"/>
            </w:tcMar>
            <w:vAlign w:val="center"/>
            <w:hideMark/>
          </w:tcPr>
          <w:p w14:paraId="6C9C83F4" w14:textId="77777777" w:rsidR="00A47ECD" w:rsidRPr="00372673" w:rsidRDefault="00A47ECD" w:rsidP="00A47ECD">
            <w:pPr>
              <w:spacing w:after="0"/>
              <w:jc w:val="center"/>
              <w:rPr>
                <w:rFonts w:eastAsia="Times New Roman"/>
                <w:sz w:val="18"/>
                <w:szCs w:val="18"/>
              </w:rPr>
            </w:pPr>
            <w:r w:rsidRPr="00372673">
              <w:rPr>
                <w:rFonts w:eastAsia="Times New Roman"/>
                <w:sz w:val="18"/>
                <w:szCs w:val="18"/>
              </w:rPr>
              <w:t>Renta mensual por cruzada óptica [$/cruzada ejecutada-mes]</w:t>
            </w:r>
          </w:p>
        </w:tc>
        <w:tc>
          <w:tcPr>
            <w:tcW w:w="851" w:type="pct"/>
            <w:shd w:val="clear" w:color="auto" w:fill="auto"/>
            <w:tcMar>
              <w:top w:w="28" w:type="dxa"/>
              <w:left w:w="57" w:type="dxa"/>
              <w:bottom w:w="28" w:type="dxa"/>
              <w:right w:w="57" w:type="dxa"/>
            </w:tcMar>
            <w:vAlign w:val="center"/>
            <w:hideMark/>
          </w:tcPr>
          <w:p w14:paraId="4B7F2B4A" w14:textId="77777777" w:rsidR="00A47ECD" w:rsidRPr="00372673" w:rsidRDefault="00A47ECD" w:rsidP="00A47ECD">
            <w:pPr>
              <w:spacing w:after="0"/>
              <w:rPr>
                <w:rFonts w:eastAsia="Times New Roman"/>
                <w:sz w:val="18"/>
                <w:szCs w:val="18"/>
              </w:rPr>
            </w:pPr>
            <w:r w:rsidRPr="00372673">
              <w:rPr>
                <w:rFonts w:eastAsia="Times New Roman"/>
                <w:sz w:val="18"/>
                <w:szCs w:val="18"/>
              </w:rPr>
              <w:t> </w:t>
            </w:r>
          </w:p>
        </w:tc>
      </w:tr>
      <w:tr w:rsidR="00566AEA" w:rsidRPr="00372673" w14:paraId="1927550B" w14:textId="77777777" w:rsidTr="00566AEA">
        <w:tc>
          <w:tcPr>
            <w:tcW w:w="2328" w:type="pct"/>
            <w:shd w:val="clear" w:color="auto" w:fill="auto"/>
            <w:tcMar>
              <w:top w:w="28" w:type="dxa"/>
              <w:left w:w="57" w:type="dxa"/>
              <w:bottom w:w="28" w:type="dxa"/>
              <w:right w:w="57" w:type="dxa"/>
            </w:tcMar>
            <w:vAlign w:val="center"/>
            <w:hideMark/>
          </w:tcPr>
          <w:p w14:paraId="3FE7344F" w14:textId="77777777" w:rsidR="00A47ECD" w:rsidRPr="00372673" w:rsidRDefault="00A47ECD" w:rsidP="00A47ECD">
            <w:pPr>
              <w:spacing w:after="0"/>
              <w:rPr>
                <w:rFonts w:eastAsia="Times New Roman"/>
                <w:sz w:val="18"/>
                <w:szCs w:val="18"/>
              </w:rPr>
            </w:pPr>
            <w:r w:rsidRPr="00372673">
              <w:rPr>
                <w:rFonts w:eastAsia="Times New Roman"/>
                <w:sz w:val="18"/>
                <w:szCs w:val="18"/>
              </w:rPr>
              <w:t>Fusión de fibra óptica en TRIOT Terrestre o en Punto de Terminación</w:t>
            </w:r>
          </w:p>
        </w:tc>
        <w:tc>
          <w:tcPr>
            <w:tcW w:w="1821" w:type="pct"/>
            <w:shd w:val="clear" w:color="auto" w:fill="auto"/>
            <w:tcMar>
              <w:top w:w="28" w:type="dxa"/>
              <w:left w:w="57" w:type="dxa"/>
              <w:bottom w:w="28" w:type="dxa"/>
              <w:right w:w="57" w:type="dxa"/>
            </w:tcMar>
            <w:vAlign w:val="center"/>
            <w:hideMark/>
          </w:tcPr>
          <w:p w14:paraId="23CE960A" w14:textId="77777777" w:rsidR="00A47ECD" w:rsidRPr="00372673" w:rsidRDefault="00A47ECD" w:rsidP="00A47ECD">
            <w:pPr>
              <w:spacing w:after="0"/>
              <w:jc w:val="center"/>
              <w:rPr>
                <w:rFonts w:eastAsia="Times New Roman"/>
                <w:sz w:val="18"/>
                <w:szCs w:val="18"/>
              </w:rPr>
            </w:pPr>
            <w:r w:rsidRPr="00372673">
              <w:rPr>
                <w:rFonts w:eastAsia="Times New Roman"/>
                <w:sz w:val="18"/>
                <w:szCs w:val="18"/>
              </w:rPr>
              <w:t>Cargo por habilitación de una fusión realizada en Punto de Derivación o Punto de Terminación[$/fusión realizada]</w:t>
            </w:r>
          </w:p>
        </w:tc>
        <w:tc>
          <w:tcPr>
            <w:tcW w:w="851" w:type="pct"/>
            <w:shd w:val="clear" w:color="auto" w:fill="auto"/>
            <w:tcMar>
              <w:top w:w="28" w:type="dxa"/>
              <w:left w:w="57" w:type="dxa"/>
              <w:bottom w:w="28" w:type="dxa"/>
              <w:right w:w="57" w:type="dxa"/>
            </w:tcMar>
            <w:vAlign w:val="center"/>
            <w:hideMark/>
          </w:tcPr>
          <w:p w14:paraId="475EC138" w14:textId="77777777" w:rsidR="00A47ECD" w:rsidRPr="00372673" w:rsidRDefault="00A47ECD" w:rsidP="00A47ECD">
            <w:pPr>
              <w:spacing w:after="0"/>
              <w:rPr>
                <w:rFonts w:eastAsia="Times New Roman"/>
                <w:sz w:val="18"/>
                <w:szCs w:val="18"/>
              </w:rPr>
            </w:pPr>
            <w:r w:rsidRPr="00372673">
              <w:rPr>
                <w:rFonts w:eastAsia="Times New Roman"/>
                <w:sz w:val="18"/>
                <w:szCs w:val="18"/>
              </w:rPr>
              <w:t> </w:t>
            </w:r>
          </w:p>
        </w:tc>
      </w:tr>
    </w:tbl>
    <w:p w14:paraId="14F6365B" w14:textId="77777777" w:rsidR="00A47ECD" w:rsidRPr="00566AEA" w:rsidRDefault="00A47ECD" w:rsidP="00A47ECD">
      <w:pPr>
        <w:spacing w:after="0"/>
        <w:rPr>
          <w:sz w:val="18"/>
        </w:rPr>
      </w:pPr>
    </w:p>
    <w:p w14:paraId="448FECBE" w14:textId="77777777" w:rsidR="00A47ECD" w:rsidRPr="00566AEA" w:rsidRDefault="00A47ECD" w:rsidP="00A47ECD">
      <w:pPr>
        <w:rPr>
          <w:sz w:val="18"/>
        </w:rPr>
      </w:pPr>
      <w:r w:rsidRPr="00566AEA">
        <w:rPr>
          <w:sz w:val="18"/>
        </w:rPr>
        <w:t xml:space="preserve">Notas: </w:t>
      </w:r>
    </w:p>
    <w:p w14:paraId="4500ACD0" w14:textId="77777777" w:rsidR="00A47ECD" w:rsidRDefault="00A66338" w:rsidP="002C6D61">
      <w:pPr>
        <w:pStyle w:val="Prrafodelista"/>
        <w:numPr>
          <w:ilvl w:val="0"/>
          <w:numId w:val="21"/>
        </w:numPr>
        <w:rPr>
          <w:sz w:val="18"/>
        </w:rPr>
      </w:pPr>
      <w:r w:rsidRPr="00566AEA">
        <w:rPr>
          <w:sz w:val="18"/>
        </w:rPr>
        <w:t>Las prestaciones que contienen un “(*)” corresponden a aquellas que deben ser prestadas al interior de los POIIT Terrestres comprometidos.</w:t>
      </w:r>
    </w:p>
    <w:p w14:paraId="45F27530" w14:textId="77777777" w:rsidR="00566AEA" w:rsidRPr="00566AEA" w:rsidRDefault="00566AEA" w:rsidP="002C6D61">
      <w:pPr>
        <w:pStyle w:val="Prrafodelista"/>
        <w:numPr>
          <w:ilvl w:val="0"/>
          <w:numId w:val="21"/>
        </w:numPr>
        <w:rPr>
          <w:sz w:val="18"/>
        </w:rPr>
      </w:pPr>
      <w:r>
        <w:rPr>
          <w:sz w:val="18"/>
        </w:rPr>
        <w:t>Las tarifas máximas a declarar no deben incluir el IVA.</w:t>
      </w:r>
    </w:p>
    <w:p w14:paraId="0186932D" w14:textId="77777777" w:rsidR="00A66338" w:rsidRDefault="00A66338" w:rsidP="00A66338">
      <w:pPr>
        <w:pStyle w:val="Descripcin"/>
      </w:pPr>
      <w:bookmarkStart w:id="152" w:name="_Ref142387587"/>
      <w:bookmarkStart w:id="153" w:name="_Toc142394150"/>
      <w:bookmarkStart w:id="154" w:name="_Toc142410048"/>
      <w:r>
        <w:t xml:space="preserve">Tabla </w:t>
      </w:r>
      <w:fldSimple w:instr=" STYLEREF 2 \s ">
        <w:r w:rsidR="001F3B3E">
          <w:rPr>
            <w:noProof/>
          </w:rPr>
          <w:t>3.9</w:t>
        </w:r>
      </w:fldSimple>
      <w:r>
        <w:noBreakHyphen/>
      </w:r>
      <w:fldSimple w:instr=" SEQ Tabla \* ARABIC \s 2 ">
        <w:r w:rsidR="001F3B3E">
          <w:rPr>
            <w:noProof/>
          </w:rPr>
          <w:t>2</w:t>
        </w:r>
      </w:fldSimple>
      <w:bookmarkEnd w:id="152"/>
      <w:r>
        <w:t>: Oferta de Servicios de Infraestructura de Torres Soporte de Antenas</w:t>
      </w:r>
      <w:bookmarkEnd w:id="153"/>
      <w:bookmarkEnd w:id="154"/>
    </w:p>
    <w:tbl>
      <w:tblPr>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3601"/>
        <w:gridCol w:w="3686"/>
        <w:gridCol w:w="1665"/>
      </w:tblGrid>
      <w:tr w:rsidR="00A66338" w:rsidRPr="00372673" w14:paraId="0B502991" w14:textId="77777777" w:rsidTr="00A66338">
        <w:trPr>
          <w:tblHeader/>
          <w:jc w:val="center"/>
        </w:trPr>
        <w:tc>
          <w:tcPr>
            <w:tcW w:w="0" w:type="auto"/>
            <w:gridSpan w:val="3"/>
            <w:shd w:val="clear" w:color="auto" w:fill="4F81BD"/>
            <w:tcMar>
              <w:top w:w="28" w:type="dxa"/>
              <w:left w:w="57" w:type="dxa"/>
              <w:bottom w:w="28" w:type="dxa"/>
              <w:right w:w="57" w:type="dxa"/>
            </w:tcMar>
            <w:vAlign w:val="center"/>
            <w:hideMark/>
          </w:tcPr>
          <w:p w14:paraId="22C8C592" w14:textId="77777777" w:rsidR="00A66338" w:rsidRPr="00372673" w:rsidRDefault="00A66338" w:rsidP="00A66338">
            <w:pPr>
              <w:suppressAutoHyphens/>
              <w:spacing w:after="0"/>
              <w:jc w:val="center"/>
              <w:rPr>
                <w:rFonts w:eastAsia="Times New Roman"/>
                <w:b/>
                <w:bCs/>
                <w:color w:val="FFFFFF"/>
                <w:sz w:val="18"/>
                <w:szCs w:val="18"/>
                <w:lang w:eastAsia="zh-CN"/>
              </w:rPr>
            </w:pPr>
            <w:r w:rsidRPr="00372673">
              <w:rPr>
                <w:rFonts w:eastAsia="Times New Roman"/>
                <w:b/>
                <w:bCs/>
                <w:color w:val="FFFFFF"/>
                <w:sz w:val="18"/>
                <w:szCs w:val="18"/>
                <w:lang w:eastAsia="zh-CN"/>
              </w:rPr>
              <w:t>Tarifa máxima de las prestaciones (en Pesos Chilenos netos de IVA)</w:t>
            </w:r>
          </w:p>
        </w:tc>
      </w:tr>
      <w:tr w:rsidR="00A66338" w:rsidRPr="00372673" w14:paraId="0E8A907B" w14:textId="77777777" w:rsidTr="00A66338">
        <w:trPr>
          <w:tblHeader/>
          <w:jc w:val="center"/>
        </w:trPr>
        <w:tc>
          <w:tcPr>
            <w:tcW w:w="2011" w:type="pct"/>
            <w:shd w:val="clear" w:color="auto" w:fill="4F81BD"/>
            <w:tcMar>
              <w:top w:w="28" w:type="dxa"/>
              <w:left w:w="57" w:type="dxa"/>
              <w:bottom w:w="28" w:type="dxa"/>
              <w:right w:w="57" w:type="dxa"/>
            </w:tcMar>
            <w:vAlign w:val="center"/>
            <w:hideMark/>
          </w:tcPr>
          <w:p w14:paraId="1D574F25" w14:textId="77777777" w:rsidR="00A66338" w:rsidRPr="00372673" w:rsidRDefault="00A66338" w:rsidP="00A66338">
            <w:pPr>
              <w:suppressAutoHyphens/>
              <w:spacing w:after="0"/>
              <w:jc w:val="center"/>
              <w:rPr>
                <w:rFonts w:eastAsia="Times New Roman"/>
                <w:b/>
                <w:bCs/>
                <w:color w:val="FFFFFF"/>
                <w:sz w:val="18"/>
                <w:szCs w:val="18"/>
                <w:lang w:eastAsia="zh-CN"/>
              </w:rPr>
            </w:pPr>
            <w:r w:rsidRPr="00372673">
              <w:rPr>
                <w:rFonts w:eastAsia="Times New Roman"/>
                <w:b/>
                <w:bCs/>
                <w:color w:val="FFFFFF"/>
                <w:sz w:val="18"/>
                <w:szCs w:val="18"/>
                <w:lang w:eastAsia="zh-CN"/>
              </w:rPr>
              <w:t xml:space="preserve">Prestación </w:t>
            </w:r>
          </w:p>
        </w:tc>
        <w:tc>
          <w:tcPr>
            <w:tcW w:w="2059" w:type="pct"/>
            <w:shd w:val="clear" w:color="auto" w:fill="4F81BD"/>
            <w:tcMar>
              <w:top w:w="28" w:type="dxa"/>
              <w:left w:w="57" w:type="dxa"/>
              <w:bottom w:w="28" w:type="dxa"/>
              <w:right w:w="57" w:type="dxa"/>
            </w:tcMar>
            <w:vAlign w:val="center"/>
            <w:hideMark/>
          </w:tcPr>
          <w:p w14:paraId="398407C2" w14:textId="77777777" w:rsidR="00A66338" w:rsidRPr="00372673" w:rsidRDefault="00A66338" w:rsidP="00A66338">
            <w:pPr>
              <w:suppressAutoHyphens/>
              <w:spacing w:after="0"/>
              <w:jc w:val="center"/>
              <w:rPr>
                <w:rFonts w:eastAsia="Times New Roman"/>
                <w:b/>
                <w:bCs/>
                <w:color w:val="FFFFFF"/>
                <w:sz w:val="18"/>
                <w:szCs w:val="18"/>
                <w:lang w:eastAsia="zh-CN"/>
              </w:rPr>
            </w:pPr>
            <w:r w:rsidRPr="00372673">
              <w:rPr>
                <w:rFonts w:eastAsia="Times New Roman"/>
                <w:b/>
                <w:bCs/>
                <w:color w:val="FFFFFF"/>
                <w:sz w:val="18"/>
                <w:szCs w:val="18"/>
                <w:lang w:eastAsia="zh-CN"/>
              </w:rPr>
              <w:t>Modalidad de cobro</w:t>
            </w:r>
          </w:p>
        </w:tc>
        <w:tc>
          <w:tcPr>
            <w:tcW w:w="930" w:type="pct"/>
            <w:shd w:val="clear" w:color="auto" w:fill="4F81BD"/>
            <w:tcMar>
              <w:top w:w="28" w:type="dxa"/>
              <w:left w:w="57" w:type="dxa"/>
              <w:bottom w:w="28" w:type="dxa"/>
              <w:right w:w="57" w:type="dxa"/>
            </w:tcMar>
            <w:vAlign w:val="center"/>
            <w:hideMark/>
          </w:tcPr>
          <w:p w14:paraId="192A8059" w14:textId="77777777" w:rsidR="00A66338" w:rsidRPr="00372673" w:rsidRDefault="00A66338" w:rsidP="00A66338">
            <w:pPr>
              <w:suppressAutoHyphens/>
              <w:spacing w:after="0"/>
              <w:jc w:val="center"/>
              <w:rPr>
                <w:rFonts w:eastAsia="Times New Roman"/>
                <w:b/>
                <w:bCs/>
                <w:color w:val="FFFFFF"/>
                <w:sz w:val="18"/>
                <w:szCs w:val="18"/>
                <w:lang w:eastAsia="zh-CN"/>
              </w:rPr>
            </w:pPr>
            <w:r w:rsidRPr="00372673">
              <w:rPr>
                <w:rFonts w:eastAsia="Times New Roman"/>
                <w:b/>
                <w:bCs/>
                <w:color w:val="FFFFFF"/>
                <w:sz w:val="18"/>
                <w:szCs w:val="18"/>
                <w:lang w:eastAsia="zh-CN"/>
              </w:rPr>
              <w:t>Tarifa máxima $ (CLP)</w:t>
            </w:r>
          </w:p>
        </w:tc>
      </w:tr>
      <w:tr w:rsidR="00A66338" w:rsidRPr="00372673" w14:paraId="3B4463AC" w14:textId="77777777" w:rsidTr="00A66338">
        <w:tblPrEx>
          <w:jc w:val="left"/>
        </w:tblPrEx>
        <w:tc>
          <w:tcPr>
            <w:tcW w:w="5000" w:type="pct"/>
            <w:gridSpan w:val="3"/>
            <w:shd w:val="clear" w:color="auto" w:fill="4F81BD"/>
            <w:tcMar>
              <w:top w:w="28" w:type="dxa"/>
              <w:left w:w="57" w:type="dxa"/>
              <w:bottom w:w="28" w:type="dxa"/>
              <w:right w:w="57" w:type="dxa"/>
            </w:tcMar>
            <w:vAlign w:val="center"/>
            <w:hideMark/>
          </w:tcPr>
          <w:p w14:paraId="74D5705C" w14:textId="77777777" w:rsidR="00A66338" w:rsidRPr="00372673" w:rsidRDefault="00A66338" w:rsidP="00A66338">
            <w:pPr>
              <w:spacing w:after="0"/>
              <w:jc w:val="center"/>
              <w:rPr>
                <w:rFonts w:eastAsia="Times New Roman"/>
                <w:b/>
                <w:bCs/>
                <w:color w:val="FFFFFF"/>
                <w:sz w:val="18"/>
                <w:szCs w:val="18"/>
              </w:rPr>
            </w:pPr>
            <w:r w:rsidRPr="00372673">
              <w:rPr>
                <w:rFonts w:eastAsia="Times New Roman"/>
                <w:b/>
                <w:bCs/>
                <w:color w:val="FFFFFF"/>
                <w:sz w:val="18"/>
                <w:szCs w:val="18"/>
              </w:rPr>
              <w:t xml:space="preserve">Alojamiento de Sistemas Radiantes en Torre </w:t>
            </w:r>
          </w:p>
        </w:tc>
      </w:tr>
      <w:tr w:rsidR="00A66338" w:rsidRPr="00372673" w14:paraId="04AD1B9E" w14:textId="77777777" w:rsidTr="00A66338">
        <w:tblPrEx>
          <w:jc w:val="left"/>
        </w:tblPrEx>
        <w:trPr>
          <w:trHeight w:val="458"/>
        </w:trPr>
        <w:tc>
          <w:tcPr>
            <w:tcW w:w="2011" w:type="pct"/>
            <w:shd w:val="clear" w:color="auto" w:fill="auto"/>
            <w:tcMar>
              <w:top w:w="28" w:type="dxa"/>
              <w:left w:w="57" w:type="dxa"/>
              <w:bottom w:w="28" w:type="dxa"/>
              <w:right w:w="57" w:type="dxa"/>
            </w:tcMar>
            <w:vAlign w:val="center"/>
            <w:hideMark/>
          </w:tcPr>
          <w:p w14:paraId="49B086D7" w14:textId="77777777" w:rsidR="00A66338" w:rsidRPr="00372673" w:rsidRDefault="00A66338" w:rsidP="00A66338">
            <w:pPr>
              <w:spacing w:after="0"/>
              <w:rPr>
                <w:rFonts w:eastAsia="Times New Roman"/>
                <w:sz w:val="18"/>
                <w:szCs w:val="18"/>
              </w:rPr>
            </w:pPr>
            <w:r w:rsidRPr="00372673">
              <w:rPr>
                <w:rFonts w:eastAsia="Times New Roman"/>
                <w:sz w:val="18"/>
                <w:szCs w:val="18"/>
              </w:rPr>
              <w:t>Adecuación de espacio físico en torre</w:t>
            </w:r>
          </w:p>
        </w:tc>
        <w:tc>
          <w:tcPr>
            <w:tcW w:w="2059" w:type="pct"/>
            <w:shd w:val="clear" w:color="auto" w:fill="auto"/>
            <w:tcMar>
              <w:top w:w="28" w:type="dxa"/>
              <w:left w:w="57" w:type="dxa"/>
              <w:bottom w:w="28" w:type="dxa"/>
              <w:right w:w="57" w:type="dxa"/>
            </w:tcMar>
            <w:vAlign w:val="center"/>
            <w:hideMark/>
          </w:tcPr>
          <w:p w14:paraId="1431B947" w14:textId="77777777" w:rsidR="00A66338" w:rsidRPr="00372673" w:rsidRDefault="00A66338" w:rsidP="00A66338">
            <w:pPr>
              <w:spacing w:after="0"/>
              <w:jc w:val="center"/>
              <w:rPr>
                <w:rFonts w:eastAsia="Times New Roman"/>
                <w:sz w:val="18"/>
                <w:szCs w:val="18"/>
              </w:rPr>
            </w:pPr>
            <w:r w:rsidRPr="00372673">
              <w:rPr>
                <w:rFonts w:eastAsia="Times New Roman"/>
                <w:sz w:val="18"/>
                <w:szCs w:val="18"/>
              </w:rPr>
              <w:t>Cargo por habilitación por evento [$/torre]</w:t>
            </w:r>
          </w:p>
        </w:tc>
        <w:tc>
          <w:tcPr>
            <w:tcW w:w="930" w:type="pct"/>
            <w:shd w:val="clear" w:color="auto" w:fill="auto"/>
            <w:noWrap/>
            <w:tcMar>
              <w:top w:w="28" w:type="dxa"/>
              <w:left w:w="57" w:type="dxa"/>
              <w:bottom w:w="28" w:type="dxa"/>
              <w:right w:w="57" w:type="dxa"/>
            </w:tcMar>
            <w:vAlign w:val="center"/>
            <w:hideMark/>
          </w:tcPr>
          <w:p w14:paraId="529DA418" w14:textId="77777777" w:rsidR="00A66338" w:rsidRPr="00372673" w:rsidRDefault="00A66338" w:rsidP="00A66338">
            <w:pPr>
              <w:spacing w:after="0"/>
              <w:jc w:val="right"/>
              <w:rPr>
                <w:rFonts w:eastAsia="Times New Roman"/>
                <w:sz w:val="18"/>
                <w:szCs w:val="18"/>
              </w:rPr>
            </w:pPr>
            <w:r w:rsidRPr="00372673">
              <w:rPr>
                <w:rFonts w:eastAsia="Times New Roman"/>
                <w:sz w:val="18"/>
                <w:szCs w:val="18"/>
              </w:rPr>
              <w:t> </w:t>
            </w:r>
          </w:p>
        </w:tc>
      </w:tr>
      <w:tr w:rsidR="00A66338" w:rsidRPr="00372673" w14:paraId="5726A6D8" w14:textId="77777777" w:rsidTr="00A66338">
        <w:tblPrEx>
          <w:jc w:val="left"/>
        </w:tblPrEx>
        <w:trPr>
          <w:trHeight w:val="458"/>
        </w:trPr>
        <w:tc>
          <w:tcPr>
            <w:tcW w:w="2011" w:type="pct"/>
            <w:shd w:val="clear" w:color="auto" w:fill="auto"/>
            <w:tcMar>
              <w:top w:w="28" w:type="dxa"/>
              <w:left w:w="57" w:type="dxa"/>
              <w:bottom w:w="28" w:type="dxa"/>
              <w:right w:w="57" w:type="dxa"/>
            </w:tcMar>
            <w:vAlign w:val="center"/>
            <w:hideMark/>
          </w:tcPr>
          <w:p w14:paraId="00092949" w14:textId="77777777" w:rsidR="00A66338" w:rsidRPr="00372673" w:rsidRDefault="00A66338" w:rsidP="00A66338">
            <w:pPr>
              <w:spacing w:after="0"/>
              <w:rPr>
                <w:rFonts w:eastAsia="Times New Roman"/>
                <w:sz w:val="18"/>
                <w:szCs w:val="18"/>
              </w:rPr>
            </w:pPr>
            <w:proofErr w:type="spellStart"/>
            <w:r w:rsidRPr="00372673">
              <w:rPr>
                <w:rFonts w:eastAsia="Times New Roman"/>
                <w:sz w:val="18"/>
                <w:szCs w:val="18"/>
              </w:rPr>
              <w:t>Deshabilitación</w:t>
            </w:r>
            <w:proofErr w:type="spellEnd"/>
            <w:r w:rsidRPr="00372673">
              <w:rPr>
                <w:rFonts w:eastAsia="Times New Roman"/>
                <w:sz w:val="18"/>
                <w:szCs w:val="18"/>
              </w:rPr>
              <w:t xml:space="preserve"> de espacio físico en torre</w:t>
            </w:r>
          </w:p>
        </w:tc>
        <w:tc>
          <w:tcPr>
            <w:tcW w:w="2059" w:type="pct"/>
            <w:shd w:val="clear" w:color="auto" w:fill="auto"/>
            <w:tcMar>
              <w:top w:w="28" w:type="dxa"/>
              <w:left w:w="57" w:type="dxa"/>
              <w:bottom w:w="28" w:type="dxa"/>
              <w:right w:w="57" w:type="dxa"/>
            </w:tcMar>
            <w:vAlign w:val="center"/>
            <w:hideMark/>
          </w:tcPr>
          <w:p w14:paraId="7A81816D" w14:textId="77777777" w:rsidR="00A66338" w:rsidRPr="00372673" w:rsidRDefault="00A66338" w:rsidP="00A66338">
            <w:pPr>
              <w:spacing w:after="0"/>
              <w:jc w:val="center"/>
              <w:rPr>
                <w:rFonts w:eastAsia="Times New Roman"/>
                <w:sz w:val="18"/>
                <w:szCs w:val="18"/>
              </w:rPr>
            </w:pPr>
            <w:r w:rsidRPr="00372673">
              <w:rPr>
                <w:rFonts w:eastAsia="Times New Roman"/>
                <w:sz w:val="18"/>
                <w:szCs w:val="18"/>
              </w:rPr>
              <w:t xml:space="preserve">Cargo por </w:t>
            </w:r>
            <w:proofErr w:type="spellStart"/>
            <w:r w:rsidRPr="00372673">
              <w:rPr>
                <w:rFonts w:eastAsia="Times New Roman"/>
                <w:sz w:val="18"/>
                <w:szCs w:val="18"/>
              </w:rPr>
              <w:t>deshabilitación</w:t>
            </w:r>
            <w:proofErr w:type="spellEnd"/>
            <w:r w:rsidRPr="00372673">
              <w:rPr>
                <w:rFonts w:eastAsia="Times New Roman"/>
                <w:sz w:val="18"/>
                <w:szCs w:val="18"/>
              </w:rPr>
              <w:t xml:space="preserve"> por evento [$/sitio]</w:t>
            </w:r>
          </w:p>
        </w:tc>
        <w:tc>
          <w:tcPr>
            <w:tcW w:w="930" w:type="pct"/>
            <w:shd w:val="clear" w:color="auto" w:fill="auto"/>
            <w:noWrap/>
            <w:tcMar>
              <w:top w:w="28" w:type="dxa"/>
              <w:left w:w="57" w:type="dxa"/>
              <w:bottom w:w="28" w:type="dxa"/>
              <w:right w:w="57" w:type="dxa"/>
            </w:tcMar>
            <w:vAlign w:val="center"/>
            <w:hideMark/>
          </w:tcPr>
          <w:p w14:paraId="554F1D5F" w14:textId="77777777" w:rsidR="00A66338" w:rsidRPr="00372673" w:rsidRDefault="00A66338" w:rsidP="00A66338">
            <w:pPr>
              <w:spacing w:after="0"/>
              <w:jc w:val="right"/>
              <w:rPr>
                <w:rFonts w:eastAsia="Times New Roman"/>
                <w:sz w:val="18"/>
                <w:szCs w:val="18"/>
              </w:rPr>
            </w:pPr>
            <w:r w:rsidRPr="00372673">
              <w:rPr>
                <w:rFonts w:eastAsia="Times New Roman"/>
                <w:sz w:val="18"/>
                <w:szCs w:val="18"/>
              </w:rPr>
              <w:t> </w:t>
            </w:r>
          </w:p>
        </w:tc>
      </w:tr>
      <w:tr w:rsidR="00A66338" w:rsidRPr="00372673" w14:paraId="700DC992" w14:textId="77777777" w:rsidTr="00A66338">
        <w:tblPrEx>
          <w:jc w:val="left"/>
        </w:tblPrEx>
        <w:trPr>
          <w:trHeight w:val="458"/>
        </w:trPr>
        <w:tc>
          <w:tcPr>
            <w:tcW w:w="2011" w:type="pct"/>
            <w:shd w:val="clear" w:color="auto" w:fill="auto"/>
            <w:tcMar>
              <w:top w:w="28" w:type="dxa"/>
              <w:left w:w="57" w:type="dxa"/>
              <w:bottom w:w="28" w:type="dxa"/>
              <w:right w:w="57" w:type="dxa"/>
            </w:tcMar>
            <w:vAlign w:val="center"/>
            <w:hideMark/>
          </w:tcPr>
          <w:p w14:paraId="00DB8470" w14:textId="77777777" w:rsidR="00A66338" w:rsidRPr="00372673" w:rsidRDefault="00A66338" w:rsidP="00A66338">
            <w:pPr>
              <w:spacing w:after="0"/>
              <w:rPr>
                <w:rFonts w:eastAsia="Times New Roman"/>
                <w:sz w:val="18"/>
                <w:szCs w:val="18"/>
              </w:rPr>
            </w:pPr>
            <w:r w:rsidRPr="00372673">
              <w:rPr>
                <w:rFonts w:eastAsia="Times New Roman"/>
                <w:sz w:val="18"/>
                <w:szCs w:val="18"/>
              </w:rPr>
              <w:t xml:space="preserve">Arriendo de espacio físico en torre </w:t>
            </w:r>
          </w:p>
        </w:tc>
        <w:tc>
          <w:tcPr>
            <w:tcW w:w="2059" w:type="pct"/>
            <w:shd w:val="clear" w:color="auto" w:fill="auto"/>
            <w:tcMar>
              <w:top w:w="28" w:type="dxa"/>
              <w:left w:w="57" w:type="dxa"/>
              <w:bottom w:w="28" w:type="dxa"/>
              <w:right w:w="57" w:type="dxa"/>
            </w:tcMar>
            <w:vAlign w:val="center"/>
            <w:hideMark/>
          </w:tcPr>
          <w:p w14:paraId="0074799C" w14:textId="77777777" w:rsidR="00A66338" w:rsidRPr="00372673" w:rsidRDefault="00A66338" w:rsidP="00A66338">
            <w:pPr>
              <w:spacing w:after="0"/>
              <w:jc w:val="center"/>
              <w:rPr>
                <w:rFonts w:eastAsia="Times New Roman"/>
                <w:sz w:val="18"/>
                <w:szCs w:val="18"/>
              </w:rPr>
            </w:pPr>
            <w:r w:rsidRPr="00372673">
              <w:rPr>
                <w:rFonts w:eastAsia="Times New Roman"/>
                <w:sz w:val="18"/>
                <w:szCs w:val="18"/>
                <w:shd w:val="clear" w:color="auto" w:fill="FFFFFF"/>
              </w:rPr>
              <w:t>Renta mensual por metro cuadrado de exposición al viento [$/m</w:t>
            </w:r>
            <w:r w:rsidRPr="00372673">
              <w:rPr>
                <w:rFonts w:eastAsia="Times New Roman"/>
                <w:sz w:val="18"/>
                <w:szCs w:val="18"/>
                <w:shd w:val="clear" w:color="auto" w:fill="FFFFFF"/>
                <w:vertAlign w:val="superscript"/>
              </w:rPr>
              <w:t>2</w:t>
            </w:r>
            <w:r w:rsidRPr="00372673">
              <w:rPr>
                <w:rFonts w:eastAsia="Times New Roman"/>
                <w:sz w:val="18"/>
                <w:szCs w:val="18"/>
                <w:shd w:val="clear" w:color="auto" w:fill="FFFFFF"/>
              </w:rPr>
              <w:t xml:space="preserve"> –mes]</w:t>
            </w:r>
          </w:p>
        </w:tc>
        <w:tc>
          <w:tcPr>
            <w:tcW w:w="930" w:type="pct"/>
            <w:shd w:val="clear" w:color="auto" w:fill="auto"/>
            <w:noWrap/>
            <w:tcMar>
              <w:top w:w="28" w:type="dxa"/>
              <w:left w:w="57" w:type="dxa"/>
              <w:bottom w:w="28" w:type="dxa"/>
              <w:right w:w="57" w:type="dxa"/>
            </w:tcMar>
            <w:vAlign w:val="center"/>
            <w:hideMark/>
          </w:tcPr>
          <w:p w14:paraId="0F69FCA4" w14:textId="77777777" w:rsidR="00A66338" w:rsidRPr="00372673" w:rsidRDefault="00A66338" w:rsidP="00A66338">
            <w:pPr>
              <w:spacing w:after="0"/>
              <w:jc w:val="right"/>
              <w:rPr>
                <w:rFonts w:eastAsia="Times New Roman"/>
                <w:sz w:val="18"/>
                <w:szCs w:val="18"/>
              </w:rPr>
            </w:pPr>
            <w:r w:rsidRPr="00372673">
              <w:rPr>
                <w:rFonts w:eastAsia="Times New Roman"/>
                <w:sz w:val="18"/>
                <w:szCs w:val="18"/>
              </w:rPr>
              <w:t> </w:t>
            </w:r>
          </w:p>
        </w:tc>
      </w:tr>
      <w:tr w:rsidR="00A66338" w:rsidRPr="00372673" w14:paraId="41B4CD83" w14:textId="77777777" w:rsidTr="00A66338">
        <w:tblPrEx>
          <w:jc w:val="left"/>
        </w:tblPrEx>
        <w:tc>
          <w:tcPr>
            <w:tcW w:w="5000" w:type="pct"/>
            <w:gridSpan w:val="3"/>
            <w:shd w:val="clear" w:color="auto" w:fill="4F81BD"/>
            <w:tcMar>
              <w:top w:w="28" w:type="dxa"/>
              <w:left w:w="57" w:type="dxa"/>
              <w:bottom w:w="28" w:type="dxa"/>
              <w:right w:w="57" w:type="dxa"/>
            </w:tcMar>
            <w:vAlign w:val="center"/>
            <w:hideMark/>
          </w:tcPr>
          <w:p w14:paraId="5BFADB1D" w14:textId="77777777" w:rsidR="00A66338" w:rsidRPr="00372673" w:rsidRDefault="00A66338" w:rsidP="00A66338">
            <w:pPr>
              <w:spacing w:after="0"/>
              <w:jc w:val="center"/>
              <w:rPr>
                <w:rFonts w:eastAsia="Times New Roman"/>
                <w:b/>
                <w:bCs/>
                <w:color w:val="FFFFFF"/>
                <w:sz w:val="18"/>
                <w:szCs w:val="18"/>
              </w:rPr>
            </w:pPr>
            <w:r w:rsidRPr="00372673">
              <w:rPr>
                <w:rFonts w:eastAsia="Times New Roman"/>
                <w:b/>
                <w:bCs/>
                <w:color w:val="FFFFFF"/>
                <w:sz w:val="18"/>
                <w:szCs w:val="18"/>
              </w:rPr>
              <w:t xml:space="preserve">Alojamiento de Equipos en Sitio </w:t>
            </w:r>
          </w:p>
        </w:tc>
      </w:tr>
      <w:tr w:rsidR="00A66338" w:rsidRPr="00372673" w14:paraId="0C7C17DB" w14:textId="77777777" w:rsidTr="00A66338">
        <w:tblPrEx>
          <w:jc w:val="left"/>
        </w:tblPrEx>
        <w:trPr>
          <w:trHeight w:val="458"/>
        </w:trPr>
        <w:tc>
          <w:tcPr>
            <w:tcW w:w="2011" w:type="pct"/>
            <w:shd w:val="clear" w:color="auto" w:fill="auto"/>
            <w:tcMar>
              <w:top w:w="28" w:type="dxa"/>
              <w:left w:w="57" w:type="dxa"/>
              <w:bottom w:w="28" w:type="dxa"/>
              <w:right w:w="57" w:type="dxa"/>
            </w:tcMar>
            <w:vAlign w:val="center"/>
            <w:hideMark/>
          </w:tcPr>
          <w:p w14:paraId="503CFC98" w14:textId="77777777" w:rsidR="00A66338" w:rsidRPr="00372673" w:rsidRDefault="00A66338" w:rsidP="00A66338">
            <w:pPr>
              <w:spacing w:after="0"/>
              <w:rPr>
                <w:rFonts w:eastAsia="Times New Roman"/>
                <w:sz w:val="18"/>
                <w:szCs w:val="18"/>
              </w:rPr>
            </w:pPr>
            <w:r w:rsidRPr="00372673">
              <w:rPr>
                <w:rFonts w:eastAsia="Times New Roman"/>
                <w:sz w:val="18"/>
                <w:szCs w:val="18"/>
              </w:rPr>
              <w:t>Adecuación de espacio físico en sitio</w:t>
            </w:r>
          </w:p>
        </w:tc>
        <w:tc>
          <w:tcPr>
            <w:tcW w:w="2059" w:type="pct"/>
            <w:shd w:val="clear" w:color="auto" w:fill="auto"/>
            <w:tcMar>
              <w:top w:w="28" w:type="dxa"/>
              <w:left w:w="57" w:type="dxa"/>
              <w:bottom w:w="28" w:type="dxa"/>
              <w:right w:w="57" w:type="dxa"/>
            </w:tcMar>
            <w:vAlign w:val="center"/>
            <w:hideMark/>
          </w:tcPr>
          <w:p w14:paraId="4EB34389" w14:textId="77777777" w:rsidR="00A66338" w:rsidRPr="00372673" w:rsidRDefault="00A66338" w:rsidP="00A66338">
            <w:pPr>
              <w:spacing w:after="0"/>
              <w:jc w:val="center"/>
              <w:rPr>
                <w:rFonts w:eastAsia="Times New Roman"/>
                <w:sz w:val="18"/>
                <w:szCs w:val="18"/>
              </w:rPr>
            </w:pPr>
            <w:r w:rsidRPr="00372673">
              <w:rPr>
                <w:rFonts w:eastAsia="Times New Roman"/>
                <w:sz w:val="18"/>
                <w:szCs w:val="18"/>
              </w:rPr>
              <w:t>Cargo por habilitación por evento [$/torre]</w:t>
            </w:r>
          </w:p>
        </w:tc>
        <w:tc>
          <w:tcPr>
            <w:tcW w:w="930" w:type="pct"/>
            <w:shd w:val="clear" w:color="auto" w:fill="auto"/>
            <w:noWrap/>
            <w:tcMar>
              <w:top w:w="28" w:type="dxa"/>
              <w:left w:w="57" w:type="dxa"/>
              <w:bottom w:w="28" w:type="dxa"/>
              <w:right w:w="57" w:type="dxa"/>
            </w:tcMar>
            <w:vAlign w:val="center"/>
            <w:hideMark/>
          </w:tcPr>
          <w:p w14:paraId="4E32C353" w14:textId="77777777" w:rsidR="00A66338" w:rsidRPr="00372673" w:rsidRDefault="00A66338" w:rsidP="00A66338">
            <w:pPr>
              <w:spacing w:after="0"/>
              <w:jc w:val="right"/>
              <w:rPr>
                <w:rFonts w:eastAsia="Times New Roman"/>
                <w:sz w:val="18"/>
                <w:szCs w:val="18"/>
              </w:rPr>
            </w:pPr>
            <w:r w:rsidRPr="00372673">
              <w:rPr>
                <w:rFonts w:eastAsia="Times New Roman"/>
                <w:sz w:val="18"/>
                <w:szCs w:val="18"/>
              </w:rPr>
              <w:t> </w:t>
            </w:r>
          </w:p>
        </w:tc>
      </w:tr>
      <w:tr w:rsidR="00A66338" w:rsidRPr="00372673" w14:paraId="090ACD0D" w14:textId="77777777" w:rsidTr="00A66338">
        <w:tblPrEx>
          <w:jc w:val="left"/>
        </w:tblPrEx>
        <w:trPr>
          <w:trHeight w:val="458"/>
        </w:trPr>
        <w:tc>
          <w:tcPr>
            <w:tcW w:w="2011" w:type="pct"/>
            <w:shd w:val="clear" w:color="auto" w:fill="auto"/>
            <w:tcMar>
              <w:top w:w="28" w:type="dxa"/>
              <w:left w:w="57" w:type="dxa"/>
              <w:bottom w:w="28" w:type="dxa"/>
              <w:right w:w="57" w:type="dxa"/>
            </w:tcMar>
            <w:vAlign w:val="center"/>
            <w:hideMark/>
          </w:tcPr>
          <w:p w14:paraId="0FABD1BA" w14:textId="77777777" w:rsidR="00A66338" w:rsidRPr="00372673" w:rsidRDefault="00A66338" w:rsidP="00A66338">
            <w:pPr>
              <w:spacing w:after="0"/>
              <w:rPr>
                <w:rFonts w:eastAsia="Times New Roman"/>
                <w:sz w:val="18"/>
                <w:szCs w:val="18"/>
              </w:rPr>
            </w:pPr>
            <w:proofErr w:type="spellStart"/>
            <w:r w:rsidRPr="00372673">
              <w:rPr>
                <w:rFonts w:eastAsia="Times New Roman"/>
                <w:sz w:val="18"/>
                <w:szCs w:val="18"/>
              </w:rPr>
              <w:t>Deshabilitación</w:t>
            </w:r>
            <w:proofErr w:type="spellEnd"/>
            <w:r w:rsidRPr="00372673">
              <w:rPr>
                <w:rFonts w:eastAsia="Times New Roman"/>
                <w:sz w:val="18"/>
                <w:szCs w:val="18"/>
              </w:rPr>
              <w:t xml:space="preserve"> de espacio físico en sitio</w:t>
            </w:r>
          </w:p>
        </w:tc>
        <w:tc>
          <w:tcPr>
            <w:tcW w:w="2059" w:type="pct"/>
            <w:shd w:val="clear" w:color="auto" w:fill="auto"/>
            <w:tcMar>
              <w:top w:w="28" w:type="dxa"/>
              <w:left w:w="57" w:type="dxa"/>
              <w:bottom w:w="28" w:type="dxa"/>
              <w:right w:w="57" w:type="dxa"/>
            </w:tcMar>
            <w:vAlign w:val="center"/>
            <w:hideMark/>
          </w:tcPr>
          <w:p w14:paraId="4D9983A4" w14:textId="77777777" w:rsidR="00A66338" w:rsidRPr="00372673" w:rsidRDefault="00A66338" w:rsidP="00A66338">
            <w:pPr>
              <w:spacing w:after="0"/>
              <w:jc w:val="center"/>
              <w:rPr>
                <w:rFonts w:eastAsia="Times New Roman"/>
                <w:sz w:val="18"/>
                <w:szCs w:val="18"/>
              </w:rPr>
            </w:pPr>
            <w:r w:rsidRPr="00372673">
              <w:rPr>
                <w:rFonts w:eastAsia="Times New Roman"/>
                <w:sz w:val="18"/>
                <w:szCs w:val="18"/>
              </w:rPr>
              <w:t xml:space="preserve">Cargo por </w:t>
            </w:r>
            <w:proofErr w:type="spellStart"/>
            <w:r w:rsidRPr="00372673">
              <w:rPr>
                <w:rFonts w:eastAsia="Times New Roman"/>
                <w:sz w:val="18"/>
                <w:szCs w:val="18"/>
              </w:rPr>
              <w:t>deshabilitación</w:t>
            </w:r>
            <w:proofErr w:type="spellEnd"/>
            <w:r w:rsidRPr="00372673">
              <w:rPr>
                <w:rFonts w:eastAsia="Times New Roman"/>
                <w:sz w:val="18"/>
                <w:szCs w:val="18"/>
              </w:rPr>
              <w:t xml:space="preserve"> por evento [$/sitio]</w:t>
            </w:r>
          </w:p>
        </w:tc>
        <w:tc>
          <w:tcPr>
            <w:tcW w:w="930" w:type="pct"/>
            <w:shd w:val="clear" w:color="auto" w:fill="auto"/>
            <w:noWrap/>
            <w:tcMar>
              <w:top w:w="28" w:type="dxa"/>
              <w:left w:w="57" w:type="dxa"/>
              <w:bottom w:w="28" w:type="dxa"/>
              <w:right w:w="57" w:type="dxa"/>
            </w:tcMar>
            <w:vAlign w:val="center"/>
            <w:hideMark/>
          </w:tcPr>
          <w:p w14:paraId="155C17D4" w14:textId="77777777" w:rsidR="00A66338" w:rsidRPr="00372673" w:rsidRDefault="00A66338" w:rsidP="00A66338">
            <w:pPr>
              <w:spacing w:after="0"/>
              <w:jc w:val="right"/>
              <w:rPr>
                <w:rFonts w:eastAsia="Times New Roman"/>
                <w:sz w:val="18"/>
                <w:szCs w:val="18"/>
              </w:rPr>
            </w:pPr>
            <w:r w:rsidRPr="00372673">
              <w:rPr>
                <w:rFonts w:eastAsia="Times New Roman"/>
                <w:sz w:val="18"/>
                <w:szCs w:val="18"/>
              </w:rPr>
              <w:t> </w:t>
            </w:r>
          </w:p>
        </w:tc>
      </w:tr>
      <w:tr w:rsidR="00A66338" w:rsidRPr="00372673" w14:paraId="21FD30B4" w14:textId="77777777" w:rsidTr="00A66338">
        <w:trPr>
          <w:jc w:val="center"/>
        </w:trPr>
        <w:tc>
          <w:tcPr>
            <w:tcW w:w="2011" w:type="pct"/>
            <w:shd w:val="clear" w:color="auto" w:fill="auto"/>
            <w:tcMar>
              <w:top w:w="28" w:type="dxa"/>
              <w:left w:w="57" w:type="dxa"/>
              <w:bottom w:w="28" w:type="dxa"/>
              <w:right w:w="57" w:type="dxa"/>
            </w:tcMar>
            <w:vAlign w:val="center"/>
          </w:tcPr>
          <w:p w14:paraId="7E692590" w14:textId="77777777" w:rsidR="00A66338" w:rsidRPr="00372673" w:rsidRDefault="00A66338" w:rsidP="00A66338">
            <w:pPr>
              <w:spacing w:after="0"/>
              <w:rPr>
                <w:rFonts w:eastAsia="Times New Roman"/>
                <w:sz w:val="18"/>
                <w:szCs w:val="18"/>
              </w:rPr>
            </w:pPr>
            <w:r w:rsidRPr="00372673">
              <w:rPr>
                <w:rFonts w:eastAsia="Times New Roman"/>
                <w:sz w:val="18"/>
                <w:szCs w:val="18"/>
              </w:rPr>
              <w:t>Arriendo de espacio físico en sitio</w:t>
            </w:r>
          </w:p>
        </w:tc>
        <w:tc>
          <w:tcPr>
            <w:tcW w:w="2059" w:type="pct"/>
            <w:shd w:val="clear" w:color="auto" w:fill="auto"/>
            <w:tcMar>
              <w:top w:w="28" w:type="dxa"/>
              <w:left w:w="57" w:type="dxa"/>
              <w:bottom w:w="28" w:type="dxa"/>
              <w:right w:w="57" w:type="dxa"/>
            </w:tcMar>
            <w:vAlign w:val="center"/>
          </w:tcPr>
          <w:p w14:paraId="22D30E35" w14:textId="77777777" w:rsidR="00A66338" w:rsidRPr="00372673" w:rsidRDefault="00A66338" w:rsidP="00A66338">
            <w:pPr>
              <w:spacing w:after="0"/>
              <w:jc w:val="center"/>
              <w:rPr>
                <w:rFonts w:eastAsia="Times New Roman"/>
                <w:sz w:val="18"/>
                <w:szCs w:val="18"/>
              </w:rPr>
            </w:pPr>
            <w:r w:rsidRPr="00372673">
              <w:rPr>
                <w:rFonts w:eastAsia="Times New Roman"/>
                <w:sz w:val="18"/>
                <w:szCs w:val="18"/>
                <w:shd w:val="clear" w:color="auto" w:fill="FFFFFF"/>
              </w:rPr>
              <w:t>Renta mensual metro cuadrado a nivel de suelo [$/m</w:t>
            </w:r>
            <w:r w:rsidRPr="00372673">
              <w:rPr>
                <w:rFonts w:eastAsia="Times New Roman"/>
                <w:sz w:val="18"/>
                <w:szCs w:val="18"/>
                <w:shd w:val="clear" w:color="auto" w:fill="FFFFFF"/>
                <w:vertAlign w:val="superscript"/>
              </w:rPr>
              <w:t>2</w:t>
            </w:r>
            <w:r w:rsidRPr="00372673">
              <w:rPr>
                <w:rFonts w:eastAsia="Times New Roman"/>
                <w:sz w:val="18"/>
                <w:szCs w:val="18"/>
                <w:shd w:val="clear" w:color="auto" w:fill="FFFFFF"/>
              </w:rPr>
              <w:t xml:space="preserve"> –mes]</w:t>
            </w:r>
          </w:p>
        </w:tc>
        <w:tc>
          <w:tcPr>
            <w:tcW w:w="930" w:type="pct"/>
            <w:shd w:val="clear" w:color="auto" w:fill="auto"/>
            <w:noWrap/>
            <w:tcMar>
              <w:top w:w="28" w:type="dxa"/>
              <w:left w:w="57" w:type="dxa"/>
              <w:bottom w:w="28" w:type="dxa"/>
              <w:right w:w="57" w:type="dxa"/>
            </w:tcMar>
            <w:vAlign w:val="center"/>
          </w:tcPr>
          <w:p w14:paraId="15D4DBB3" w14:textId="77777777" w:rsidR="00A66338" w:rsidRPr="00372673" w:rsidRDefault="00A66338" w:rsidP="00A66338">
            <w:pPr>
              <w:suppressAutoHyphens/>
              <w:spacing w:after="0"/>
              <w:jc w:val="right"/>
              <w:rPr>
                <w:rFonts w:eastAsia="Times New Roman"/>
                <w:sz w:val="18"/>
                <w:szCs w:val="18"/>
                <w:lang w:eastAsia="zh-CN"/>
              </w:rPr>
            </w:pPr>
          </w:p>
        </w:tc>
      </w:tr>
      <w:tr w:rsidR="00A66338" w:rsidRPr="00372673" w14:paraId="224B26F6" w14:textId="77777777" w:rsidTr="00A66338">
        <w:trPr>
          <w:jc w:val="center"/>
        </w:trPr>
        <w:tc>
          <w:tcPr>
            <w:tcW w:w="2011" w:type="pct"/>
            <w:shd w:val="clear" w:color="auto" w:fill="auto"/>
            <w:tcMar>
              <w:top w:w="28" w:type="dxa"/>
              <w:left w:w="57" w:type="dxa"/>
              <w:bottom w:w="28" w:type="dxa"/>
              <w:right w:w="57" w:type="dxa"/>
            </w:tcMar>
            <w:vAlign w:val="center"/>
          </w:tcPr>
          <w:p w14:paraId="09423898" w14:textId="77777777" w:rsidR="00A66338" w:rsidRPr="00372673" w:rsidRDefault="00A66338" w:rsidP="00A66338">
            <w:pPr>
              <w:spacing w:after="0"/>
              <w:rPr>
                <w:rFonts w:eastAsia="Times New Roman"/>
                <w:sz w:val="18"/>
                <w:szCs w:val="18"/>
                <w:shd w:val="clear" w:color="auto" w:fill="FFFFFF"/>
              </w:rPr>
            </w:pPr>
            <w:r w:rsidRPr="00372673">
              <w:rPr>
                <w:rFonts w:eastAsia="Times New Roman"/>
                <w:sz w:val="18"/>
                <w:szCs w:val="18"/>
              </w:rPr>
              <w:t xml:space="preserve">Supervisión técnica de visitas </w:t>
            </w:r>
          </w:p>
        </w:tc>
        <w:tc>
          <w:tcPr>
            <w:tcW w:w="2059" w:type="pct"/>
            <w:shd w:val="clear" w:color="auto" w:fill="auto"/>
            <w:tcMar>
              <w:top w:w="28" w:type="dxa"/>
              <w:left w:w="57" w:type="dxa"/>
              <w:bottom w:w="28" w:type="dxa"/>
              <w:right w:w="57" w:type="dxa"/>
            </w:tcMar>
            <w:vAlign w:val="center"/>
          </w:tcPr>
          <w:p w14:paraId="4C81D278" w14:textId="77777777" w:rsidR="00A66338" w:rsidRPr="00372673" w:rsidRDefault="00A66338" w:rsidP="00A66338">
            <w:pPr>
              <w:spacing w:after="0"/>
              <w:jc w:val="center"/>
              <w:rPr>
                <w:rFonts w:eastAsia="Times New Roman"/>
                <w:sz w:val="18"/>
                <w:szCs w:val="18"/>
                <w:shd w:val="clear" w:color="auto" w:fill="FFFFFF"/>
              </w:rPr>
            </w:pPr>
            <w:r w:rsidRPr="00372673">
              <w:rPr>
                <w:rFonts w:eastAsia="Times New Roman"/>
                <w:sz w:val="18"/>
                <w:szCs w:val="18"/>
              </w:rPr>
              <w:t>Cargo por hora ($/h)</w:t>
            </w:r>
          </w:p>
        </w:tc>
        <w:tc>
          <w:tcPr>
            <w:tcW w:w="930" w:type="pct"/>
            <w:shd w:val="clear" w:color="auto" w:fill="auto"/>
            <w:noWrap/>
            <w:tcMar>
              <w:top w:w="28" w:type="dxa"/>
              <w:left w:w="57" w:type="dxa"/>
              <w:bottom w:w="28" w:type="dxa"/>
              <w:right w:w="57" w:type="dxa"/>
            </w:tcMar>
            <w:vAlign w:val="center"/>
          </w:tcPr>
          <w:p w14:paraId="2B7428BA" w14:textId="77777777" w:rsidR="00A66338" w:rsidRPr="00372673" w:rsidRDefault="00A66338" w:rsidP="00A66338">
            <w:pPr>
              <w:suppressAutoHyphens/>
              <w:spacing w:after="0"/>
              <w:jc w:val="right"/>
              <w:rPr>
                <w:rFonts w:eastAsia="Times New Roman"/>
                <w:sz w:val="18"/>
                <w:szCs w:val="18"/>
                <w:lang w:eastAsia="zh-CN"/>
              </w:rPr>
            </w:pPr>
          </w:p>
        </w:tc>
      </w:tr>
      <w:tr w:rsidR="00A66338" w:rsidRPr="00372673" w14:paraId="1D7469EA" w14:textId="77777777" w:rsidTr="00A66338">
        <w:tblPrEx>
          <w:jc w:val="left"/>
        </w:tblPrEx>
        <w:tc>
          <w:tcPr>
            <w:tcW w:w="5000" w:type="pct"/>
            <w:gridSpan w:val="3"/>
            <w:shd w:val="clear" w:color="auto" w:fill="4F81BD"/>
            <w:tcMar>
              <w:top w:w="28" w:type="dxa"/>
              <w:left w:w="57" w:type="dxa"/>
              <w:bottom w:w="28" w:type="dxa"/>
              <w:right w:w="57" w:type="dxa"/>
            </w:tcMar>
            <w:vAlign w:val="center"/>
            <w:hideMark/>
          </w:tcPr>
          <w:p w14:paraId="38227878" w14:textId="77777777" w:rsidR="00A66338" w:rsidRPr="00372673" w:rsidRDefault="00A66338" w:rsidP="00A66338">
            <w:pPr>
              <w:spacing w:after="0"/>
              <w:jc w:val="center"/>
              <w:rPr>
                <w:rFonts w:eastAsia="Times New Roman"/>
                <w:b/>
                <w:bCs/>
                <w:color w:val="FFFFFF"/>
                <w:sz w:val="18"/>
                <w:szCs w:val="18"/>
              </w:rPr>
            </w:pPr>
            <w:r w:rsidRPr="00372673">
              <w:rPr>
                <w:rFonts w:eastAsia="Times New Roman"/>
                <w:b/>
                <w:bCs/>
                <w:color w:val="FFFFFF"/>
                <w:sz w:val="18"/>
                <w:szCs w:val="18"/>
              </w:rPr>
              <w:t xml:space="preserve">Obras Civiles </w:t>
            </w:r>
          </w:p>
        </w:tc>
      </w:tr>
      <w:tr w:rsidR="00A66338" w:rsidRPr="00372673" w14:paraId="1A41C50E" w14:textId="77777777" w:rsidTr="00A66338">
        <w:trPr>
          <w:jc w:val="center"/>
        </w:trPr>
        <w:tc>
          <w:tcPr>
            <w:tcW w:w="2011" w:type="pct"/>
            <w:shd w:val="clear" w:color="auto" w:fill="auto"/>
            <w:tcMar>
              <w:top w:w="28" w:type="dxa"/>
              <w:left w:w="57" w:type="dxa"/>
              <w:bottom w:w="28" w:type="dxa"/>
              <w:right w:w="57" w:type="dxa"/>
            </w:tcMar>
            <w:vAlign w:val="center"/>
          </w:tcPr>
          <w:p w14:paraId="160FF314" w14:textId="77777777" w:rsidR="00A66338" w:rsidRPr="00372673" w:rsidRDefault="00A66338" w:rsidP="00A66338">
            <w:pPr>
              <w:spacing w:after="0"/>
              <w:rPr>
                <w:rFonts w:eastAsia="Times New Roman"/>
                <w:sz w:val="18"/>
                <w:szCs w:val="18"/>
              </w:rPr>
            </w:pPr>
            <w:r w:rsidRPr="00372673">
              <w:rPr>
                <w:rFonts w:eastAsia="Times New Roman"/>
                <w:sz w:val="18"/>
                <w:szCs w:val="18"/>
                <w:shd w:val="clear" w:color="auto" w:fill="FFFFFF"/>
              </w:rPr>
              <w:t>Refuerzo estructural de torre</w:t>
            </w:r>
          </w:p>
        </w:tc>
        <w:tc>
          <w:tcPr>
            <w:tcW w:w="2059" w:type="pct"/>
            <w:shd w:val="clear" w:color="auto" w:fill="auto"/>
            <w:tcMar>
              <w:top w:w="28" w:type="dxa"/>
              <w:left w:w="57" w:type="dxa"/>
              <w:bottom w:w="28" w:type="dxa"/>
              <w:right w:w="57" w:type="dxa"/>
            </w:tcMar>
            <w:vAlign w:val="center"/>
          </w:tcPr>
          <w:p w14:paraId="7CECFB29" w14:textId="77777777" w:rsidR="00A66338" w:rsidRPr="00372673" w:rsidRDefault="00A66338" w:rsidP="00A66338">
            <w:pPr>
              <w:spacing w:after="0"/>
              <w:jc w:val="center"/>
              <w:rPr>
                <w:rFonts w:eastAsia="Times New Roman"/>
                <w:sz w:val="18"/>
                <w:szCs w:val="18"/>
              </w:rPr>
            </w:pPr>
            <w:r w:rsidRPr="00372673">
              <w:rPr>
                <w:rFonts w:eastAsia="Times New Roman"/>
                <w:sz w:val="18"/>
                <w:szCs w:val="18"/>
                <w:shd w:val="clear" w:color="auto" w:fill="FFFFFF"/>
              </w:rPr>
              <w:t xml:space="preserve">Cargo por habilitación de refuerzo estructural en torre </w:t>
            </w:r>
            <w:r w:rsidRPr="00372673">
              <w:rPr>
                <w:rFonts w:eastAsia="Times New Roman"/>
                <w:sz w:val="18"/>
                <w:szCs w:val="18"/>
              </w:rPr>
              <w:t>por evento</w:t>
            </w:r>
            <w:r w:rsidRPr="00372673">
              <w:rPr>
                <w:rFonts w:eastAsia="Times New Roman"/>
                <w:sz w:val="18"/>
                <w:szCs w:val="18"/>
                <w:shd w:val="clear" w:color="auto" w:fill="FFFFFF"/>
              </w:rPr>
              <w:t xml:space="preserve"> ($/torre)</w:t>
            </w:r>
          </w:p>
        </w:tc>
        <w:tc>
          <w:tcPr>
            <w:tcW w:w="930" w:type="pct"/>
            <w:shd w:val="clear" w:color="auto" w:fill="auto"/>
            <w:noWrap/>
            <w:tcMar>
              <w:top w:w="28" w:type="dxa"/>
              <w:left w:w="57" w:type="dxa"/>
              <w:bottom w:w="28" w:type="dxa"/>
              <w:right w:w="57" w:type="dxa"/>
            </w:tcMar>
            <w:vAlign w:val="center"/>
          </w:tcPr>
          <w:p w14:paraId="2A6C5D3D" w14:textId="77777777" w:rsidR="00A66338" w:rsidRPr="00372673" w:rsidRDefault="00A66338" w:rsidP="00A66338">
            <w:pPr>
              <w:suppressAutoHyphens/>
              <w:spacing w:after="0"/>
              <w:jc w:val="right"/>
              <w:rPr>
                <w:rFonts w:eastAsia="Times New Roman"/>
                <w:sz w:val="18"/>
                <w:szCs w:val="18"/>
                <w:lang w:eastAsia="zh-CN"/>
              </w:rPr>
            </w:pPr>
          </w:p>
        </w:tc>
      </w:tr>
      <w:tr w:rsidR="00A66338" w:rsidRPr="00372673" w14:paraId="3AC2E61B" w14:textId="77777777" w:rsidTr="00A66338">
        <w:tblPrEx>
          <w:jc w:val="left"/>
        </w:tblPrEx>
        <w:tc>
          <w:tcPr>
            <w:tcW w:w="2011" w:type="pct"/>
            <w:shd w:val="clear" w:color="auto" w:fill="auto"/>
            <w:tcMar>
              <w:top w:w="28" w:type="dxa"/>
              <w:left w:w="57" w:type="dxa"/>
              <w:bottom w:w="28" w:type="dxa"/>
              <w:right w:w="57" w:type="dxa"/>
            </w:tcMar>
            <w:vAlign w:val="center"/>
            <w:hideMark/>
          </w:tcPr>
          <w:p w14:paraId="68316008" w14:textId="77777777" w:rsidR="00A66338" w:rsidRPr="00372673" w:rsidRDefault="00A66338" w:rsidP="00A66338">
            <w:pPr>
              <w:spacing w:after="0"/>
              <w:rPr>
                <w:rFonts w:eastAsia="Times New Roman"/>
                <w:sz w:val="18"/>
                <w:szCs w:val="18"/>
              </w:rPr>
            </w:pPr>
            <w:r w:rsidRPr="00372673">
              <w:rPr>
                <w:rFonts w:eastAsia="Times New Roman"/>
                <w:sz w:val="18"/>
                <w:szCs w:val="18"/>
              </w:rPr>
              <w:t xml:space="preserve">Habilitación (o </w:t>
            </w:r>
            <w:proofErr w:type="spellStart"/>
            <w:r w:rsidRPr="00372673">
              <w:rPr>
                <w:rFonts w:eastAsia="Times New Roman"/>
                <w:sz w:val="18"/>
                <w:szCs w:val="18"/>
              </w:rPr>
              <w:t>deshabilitación</w:t>
            </w:r>
            <w:proofErr w:type="spellEnd"/>
            <w:r w:rsidRPr="00372673">
              <w:rPr>
                <w:rFonts w:eastAsia="Times New Roman"/>
                <w:sz w:val="18"/>
                <w:szCs w:val="18"/>
              </w:rPr>
              <w:t xml:space="preserve">) y uso de acometida por cada cable ingresado </w:t>
            </w:r>
          </w:p>
        </w:tc>
        <w:tc>
          <w:tcPr>
            <w:tcW w:w="2059" w:type="pct"/>
            <w:shd w:val="clear" w:color="auto" w:fill="auto"/>
            <w:tcMar>
              <w:top w:w="28" w:type="dxa"/>
              <w:left w:w="57" w:type="dxa"/>
              <w:bottom w:w="28" w:type="dxa"/>
              <w:right w:w="57" w:type="dxa"/>
            </w:tcMar>
            <w:vAlign w:val="center"/>
            <w:hideMark/>
          </w:tcPr>
          <w:p w14:paraId="493E0AB7" w14:textId="77777777" w:rsidR="00A66338" w:rsidRPr="00372673" w:rsidRDefault="00A66338" w:rsidP="00A66338">
            <w:pPr>
              <w:spacing w:after="0"/>
              <w:jc w:val="center"/>
              <w:rPr>
                <w:rFonts w:eastAsia="Times New Roman"/>
                <w:sz w:val="18"/>
                <w:szCs w:val="18"/>
              </w:rPr>
            </w:pPr>
            <w:r w:rsidRPr="00372673">
              <w:rPr>
                <w:rFonts w:eastAsia="Times New Roman"/>
                <w:sz w:val="18"/>
                <w:szCs w:val="18"/>
              </w:rPr>
              <w:t xml:space="preserve">Cargo por habilitación o </w:t>
            </w:r>
            <w:proofErr w:type="spellStart"/>
            <w:r w:rsidRPr="00372673">
              <w:rPr>
                <w:rFonts w:eastAsia="Times New Roman"/>
                <w:sz w:val="18"/>
                <w:szCs w:val="18"/>
              </w:rPr>
              <w:t>deshabilitación</w:t>
            </w:r>
            <w:proofErr w:type="spellEnd"/>
            <w:r w:rsidRPr="00372673">
              <w:rPr>
                <w:rFonts w:eastAsia="Times New Roman"/>
                <w:sz w:val="18"/>
                <w:szCs w:val="18"/>
              </w:rPr>
              <w:t xml:space="preserve"> por cable ingresado [$/cable ingresado)</w:t>
            </w:r>
          </w:p>
        </w:tc>
        <w:tc>
          <w:tcPr>
            <w:tcW w:w="930" w:type="pct"/>
            <w:shd w:val="clear" w:color="auto" w:fill="auto"/>
            <w:noWrap/>
            <w:tcMar>
              <w:top w:w="28" w:type="dxa"/>
              <w:left w:w="57" w:type="dxa"/>
              <w:bottom w:w="28" w:type="dxa"/>
              <w:right w:w="57" w:type="dxa"/>
            </w:tcMar>
            <w:vAlign w:val="center"/>
            <w:hideMark/>
          </w:tcPr>
          <w:p w14:paraId="6C2DF953" w14:textId="77777777" w:rsidR="00A66338" w:rsidRPr="00372673" w:rsidRDefault="00A66338" w:rsidP="00A66338">
            <w:pPr>
              <w:spacing w:after="0"/>
              <w:jc w:val="right"/>
              <w:rPr>
                <w:rFonts w:eastAsia="Times New Roman"/>
                <w:sz w:val="18"/>
                <w:szCs w:val="18"/>
              </w:rPr>
            </w:pPr>
            <w:r w:rsidRPr="00372673">
              <w:rPr>
                <w:rFonts w:eastAsia="Times New Roman"/>
                <w:sz w:val="18"/>
                <w:szCs w:val="18"/>
              </w:rPr>
              <w:t> </w:t>
            </w:r>
          </w:p>
        </w:tc>
      </w:tr>
      <w:tr w:rsidR="00A66338" w:rsidRPr="00372673" w14:paraId="2A2DE4E3" w14:textId="77777777" w:rsidTr="00A66338">
        <w:tblPrEx>
          <w:jc w:val="left"/>
        </w:tblPrEx>
        <w:tc>
          <w:tcPr>
            <w:tcW w:w="2011" w:type="pct"/>
            <w:shd w:val="clear" w:color="auto" w:fill="auto"/>
            <w:tcMar>
              <w:top w:w="28" w:type="dxa"/>
              <w:left w:w="57" w:type="dxa"/>
              <w:bottom w:w="28" w:type="dxa"/>
              <w:right w:w="57" w:type="dxa"/>
            </w:tcMar>
            <w:vAlign w:val="center"/>
            <w:hideMark/>
          </w:tcPr>
          <w:p w14:paraId="62026483" w14:textId="77777777" w:rsidR="00A66338" w:rsidRPr="00372673" w:rsidRDefault="00A66338" w:rsidP="00A66338">
            <w:pPr>
              <w:spacing w:after="0"/>
              <w:rPr>
                <w:rFonts w:eastAsia="Times New Roman"/>
                <w:sz w:val="18"/>
                <w:szCs w:val="18"/>
              </w:rPr>
            </w:pPr>
            <w:r w:rsidRPr="00372673">
              <w:rPr>
                <w:rFonts w:eastAsia="Times New Roman"/>
                <w:sz w:val="18"/>
                <w:szCs w:val="18"/>
              </w:rPr>
              <w:t xml:space="preserve">Habilitación (o </w:t>
            </w:r>
            <w:proofErr w:type="spellStart"/>
            <w:r w:rsidRPr="00372673">
              <w:rPr>
                <w:rFonts w:eastAsia="Times New Roman"/>
                <w:sz w:val="18"/>
                <w:szCs w:val="18"/>
              </w:rPr>
              <w:t>deshabilitación</w:t>
            </w:r>
            <w:proofErr w:type="spellEnd"/>
            <w:r w:rsidRPr="00372673">
              <w:rPr>
                <w:rFonts w:eastAsia="Times New Roman"/>
                <w:sz w:val="18"/>
                <w:szCs w:val="18"/>
              </w:rPr>
              <w:t xml:space="preserve">) y uso de túnel por cada cable ingresado </w:t>
            </w:r>
          </w:p>
        </w:tc>
        <w:tc>
          <w:tcPr>
            <w:tcW w:w="2059" w:type="pct"/>
            <w:shd w:val="clear" w:color="auto" w:fill="auto"/>
            <w:tcMar>
              <w:top w:w="28" w:type="dxa"/>
              <w:left w:w="57" w:type="dxa"/>
              <w:bottom w:w="28" w:type="dxa"/>
              <w:right w:w="57" w:type="dxa"/>
            </w:tcMar>
            <w:vAlign w:val="center"/>
            <w:hideMark/>
          </w:tcPr>
          <w:p w14:paraId="10D6D31B" w14:textId="77777777" w:rsidR="00A66338" w:rsidRPr="00372673" w:rsidRDefault="00A66338" w:rsidP="00A66338">
            <w:pPr>
              <w:spacing w:after="0"/>
              <w:jc w:val="center"/>
              <w:rPr>
                <w:rFonts w:eastAsia="Times New Roman"/>
                <w:sz w:val="18"/>
                <w:szCs w:val="18"/>
              </w:rPr>
            </w:pPr>
            <w:r w:rsidRPr="00372673">
              <w:rPr>
                <w:rFonts w:eastAsia="Times New Roman"/>
                <w:sz w:val="18"/>
                <w:szCs w:val="18"/>
              </w:rPr>
              <w:t xml:space="preserve">Cargo por habilitación o </w:t>
            </w:r>
            <w:proofErr w:type="spellStart"/>
            <w:r w:rsidRPr="00372673">
              <w:rPr>
                <w:rFonts w:eastAsia="Times New Roman"/>
                <w:sz w:val="18"/>
                <w:szCs w:val="18"/>
              </w:rPr>
              <w:t>deshabilitación</w:t>
            </w:r>
            <w:proofErr w:type="spellEnd"/>
            <w:r w:rsidRPr="00372673">
              <w:rPr>
                <w:rFonts w:eastAsia="Times New Roman"/>
                <w:sz w:val="18"/>
                <w:szCs w:val="18"/>
              </w:rPr>
              <w:t xml:space="preserve"> y uso de túnel por cable ingresado [$/metro lineal]</w:t>
            </w:r>
          </w:p>
        </w:tc>
        <w:tc>
          <w:tcPr>
            <w:tcW w:w="930" w:type="pct"/>
            <w:shd w:val="clear" w:color="auto" w:fill="auto"/>
            <w:noWrap/>
            <w:tcMar>
              <w:top w:w="28" w:type="dxa"/>
              <w:left w:w="57" w:type="dxa"/>
              <w:bottom w:w="28" w:type="dxa"/>
              <w:right w:w="57" w:type="dxa"/>
            </w:tcMar>
            <w:vAlign w:val="center"/>
            <w:hideMark/>
          </w:tcPr>
          <w:p w14:paraId="1C6D5A4C" w14:textId="77777777" w:rsidR="00A66338" w:rsidRPr="00372673" w:rsidRDefault="00A66338" w:rsidP="00A66338">
            <w:pPr>
              <w:spacing w:after="0"/>
              <w:jc w:val="right"/>
              <w:rPr>
                <w:rFonts w:eastAsia="Times New Roman"/>
                <w:sz w:val="18"/>
                <w:szCs w:val="18"/>
              </w:rPr>
            </w:pPr>
            <w:r w:rsidRPr="00372673">
              <w:rPr>
                <w:rFonts w:eastAsia="Times New Roman"/>
                <w:sz w:val="18"/>
                <w:szCs w:val="18"/>
              </w:rPr>
              <w:t> </w:t>
            </w:r>
          </w:p>
        </w:tc>
      </w:tr>
      <w:tr w:rsidR="00A66338" w:rsidRPr="00372673" w14:paraId="5475718E" w14:textId="77777777" w:rsidTr="00A66338">
        <w:tblPrEx>
          <w:jc w:val="left"/>
        </w:tblPrEx>
        <w:tc>
          <w:tcPr>
            <w:tcW w:w="2011" w:type="pct"/>
            <w:shd w:val="clear" w:color="auto" w:fill="auto"/>
            <w:tcMar>
              <w:top w:w="28" w:type="dxa"/>
              <w:left w:w="57" w:type="dxa"/>
              <w:bottom w:w="28" w:type="dxa"/>
              <w:right w:w="57" w:type="dxa"/>
            </w:tcMar>
            <w:vAlign w:val="center"/>
            <w:hideMark/>
          </w:tcPr>
          <w:p w14:paraId="3DB292AF" w14:textId="77777777" w:rsidR="00A66338" w:rsidRPr="00372673" w:rsidRDefault="00A66338" w:rsidP="00A66338">
            <w:pPr>
              <w:spacing w:after="0"/>
              <w:rPr>
                <w:rFonts w:eastAsia="Times New Roman"/>
                <w:sz w:val="18"/>
                <w:szCs w:val="18"/>
              </w:rPr>
            </w:pPr>
            <w:r w:rsidRPr="00372673">
              <w:rPr>
                <w:rFonts w:eastAsia="Times New Roman"/>
                <w:sz w:val="18"/>
                <w:szCs w:val="18"/>
              </w:rPr>
              <w:t xml:space="preserve">Uso de canalización de acometida y tendido por cada cable ingresado </w:t>
            </w:r>
          </w:p>
        </w:tc>
        <w:tc>
          <w:tcPr>
            <w:tcW w:w="2059" w:type="pct"/>
            <w:shd w:val="clear" w:color="auto" w:fill="auto"/>
            <w:tcMar>
              <w:top w:w="28" w:type="dxa"/>
              <w:left w:w="57" w:type="dxa"/>
              <w:bottom w:w="28" w:type="dxa"/>
              <w:right w:w="57" w:type="dxa"/>
            </w:tcMar>
            <w:vAlign w:val="center"/>
            <w:hideMark/>
          </w:tcPr>
          <w:p w14:paraId="06B22296" w14:textId="77777777" w:rsidR="00A66338" w:rsidRPr="00372673" w:rsidRDefault="00A66338" w:rsidP="00A66338">
            <w:pPr>
              <w:spacing w:after="0"/>
              <w:jc w:val="center"/>
              <w:rPr>
                <w:rFonts w:eastAsia="Times New Roman"/>
                <w:sz w:val="18"/>
                <w:szCs w:val="18"/>
              </w:rPr>
            </w:pPr>
            <w:r w:rsidRPr="00372673">
              <w:rPr>
                <w:rFonts w:eastAsia="Times New Roman"/>
                <w:sz w:val="18"/>
                <w:szCs w:val="18"/>
              </w:rPr>
              <w:t xml:space="preserve">Cargo por habilitación o </w:t>
            </w:r>
            <w:proofErr w:type="spellStart"/>
            <w:r w:rsidRPr="00372673">
              <w:rPr>
                <w:rFonts w:eastAsia="Times New Roman"/>
                <w:sz w:val="18"/>
                <w:szCs w:val="18"/>
              </w:rPr>
              <w:t>deshabilitación</w:t>
            </w:r>
            <w:proofErr w:type="spellEnd"/>
            <w:r w:rsidRPr="00372673">
              <w:rPr>
                <w:rFonts w:eastAsia="Times New Roman"/>
                <w:sz w:val="18"/>
                <w:szCs w:val="18"/>
              </w:rPr>
              <w:t xml:space="preserve"> de canalizaciones por metro lineal [$/metro lineal]</w:t>
            </w:r>
          </w:p>
        </w:tc>
        <w:tc>
          <w:tcPr>
            <w:tcW w:w="930" w:type="pct"/>
            <w:shd w:val="clear" w:color="auto" w:fill="auto"/>
            <w:noWrap/>
            <w:tcMar>
              <w:top w:w="28" w:type="dxa"/>
              <w:left w:w="57" w:type="dxa"/>
              <w:bottom w:w="28" w:type="dxa"/>
              <w:right w:w="57" w:type="dxa"/>
            </w:tcMar>
            <w:vAlign w:val="center"/>
            <w:hideMark/>
          </w:tcPr>
          <w:p w14:paraId="7AE59441" w14:textId="77777777" w:rsidR="00A66338" w:rsidRPr="00372673" w:rsidRDefault="00A66338" w:rsidP="00A66338">
            <w:pPr>
              <w:spacing w:after="0"/>
              <w:jc w:val="right"/>
              <w:rPr>
                <w:rFonts w:eastAsia="Times New Roman"/>
                <w:sz w:val="18"/>
                <w:szCs w:val="18"/>
              </w:rPr>
            </w:pPr>
            <w:r w:rsidRPr="00372673">
              <w:rPr>
                <w:rFonts w:eastAsia="Times New Roman"/>
                <w:sz w:val="18"/>
                <w:szCs w:val="18"/>
              </w:rPr>
              <w:t> </w:t>
            </w:r>
          </w:p>
        </w:tc>
      </w:tr>
    </w:tbl>
    <w:p w14:paraId="38923CD0" w14:textId="77777777" w:rsidR="00566AEA" w:rsidRPr="00566AEA" w:rsidRDefault="00566AEA" w:rsidP="00566AEA">
      <w:pPr>
        <w:spacing w:after="0"/>
        <w:rPr>
          <w:sz w:val="18"/>
        </w:rPr>
      </w:pPr>
    </w:p>
    <w:p w14:paraId="5D33C470" w14:textId="77777777" w:rsidR="00566AEA" w:rsidRDefault="00A66338" w:rsidP="00A66338">
      <w:pPr>
        <w:rPr>
          <w:sz w:val="18"/>
        </w:rPr>
      </w:pPr>
      <w:r w:rsidRPr="00566AEA">
        <w:rPr>
          <w:sz w:val="18"/>
        </w:rPr>
        <w:t xml:space="preserve">Notas: </w:t>
      </w:r>
    </w:p>
    <w:p w14:paraId="7E6072A8" w14:textId="77777777" w:rsidR="00566AEA" w:rsidRDefault="00566AEA" w:rsidP="002C6D61">
      <w:pPr>
        <w:pStyle w:val="Prrafodelista"/>
        <w:numPr>
          <w:ilvl w:val="0"/>
          <w:numId w:val="42"/>
        </w:numPr>
        <w:rPr>
          <w:sz w:val="18"/>
        </w:rPr>
      </w:pPr>
      <w:r>
        <w:rPr>
          <w:sz w:val="18"/>
        </w:rPr>
        <w:t>Las tarifas máximas a declarar no deben incluir el IVA.</w:t>
      </w:r>
    </w:p>
    <w:p w14:paraId="551B9788" w14:textId="77777777" w:rsidR="00A47ECD" w:rsidRDefault="00A47ECD" w:rsidP="00A47ECD">
      <w:pPr>
        <w:pStyle w:val="Descripcin"/>
      </w:pPr>
      <w:bookmarkStart w:id="155" w:name="_Ref142387300"/>
      <w:bookmarkStart w:id="156" w:name="_Toc142394151"/>
      <w:bookmarkStart w:id="157" w:name="_Toc142410049"/>
      <w:r>
        <w:t xml:space="preserve">Tabla </w:t>
      </w:r>
      <w:fldSimple w:instr=" STYLEREF 2 \s ">
        <w:r w:rsidR="001F3B3E">
          <w:rPr>
            <w:noProof/>
          </w:rPr>
          <w:t>3.9</w:t>
        </w:r>
      </w:fldSimple>
      <w:r w:rsidR="00A66338">
        <w:noBreakHyphen/>
      </w:r>
      <w:fldSimple w:instr=" SEQ Tabla \* ARABIC \s 2 ">
        <w:r w:rsidR="001F3B3E">
          <w:rPr>
            <w:noProof/>
          </w:rPr>
          <w:t>3</w:t>
        </w:r>
      </w:fldSimple>
      <w:bookmarkEnd w:id="155"/>
      <w:r>
        <w:t xml:space="preserve">: Otras prestaciones del </w:t>
      </w:r>
      <w:r w:rsidR="00A66338">
        <w:t>Servicio de Infraestructura Óptica</w:t>
      </w:r>
      <w:bookmarkEnd w:id="156"/>
      <w:bookmarkEnd w:id="157"/>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3205"/>
        <w:gridCol w:w="2751"/>
        <w:gridCol w:w="3022"/>
      </w:tblGrid>
      <w:tr w:rsidR="00A66338" w:rsidRPr="007E0CBC" w14:paraId="7903985C" w14:textId="77777777" w:rsidTr="00A66338">
        <w:trPr>
          <w:trHeight w:val="460"/>
        </w:trPr>
        <w:tc>
          <w:tcPr>
            <w:tcW w:w="1785" w:type="pct"/>
            <w:shd w:val="clear" w:color="000000" w:fill="4F81BD"/>
            <w:vAlign w:val="center"/>
            <w:hideMark/>
          </w:tcPr>
          <w:p w14:paraId="1E912A07" w14:textId="77777777" w:rsidR="00A66338" w:rsidRPr="007E0CBC" w:rsidRDefault="00A66338" w:rsidP="00A47ECD">
            <w:pPr>
              <w:spacing w:after="0"/>
              <w:jc w:val="center"/>
              <w:rPr>
                <w:rFonts w:eastAsia="Times New Roman" w:cs="Calibri"/>
                <w:b/>
                <w:bCs/>
                <w:color w:val="FFFFFF"/>
                <w:sz w:val="18"/>
                <w:szCs w:val="18"/>
                <w:lang w:eastAsia="es-CL"/>
              </w:rPr>
            </w:pPr>
            <w:r>
              <w:rPr>
                <w:rFonts w:eastAsia="Times New Roman" w:cs="Calibri"/>
                <w:b/>
                <w:bCs/>
                <w:color w:val="FFFFFF"/>
                <w:sz w:val="18"/>
                <w:szCs w:val="18"/>
                <w:lang w:eastAsia="es-CL"/>
              </w:rPr>
              <w:t>Denominación de la prestación</w:t>
            </w:r>
          </w:p>
        </w:tc>
        <w:tc>
          <w:tcPr>
            <w:tcW w:w="1532" w:type="pct"/>
            <w:shd w:val="clear" w:color="000000" w:fill="4F81BD"/>
            <w:vAlign w:val="center"/>
            <w:hideMark/>
          </w:tcPr>
          <w:p w14:paraId="42061E6B" w14:textId="77777777" w:rsidR="00A66338" w:rsidRPr="007E0CBC" w:rsidRDefault="00A66338" w:rsidP="00A47ECD">
            <w:pPr>
              <w:spacing w:after="0"/>
              <w:jc w:val="center"/>
              <w:rPr>
                <w:rFonts w:eastAsia="Times New Roman" w:cs="Calibri"/>
                <w:b/>
                <w:bCs/>
                <w:color w:val="FFFFFF"/>
                <w:sz w:val="18"/>
                <w:szCs w:val="18"/>
                <w:lang w:eastAsia="es-CL"/>
              </w:rPr>
            </w:pPr>
            <w:r w:rsidRPr="007E0CBC">
              <w:rPr>
                <w:rFonts w:eastAsia="Times New Roman" w:cs="Calibri"/>
                <w:b/>
                <w:bCs/>
                <w:color w:val="FFFFFF"/>
                <w:sz w:val="18"/>
                <w:szCs w:val="18"/>
                <w:lang w:eastAsia="es-CL"/>
              </w:rPr>
              <w:t>Principales características</w:t>
            </w:r>
          </w:p>
        </w:tc>
        <w:tc>
          <w:tcPr>
            <w:tcW w:w="1683" w:type="pct"/>
            <w:shd w:val="clear" w:color="000000" w:fill="4F81BD"/>
            <w:vAlign w:val="center"/>
            <w:hideMark/>
          </w:tcPr>
          <w:p w14:paraId="7FC9BA78" w14:textId="77777777" w:rsidR="00A66338" w:rsidRPr="007E0CBC" w:rsidRDefault="00A66338" w:rsidP="00A47ECD">
            <w:pPr>
              <w:spacing w:after="0"/>
              <w:jc w:val="center"/>
              <w:rPr>
                <w:rFonts w:eastAsia="Times New Roman" w:cs="Calibri"/>
                <w:b/>
                <w:bCs/>
                <w:color w:val="FFFFFF"/>
                <w:sz w:val="18"/>
                <w:szCs w:val="18"/>
                <w:lang w:eastAsia="es-CL"/>
              </w:rPr>
            </w:pPr>
            <w:r w:rsidRPr="007E0CBC">
              <w:rPr>
                <w:rFonts w:eastAsia="Times New Roman" w:cs="Calibri"/>
                <w:b/>
                <w:bCs/>
                <w:color w:val="FFFFFF"/>
                <w:sz w:val="18"/>
                <w:szCs w:val="18"/>
                <w:lang w:eastAsia="es-CL"/>
              </w:rPr>
              <w:t>Tarifa mensual máxima [CLP]</w:t>
            </w:r>
          </w:p>
        </w:tc>
      </w:tr>
      <w:tr w:rsidR="00A66338" w:rsidRPr="007E0CBC" w14:paraId="2EA52F51" w14:textId="77777777" w:rsidTr="00A66338">
        <w:trPr>
          <w:trHeight w:val="230"/>
        </w:trPr>
        <w:tc>
          <w:tcPr>
            <w:tcW w:w="1785" w:type="pct"/>
            <w:shd w:val="clear" w:color="auto" w:fill="auto"/>
            <w:noWrap/>
            <w:vAlign w:val="center"/>
            <w:hideMark/>
          </w:tcPr>
          <w:p w14:paraId="19F8EA8D" w14:textId="77777777" w:rsidR="00A66338" w:rsidRPr="007E0CBC" w:rsidRDefault="00A66338" w:rsidP="00A47ECD">
            <w:pPr>
              <w:spacing w:after="0"/>
              <w:jc w:val="center"/>
              <w:rPr>
                <w:rFonts w:eastAsia="Times New Roman" w:cs="Calibri"/>
                <w:color w:val="000000"/>
                <w:sz w:val="18"/>
                <w:szCs w:val="18"/>
                <w:lang w:eastAsia="es-CL"/>
              </w:rPr>
            </w:pPr>
          </w:p>
        </w:tc>
        <w:tc>
          <w:tcPr>
            <w:tcW w:w="1532" w:type="pct"/>
            <w:shd w:val="clear" w:color="auto" w:fill="auto"/>
            <w:noWrap/>
            <w:vAlign w:val="center"/>
            <w:hideMark/>
          </w:tcPr>
          <w:p w14:paraId="7D4AD0B3" w14:textId="77777777" w:rsidR="00A66338" w:rsidRPr="007E0CBC" w:rsidRDefault="00A66338" w:rsidP="00A47ECD">
            <w:pPr>
              <w:spacing w:after="0"/>
              <w:jc w:val="center"/>
              <w:rPr>
                <w:rFonts w:eastAsia="Times New Roman" w:cs="Calibri"/>
                <w:color w:val="000000"/>
                <w:sz w:val="18"/>
                <w:szCs w:val="18"/>
                <w:lang w:eastAsia="es-CL"/>
              </w:rPr>
            </w:pPr>
          </w:p>
        </w:tc>
        <w:tc>
          <w:tcPr>
            <w:tcW w:w="1683" w:type="pct"/>
            <w:shd w:val="clear" w:color="auto" w:fill="auto"/>
            <w:noWrap/>
            <w:vAlign w:val="center"/>
            <w:hideMark/>
          </w:tcPr>
          <w:p w14:paraId="3A356D0C" w14:textId="77777777" w:rsidR="00A66338" w:rsidRPr="007E0CBC" w:rsidRDefault="00A66338" w:rsidP="00A47ECD">
            <w:pPr>
              <w:spacing w:after="0"/>
              <w:jc w:val="center"/>
              <w:rPr>
                <w:rFonts w:eastAsia="Times New Roman" w:cs="Calibri"/>
                <w:color w:val="000000"/>
                <w:sz w:val="18"/>
                <w:szCs w:val="18"/>
                <w:lang w:eastAsia="es-CL"/>
              </w:rPr>
            </w:pPr>
          </w:p>
        </w:tc>
      </w:tr>
      <w:tr w:rsidR="00A66338" w:rsidRPr="007E0CBC" w14:paraId="7C58121B" w14:textId="77777777" w:rsidTr="00A66338">
        <w:trPr>
          <w:trHeight w:val="230"/>
        </w:trPr>
        <w:tc>
          <w:tcPr>
            <w:tcW w:w="1785" w:type="pct"/>
            <w:shd w:val="clear" w:color="auto" w:fill="auto"/>
            <w:noWrap/>
            <w:vAlign w:val="center"/>
            <w:hideMark/>
          </w:tcPr>
          <w:p w14:paraId="1214F49F" w14:textId="77777777" w:rsidR="00A66338" w:rsidRPr="007E0CBC" w:rsidRDefault="00A66338" w:rsidP="00A47ECD">
            <w:pPr>
              <w:spacing w:after="0"/>
              <w:jc w:val="center"/>
              <w:rPr>
                <w:rFonts w:eastAsia="Times New Roman" w:cs="Calibri"/>
                <w:color w:val="000000"/>
                <w:sz w:val="18"/>
                <w:szCs w:val="18"/>
                <w:lang w:eastAsia="es-CL"/>
              </w:rPr>
            </w:pPr>
          </w:p>
        </w:tc>
        <w:tc>
          <w:tcPr>
            <w:tcW w:w="1532" w:type="pct"/>
            <w:shd w:val="clear" w:color="auto" w:fill="auto"/>
            <w:noWrap/>
            <w:vAlign w:val="center"/>
            <w:hideMark/>
          </w:tcPr>
          <w:p w14:paraId="48F92219" w14:textId="77777777" w:rsidR="00A66338" w:rsidRPr="007E0CBC" w:rsidRDefault="00A66338" w:rsidP="00A47ECD">
            <w:pPr>
              <w:spacing w:after="0"/>
              <w:jc w:val="center"/>
              <w:rPr>
                <w:rFonts w:eastAsia="Times New Roman" w:cs="Calibri"/>
                <w:color w:val="000000"/>
                <w:sz w:val="18"/>
                <w:szCs w:val="18"/>
                <w:lang w:eastAsia="es-CL"/>
              </w:rPr>
            </w:pPr>
          </w:p>
        </w:tc>
        <w:tc>
          <w:tcPr>
            <w:tcW w:w="1683" w:type="pct"/>
            <w:shd w:val="clear" w:color="auto" w:fill="auto"/>
            <w:noWrap/>
            <w:vAlign w:val="center"/>
            <w:hideMark/>
          </w:tcPr>
          <w:p w14:paraId="189DE49D" w14:textId="77777777" w:rsidR="00A66338" w:rsidRPr="007E0CBC" w:rsidRDefault="00A66338" w:rsidP="00A47ECD">
            <w:pPr>
              <w:spacing w:after="0"/>
              <w:jc w:val="center"/>
              <w:rPr>
                <w:rFonts w:eastAsia="Times New Roman" w:cs="Calibri"/>
                <w:color w:val="000000"/>
                <w:sz w:val="18"/>
                <w:szCs w:val="18"/>
                <w:lang w:eastAsia="es-CL"/>
              </w:rPr>
            </w:pPr>
          </w:p>
        </w:tc>
      </w:tr>
    </w:tbl>
    <w:p w14:paraId="59BB830E" w14:textId="77777777" w:rsidR="00A47ECD" w:rsidRDefault="00A47ECD" w:rsidP="00A47ECD">
      <w:pPr>
        <w:spacing w:after="0"/>
      </w:pPr>
    </w:p>
    <w:p w14:paraId="099F83A2" w14:textId="77777777" w:rsidR="00A47ECD" w:rsidRPr="00566AEA" w:rsidRDefault="00A47ECD" w:rsidP="00A47ECD">
      <w:pPr>
        <w:rPr>
          <w:sz w:val="18"/>
        </w:rPr>
      </w:pPr>
      <w:r w:rsidRPr="00566AEA">
        <w:rPr>
          <w:sz w:val="18"/>
        </w:rPr>
        <w:t xml:space="preserve">Notas: </w:t>
      </w:r>
    </w:p>
    <w:p w14:paraId="4789A5A2" w14:textId="77777777" w:rsidR="00A47ECD" w:rsidRPr="00566AEA" w:rsidRDefault="00A47ECD" w:rsidP="002C6D61">
      <w:pPr>
        <w:pStyle w:val="Prrafodelista"/>
        <w:numPr>
          <w:ilvl w:val="0"/>
          <w:numId w:val="22"/>
        </w:numPr>
        <w:rPr>
          <w:sz w:val="18"/>
        </w:rPr>
      </w:pPr>
      <w:r w:rsidRPr="00566AEA">
        <w:rPr>
          <w:sz w:val="18"/>
        </w:rPr>
        <w:t>En la columna “Denominación de la prestación” se debe informar el nombre comercial de la prestación</w:t>
      </w:r>
      <w:r w:rsidR="00A66338" w:rsidRPr="00566AEA">
        <w:rPr>
          <w:sz w:val="18"/>
        </w:rPr>
        <w:t xml:space="preserve"> comprometida al alero del Artículo 48° de las Bases Específicas</w:t>
      </w:r>
      <w:r w:rsidRPr="00566AEA">
        <w:rPr>
          <w:sz w:val="18"/>
        </w:rPr>
        <w:t>.</w:t>
      </w:r>
    </w:p>
    <w:p w14:paraId="06A41225" w14:textId="77777777" w:rsidR="00A47ECD" w:rsidRPr="00566AEA" w:rsidRDefault="00A47ECD" w:rsidP="002C6D61">
      <w:pPr>
        <w:pStyle w:val="Prrafodelista"/>
        <w:numPr>
          <w:ilvl w:val="0"/>
          <w:numId w:val="22"/>
        </w:numPr>
        <w:rPr>
          <w:sz w:val="18"/>
        </w:rPr>
      </w:pPr>
      <w:r w:rsidRPr="00566AEA">
        <w:rPr>
          <w:sz w:val="18"/>
        </w:rPr>
        <w:lastRenderedPageBreak/>
        <w:t>En la columna “Principales características” se deberán reseñar las principales características técnicas y comerciales asociadas a la prestación correspondiente.</w:t>
      </w:r>
    </w:p>
    <w:p w14:paraId="5F58C432" w14:textId="77777777" w:rsidR="00A47ECD" w:rsidRPr="00566AEA" w:rsidRDefault="00A47ECD" w:rsidP="002C6D61">
      <w:pPr>
        <w:pStyle w:val="Prrafodelista"/>
        <w:numPr>
          <w:ilvl w:val="0"/>
          <w:numId w:val="22"/>
        </w:numPr>
        <w:rPr>
          <w:sz w:val="18"/>
        </w:rPr>
      </w:pPr>
      <w:r w:rsidRPr="00566AEA">
        <w:rPr>
          <w:sz w:val="18"/>
        </w:rPr>
        <w:t>En la columna “Tarifa mensual máxima” se debe informar el valor mensual de la prestación con IVA incluido.</w:t>
      </w:r>
    </w:p>
    <w:p w14:paraId="6B6B9930" w14:textId="77777777" w:rsidR="00A66338" w:rsidRDefault="00A66338" w:rsidP="00A66338">
      <w:pPr>
        <w:pStyle w:val="Descripcin"/>
      </w:pPr>
      <w:bookmarkStart w:id="158" w:name="_Ref142387344"/>
      <w:bookmarkStart w:id="159" w:name="_Toc142394152"/>
      <w:bookmarkStart w:id="160" w:name="_Toc142410050"/>
      <w:r>
        <w:t xml:space="preserve">Tabla </w:t>
      </w:r>
      <w:fldSimple w:instr=" STYLEREF 2 \s ">
        <w:r w:rsidR="001F3B3E">
          <w:rPr>
            <w:noProof/>
          </w:rPr>
          <w:t>3.9</w:t>
        </w:r>
      </w:fldSimple>
      <w:r>
        <w:noBreakHyphen/>
      </w:r>
      <w:fldSimple w:instr=" SEQ Tabla \* ARABIC \s 2 ">
        <w:r w:rsidR="001F3B3E">
          <w:rPr>
            <w:noProof/>
          </w:rPr>
          <w:t>4</w:t>
        </w:r>
      </w:fldSimple>
      <w:bookmarkEnd w:id="158"/>
      <w:r>
        <w:t>: Otras prestaciones del Servicio de Infraestructura de Torres Soporte de Antenas</w:t>
      </w:r>
      <w:bookmarkEnd w:id="159"/>
      <w:bookmarkEnd w:id="160"/>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3205"/>
        <w:gridCol w:w="2751"/>
        <w:gridCol w:w="3022"/>
      </w:tblGrid>
      <w:tr w:rsidR="00A66338" w:rsidRPr="007E0CBC" w14:paraId="1C36E73E" w14:textId="77777777" w:rsidTr="00A66338">
        <w:trPr>
          <w:trHeight w:val="460"/>
        </w:trPr>
        <w:tc>
          <w:tcPr>
            <w:tcW w:w="1785" w:type="pct"/>
            <w:shd w:val="clear" w:color="000000" w:fill="4F81BD"/>
            <w:vAlign w:val="center"/>
            <w:hideMark/>
          </w:tcPr>
          <w:p w14:paraId="19E0BD47" w14:textId="77777777" w:rsidR="00A66338" w:rsidRPr="007E0CBC" w:rsidRDefault="00A66338" w:rsidP="00A66338">
            <w:pPr>
              <w:spacing w:after="0"/>
              <w:jc w:val="center"/>
              <w:rPr>
                <w:rFonts w:eastAsia="Times New Roman" w:cs="Calibri"/>
                <w:b/>
                <w:bCs/>
                <w:color w:val="FFFFFF"/>
                <w:sz w:val="18"/>
                <w:szCs w:val="18"/>
                <w:lang w:eastAsia="es-CL"/>
              </w:rPr>
            </w:pPr>
            <w:r>
              <w:rPr>
                <w:rFonts w:eastAsia="Times New Roman" w:cs="Calibri"/>
                <w:b/>
                <w:bCs/>
                <w:color w:val="FFFFFF"/>
                <w:sz w:val="18"/>
                <w:szCs w:val="18"/>
                <w:lang w:eastAsia="es-CL"/>
              </w:rPr>
              <w:t>Denominación de la prestación</w:t>
            </w:r>
          </w:p>
        </w:tc>
        <w:tc>
          <w:tcPr>
            <w:tcW w:w="1532" w:type="pct"/>
            <w:shd w:val="clear" w:color="000000" w:fill="4F81BD"/>
            <w:vAlign w:val="center"/>
            <w:hideMark/>
          </w:tcPr>
          <w:p w14:paraId="5DCA0390" w14:textId="77777777" w:rsidR="00A66338" w:rsidRPr="007E0CBC" w:rsidRDefault="00A66338" w:rsidP="00A66338">
            <w:pPr>
              <w:spacing w:after="0"/>
              <w:jc w:val="center"/>
              <w:rPr>
                <w:rFonts w:eastAsia="Times New Roman" w:cs="Calibri"/>
                <w:b/>
                <w:bCs/>
                <w:color w:val="FFFFFF"/>
                <w:sz w:val="18"/>
                <w:szCs w:val="18"/>
                <w:lang w:eastAsia="es-CL"/>
              </w:rPr>
            </w:pPr>
            <w:r w:rsidRPr="007E0CBC">
              <w:rPr>
                <w:rFonts w:eastAsia="Times New Roman" w:cs="Calibri"/>
                <w:b/>
                <w:bCs/>
                <w:color w:val="FFFFFF"/>
                <w:sz w:val="18"/>
                <w:szCs w:val="18"/>
                <w:lang w:eastAsia="es-CL"/>
              </w:rPr>
              <w:t>Principales características</w:t>
            </w:r>
          </w:p>
        </w:tc>
        <w:tc>
          <w:tcPr>
            <w:tcW w:w="1683" w:type="pct"/>
            <w:shd w:val="clear" w:color="000000" w:fill="4F81BD"/>
            <w:vAlign w:val="center"/>
            <w:hideMark/>
          </w:tcPr>
          <w:p w14:paraId="29F7A30D" w14:textId="77777777" w:rsidR="00A66338" w:rsidRPr="007E0CBC" w:rsidRDefault="00A66338" w:rsidP="00A66338">
            <w:pPr>
              <w:spacing w:after="0"/>
              <w:jc w:val="center"/>
              <w:rPr>
                <w:rFonts w:eastAsia="Times New Roman" w:cs="Calibri"/>
                <w:b/>
                <w:bCs/>
                <w:color w:val="FFFFFF"/>
                <w:sz w:val="18"/>
                <w:szCs w:val="18"/>
                <w:lang w:eastAsia="es-CL"/>
              </w:rPr>
            </w:pPr>
            <w:r w:rsidRPr="007E0CBC">
              <w:rPr>
                <w:rFonts w:eastAsia="Times New Roman" w:cs="Calibri"/>
                <w:b/>
                <w:bCs/>
                <w:color w:val="FFFFFF"/>
                <w:sz w:val="18"/>
                <w:szCs w:val="18"/>
                <w:lang w:eastAsia="es-CL"/>
              </w:rPr>
              <w:t>Tarifa mensual máxima [CLP]</w:t>
            </w:r>
          </w:p>
        </w:tc>
      </w:tr>
      <w:tr w:rsidR="00A66338" w:rsidRPr="007E0CBC" w14:paraId="3C2F313F" w14:textId="77777777" w:rsidTr="00A66338">
        <w:trPr>
          <w:trHeight w:val="230"/>
        </w:trPr>
        <w:tc>
          <w:tcPr>
            <w:tcW w:w="1785" w:type="pct"/>
            <w:shd w:val="clear" w:color="auto" w:fill="auto"/>
            <w:noWrap/>
            <w:vAlign w:val="center"/>
            <w:hideMark/>
          </w:tcPr>
          <w:p w14:paraId="0151EDE0" w14:textId="77777777" w:rsidR="00A66338" w:rsidRPr="007E0CBC" w:rsidRDefault="00A66338" w:rsidP="00A66338">
            <w:pPr>
              <w:spacing w:after="0"/>
              <w:jc w:val="center"/>
              <w:rPr>
                <w:rFonts w:eastAsia="Times New Roman" w:cs="Calibri"/>
                <w:color w:val="000000"/>
                <w:sz w:val="18"/>
                <w:szCs w:val="18"/>
                <w:lang w:eastAsia="es-CL"/>
              </w:rPr>
            </w:pPr>
          </w:p>
        </w:tc>
        <w:tc>
          <w:tcPr>
            <w:tcW w:w="1532" w:type="pct"/>
            <w:shd w:val="clear" w:color="auto" w:fill="auto"/>
            <w:noWrap/>
            <w:vAlign w:val="center"/>
            <w:hideMark/>
          </w:tcPr>
          <w:p w14:paraId="3F1F4E44" w14:textId="77777777" w:rsidR="00A66338" w:rsidRPr="007E0CBC" w:rsidRDefault="00A66338" w:rsidP="00A66338">
            <w:pPr>
              <w:spacing w:after="0"/>
              <w:jc w:val="center"/>
              <w:rPr>
                <w:rFonts w:eastAsia="Times New Roman" w:cs="Calibri"/>
                <w:color w:val="000000"/>
                <w:sz w:val="18"/>
                <w:szCs w:val="18"/>
                <w:lang w:eastAsia="es-CL"/>
              </w:rPr>
            </w:pPr>
          </w:p>
        </w:tc>
        <w:tc>
          <w:tcPr>
            <w:tcW w:w="1683" w:type="pct"/>
            <w:shd w:val="clear" w:color="auto" w:fill="auto"/>
            <w:noWrap/>
            <w:vAlign w:val="center"/>
            <w:hideMark/>
          </w:tcPr>
          <w:p w14:paraId="2F0A60C5" w14:textId="77777777" w:rsidR="00A66338" w:rsidRPr="007E0CBC" w:rsidRDefault="00A66338" w:rsidP="00A66338">
            <w:pPr>
              <w:spacing w:after="0"/>
              <w:jc w:val="center"/>
              <w:rPr>
                <w:rFonts w:eastAsia="Times New Roman" w:cs="Calibri"/>
                <w:color w:val="000000"/>
                <w:sz w:val="18"/>
                <w:szCs w:val="18"/>
                <w:lang w:eastAsia="es-CL"/>
              </w:rPr>
            </w:pPr>
          </w:p>
        </w:tc>
      </w:tr>
      <w:tr w:rsidR="00A66338" w:rsidRPr="007E0CBC" w14:paraId="41AAE9DD" w14:textId="77777777" w:rsidTr="00A66338">
        <w:trPr>
          <w:trHeight w:val="230"/>
        </w:trPr>
        <w:tc>
          <w:tcPr>
            <w:tcW w:w="1785" w:type="pct"/>
            <w:shd w:val="clear" w:color="auto" w:fill="auto"/>
            <w:noWrap/>
            <w:vAlign w:val="center"/>
            <w:hideMark/>
          </w:tcPr>
          <w:p w14:paraId="798102E4" w14:textId="77777777" w:rsidR="00A66338" w:rsidRPr="007E0CBC" w:rsidRDefault="00A66338" w:rsidP="00A66338">
            <w:pPr>
              <w:spacing w:after="0"/>
              <w:jc w:val="center"/>
              <w:rPr>
                <w:rFonts w:eastAsia="Times New Roman" w:cs="Calibri"/>
                <w:color w:val="000000"/>
                <w:sz w:val="18"/>
                <w:szCs w:val="18"/>
                <w:lang w:eastAsia="es-CL"/>
              </w:rPr>
            </w:pPr>
          </w:p>
        </w:tc>
        <w:tc>
          <w:tcPr>
            <w:tcW w:w="1532" w:type="pct"/>
            <w:shd w:val="clear" w:color="auto" w:fill="auto"/>
            <w:noWrap/>
            <w:vAlign w:val="center"/>
            <w:hideMark/>
          </w:tcPr>
          <w:p w14:paraId="6558F031" w14:textId="77777777" w:rsidR="00A66338" w:rsidRPr="007E0CBC" w:rsidRDefault="00A66338" w:rsidP="00A66338">
            <w:pPr>
              <w:spacing w:after="0"/>
              <w:jc w:val="center"/>
              <w:rPr>
                <w:rFonts w:eastAsia="Times New Roman" w:cs="Calibri"/>
                <w:color w:val="000000"/>
                <w:sz w:val="18"/>
                <w:szCs w:val="18"/>
                <w:lang w:eastAsia="es-CL"/>
              </w:rPr>
            </w:pPr>
          </w:p>
        </w:tc>
        <w:tc>
          <w:tcPr>
            <w:tcW w:w="1683" w:type="pct"/>
            <w:shd w:val="clear" w:color="auto" w:fill="auto"/>
            <w:noWrap/>
            <w:vAlign w:val="center"/>
            <w:hideMark/>
          </w:tcPr>
          <w:p w14:paraId="20038250" w14:textId="77777777" w:rsidR="00A66338" w:rsidRPr="007E0CBC" w:rsidRDefault="00A66338" w:rsidP="00A66338">
            <w:pPr>
              <w:spacing w:after="0"/>
              <w:jc w:val="center"/>
              <w:rPr>
                <w:rFonts w:eastAsia="Times New Roman" w:cs="Calibri"/>
                <w:color w:val="000000"/>
                <w:sz w:val="18"/>
                <w:szCs w:val="18"/>
                <w:lang w:eastAsia="es-CL"/>
              </w:rPr>
            </w:pPr>
          </w:p>
        </w:tc>
      </w:tr>
    </w:tbl>
    <w:p w14:paraId="54DAA2F8" w14:textId="77777777" w:rsidR="00A66338" w:rsidRPr="00566AEA" w:rsidRDefault="00A66338" w:rsidP="00A66338">
      <w:pPr>
        <w:spacing w:after="0"/>
        <w:rPr>
          <w:sz w:val="18"/>
        </w:rPr>
      </w:pPr>
    </w:p>
    <w:p w14:paraId="62AADC35" w14:textId="77777777" w:rsidR="00A66338" w:rsidRPr="00566AEA" w:rsidRDefault="00A66338" w:rsidP="00A66338">
      <w:pPr>
        <w:rPr>
          <w:sz w:val="18"/>
        </w:rPr>
      </w:pPr>
      <w:r w:rsidRPr="00566AEA">
        <w:rPr>
          <w:sz w:val="18"/>
        </w:rPr>
        <w:t xml:space="preserve">Notas: </w:t>
      </w:r>
    </w:p>
    <w:p w14:paraId="4FCECE78" w14:textId="77777777" w:rsidR="00A66338" w:rsidRPr="00566AEA" w:rsidRDefault="00A66338" w:rsidP="002C6D61">
      <w:pPr>
        <w:pStyle w:val="Prrafodelista"/>
        <w:numPr>
          <w:ilvl w:val="0"/>
          <w:numId w:val="23"/>
        </w:numPr>
        <w:rPr>
          <w:sz w:val="18"/>
        </w:rPr>
      </w:pPr>
      <w:r w:rsidRPr="00566AEA">
        <w:rPr>
          <w:sz w:val="18"/>
        </w:rPr>
        <w:t>En la columna “Denominación de la prestación” se debe informar el nombre comercial de la prestación comprometida al alero del Artículo 48° de las Bases Específicas.</w:t>
      </w:r>
    </w:p>
    <w:p w14:paraId="4BD3BD0A" w14:textId="77777777" w:rsidR="00A66338" w:rsidRPr="00566AEA" w:rsidRDefault="00A66338" w:rsidP="002C6D61">
      <w:pPr>
        <w:pStyle w:val="Prrafodelista"/>
        <w:numPr>
          <w:ilvl w:val="0"/>
          <w:numId w:val="23"/>
        </w:numPr>
        <w:rPr>
          <w:sz w:val="18"/>
        </w:rPr>
      </w:pPr>
      <w:r w:rsidRPr="00566AEA">
        <w:rPr>
          <w:sz w:val="18"/>
        </w:rPr>
        <w:t>En la columna “Principales características” se deberán reseñar las principales características técnicas y comerciales asociadas a la prestación correspondiente.</w:t>
      </w:r>
    </w:p>
    <w:p w14:paraId="1508149C" w14:textId="77777777" w:rsidR="00A66338" w:rsidRPr="00566AEA" w:rsidRDefault="00A66338" w:rsidP="002C6D61">
      <w:pPr>
        <w:pStyle w:val="Prrafodelista"/>
        <w:numPr>
          <w:ilvl w:val="0"/>
          <w:numId w:val="23"/>
        </w:numPr>
        <w:rPr>
          <w:sz w:val="18"/>
        </w:rPr>
      </w:pPr>
      <w:r w:rsidRPr="00566AEA">
        <w:rPr>
          <w:sz w:val="18"/>
        </w:rPr>
        <w:t>En la columna “Tarifa mensual máxima” se debe informar el valor mensual de la prestación con IVA incluido.</w:t>
      </w:r>
    </w:p>
    <w:p w14:paraId="720B4E54" w14:textId="77777777" w:rsidR="007E0CBC" w:rsidRDefault="00A66338" w:rsidP="00A66338">
      <w:pPr>
        <w:pStyle w:val="Ttulo2"/>
      </w:pPr>
      <w:bookmarkStart w:id="161" w:name="_Toc142394153"/>
      <w:bookmarkStart w:id="162" w:name="_Toc142410051"/>
      <w:r>
        <w:t>Obligación de Servicio Preferente</w:t>
      </w:r>
      <w:bookmarkEnd w:id="161"/>
      <w:bookmarkEnd w:id="162"/>
    </w:p>
    <w:p w14:paraId="36C8EC6B" w14:textId="3D4EE360" w:rsidR="00566AEA" w:rsidRDefault="00566AEA" w:rsidP="00566AEA">
      <w:pPr>
        <w:rPr>
          <w:lang w:val="es-ES_tradnl"/>
        </w:rPr>
      </w:pPr>
      <w:r>
        <w:rPr>
          <w:lang w:val="es-ES_tradnl"/>
        </w:rPr>
        <w:t>El Proyecto Financiero deberá contener la siguiente información respecto del cumplimiento de la Obligación de Servicio Preferente, en relación con el porcentaje de descuento a aplicar sobre las tarifas máximas de la Oferta de Servicios de Infraestructura Óptica y/o de la Oferta de Servicios de Infraestructura de Torres Soporte de Antenas comprometidas, de acuerdo con lo previsto en el Artículo 48° y en el Anexo N° 8, ambos de las Bases Específicas:</w:t>
      </w:r>
    </w:p>
    <w:p w14:paraId="5522A11B" w14:textId="16759D2A" w:rsidR="00566AEA" w:rsidRDefault="00566AEA" w:rsidP="002C6D61">
      <w:pPr>
        <w:pStyle w:val="Prrafodelista"/>
        <w:numPr>
          <w:ilvl w:val="0"/>
          <w:numId w:val="43"/>
        </w:numPr>
      </w:pPr>
      <w:r>
        <w:t>El porcentaje de descuento a aplicar sobre las tarifas máximas</w:t>
      </w:r>
      <w:r w:rsidR="00E81BDF">
        <w:t xml:space="preserve"> de la Oferta de Servicios de Infraestructura Óptica y/o de la Oferta de Servicios de Infraestructura de Torres Soporte de Antenas,</w:t>
      </w:r>
      <w:r w:rsidR="00E81BDF" w:rsidRPr="00E81BDF">
        <w:t xml:space="preserve"> </w:t>
      </w:r>
      <w:r w:rsidR="00E81BDF">
        <w:t xml:space="preserve">en el formato de la </w:t>
      </w:r>
      <w:r w:rsidR="00E81BDF">
        <w:fldChar w:fldCharType="begin"/>
      </w:r>
      <w:r w:rsidR="00E81BDF">
        <w:instrText xml:space="preserve"> REF _Ref142388826 \h </w:instrText>
      </w:r>
      <w:r w:rsidR="00E81BDF">
        <w:fldChar w:fldCharType="separate"/>
      </w:r>
      <w:r w:rsidR="001F3B3E">
        <w:t xml:space="preserve">Tabla </w:t>
      </w:r>
      <w:r w:rsidR="001F3B3E">
        <w:rPr>
          <w:noProof/>
        </w:rPr>
        <w:t>3.10</w:t>
      </w:r>
      <w:r w:rsidR="001F3B3E">
        <w:noBreakHyphen/>
      </w:r>
      <w:r w:rsidR="001F3B3E">
        <w:rPr>
          <w:noProof/>
        </w:rPr>
        <w:t>1</w:t>
      </w:r>
      <w:r w:rsidR="00E81BDF">
        <w:fldChar w:fldCharType="end"/>
      </w:r>
      <w:r w:rsidR="00E81BDF">
        <w:t xml:space="preserve"> del presente documento.</w:t>
      </w:r>
    </w:p>
    <w:p w14:paraId="2C8B79A7" w14:textId="77777777" w:rsidR="00566AEA" w:rsidRDefault="00566AEA" w:rsidP="002C6D61">
      <w:pPr>
        <w:pStyle w:val="Prrafodelista"/>
        <w:numPr>
          <w:ilvl w:val="0"/>
          <w:numId w:val="43"/>
        </w:numPr>
      </w:pPr>
      <w:r>
        <w:t>Las tarifas máximas comprometidas para las prestaciones del Servicio de Infraestructura Óptica</w:t>
      </w:r>
      <w:r w:rsidR="00E81BDF">
        <w:t xml:space="preserve"> asociadas a la obligación del Servicio Preferente</w:t>
      </w:r>
      <w:r>
        <w:t xml:space="preserve">, de acuerdo con el formato de la </w:t>
      </w:r>
      <w:r w:rsidR="00E81BDF">
        <w:fldChar w:fldCharType="begin"/>
      </w:r>
      <w:r w:rsidR="00E81BDF">
        <w:instrText xml:space="preserve"> REF _Ref142388848 \h </w:instrText>
      </w:r>
      <w:r w:rsidR="00E81BDF">
        <w:fldChar w:fldCharType="separate"/>
      </w:r>
      <w:r w:rsidR="001F3B3E">
        <w:t xml:space="preserve">Tabla </w:t>
      </w:r>
      <w:r w:rsidR="001F3B3E">
        <w:rPr>
          <w:noProof/>
        </w:rPr>
        <w:t>3.10</w:t>
      </w:r>
      <w:r w:rsidR="001F3B3E">
        <w:noBreakHyphen/>
      </w:r>
      <w:r w:rsidR="001F3B3E">
        <w:rPr>
          <w:noProof/>
        </w:rPr>
        <w:t>2</w:t>
      </w:r>
      <w:r w:rsidR="00E81BDF">
        <w:fldChar w:fldCharType="end"/>
      </w:r>
      <w:r>
        <w:t xml:space="preserve"> del presente documento, de conformidad con lo dispuesto en el numeral </w:t>
      </w:r>
      <w:r w:rsidR="00E81BDF">
        <w:t>8.2 del Anexo N° 8</w:t>
      </w:r>
      <w:r>
        <w:t xml:space="preserve"> de las Bases Específicas. </w:t>
      </w:r>
    </w:p>
    <w:p w14:paraId="7DC6C445" w14:textId="6D2CE028" w:rsidR="00566AEA" w:rsidRDefault="00566AEA" w:rsidP="002C6D61">
      <w:pPr>
        <w:pStyle w:val="Prrafodelista"/>
        <w:numPr>
          <w:ilvl w:val="0"/>
          <w:numId w:val="43"/>
        </w:numPr>
      </w:pPr>
      <w:r>
        <w:t>Las tarifas máximas comprometidas para las prestaciones del Servicio de Infraestructura de Torres Soporte de Antenas</w:t>
      </w:r>
      <w:r w:rsidR="00E81BDF">
        <w:t xml:space="preserve"> asociadas a la obligación del Servicio Preferente</w:t>
      </w:r>
      <w:r>
        <w:t xml:space="preserve">, de acuerdo con el formato de la </w:t>
      </w:r>
      <w:r w:rsidR="00E81BDF">
        <w:fldChar w:fldCharType="begin"/>
      </w:r>
      <w:r w:rsidR="00E81BDF">
        <w:instrText xml:space="preserve"> REF _Ref142388926 \h </w:instrText>
      </w:r>
      <w:r w:rsidR="00E81BDF">
        <w:fldChar w:fldCharType="separate"/>
      </w:r>
      <w:r w:rsidR="001F3B3E">
        <w:t xml:space="preserve">Tabla </w:t>
      </w:r>
      <w:r w:rsidR="001F3B3E">
        <w:rPr>
          <w:noProof/>
        </w:rPr>
        <w:t>3.10</w:t>
      </w:r>
      <w:r w:rsidR="001F3B3E">
        <w:noBreakHyphen/>
      </w:r>
      <w:r w:rsidR="001F3B3E">
        <w:rPr>
          <w:noProof/>
        </w:rPr>
        <w:t>3</w:t>
      </w:r>
      <w:r w:rsidR="00E81BDF">
        <w:fldChar w:fldCharType="end"/>
      </w:r>
      <w:r>
        <w:t xml:space="preserve"> del presente documento, de conformidad con lo dispuesto en el numeral </w:t>
      </w:r>
      <w:r w:rsidR="00E81BDF">
        <w:t>8.2 del Anexo N° 8</w:t>
      </w:r>
      <w:r>
        <w:t xml:space="preserve"> de las Bases Específicas.</w:t>
      </w:r>
    </w:p>
    <w:p w14:paraId="4D648BA5" w14:textId="77777777" w:rsidR="00372673" w:rsidRDefault="00372673" w:rsidP="00372673"/>
    <w:p w14:paraId="254E0718" w14:textId="77777777" w:rsidR="00372673" w:rsidRDefault="00372673" w:rsidP="00372673"/>
    <w:p w14:paraId="3D72E881" w14:textId="77777777" w:rsidR="00372673" w:rsidRDefault="00372673" w:rsidP="00372673"/>
    <w:p w14:paraId="7C4E6CF5" w14:textId="77777777" w:rsidR="00372673" w:rsidRDefault="00372673" w:rsidP="00372673"/>
    <w:p w14:paraId="5DAB4177" w14:textId="77777777" w:rsidR="00F54FD5" w:rsidRDefault="00F54FD5">
      <w:pPr>
        <w:spacing w:after="200" w:line="276" w:lineRule="auto"/>
        <w:jc w:val="left"/>
        <w:rPr>
          <w:b/>
          <w:bCs/>
          <w:sz w:val="18"/>
          <w:szCs w:val="18"/>
        </w:rPr>
      </w:pPr>
      <w:bookmarkStart w:id="163" w:name="_Ref142388826"/>
      <w:bookmarkStart w:id="164" w:name="_Toc142394154"/>
      <w:bookmarkStart w:id="165" w:name="_Toc142410052"/>
      <w:r>
        <w:br w:type="page"/>
      </w:r>
    </w:p>
    <w:p w14:paraId="67B6F9DF" w14:textId="391B0C15" w:rsidR="00A66338" w:rsidRDefault="00A66338" w:rsidP="00A66338">
      <w:pPr>
        <w:pStyle w:val="Descripcin"/>
      </w:pPr>
      <w:r>
        <w:lastRenderedPageBreak/>
        <w:t xml:space="preserve">Tabla </w:t>
      </w:r>
      <w:fldSimple w:instr=" STYLEREF 2 \s ">
        <w:r w:rsidR="001F3B3E">
          <w:rPr>
            <w:noProof/>
          </w:rPr>
          <w:t>3.10</w:t>
        </w:r>
      </w:fldSimple>
      <w:r>
        <w:noBreakHyphen/>
      </w:r>
      <w:fldSimple w:instr=" SEQ Tabla \* ARABIC \s 2 ">
        <w:r w:rsidR="001F3B3E">
          <w:rPr>
            <w:noProof/>
          </w:rPr>
          <w:t>1</w:t>
        </w:r>
      </w:fldSimple>
      <w:bookmarkEnd w:id="163"/>
      <w:r>
        <w:t>: Porcentaje de descuento para la obligación del Servicio Preferente</w:t>
      </w:r>
      <w:bookmarkEnd w:id="164"/>
      <w:bookmarkEnd w:id="165"/>
    </w:p>
    <w:tbl>
      <w:tblPr>
        <w:tblW w:w="0" w:type="auto"/>
        <w:tblInd w:w="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55" w:type="dxa"/>
          <w:left w:w="55" w:type="dxa"/>
          <w:bottom w:w="55" w:type="dxa"/>
          <w:right w:w="55" w:type="dxa"/>
        </w:tblCellMar>
        <w:tblLook w:val="0000" w:firstRow="0" w:lastRow="0" w:firstColumn="0" w:lastColumn="0" w:noHBand="0" w:noVBand="0"/>
      </w:tblPr>
      <w:tblGrid>
        <w:gridCol w:w="6804"/>
        <w:gridCol w:w="2038"/>
      </w:tblGrid>
      <w:tr w:rsidR="00A66338" w:rsidRPr="000F2D12" w14:paraId="60F845D4" w14:textId="77777777" w:rsidTr="00A66338">
        <w:trPr>
          <w:cantSplit/>
        </w:trPr>
        <w:tc>
          <w:tcPr>
            <w:tcW w:w="8842" w:type="dxa"/>
            <w:gridSpan w:val="2"/>
            <w:shd w:val="clear" w:color="auto" w:fill="4F81BD"/>
          </w:tcPr>
          <w:p w14:paraId="719CDE6A" w14:textId="77777777" w:rsidR="00A66338" w:rsidRPr="000F2D12" w:rsidRDefault="00A66338" w:rsidP="00A66338">
            <w:pPr>
              <w:spacing w:after="0"/>
              <w:jc w:val="center"/>
            </w:pPr>
            <w:r w:rsidRPr="000F2D12">
              <w:rPr>
                <w:b/>
                <w:color w:val="FFFFFF"/>
                <w:sz w:val="18"/>
                <w:szCs w:val="18"/>
              </w:rPr>
              <w:t xml:space="preserve">Porcentaje de descuento para la obligación de Servicio Preferente </w:t>
            </w:r>
          </w:p>
          <w:p w14:paraId="2A0D72C2" w14:textId="77777777" w:rsidR="00A66338" w:rsidRPr="000F2D12" w:rsidRDefault="00A66338" w:rsidP="00A66338">
            <w:pPr>
              <w:spacing w:after="0"/>
              <w:jc w:val="center"/>
            </w:pPr>
            <w:r w:rsidRPr="000F2D12">
              <w:rPr>
                <w:b/>
                <w:color w:val="FFFFFF"/>
                <w:sz w:val="18"/>
                <w:szCs w:val="18"/>
              </w:rPr>
              <w:t xml:space="preserve">(expresado en porcentaje de descuento a aplicar) </w:t>
            </w:r>
          </w:p>
        </w:tc>
      </w:tr>
      <w:tr w:rsidR="00A66338" w:rsidRPr="000F2D12" w14:paraId="59A44693" w14:textId="77777777" w:rsidTr="00A66338">
        <w:trPr>
          <w:cantSplit/>
        </w:trPr>
        <w:tc>
          <w:tcPr>
            <w:tcW w:w="6804" w:type="dxa"/>
            <w:shd w:val="clear" w:color="auto" w:fill="4F81BD"/>
          </w:tcPr>
          <w:p w14:paraId="2F9BCF8D" w14:textId="77777777" w:rsidR="00A66338" w:rsidRPr="000F2D12" w:rsidRDefault="00A66338" w:rsidP="00A66338">
            <w:pPr>
              <w:spacing w:after="0"/>
              <w:jc w:val="center"/>
            </w:pPr>
            <w:r w:rsidRPr="000F2D12">
              <w:rPr>
                <w:b/>
                <w:color w:val="FFFFFF"/>
                <w:sz w:val="18"/>
                <w:szCs w:val="18"/>
              </w:rPr>
              <w:t>Prestación</w:t>
            </w:r>
          </w:p>
        </w:tc>
        <w:tc>
          <w:tcPr>
            <w:tcW w:w="2038" w:type="dxa"/>
            <w:shd w:val="clear" w:color="auto" w:fill="4F81BD"/>
          </w:tcPr>
          <w:p w14:paraId="07761F88" w14:textId="77777777" w:rsidR="00A66338" w:rsidRPr="000F2D12" w:rsidRDefault="00A66338" w:rsidP="00A66338">
            <w:pPr>
              <w:spacing w:after="0"/>
              <w:jc w:val="center"/>
            </w:pPr>
            <w:r w:rsidRPr="000F2D12">
              <w:rPr>
                <w:b/>
                <w:color w:val="FFFFFF"/>
                <w:sz w:val="18"/>
                <w:szCs w:val="18"/>
              </w:rPr>
              <w:t>% de descuento</w:t>
            </w:r>
          </w:p>
        </w:tc>
      </w:tr>
      <w:tr w:rsidR="00A66338" w:rsidRPr="000F2D12" w14:paraId="0875242E" w14:textId="77777777" w:rsidTr="00A66338">
        <w:trPr>
          <w:cantSplit/>
          <w:trHeight w:val="423"/>
        </w:trPr>
        <w:tc>
          <w:tcPr>
            <w:tcW w:w="6804" w:type="dxa"/>
            <w:shd w:val="clear" w:color="auto" w:fill="auto"/>
            <w:vAlign w:val="center"/>
          </w:tcPr>
          <w:p w14:paraId="0E3448A7" w14:textId="77777777" w:rsidR="00A66338" w:rsidRPr="000F2D12" w:rsidRDefault="00A66338" w:rsidP="00A66338">
            <w:pPr>
              <w:spacing w:after="0"/>
              <w:jc w:val="center"/>
            </w:pPr>
            <w:r w:rsidRPr="000F2D12">
              <w:rPr>
                <w:color w:val="000000"/>
                <w:sz w:val="18"/>
                <w:szCs w:val="18"/>
              </w:rPr>
              <w:t xml:space="preserve">Todas las prestaciones de la </w:t>
            </w:r>
            <w:r w:rsidRPr="000F2D12">
              <w:rPr>
                <w:color w:val="000000"/>
                <w:sz w:val="18"/>
                <w:szCs w:val="18"/>
                <w:highlight w:val="white"/>
              </w:rPr>
              <w:t xml:space="preserve">Oferta de Servicios de Infraestructura Óptica </w:t>
            </w:r>
          </w:p>
        </w:tc>
        <w:tc>
          <w:tcPr>
            <w:tcW w:w="2038" w:type="dxa"/>
            <w:shd w:val="clear" w:color="auto" w:fill="auto"/>
            <w:vAlign w:val="center"/>
          </w:tcPr>
          <w:p w14:paraId="06D3DA94" w14:textId="77777777" w:rsidR="00A66338" w:rsidRPr="000F2D12" w:rsidRDefault="00A66338" w:rsidP="00A66338">
            <w:pPr>
              <w:pStyle w:val="Contenidodelatabla"/>
              <w:jc w:val="center"/>
            </w:pPr>
          </w:p>
        </w:tc>
      </w:tr>
      <w:tr w:rsidR="00A66338" w:rsidRPr="000F2D12" w14:paraId="24F7D9A3" w14:textId="77777777" w:rsidTr="00A66338">
        <w:trPr>
          <w:cantSplit/>
          <w:trHeight w:val="423"/>
        </w:trPr>
        <w:tc>
          <w:tcPr>
            <w:tcW w:w="6804" w:type="dxa"/>
            <w:shd w:val="clear" w:color="auto" w:fill="auto"/>
            <w:vAlign w:val="center"/>
          </w:tcPr>
          <w:p w14:paraId="10F9A5F9" w14:textId="77777777" w:rsidR="00A66338" w:rsidRPr="000F2D12" w:rsidRDefault="00A66338" w:rsidP="00A66338">
            <w:pPr>
              <w:spacing w:after="0"/>
              <w:jc w:val="center"/>
              <w:rPr>
                <w:color w:val="000000"/>
                <w:sz w:val="18"/>
                <w:szCs w:val="18"/>
              </w:rPr>
            </w:pPr>
            <w:r w:rsidRPr="000F2D12">
              <w:rPr>
                <w:color w:val="000000"/>
                <w:sz w:val="18"/>
                <w:szCs w:val="18"/>
              </w:rPr>
              <w:t xml:space="preserve">Todas las prestaciones de la </w:t>
            </w:r>
            <w:r w:rsidRPr="000F2D12">
              <w:rPr>
                <w:color w:val="000000"/>
                <w:sz w:val="18"/>
                <w:szCs w:val="18"/>
                <w:highlight w:val="white"/>
              </w:rPr>
              <w:t>Oferta de Servicios de Infraestructura</w:t>
            </w:r>
            <w:r w:rsidRPr="000F2D12">
              <w:rPr>
                <w:color w:val="000000"/>
                <w:sz w:val="18"/>
                <w:szCs w:val="18"/>
              </w:rPr>
              <w:t xml:space="preserve"> de Torres Soporte de Antenas</w:t>
            </w:r>
          </w:p>
        </w:tc>
        <w:tc>
          <w:tcPr>
            <w:tcW w:w="2038" w:type="dxa"/>
            <w:shd w:val="clear" w:color="auto" w:fill="auto"/>
            <w:vAlign w:val="center"/>
          </w:tcPr>
          <w:p w14:paraId="5460E9D8" w14:textId="77777777" w:rsidR="00A66338" w:rsidRPr="000F2D12" w:rsidRDefault="00A66338" w:rsidP="00A66338">
            <w:pPr>
              <w:pStyle w:val="Contenidodelatabla"/>
              <w:jc w:val="center"/>
            </w:pPr>
          </w:p>
        </w:tc>
      </w:tr>
    </w:tbl>
    <w:p w14:paraId="536517B5" w14:textId="77777777" w:rsidR="00A66338" w:rsidRPr="00566AEA" w:rsidRDefault="00A66338" w:rsidP="00E81BDF">
      <w:pPr>
        <w:spacing w:after="0"/>
        <w:rPr>
          <w:sz w:val="18"/>
        </w:rPr>
      </w:pPr>
    </w:p>
    <w:p w14:paraId="2E6BEC35" w14:textId="77777777" w:rsidR="00A66338" w:rsidRDefault="00A66338" w:rsidP="00A66338">
      <w:pPr>
        <w:pStyle w:val="Descripcin"/>
      </w:pPr>
      <w:bookmarkStart w:id="166" w:name="_Ref142388848"/>
      <w:bookmarkStart w:id="167" w:name="_Toc142394155"/>
      <w:bookmarkStart w:id="168" w:name="_Toc142410053"/>
      <w:r>
        <w:t xml:space="preserve">Tabla </w:t>
      </w:r>
      <w:fldSimple w:instr=" STYLEREF 2 \s ">
        <w:r w:rsidR="001F3B3E">
          <w:rPr>
            <w:noProof/>
          </w:rPr>
          <w:t>3.10</w:t>
        </w:r>
      </w:fldSimple>
      <w:r>
        <w:noBreakHyphen/>
      </w:r>
      <w:fldSimple w:instr=" SEQ Tabla \* ARABIC \s 2 ">
        <w:r w:rsidR="001F3B3E">
          <w:rPr>
            <w:noProof/>
          </w:rPr>
          <w:t>2</w:t>
        </w:r>
      </w:fldSimple>
      <w:bookmarkEnd w:id="166"/>
      <w:r>
        <w:t>: Oferta de Servicios de Infraestructura Óptica asociada a la obligación del Servicio Preferente</w:t>
      </w:r>
      <w:bookmarkEnd w:id="167"/>
      <w:bookmarkEnd w:id="168"/>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3885"/>
        <w:gridCol w:w="3543"/>
        <w:gridCol w:w="1524"/>
      </w:tblGrid>
      <w:tr w:rsidR="00A66338" w:rsidRPr="00372673" w14:paraId="3C790CBA" w14:textId="77777777" w:rsidTr="00A66338">
        <w:trPr>
          <w:tblHeader/>
        </w:trPr>
        <w:tc>
          <w:tcPr>
            <w:tcW w:w="5000" w:type="pct"/>
            <w:gridSpan w:val="3"/>
            <w:shd w:val="clear" w:color="auto" w:fill="4F81BD"/>
            <w:tcMar>
              <w:top w:w="28" w:type="dxa"/>
              <w:left w:w="57" w:type="dxa"/>
              <w:bottom w:w="28" w:type="dxa"/>
              <w:right w:w="57" w:type="dxa"/>
            </w:tcMar>
            <w:vAlign w:val="center"/>
            <w:hideMark/>
          </w:tcPr>
          <w:p w14:paraId="7D518C1C" w14:textId="77777777" w:rsidR="00A66338" w:rsidRPr="00372673" w:rsidRDefault="00A66338" w:rsidP="00A66338">
            <w:pPr>
              <w:spacing w:after="0"/>
              <w:jc w:val="center"/>
              <w:rPr>
                <w:rFonts w:eastAsia="Times New Roman"/>
                <w:b/>
                <w:bCs/>
                <w:color w:val="FFFFFF"/>
                <w:sz w:val="18"/>
                <w:szCs w:val="18"/>
              </w:rPr>
            </w:pPr>
            <w:r w:rsidRPr="00372673">
              <w:rPr>
                <w:rFonts w:eastAsia="Times New Roman"/>
                <w:b/>
                <w:bCs/>
                <w:color w:val="FFFFFF"/>
                <w:sz w:val="18"/>
                <w:szCs w:val="18"/>
              </w:rPr>
              <w:t xml:space="preserve">Tarifa máxima de las prestaciones (en Pesos Chilenos netos de IVA) </w:t>
            </w:r>
          </w:p>
        </w:tc>
      </w:tr>
      <w:tr w:rsidR="00A66338" w:rsidRPr="00372673" w14:paraId="216B7929" w14:textId="77777777" w:rsidTr="00A66338">
        <w:trPr>
          <w:tblHeader/>
        </w:trPr>
        <w:tc>
          <w:tcPr>
            <w:tcW w:w="2170" w:type="pct"/>
            <w:shd w:val="clear" w:color="auto" w:fill="4F81BD"/>
            <w:tcMar>
              <w:top w:w="28" w:type="dxa"/>
              <w:left w:w="57" w:type="dxa"/>
              <w:bottom w:w="28" w:type="dxa"/>
              <w:right w:w="57" w:type="dxa"/>
            </w:tcMar>
            <w:vAlign w:val="center"/>
            <w:hideMark/>
          </w:tcPr>
          <w:p w14:paraId="0AEA0D78" w14:textId="77777777" w:rsidR="00A66338" w:rsidRPr="00372673" w:rsidRDefault="00A66338" w:rsidP="00A66338">
            <w:pPr>
              <w:spacing w:after="0"/>
              <w:jc w:val="center"/>
              <w:rPr>
                <w:rFonts w:eastAsia="Times New Roman"/>
                <w:b/>
                <w:bCs/>
                <w:color w:val="FFFFFF"/>
                <w:sz w:val="18"/>
                <w:szCs w:val="18"/>
              </w:rPr>
            </w:pPr>
            <w:r w:rsidRPr="00372673">
              <w:rPr>
                <w:rFonts w:eastAsia="Times New Roman"/>
                <w:b/>
                <w:bCs/>
                <w:color w:val="FFFFFF"/>
                <w:sz w:val="18"/>
                <w:szCs w:val="18"/>
              </w:rPr>
              <w:t>Prestación</w:t>
            </w:r>
          </w:p>
        </w:tc>
        <w:tc>
          <w:tcPr>
            <w:tcW w:w="1979" w:type="pct"/>
            <w:shd w:val="clear" w:color="auto" w:fill="4F81BD"/>
            <w:tcMar>
              <w:top w:w="28" w:type="dxa"/>
              <w:left w:w="57" w:type="dxa"/>
              <w:bottom w:w="28" w:type="dxa"/>
              <w:right w:w="57" w:type="dxa"/>
            </w:tcMar>
            <w:vAlign w:val="center"/>
            <w:hideMark/>
          </w:tcPr>
          <w:p w14:paraId="50137C86" w14:textId="77777777" w:rsidR="00A66338" w:rsidRPr="00372673" w:rsidRDefault="00A66338" w:rsidP="00A66338">
            <w:pPr>
              <w:spacing w:after="0"/>
              <w:jc w:val="center"/>
              <w:rPr>
                <w:rFonts w:eastAsia="Times New Roman"/>
                <w:b/>
                <w:bCs/>
                <w:color w:val="FFFFFF"/>
                <w:sz w:val="18"/>
                <w:szCs w:val="18"/>
              </w:rPr>
            </w:pPr>
            <w:r w:rsidRPr="00372673">
              <w:rPr>
                <w:rFonts w:eastAsia="Times New Roman"/>
                <w:b/>
                <w:bCs/>
                <w:color w:val="FFFFFF"/>
                <w:sz w:val="18"/>
                <w:szCs w:val="18"/>
              </w:rPr>
              <w:t>Modalidad de cobro</w:t>
            </w:r>
          </w:p>
        </w:tc>
        <w:tc>
          <w:tcPr>
            <w:tcW w:w="851" w:type="pct"/>
            <w:shd w:val="clear" w:color="auto" w:fill="4F81BD"/>
            <w:tcMar>
              <w:top w:w="28" w:type="dxa"/>
              <w:left w:w="57" w:type="dxa"/>
              <w:bottom w:w="28" w:type="dxa"/>
              <w:right w:w="57" w:type="dxa"/>
            </w:tcMar>
            <w:vAlign w:val="center"/>
            <w:hideMark/>
          </w:tcPr>
          <w:p w14:paraId="169D08E8" w14:textId="77777777" w:rsidR="00A66338" w:rsidRPr="00372673" w:rsidRDefault="00A66338" w:rsidP="00A66338">
            <w:pPr>
              <w:spacing w:after="0"/>
              <w:jc w:val="center"/>
              <w:rPr>
                <w:rFonts w:eastAsia="Times New Roman"/>
                <w:b/>
                <w:bCs/>
                <w:color w:val="FFFFFF"/>
                <w:sz w:val="18"/>
                <w:szCs w:val="18"/>
              </w:rPr>
            </w:pPr>
            <w:r w:rsidRPr="00372673">
              <w:rPr>
                <w:rFonts w:eastAsia="Times New Roman"/>
                <w:b/>
                <w:bCs/>
                <w:color w:val="FFFFFF"/>
                <w:sz w:val="18"/>
                <w:szCs w:val="18"/>
              </w:rPr>
              <w:t>Tarifa máxima $ (CLP)</w:t>
            </w:r>
          </w:p>
        </w:tc>
      </w:tr>
      <w:tr w:rsidR="00A66338" w:rsidRPr="00372673" w14:paraId="6CC1BC2B" w14:textId="77777777" w:rsidTr="00A66338">
        <w:tc>
          <w:tcPr>
            <w:tcW w:w="2170" w:type="pct"/>
            <w:shd w:val="clear" w:color="auto" w:fill="auto"/>
            <w:tcMar>
              <w:top w:w="28" w:type="dxa"/>
              <w:left w:w="57" w:type="dxa"/>
              <w:bottom w:w="28" w:type="dxa"/>
              <w:right w:w="57" w:type="dxa"/>
            </w:tcMar>
            <w:vAlign w:val="center"/>
            <w:hideMark/>
          </w:tcPr>
          <w:p w14:paraId="3313DB4F" w14:textId="77777777" w:rsidR="00A66338" w:rsidRPr="00372673" w:rsidRDefault="00A66338" w:rsidP="00A66338">
            <w:pPr>
              <w:spacing w:after="0"/>
              <w:rPr>
                <w:rFonts w:eastAsia="Times New Roman"/>
                <w:sz w:val="18"/>
                <w:szCs w:val="18"/>
              </w:rPr>
            </w:pPr>
            <w:r w:rsidRPr="00372673">
              <w:rPr>
                <w:rFonts w:eastAsia="Times New Roman"/>
                <w:sz w:val="18"/>
                <w:szCs w:val="18"/>
              </w:rPr>
              <w:t xml:space="preserve">Canal Óptico Terrestre </w:t>
            </w:r>
          </w:p>
        </w:tc>
        <w:tc>
          <w:tcPr>
            <w:tcW w:w="1979" w:type="pct"/>
            <w:shd w:val="clear" w:color="auto" w:fill="auto"/>
            <w:tcMar>
              <w:top w:w="28" w:type="dxa"/>
              <w:left w:w="57" w:type="dxa"/>
              <w:bottom w:w="28" w:type="dxa"/>
              <w:right w:w="57" w:type="dxa"/>
            </w:tcMar>
            <w:vAlign w:val="center"/>
            <w:hideMark/>
          </w:tcPr>
          <w:p w14:paraId="1BD12F22" w14:textId="77E3B4A6" w:rsidR="00A66338" w:rsidRPr="00372673" w:rsidRDefault="00F54FD5" w:rsidP="00A66338">
            <w:pPr>
              <w:spacing w:after="0"/>
              <w:jc w:val="center"/>
              <w:rPr>
                <w:rFonts w:eastAsia="Times New Roman"/>
                <w:sz w:val="18"/>
                <w:szCs w:val="18"/>
              </w:rPr>
            </w:pPr>
            <w:r>
              <w:rPr>
                <w:sz w:val="18"/>
              </w:rPr>
              <w:t>Renta mensual por uso por kilómetro de Canal Óptico Terrestre ($/kilómetro-mes)</w:t>
            </w:r>
          </w:p>
        </w:tc>
        <w:tc>
          <w:tcPr>
            <w:tcW w:w="851" w:type="pct"/>
            <w:shd w:val="clear" w:color="auto" w:fill="auto"/>
            <w:noWrap/>
            <w:tcMar>
              <w:top w:w="28" w:type="dxa"/>
              <w:left w:w="57" w:type="dxa"/>
              <w:bottom w:w="28" w:type="dxa"/>
              <w:right w:w="57" w:type="dxa"/>
            </w:tcMar>
            <w:vAlign w:val="center"/>
            <w:hideMark/>
          </w:tcPr>
          <w:p w14:paraId="4309DF21" w14:textId="77777777" w:rsidR="00A66338" w:rsidRPr="00372673" w:rsidRDefault="00A66338" w:rsidP="00A66338">
            <w:pPr>
              <w:spacing w:after="0"/>
              <w:jc w:val="right"/>
              <w:rPr>
                <w:rFonts w:eastAsia="Times New Roman"/>
                <w:sz w:val="18"/>
                <w:szCs w:val="18"/>
              </w:rPr>
            </w:pPr>
            <w:r w:rsidRPr="00372673">
              <w:rPr>
                <w:rFonts w:eastAsia="Times New Roman"/>
                <w:sz w:val="18"/>
                <w:szCs w:val="18"/>
              </w:rPr>
              <w:t> </w:t>
            </w:r>
          </w:p>
        </w:tc>
      </w:tr>
      <w:tr w:rsidR="00A66338" w:rsidRPr="00372673" w14:paraId="016176A2" w14:textId="77777777" w:rsidTr="00A66338">
        <w:tc>
          <w:tcPr>
            <w:tcW w:w="5000" w:type="pct"/>
            <w:gridSpan w:val="3"/>
            <w:shd w:val="clear" w:color="auto" w:fill="4F81BD"/>
            <w:tcMar>
              <w:top w:w="28" w:type="dxa"/>
              <w:left w:w="57" w:type="dxa"/>
              <w:bottom w:w="28" w:type="dxa"/>
              <w:right w:w="57" w:type="dxa"/>
            </w:tcMar>
            <w:vAlign w:val="center"/>
            <w:hideMark/>
          </w:tcPr>
          <w:p w14:paraId="5F5CACE3" w14:textId="77777777" w:rsidR="00A66338" w:rsidRPr="00372673" w:rsidRDefault="00A66338" w:rsidP="00A66338">
            <w:pPr>
              <w:spacing w:after="0"/>
              <w:jc w:val="center"/>
              <w:rPr>
                <w:rFonts w:eastAsia="Times New Roman"/>
                <w:b/>
                <w:bCs/>
                <w:color w:val="FFFFFF"/>
                <w:sz w:val="18"/>
                <w:szCs w:val="18"/>
              </w:rPr>
            </w:pPr>
            <w:r w:rsidRPr="00372673">
              <w:rPr>
                <w:rFonts w:eastAsia="Times New Roman"/>
                <w:b/>
                <w:bCs/>
                <w:color w:val="FFFFFF"/>
                <w:sz w:val="18"/>
                <w:szCs w:val="18"/>
              </w:rPr>
              <w:t xml:space="preserve">Alojamiento de Equipos </w:t>
            </w:r>
          </w:p>
        </w:tc>
      </w:tr>
      <w:tr w:rsidR="00A66338" w:rsidRPr="00372673" w14:paraId="781BA801" w14:textId="77777777" w:rsidTr="00A66338">
        <w:trPr>
          <w:trHeight w:val="458"/>
        </w:trPr>
        <w:tc>
          <w:tcPr>
            <w:tcW w:w="2170" w:type="pct"/>
            <w:shd w:val="clear" w:color="auto" w:fill="auto"/>
            <w:tcMar>
              <w:top w:w="28" w:type="dxa"/>
              <w:left w:w="57" w:type="dxa"/>
              <w:bottom w:w="28" w:type="dxa"/>
              <w:right w:w="57" w:type="dxa"/>
            </w:tcMar>
            <w:vAlign w:val="center"/>
            <w:hideMark/>
          </w:tcPr>
          <w:p w14:paraId="1310C320" w14:textId="77777777" w:rsidR="00A66338" w:rsidRPr="00372673" w:rsidRDefault="00A66338" w:rsidP="00A66338">
            <w:pPr>
              <w:spacing w:after="0"/>
              <w:rPr>
                <w:rFonts w:eastAsia="Times New Roman"/>
                <w:sz w:val="18"/>
                <w:szCs w:val="18"/>
              </w:rPr>
            </w:pPr>
            <w:r w:rsidRPr="00372673">
              <w:rPr>
                <w:rFonts w:eastAsia="Times New Roman"/>
                <w:sz w:val="18"/>
                <w:szCs w:val="18"/>
              </w:rPr>
              <w:t xml:space="preserve">Adecuación de espacio físico (*) </w:t>
            </w:r>
          </w:p>
        </w:tc>
        <w:tc>
          <w:tcPr>
            <w:tcW w:w="1979" w:type="pct"/>
            <w:shd w:val="clear" w:color="auto" w:fill="auto"/>
            <w:tcMar>
              <w:top w:w="28" w:type="dxa"/>
              <w:left w:w="57" w:type="dxa"/>
              <w:bottom w:w="28" w:type="dxa"/>
              <w:right w:w="57" w:type="dxa"/>
            </w:tcMar>
            <w:vAlign w:val="center"/>
            <w:hideMark/>
          </w:tcPr>
          <w:p w14:paraId="051A64CB" w14:textId="77777777" w:rsidR="00A66338" w:rsidRPr="00372673" w:rsidRDefault="00A66338" w:rsidP="00A66338">
            <w:pPr>
              <w:spacing w:after="0"/>
              <w:jc w:val="center"/>
              <w:rPr>
                <w:rFonts w:eastAsia="Times New Roman"/>
                <w:sz w:val="18"/>
                <w:szCs w:val="18"/>
              </w:rPr>
            </w:pPr>
            <w:r w:rsidRPr="00372673">
              <w:rPr>
                <w:rFonts w:eastAsia="Times New Roman"/>
                <w:sz w:val="18"/>
                <w:szCs w:val="18"/>
              </w:rPr>
              <w:t>Cargo por habilitación por evento [$/sitio]</w:t>
            </w:r>
          </w:p>
        </w:tc>
        <w:tc>
          <w:tcPr>
            <w:tcW w:w="851" w:type="pct"/>
            <w:shd w:val="clear" w:color="auto" w:fill="auto"/>
            <w:noWrap/>
            <w:tcMar>
              <w:top w:w="28" w:type="dxa"/>
              <w:left w:w="57" w:type="dxa"/>
              <w:bottom w:w="28" w:type="dxa"/>
              <w:right w:w="57" w:type="dxa"/>
            </w:tcMar>
            <w:vAlign w:val="center"/>
            <w:hideMark/>
          </w:tcPr>
          <w:p w14:paraId="60996745" w14:textId="77777777" w:rsidR="00A66338" w:rsidRPr="00372673" w:rsidRDefault="00A66338" w:rsidP="00A66338">
            <w:pPr>
              <w:spacing w:after="0"/>
              <w:jc w:val="right"/>
              <w:rPr>
                <w:rFonts w:eastAsia="Times New Roman"/>
                <w:sz w:val="18"/>
                <w:szCs w:val="18"/>
              </w:rPr>
            </w:pPr>
            <w:r w:rsidRPr="00372673">
              <w:rPr>
                <w:rFonts w:eastAsia="Times New Roman"/>
                <w:sz w:val="18"/>
                <w:szCs w:val="18"/>
              </w:rPr>
              <w:t> </w:t>
            </w:r>
          </w:p>
        </w:tc>
      </w:tr>
      <w:tr w:rsidR="00A66338" w:rsidRPr="00372673" w14:paraId="4843C93B" w14:textId="77777777" w:rsidTr="00A66338">
        <w:trPr>
          <w:trHeight w:val="458"/>
        </w:trPr>
        <w:tc>
          <w:tcPr>
            <w:tcW w:w="2170" w:type="pct"/>
            <w:shd w:val="clear" w:color="auto" w:fill="auto"/>
            <w:tcMar>
              <w:top w:w="28" w:type="dxa"/>
              <w:left w:w="57" w:type="dxa"/>
              <w:bottom w:w="28" w:type="dxa"/>
              <w:right w:w="57" w:type="dxa"/>
            </w:tcMar>
            <w:vAlign w:val="center"/>
            <w:hideMark/>
          </w:tcPr>
          <w:p w14:paraId="5809201A" w14:textId="77777777" w:rsidR="00A66338" w:rsidRPr="00372673" w:rsidRDefault="00A66338" w:rsidP="00A66338">
            <w:pPr>
              <w:spacing w:after="0"/>
              <w:rPr>
                <w:rFonts w:eastAsia="Times New Roman"/>
                <w:sz w:val="18"/>
                <w:szCs w:val="18"/>
              </w:rPr>
            </w:pPr>
            <w:proofErr w:type="spellStart"/>
            <w:r w:rsidRPr="00372673">
              <w:rPr>
                <w:rFonts w:eastAsia="Times New Roman"/>
                <w:sz w:val="18"/>
                <w:szCs w:val="18"/>
              </w:rPr>
              <w:t>Deshabilitación</w:t>
            </w:r>
            <w:proofErr w:type="spellEnd"/>
            <w:r w:rsidRPr="00372673">
              <w:rPr>
                <w:rFonts w:eastAsia="Times New Roman"/>
                <w:sz w:val="18"/>
                <w:szCs w:val="18"/>
              </w:rPr>
              <w:t xml:space="preserve"> de espacio físico (*) </w:t>
            </w:r>
          </w:p>
        </w:tc>
        <w:tc>
          <w:tcPr>
            <w:tcW w:w="1979" w:type="pct"/>
            <w:shd w:val="clear" w:color="auto" w:fill="auto"/>
            <w:tcMar>
              <w:top w:w="28" w:type="dxa"/>
              <w:left w:w="57" w:type="dxa"/>
              <w:bottom w:w="28" w:type="dxa"/>
              <w:right w:w="57" w:type="dxa"/>
            </w:tcMar>
            <w:vAlign w:val="center"/>
            <w:hideMark/>
          </w:tcPr>
          <w:p w14:paraId="71217B74" w14:textId="77777777" w:rsidR="00A66338" w:rsidRPr="00372673" w:rsidRDefault="00A66338" w:rsidP="00A66338">
            <w:pPr>
              <w:spacing w:after="0"/>
              <w:jc w:val="center"/>
              <w:rPr>
                <w:rFonts w:eastAsia="Times New Roman"/>
                <w:sz w:val="18"/>
                <w:szCs w:val="18"/>
              </w:rPr>
            </w:pPr>
            <w:r w:rsidRPr="00372673">
              <w:rPr>
                <w:rFonts w:eastAsia="Times New Roman"/>
                <w:sz w:val="18"/>
                <w:szCs w:val="18"/>
              </w:rPr>
              <w:t xml:space="preserve">Cargo por </w:t>
            </w:r>
            <w:proofErr w:type="spellStart"/>
            <w:r w:rsidRPr="00372673">
              <w:rPr>
                <w:rFonts w:eastAsia="Times New Roman"/>
                <w:sz w:val="18"/>
                <w:szCs w:val="18"/>
              </w:rPr>
              <w:t>deshabilitación</w:t>
            </w:r>
            <w:proofErr w:type="spellEnd"/>
            <w:r w:rsidRPr="00372673">
              <w:rPr>
                <w:rFonts w:eastAsia="Times New Roman"/>
                <w:sz w:val="18"/>
                <w:szCs w:val="18"/>
              </w:rPr>
              <w:t xml:space="preserve"> por evento [$/sitio]</w:t>
            </w:r>
          </w:p>
        </w:tc>
        <w:tc>
          <w:tcPr>
            <w:tcW w:w="851" w:type="pct"/>
            <w:shd w:val="clear" w:color="auto" w:fill="auto"/>
            <w:noWrap/>
            <w:tcMar>
              <w:top w:w="28" w:type="dxa"/>
              <w:left w:w="57" w:type="dxa"/>
              <w:bottom w:w="28" w:type="dxa"/>
              <w:right w:w="57" w:type="dxa"/>
            </w:tcMar>
            <w:vAlign w:val="center"/>
            <w:hideMark/>
          </w:tcPr>
          <w:p w14:paraId="2C8A1491" w14:textId="77777777" w:rsidR="00A66338" w:rsidRPr="00372673" w:rsidRDefault="00A66338" w:rsidP="00A66338">
            <w:pPr>
              <w:spacing w:after="0"/>
              <w:jc w:val="right"/>
              <w:rPr>
                <w:rFonts w:eastAsia="Times New Roman"/>
                <w:sz w:val="18"/>
                <w:szCs w:val="18"/>
              </w:rPr>
            </w:pPr>
            <w:r w:rsidRPr="00372673">
              <w:rPr>
                <w:rFonts w:eastAsia="Times New Roman"/>
                <w:sz w:val="18"/>
                <w:szCs w:val="18"/>
              </w:rPr>
              <w:t> </w:t>
            </w:r>
          </w:p>
        </w:tc>
      </w:tr>
      <w:tr w:rsidR="00A66338" w:rsidRPr="00372673" w14:paraId="562C6F0F" w14:textId="77777777" w:rsidTr="00A66338">
        <w:trPr>
          <w:trHeight w:val="458"/>
        </w:trPr>
        <w:tc>
          <w:tcPr>
            <w:tcW w:w="2170" w:type="pct"/>
            <w:shd w:val="clear" w:color="auto" w:fill="auto"/>
            <w:tcMar>
              <w:top w:w="28" w:type="dxa"/>
              <w:left w:w="57" w:type="dxa"/>
              <w:bottom w:w="28" w:type="dxa"/>
              <w:right w:w="57" w:type="dxa"/>
            </w:tcMar>
            <w:vAlign w:val="center"/>
            <w:hideMark/>
          </w:tcPr>
          <w:p w14:paraId="6B8BAC01" w14:textId="77777777" w:rsidR="00A66338" w:rsidRPr="00372673" w:rsidRDefault="00A66338" w:rsidP="00A66338">
            <w:pPr>
              <w:spacing w:after="0"/>
              <w:rPr>
                <w:rFonts w:eastAsia="Times New Roman"/>
                <w:sz w:val="18"/>
                <w:szCs w:val="18"/>
              </w:rPr>
            </w:pPr>
            <w:r w:rsidRPr="00372673">
              <w:rPr>
                <w:rFonts w:eastAsia="Times New Roman"/>
                <w:sz w:val="18"/>
                <w:szCs w:val="18"/>
              </w:rPr>
              <w:t xml:space="preserve">Arriendo de espacio físico en gabinete de uso común (*) </w:t>
            </w:r>
          </w:p>
        </w:tc>
        <w:tc>
          <w:tcPr>
            <w:tcW w:w="1979" w:type="pct"/>
            <w:shd w:val="clear" w:color="auto" w:fill="auto"/>
            <w:tcMar>
              <w:top w:w="28" w:type="dxa"/>
              <w:left w:w="57" w:type="dxa"/>
              <w:bottom w:w="28" w:type="dxa"/>
              <w:right w:w="57" w:type="dxa"/>
            </w:tcMar>
            <w:vAlign w:val="center"/>
            <w:hideMark/>
          </w:tcPr>
          <w:p w14:paraId="68529ED1" w14:textId="77777777" w:rsidR="00A66338" w:rsidRPr="00372673" w:rsidRDefault="00A66338" w:rsidP="00A66338">
            <w:pPr>
              <w:spacing w:after="0"/>
              <w:jc w:val="center"/>
              <w:rPr>
                <w:rFonts w:eastAsia="Times New Roman"/>
                <w:sz w:val="18"/>
                <w:szCs w:val="18"/>
              </w:rPr>
            </w:pPr>
            <w:r w:rsidRPr="00372673">
              <w:rPr>
                <w:rFonts w:eastAsia="Times New Roman"/>
                <w:sz w:val="18"/>
                <w:szCs w:val="18"/>
              </w:rPr>
              <w:t>Renta mensual por uso de U ($/U-mes)</w:t>
            </w:r>
          </w:p>
        </w:tc>
        <w:tc>
          <w:tcPr>
            <w:tcW w:w="851" w:type="pct"/>
            <w:shd w:val="clear" w:color="auto" w:fill="auto"/>
            <w:noWrap/>
            <w:tcMar>
              <w:top w:w="28" w:type="dxa"/>
              <w:left w:w="57" w:type="dxa"/>
              <w:bottom w:w="28" w:type="dxa"/>
              <w:right w:w="57" w:type="dxa"/>
            </w:tcMar>
            <w:vAlign w:val="center"/>
            <w:hideMark/>
          </w:tcPr>
          <w:p w14:paraId="44A3ACE4" w14:textId="77777777" w:rsidR="00A66338" w:rsidRPr="00372673" w:rsidRDefault="00A66338" w:rsidP="00A66338">
            <w:pPr>
              <w:spacing w:after="0"/>
              <w:jc w:val="right"/>
              <w:rPr>
                <w:rFonts w:eastAsia="Times New Roman"/>
                <w:sz w:val="18"/>
                <w:szCs w:val="18"/>
              </w:rPr>
            </w:pPr>
            <w:r w:rsidRPr="00372673">
              <w:rPr>
                <w:rFonts w:eastAsia="Times New Roman"/>
                <w:sz w:val="18"/>
                <w:szCs w:val="18"/>
              </w:rPr>
              <w:t> </w:t>
            </w:r>
          </w:p>
        </w:tc>
      </w:tr>
      <w:tr w:rsidR="00A66338" w:rsidRPr="00372673" w14:paraId="3FA88A98" w14:textId="77777777" w:rsidTr="00A66338">
        <w:trPr>
          <w:trHeight w:val="458"/>
        </w:trPr>
        <w:tc>
          <w:tcPr>
            <w:tcW w:w="2170" w:type="pct"/>
            <w:shd w:val="clear" w:color="auto" w:fill="auto"/>
            <w:tcMar>
              <w:top w:w="28" w:type="dxa"/>
              <w:left w:w="57" w:type="dxa"/>
              <w:bottom w:w="28" w:type="dxa"/>
              <w:right w:w="57" w:type="dxa"/>
            </w:tcMar>
            <w:vAlign w:val="center"/>
            <w:hideMark/>
          </w:tcPr>
          <w:p w14:paraId="01AD7030" w14:textId="77777777" w:rsidR="00A66338" w:rsidRPr="00372673" w:rsidRDefault="00A66338" w:rsidP="00A66338">
            <w:pPr>
              <w:spacing w:after="0"/>
              <w:rPr>
                <w:rFonts w:eastAsia="Times New Roman"/>
                <w:sz w:val="18"/>
                <w:szCs w:val="18"/>
              </w:rPr>
            </w:pPr>
            <w:r w:rsidRPr="00372673">
              <w:rPr>
                <w:rFonts w:eastAsia="Times New Roman"/>
                <w:sz w:val="18"/>
                <w:szCs w:val="18"/>
              </w:rPr>
              <w:t xml:space="preserve">Arriendo de espacio físico para gabinete dedicado (*) </w:t>
            </w:r>
          </w:p>
        </w:tc>
        <w:tc>
          <w:tcPr>
            <w:tcW w:w="1979" w:type="pct"/>
            <w:shd w:val="clear" w:color="auto" w:fill="auto"/>
            <w:tcMar>
              <w:top w:w="28" w:type="dxa"/>
              <w:left w:w="57" w:type="dxa"/>
              <w:bottom w:w="28" w:type="dxa"/>
              <w:right w:w="57" w:type="dxa"/>
            </w:tcMar>
            <w:vAlign w:val="center"/>
            <w:hideMark/>
          </w:tcPr>
          <w:p w14:paraId="75B59DD4" w14:textId="77777777" w:rsidR="00A66338" w:rsidRPr="00372673" w:rsidRDefault="00A66338" w:rsidP="00A66338">
            <w:pPr>
              <w:spacing w:after="0"/>
              <w:jc w:val="center"/>
              <w:rPr>
                <w:rFonts w:eastAsia="Times New Roman"/>
                <w:sz w:val="18"/>
                <w:szCs w:val="18"/>
              </w:rPr>
            </w:pPr>
            <w:r w:rsidRPr="00372673">
              <w:rPr>
                <w:rFonts w:eastAsia="Times New Roman"/>
                <w:sz w:val="18"/>
                <w:szCs w:val="18"/>
              </w:rPr>
              <w:t>Renta mensual por m</w:t>
            </w:r>
            <w:r w:rsidRPr="00372673">
              <w:rPr>
                <w:rFonts w:eastAsia="Times New Roman"/>
                <w:sz w:val="18"/>
                <w:szCs w:val="18"/>
                <w:vertAlign w:val="superscript"/>
              </w:rPr>
              <w:t>2</w:t>
            </w:r>
            <w:r w:rsidRPr="00372673">
              <w:rPr>
                <w:rFonts w:eastAsia="Times New Roman"/>
                <w:sz w:val="18"/>
                <w:szCs w:val="18"/>
              </w:rPr>
              <w:t xml:space="preserve"> [$/m</w:t>
            </w:r>
            <w:r w:rsidRPr="00372673">
              <w:rPr>
                <w:rFonts w:eastAsia="Times New Roman"/>
                <w:sz w:val="18"/>
                <w:szCs w:val="18"/>
                <w:vertAlign w:val="superscript"/>
              </w:rPr>
              <w:t>2</w:t>
            </w:r>
            <w:r w:rsidRPr="00372673">
              <w:rPr>
                <w:rFonts w:eastAsia="Times New Roman"/>
                <w:sz w:val="18"/>
                <w:szCs w:val="18"/>
              </w:rPr>
              <w:t>-mes]</w:t>
            </w:r>
          </w:p>
        </w:tc>
        <w:tc>
          <w:tcPr>
            <w:tcW w:w="851" w:type="pct"/>
            <w:shd w:val="clear" w:color="auto" w:fill="auto"/>
            <w:noWrap/>
            <w:tcMar>
              <w:top w:w="28" w:type="dxa"/>
              <w:left w:w="57" w:type="dxa"/>
              <w:bottom w:w="28" w:type="dxa"/>
              <w:right w:w="57" w:type="dxa"/>
            </w:tcMar>
            <w:vAlign w:val="center"/>
            <w:hideMark/>
          </w:tcPr>
          <w:p w14:paraId="5374B74B" w14:textId="77777777" w:rsidR="00A66338" w:rsidRPr="00372673" w:rsidRDefault="00A66338" w:rsidP="00A66338">
            <w:pPr>
              <w:spacing w:after="0"/>
              <w:jc w:val="right"/>
              <w:rPr>
                <w:rFonts w:eastAsia="Times New Roman"/>
                <w:sz w:val="18"/>
                <w:szCs w:val="18"/>
              </w:rPr>
            </w:pPr>
            <w:r w:rsidRPr="00372673">
              <w:rPr>
                <w:rFonts w:eastAsia="Times New Roman"/>
                <w:sz w:val="18"/>
                <w:szCs w:val="18"/>
              </w:rPr>
              <w:t> </w:t>
            </w:r>
          </w:p>
        </w:tc>
      </w:tr>
      <w:tr w:rsidR="00A66338" w:rsidRPr="00372673" w14:paraId="32A64BC3" w14:textId="77777777" w:rsidTr="00A66338">
        <w:trPr>
          <w:trHeight w:val="458"/>
        </w:trPr>
        <w:tc>
          <w:tcPr>
            <w:tcW w:w="2170" w:type="pct"/>
            <w:shd w:val="clear" w:color="auto" w:fill="auto"/>
            <w:tcMar>
              <w:top w:w="28" w:type="dxa"/>
              <w:left w:w="57" w:type="dxa"/>
              <w:bottom w:w="28" w:type="dxa"/>
              <w:right w:w="57" w:type="dxa"/>
            </w:tcMar>
            <w:vAlign w:val="center"/>
            <w:hideMark/>
          </w:tcPr>
          <w:p w14:paraId="3FD9B499" w14:textId="77777777" w:rsidR="00A66338" w:rsidRPr="00372673" w:rsidRDefault="00A66338" w:rsidP="00A66338">
            <w:pPr>
              <w:spacing w:after="0"/>
              <w:rPr>
                <w:rFonts w:eastAsia="Times New Roman"/>
                <w:sz w:val="18"/>
                <w:szCs w:val="18"/>
              </w:rPr>
            </w:pPr>
            <w:r w:rsidRPr="00372673">
              <w:rPr>
                <w:rFonts w:eastAsia="Times New Roman"/>
                <w:sz w:val="18"/>
                <w:szCs w:val="18"/>
              </w:rPr>
              <w:t xml:space="preserve">Tendido de energía eléctrica (*) </w:t>
            </w:r>
          </w:p>
        </w:tc>
        <w:tc>
          <w:tcPr>
            <w:tcW w:w="1979" w:type="pct"/>
            <w:shd w:val="clear" w:color="auto" w:fill="auto"/>
            <w:tcMar>
              <w:top w:w="28" w:type="dxa"/>
              <w:left w:w="57" w:type="dxa"/>
              <w:bottom w:w="28" w:type="dxa"/>
              <w:right w:w="57" w:type="dxa"/>
            </w:tcMar>
            <w:vAlign w:val="center"/>
            <w:hideMark/>
          </w:tcPr>
          <w:p w14:paraId="1DF22115" w14:textId="77777777" w:rsidR="00A66338" w:rsidRPr="00372673" w:rsidRDefault="00A66338" w:rsidP="00A66338">
            <w:pPr>
              <w:spacing w:after="0"/>
              <w:jc w:val="center"/>
              <w:rPr>
                <w:rFonts w:eastAsia="Times New Roman"/>
                <w:sz w:val="18"/>
                <w:szCs w:val="18"/>
              </w:rPr>
            </w:pPr>
            <w:r w:rsidRPr="00372673">
              <w:rPr>
                <w:rFonts w:eastAsia="Times New Roman"/>
                <w:sz w:val="18"/>
                <w:szCs w:val="18"/>
              </w:rPr>
              <w:t>[$/metro lineal]</w:t>
            </w:r>
          </w:p>
        </w:tc>
        <w:tc>
          <w:tcPr>
            <w:tcW w:w="851" w:type="pct"/>
            <w:shd w:val="clear" w:color="auto" w:fill="auto"/>
            <w:noWrap/>
            <w:tcMar>
              <w:top w:w="28" w:type="dxa"/>
              <w:left w:w="57" w:type="dxa"/>
              <w:bottom w:w="28" w:type="dxa"/>
              <w:right w:w="57" w:type="dxa"/>
            </w:tcMar>
            <w:vAlign w:val="center"/>
            <w:hideMark/>
          </w:tcPr>
          <w:p w14:paraId="6CEBF1C0" w14:textId="77777777" w:rsidR="00A66338" w:rsidRPr="00372673" w:rsidRDefault="00A66338" w:rsidP="00A66338">
            <w:pPr>
              <w:spacing w:after="0"/>
              <w:jc w:val="right"/>
              <w:rPr>
                <w:rFonts w:eastAsia="Times New Roman"/>
                <w:sz w:val="18"/>
                <w:szCs w:val="18"/>
              </w:rPr>
            </w:pPr>
            <w:r w:rsidRPr="00372673">
              <w:rPr>
                <w:rFonts w:eastAsia="Times New Roman"/>
                <w:sz w:val="18"/>
                <w:szCs w:val="18"/>
              </w:rPr>
              <w:t> </w:t>
            </w:r>
          </w:p>
        </w:tc>
      </w:tr>
      <w:tr w:rsidR="00A66338" w:rsidRPr="00372673" w14:paraId="24F9C0AF" w14:textId="77777777" w:rsidTr="00A66338">
        <w:trPr>
          <w:trHeight w:val="458"/>
        </w:trPr>
        <w:tc>
          <w:tcPr>
            <w:tcW w:w="2170" w:type="pct"/>
            <w:shd w:val="clear" w:color="auto" w:fill="auto"/>
            <w:tcMar>
              <w:top w:w="28" w:type="dxa"/>
              <w:left w:w="57" w:type="dxa"/>
              <w:bottom w:w="28" w:type="dxa"/>
              <w:right w:w="57" w:type="dxa"/>
            </w:tcMar>
            <w:vAlign w:val="center"/>
            <w:hideMark/>
          </w:tcPr>
          <w:p w14:paraId="30B538CE" w14:textId="77777777" w:rsidR="00A66338" w:rsidRPr="00372673" w:rsidRDefault="00A66338" w:rsidP="00A66338">
            <w:pPr>
              <w:spacing w:after="0"/>
              <w:rPr>
                <w:rFonts w:eastAsia="Times New Roman"/>
                <w:sz w:val="18"/>
                <w:szCs w:val="18"/>
              </w:rPr>
            </w:pPr>
            <w:r w:rsidRPr="00372673">
              <w:rPr>
                <w:rFonts w:eastAsia="Times New Roman"/>
                <w:sz w:val="18"/>
                <w:szCs w:val="18"/>
              </w:rPr>
              <w:t xml:space="preserve">Uso de energía eléctrica (*) </w:t>
            </w:r>
          </w:p>
        </w:tc>
        <w:tc>
          <w:tcPr>
            <w:tcW w:w="1979" w:type="pct"/>
            <w:shd w:val="clear" w:color="auto" w:fill="auto"/>
            <w:tcMar>
              <w:top w:w="28" w:type="dxa"/>
              <w:left w:w="57" w:type="dxa"/>
              <w:bottom w:w="28" w:type="dxa"/>
              <w:right w:w="57" w:type="dxa"/>
            </w:tcMar>
            <w:vAlign w:val="center"/>
            <w:hideMark/>
          </w:tcPr>
          <w:p w14:paraId="3350FCD2" w14:textId="77777777" w:rsidR="00A66338" w:rsidRPr="00372673" w:rsidRDefault="00A66338" w:rsidP="00A66338">
            <w:pPr>
              <w:spacing w:after="0"/>
              <w:jc w:val="center"/>
              <w:rPr>
                <w:rFonts w:eastAsia="Times New Roman"/>
                <w:sz w:val="18"/>
                <w:szCs w:val="18"/>
              </w:rPr>
            </w:pPr>
            <w:r w:rsidRPr="00372673">
              <w:rPr>
                <w:rFonts w:eastAsia="Times New Roman"/>
                <w:sz w:val="18"/>
                <w:szCs w:val="18"/>
              </w:rPr>
              <w:t>Renta mensual por kilowatt hora consumido ($/kWh-mes)</w:t>
            </w:r>
          </w:p>
        </w:tc>
        <w:tc>
          <w:tcPr>
            <w:tcW w:w="851" w:type="pct"/>
            <w:shd w:val="clear" w:color="auto" w:fill="auto"/>
            <w:noWrap/>
            <w:tcMar>
              <w:top w:w="28" w:type="dxa"/>
              <w:left w:w="57" w:type="dxa"/>
              <w:bottom w:w="28" w:type="dxa"/>
              <w:right w:w="57" w:type="dxa"/>
            </w:tcMar>
            <w:vAlign w:val="center"/>
            <w:hideMark/>
          </w:tcPr>
          <w:p w14:paraId="44FFD0CA" w14:textId="77777777" w:rsidR="00A66338" w:rsidRPr="00372673" w:rsidRDefault="00A66338" w:rsidP="00A66338">
            <w:pPr>
              <w:spacing w:after="0"/>
              <w:jc w:val="right"/>
              <w:rPr>
                <w:rFonts w:eastAsia="Times New Roman"/>
                <w:sz w:val="18"/>
                <w:szCs w:val="18"/>
              </w:rPr>
            </w:pPr>
            <w:r w:rsidRPr="00372673">
              <w:rPr>
                <w:rFonts w:eastAsia="Times New Roman"/>
                <w:sz w:val="18"/>
                <w:szCs w:val="18"/>
              </w:rPr>
              <w:t> </w:t>
            </w:r>
          </w:p>
        </w:tc>
      </w:tr>
      <w:tr w:rsidR="00A66338" w:rsidRPr="00372673" w14:paraId="29B05049" w14:textId="77777777" w:rsidTr="00A66338">
        <w:trPr>
          <w:trHeight w:val="458"/>
        </w:trPr>
        <w:tc>
          <w:tcPr>
            <w:tcW w:w="2170" w:type="pct"/>
            <w:shd w:val="clear" w:color="auto" w:fill="auto"/>
            <w:tcMar>
              <w:top w:w="28" w:type="dxa"/>
              <w:left w:w="57" w:type="dxa"/>
              <w:bottom w:w="28" w:type="dxa"/>
              <w:right w:w="57" w:type="dxa"/>
            </w:tcMar>
            <w:vAlign w:val="center"/>
            <w:hideMark/>
          </w:tcPr>
          <w:p w14:paraId="1C61B140" w14:textId="77777777" w:rsidR="00A66338" w:rsidRPr="00372673" w:rsidRDefault="00A66338" w:rsidP="00A66338">
            <w:pPr>
              <w:spacing w:after="0"/>
              <w:rPr>
                <w:rFonts w:eastAsia="Times New Roman"/>
                <w:sz w:val="18"/>
                <w:szCs w:val="18"/>
              </w:rPr>
            </w:pPr>
            <w:r w:rsidRPr="00372673">
              <w:rPr>
                <w:rFonts w:eastAsia="Times New Roman"/>
                <w:sz w:val="18"/>
                <w:szCs w:val="18"/>
              </w:rPr>
              <w:t xml:space="preserve">Climatización (*) </w:t>
            </w:r>
          </w:p>
        </w:tc>
        <w:tc>
          <w:tcPr>
            <w:tcW w:w="1979" w:type="pct"/>
            <w:shd w:val="clear" w:color="auto" w:fill="auto"/>
            <w:tcMar>
              <w:top w:w="28" w:type="dxa"/>
              <w:left w:w="57" w:type="dxa"/>
              <w:bottom w:w="28" w:type="dxa"/>
              <w:right w:w="57" w:type="dxa"/>
            </w:tcMar>
            <w:vAlign w:val="center"/>
            <w:hideMark/>
          </w:tcPr>
          <w:p w14:paraId="6AD99626" w14:textId="77777777" w:rsidR="00A66338" w:rsidRPr="00372673" w:rsidRDefault="00A66338" w:rsidP="00A66338">
            <w:pPr>
              <w:spacing w:after="0"/>
              <w:jc w:val="center"/>
              <w:rPr>
                <w:rFonts w:eastAsia="Times New Roman"/>
                <w:sz w:val="18"/>
                <w:szCs w:val="18"/>
              </w:rPr>
            </w:pPr>
            <w:r w:rsidRPr="00372673">
              <w:rPr>
                <w:rFonts w:eastAsia="Times New Roman"/>
                <w:sz w:val="18"/>
                <w:szCs w:val="18"/>
              </w:rPr>
              <w:t>Renta mensual por kilowatt hora disipado ($/kWh-mes)</w:t>
            </w:r>
          </w:p>
        </w:tc>
        <w:tc>
          <w:tcPr>
            <w:tcW w:w="851" w:type="pct"/>
            <w:shd w:val="clear" w:color="auto" w:fill="auto"/>
            <w:noWrap/>
            <w:tcMar>
              <w:top w:w="28" w:type="dxa"/>
              <w:left w:w="57" w:type="dxa"/>
              <w:bottom w:w="28" w:type="dxa"/>
              <w:right w:w="57" w:type="dxa"/>
            </w:tcMar>
            <w:vAlign w:val="center"/>
            <w:hideMark/>
          </w:tcPr>
          <w:p w14:paraId="38622EF5" w14:textId="77777777" w:rsidR="00A66338" w:rsidRPr="00372673" w:rsidRDefault="00A66338" w:rsidP="00A66338">
            <w:pPr>
              <w:spacing w:after="0"/>
              <w:jc w:val="right"/>
              <w:rPr>
                <w:rFonts w:eastAsia="Times New Roman"/>
                <w:sz w:val="18"/>
                <w:szCs w:val="18"/>
              </w:rPr>
            </w:pPr>
            <w:r w:rsidRPr="00372673">
              <w:rPr>
                <w:rFonts w:eastAsia="Times New Roman"/>
                <w:sz w:val="18"/>
                <w:szCs w:val="18"/>
              </w:rPr>
              <w:t> </w:t>
            </w:r>
          </w:p>
        </w:tc>
      </w:tr>
      <w:tr w:rsidR="00A66338" w:rsidRPr="00372673" w14:paraId="5FEBED67" w14:textId="77777777" w:rsidTr="00A66338">
        <w:trPr>
          <w:trHeight w:val="458"/>
        </w:trPr>
        <w:tc>
          <w:tcPr>
            <w:tcW w:w="2170" w:type="pct"/>
            <w:shd w:val="clear" w:color="auto" w:fill="auto"/>
            <w:tcMar>
              <w:top w:w="28" w:type="dxa"/>
              <w:left w:w="57" w:type="dxa"/>
              <w:bottom w:w="28" w:type="dxa"/>
              <w:right w:w="57" w:type="dxa"/>
            </w:tcMar>
            <w:vAlign w:val="center"/>
            <w:hideMark/>
          </w:tcPr>
          <w:p w14:paraId="6C04CDD8" w14:textId="77777777" w:rsidR="00A66338" w:rsidRPr="00372673" w:rsidRDefault="00A66338" w:rsidP="00A66338">
            <w:pPr>
              <w:spacing w:after="0"/>
              <w:rPr>
                <w:rFonts w:eastAsia="Times New Roman"/>
                <w:sz w:val="18"/>
                <w:szCs w:val="18"/>
              </w:rPr>
            </w:pPr>
            <w:r w:rsidRPr="00372673">
              <w:rPr>
                <w:rFonts w:eastAsia="Times New Roman"/>
                <w:sz w:val="18"/>
                <w:szCs w:val="18"/>
              </w:rPr>
              <w:t xml:space="preserve">Supervisión técnica de visitas (*) </w:t>
            </w:r>
          </w:p>
        </w:tc>
        <w:tc>
          <w:tcPr>
            <w:tcW w:w="1979" w:type="pct"/>
            <w:shd w:val="clear" w:color="auto" w:fill="auto"/>
            <w:tcMar>
              <w:top w:w="28" w:type="dxa"/>
              <w:left w:w="57" w:type="dxa"/>
              <w:bottom w:w="28" w:type="dxa"/>
              <w:right w:w="57" w:type="dxa"/>
            </w:tcMar>
            <w:vAlign w:val="center"/>
            <w:hideMark/>
          </w:tcPr>
          <w:p w14:paraId="0F59C2B2" w14:textId="77777777" w:rsidR="00A66338" w:rsidRPr="00372673" w:rsidRDefault="00A66338" w:rsidP="00A66338">
            <w:pPr>
              <w:spacing w:after="0"/>
              <w:jc w:val="center"/>
              <w:rPr>
                <w:rFonts w:eastAsia="Times New Roman"/>
                <w:sz w:val="18"/>
                <w:szCs w:val="18"/>
              </w:rPr>
            </w:pPr>
            <w:r w:rsidRPr="00372673">
              <w:rPr>
                <w:rFonts w:eastAsia="Times New Roman"/>
                <w:sz w:val="18"/>
                <w:szCs w:val="18"/>
              </w:rPr>
              <w:t>Cargo por hora ($/h)</w:t>
            </w:r>
          </w:p>
        </w:tc>
        <w:tc>
          <w:tcPr>
            <w:tcW w:w="851" w:type="pct"/>
            <w:shd w:val="clear" w:color="auto" w:fill="auto"/>
            <w:noWrap/>
            <w:tcMar>
              <w:top w:w="28" w:type="dxa"/>
              <w:left w:w="57" w:type="dxa"/>
              <w:bottom w:w="28" w:type="dxa"/>
              <w:right w:w="57" w:type="dxa"/>
            </w:tcMar>
            <w:vAlign w:val="center"/>
            <w:hideMark/>
          </w:tcPr>
          <w:p w14:paraId="018ED772" w14:textId="77777777" w:rsidR="00A66338" w:rsidRPr="00372673" w:rsidRDefault="00A66338" w:rsidP="00A66338">
            <w:pPr>
              <w:spacing w:after="0"/>
              <w:jc w:val="right"/>
              <w:rPr>
                <w:rFonts w:eastAsia="Times New Roman"/>
                <w:sz w:val="18"/>
                <w:szCs w:val="18"/>
              </w:rPr>
            </w:pPr>
            <w:r w:rsidRPr="00372673">
              <w:rPr>
                <w:rFonts w:eastAsia="Times New Roman"/>
                <w:sz w:val="18"/>
                <w:szCs w:val="18"/>
              </w:rPr>
              <w:t> </w:t>
            </w:r>
          </w:p>
        </w:tc>
      </w:tr>
      <w:tr w:rsidR="00A66338" w:rsidRPr="00372673" w14:paraId="7D546277" w14:textId="77777777" w:rsidTr="00A66338">
        <w:tc>
          <w:tcPr>
            <w:tcW w:w="5000" w:type="pct"/>
            <w:gridSpan w:val="3"/>
            <w:shd w:val="clear" w:color="auto" w:fill="4F81BD"/>
            <w:tcMar>
              <w:top w:w="28" w:type="dxa"/>
              <w:left w:w="57" w:type="dxa"/>
              <w:bottom w:w="28" w:type="dxa"/>
              <w:right w:w="57" w:type="dxa"/>
            </w:tcMar>
            <w:vAlign w:val="center"/>
            <w:hideMark/>
          </w:tcPr>
          <w:p w14:paraId="78FF8313" w14:textId="77777777" w:rsidR="00A66338" w:rsidRPr="00372673" w:rsidRDefault="00A66338" w:rsidP="00A66338">
            <w:pPr>
              <w:spacing w:after="0"/>
              <w:jc w:val="center"/>
              <w:rPr>
                <w:rFonts w:eastAsia="Times New Roman"/>
                <w:b/>
                <w:bCs/>
                <w:color w:val="FFFFFF"/>
                <w:sz w:val="18"/>
                <w:szCs w:val="18"/>
              </w:rPr>
            </w:pPr>
            <w:r w:rsidRPr="00372673">
              <w:rPr>
                <w:rFonts w:eastAsia="Times New Roman"/>
                <w:b/>
                <w:bCs/>
                <w:color w:val="FFFFFF"/>
                <w:sz w:val="18"/>
                <w:szCs w:val="18"/>
              </w:rPr>
              <w:t xml:space="preserve">Obras Civiles </w:t>
            </w:r>
          </w:p>
        </w:tc>
      </w:tr>
      <w:tr w:rsidR="00A66338" w:rsidRPr="00372673" w14:paraId="3F784EAD" w14:textId="77777777" w:rsidTr="00A66338">
        <w:tc>
          <w:tcPr>
            <w:tcW w:w="2170" w:type="pct"/>
            <w:shd w:val="clear" w:color="auto" w:fill="auto"/>
            <w:tcMar>
              <w:top w:w="28" w:type="dxa"/>
              <w:left w:w="57" w:type="dxa"/>
              <w:bottom w:w="28" w:type="dxa"/>
              <w:right w:w="57" w:type="dxa"/>
            </w:tcMar>
            <w:vAlign w:val="center"/>
            <w:hideMark/>
          </w:tcPr>
          <w:p w14:paraId="29526518" w14:textId="77777777" w:rsidR="00A66338" w:rsidRPr="00372673" w:rsidRDefault="00A66338" w:rsidP="00A66338">
            <w:pPr>
              <w:spacing w:after="0"/>
              <w:rPr>
                <w:rFonts w:eastAsia="Times New Roman"/>
                <w:sz w:val="18"/>
                <w:szCs w:val="18"/>
              </w:rPr>
            </w:pPr>
            <w:r w:rsidRPr="00372673">
              <w:rPr>
                <w:rFonts w:eastAsia="Times New Roman"/>
                <w:sz w:val="18"/>
                <w:szCs w:val="18"/>
              </w:rPr>
              <w:t xml:space="preserve">Habilitación (o </w:t>
            </w:r>
            <w:proofErr w:type="spellStart"/>
            <w:r w:rsidRPr="00372673">
              <w:rPr>
                <w:rFonts w:eastAsia="Times New Roman"/>
                <w:sz w:val="18"/>
                <w:szCs w:val="18"/>
              </w:rPr>
              <w:t>deshabilitación</w:t>
            </w:r>
            <w:proofErr w:type="spellEnd"/>
            <w:r w:rsidRPr="00372673">
              <w:rPr>
                <w:rFonts w:eastAsia="Times New Roman"/>
                <w:sz w:val="18"/>
                <w:szCs w:val="18"/>
              </w:rPr>
              <w:t xml:space="preserve">) y uso de acometida por cada cable ingresado (*) </w:t>
            </w:r>
          </w:p>
        </w:tc>
        <w:tc>
          <w:tcPr>
            <w:tcW w:w="1979" w:type="pct"/>
            <w:shd w:val="clear" w:color="auto" w:fill="auto"/>
            <w:tcMar>
              <w:top w:w="28" w:type="dxa"/>
              <w:left w:w="57" w:type="dxa"/>
              <w:bottom w:w="28" w:type="dxa"/>
              <w:right w:w="57" w:type="dxa"/>
            </w:tcMar>
            <w:vAlign w:val="center"/>
            <w:hideMark/>
          </w:tcPr>
          <w:p w14:paraId="58FD18EB" w14:textId="77777777" w:rsidR="00A66338" w:rsidRPr="00372673" w:rsidRDefault="00A66338" w:rsidP="00A66338">
            <w:pPr>
              <w:spacing w:after="0"/>
              <w:jc w:val="center"/>
              <w:rPr>
                <w:rFonts w:eastAsia="Times New Roman"/>
                <w:sz w:val="18"/>
                <w:szCs w:val="18"/>
              </w:rPr>
            </w:pPr>
            <w:r w:rsidRPr="00372673">
              <w:rPr>
                <w:rFonts w:eastAsia="Times New Roman"/>
                <w:sz w:val="18"/>
                <w:szCs w:val="18"/>
              </w:rPr>
              <w:t>Cargo por habilitación por cable ingresado [$/cable ingresado)</w:t>
            </w:r>
          </w:p>
        </w:tc>
        <w:tc>
          <w:tcPr>
            <w:tcW w:w="851" w:type="pct"/>
            <w:shd w:val="clear" w:color="auto" w:fill="auto"/>
            <w:noWrap/>
            <w:tcMar>
              <w:top w:w="28" w:type="dxa"/>
              <w:left w:w="57" w:type="dxa"/>
              <w:bottom w:w="28" w:type="dxa"/>
              <w:right w:w="57" w:type="dxa"/>
            </w:tcMar>
            <w:vAlign w:val="center"/>
            <w:hideMark/>
          </w:tcPr>
          <w:p w14:paraId="00B1C8FD" w14:textId="77777777" w:rsidR="00A66338" w:rsidRPr="00372673" w:rsidRDefault="00A66338" w:rsidP="00A66338">
            <w:pPr>
              <w:spacing w:after="0"/>
              <w:jc w:val="right"/>
              <w:rPr>
                <w:rFonts w:eastAsia="Times New Roman"/>
                <w:sz w:val="18"/>
                <w:szCs w:val="18"/>
              </w:rPr>
            </w:pPr>
            <w:r w:rsidRPr="00372673">
              <w:rPr>
                <w:rFonts w:eastAsia="Times New Roman"/>
                <w:sz w:val="18"/>
                <w:szCs w:val="18"/>
              </w:rPr>
              <w:t> </w:t>
            </w:r>
          </w:p>
        </w:tc>
      </w:tr>
      <w:tr w:rsidR="00A66338" w:rsidRPr="00372673" w14:paraId="194D648D" w14:textId="77777777" w:rsidTr="00A66338">
        <w:tc>
          <w:tcPr>
            <w:tcW w:w="2170" w:type="pct"/>
            <w:shd w:val="clear" w:color="auto" w:fill="auto"/>
            <w:tcMar>
              <w:top w:w="28" w:type="dxa"/>
              <w:left w:w="57" w:type="dxa"/>
              <w:bottom w:w="28" w:type="dxa"/>
              <w:right w:w="57" w:type="dxa"/>
            </w:tcMar>
            <w:vAlign w:val="center"/>
            <w:hideMark/>
          </w:tcPr>
          <w:p w14:paraId="056F289B" w14:textId="77777777" w:rsidR="00A66338" w:rsidRPr="00372673" w:rsidRDefault="00A66338" w:rsidP="00A66338">
            <w:pPr>
              <w:spacing w:after="0"/>
              <w:rPr>
                <w:rFonts w:eastAsia="Times New Roman"/>
                <w:sz w:val="18"/>
                <w:szCs w:val="18"/>
              </w:rPr>
            </w:pPr>
            <w:r w:rsidRPr="00372673">
              <w:rPr>
                <w:rFonts w:eastAsia="Times New Roman"/>
                <w:sz w:val="18"/>
                <w:szCs w:val="18"/>
              </w:rPr>
              <w:t xml:space="preserve">Habilitación (o </w:t>
            </w:r>
            <w:proofErr w:type="spellStart"/>
            <w:r w:rsidRPr="00372673">
              <w:rPr>
                <w:rFonts w:eastAsia="Times New Roman"/>
                <w:sz w:val="18"/>
                <w:szCs w:val="18"/>
              </w:rPr>
              <w:t>deshabilitación</w:t>
            </w:r>
            <w:proofErr w:type="spellEnd"/>
            <w:r w:rsidRPr="00372673">
              <w:rPr>
                <w:rFonts w:eastAsia="Times New Roman"/>
                <w:sz w:val="18"/>
                <w:szCs w:val="18"/>
              </w:rPr>
              <w:t xml:space="preserve">) y uso de túnel por cada cable ingresado (*) </w:t>
            </w:r>
          </w:p>
        </w:tc>
        <w:tc>
          <w:tcPr>
            <w:tcW w:w="1979" w:type="pct"/>
            <w:shd w:val="clear" w:color="auto" w:fill="auto"/>
            <w:tcMar>
              <w:top w:w="28" w:type="dxa"/>
              <w:left w:w="57" w:type="dxa"/>
              <w:bottom w:w="28" w:type="dxa"/>
              <w:right w:w="57" w:type="dxa"/>
            </w:tcMar>
            <w:vAlign w:val="center"/>
            <w:hideMark/>
          </w:tcPr>
          <w:p w14:paraId="14757483" w14:textId="77777777" w:rsidR="00A66338" w:rsidRPr="00372673" w:rsidRDefault="00A66338" w:rsidP="00A66338">
            <w:pPr>
              <w:spacing w:after="0"/>
              <w:jc w:val="center"/>
              <w:rPr>
                <w:rFonts w:eastAsia="Times New Roman"/>
                <w:sz w:val="18"/>
                <w:szCs w:val="18"/>
              </w:rPr>
            </w:pPr>
            <w:r w:rsidRPr="00372673">
              <w:rPr>
                <w:rFonts w:eastAsia="Times New Roman"/>
                <w:sz w:val="18"/>
                <w:szCs w:val="18"/>
              </w:rPr>
              <w:t>Cargo por habilitación y uso de túnel por cable ingresado [$/metro lineal]</w:t>
            </w:r>
          </w:p>
        </w:tc>
        <w:tc>
          <w:tcPr>
            <w:tcW w:w="851" w:type="pct"/>
            <w:shd w:val="clear" w:color="auto" w:fill="auto"/>
            <w:noWrap/>
            <w:tcMar>
              <w:top w:w="28" w:type="dxa"/>
              <w:left w:w="57" w:type="dxa"/>
              <w:bottom w:w="28" w:type="dxa"/>
              <w:right w:w="57" w:type="dxa"/>
            </w:tcMar>
            <w:vAlign w:val="center"/>
            <w:hideMark/>
          </w:tcPr>
          <w:p w14:paraId="790393E3" w14:textId="77777777" w:rsidR="00A66338" w:rsidRPr="00372673" w:rsidRDefault="00A66338" w:rsidP="00A66338">
            <w:pPr>
              <w:spacing w:after="0"/>
              <w:jc w:val="right"/>
              <w:rPr>
                <w:rFonts w:eastAsia="Times New Roman"/>
                <w:sz w:val="18"/>
                <w:szCs w:val="18"/>
              </w:rPr>
            </w:pPr>
            <w:r w:rsidRPr="00372673">
              <w:rPr>
                <w:rFonts w:eastAsia="Times New Roman"/>
                <w:sz w:val="18"/>
                <w:szCs w:val="18"/>
              </w:rPr>
              <w:t> </w:t>
            </w:r>
          </w:p>
        </w:tc>
      </w:tr>
      <w:tr w:rsidR="00A66338" w:rsidRPr="00372673" w14:paraId="4C0B1640" w14:textId="77777777" w:rsidTr="00A66338">
        <w:tc>
          <w:tcPr>
            <w:tcW w:w="2170" w:type="pct"/>
            <w:shd w:val="clear" w:color="auto" w:fill="auto"/>
            <w:tcMar>
              <w:top w:w="28" w:type="dxa"/>
              <w:left w:w="57" w:type="dxa"/>
              <w:bottom w:w="28" w:type="dxa"/>
              <w:right w:w="57" w:type="dxa"/>
            </w:tcMar>
            <w:vAlign w:val="center"/>
            <w:hideMark/>
          </w:tcPr>
          <w:p w14:paraId="49173D14" w14:textId="77777777" w:rsidR="00A66338" w:rsidRPr="00372673" w:rsidRDefault="00A66338" w:rsidP="00A66338">
            <w:pPr>
              <w:spacing w:after="0"/>
              <w:rPr>
                <w:rFonts w:eastAsia="Times New Roman"/>
                <w:sz w:val="18"/>
                <w:szCs w:val="18"/>
              </w:rPr>
            </w:pPr>
            <w:r w:rsidRPr="00372673">
              <w:rPr>
                <w:rFonts w:eastAsia="Times New Roman"/>
                <w:sz w:val="18"/>
                <w:szCs w:val="18"/>
              </w:rPr>
              <w:t xml:space="preserve">Uso de canalización de acometida y tendido por cada cable ingresado (*) </w:t>
            </w:r>
          </w:p>
        </w:tc>
        <w:tc>
          <w:tcPr>
            <w:tcW w:w="1979" w:type="pct"/>
            <w:shd w:val="clear" w:color="auto" w:fill="auto"/>
            <w:tcMar>
              <w:top w:w="28" w:type="dxa"/>
              <w:left w:w="57" w:type="dxa"/>
              <w:bottom w:w="28" w:type="dxa"/>
              <w:right w:w="57" w:type="dxa"/>
            </w:tcMar>
            <w:vAlign w:val="center"/>
            <w:hideMark/>
          </w:tcPr>
          <w:p w14:paraId="1B8F0986" w14:textId="77777777" w:rsidR="00A66338" w:rsidRPr="00372673" w:rsidRDefault="00A66338" w:rsidP="00A66338">
            <w:pPr>
              <w:spacing w:after="0"/>
              <w:jc w:val="center"/>
              <w:rPr>
                <w:rFonts w:eastAsia="Times New Roman"/>
                <w:sz w:val="18"/>
                <w:szCs w:val="18"/>
              </w:rPr>
            </w:pPr>
            <w:r w:rsidRPr="00372673">
              <w:rPr>
                <w:rFonts w:eastAsia="Times New Roman"/>
                <w:sz w:val="18"/>
                <w:szCs w:val="18"/>
              </w:rPr>
              <w:t>Cargo por habilitación de canalizaciones por metro lineal [$/metro lineal]</w:t>
            </w:r>
          </w:p>
        </w:tc>
        <w:tc>
          <w:tcPr>
            <w:tcW w:w="851" w:type="pct"/>
            <w:shd w:val="clear" w:color="auto" w:fill="auto"/>
            <w:noWrap/>
            <w:tcMar>
              <w:top w:w="28" w:type="dxa"/>
              <w:left w:w="57" w:type="dxa"/>
              <w:bottom w:w="28" w:type="dxa"/>
              <w:right w:w="57" w:type="dxa"/>
            </w:tcMar>
            <w:vAlign w:val="center"/>
            <w:hideMark/>
          </w:tcPr>
          <w:p w14:paraId="596D2AAD" w14:textId="77777777" w:rsidR="00A66338" w:rsidRPr="00372673" w:rsidRDefault="00A66338" w:rsidP="00A66338">
            <w:pPr>
              <w:spacing w:after="0"/>
              <w:jc w:val="right"/>
              <w:rPr>
                <w:rFonts w:eastAsia="Times New Roman"/>
                <w:sz w:val="18"/>
                <w:szCs w:val="18"/>
              </w:rPr>
            </w:pPr>
            <w:r w:rsidRPr="00372673">
              <w:rPr>
                <w:rFonts w:eastAsia="Times New Roman"/>
                <w:sz w:val="18"/>
                <w:szCs w:val="18"/>
              </w:rPr>
              <w:t> </w:t>
            </w:r>
          </w:p>
        </w:tc>
      </w:tr>
      <w:tr w:rsidR="00A66338" w:rsidRPr="00372673" w14:paraId="438D7C2C" w14:textId="77777777" w:rsidTr="00A66338">
        <w:tc>
          <w:tcPr>
            <w:tcW w:w="2170" w:type="pct"/>
            <w:shd w:val="clear" w:color="auto" w:fill="auto"/>
            <w:tcMar>
              <w:top w:w="28" w:type="dxa"/>
              <w:left w:w="57" w:type="dxa"/>
              <w:bottom w:w="28" w:type="dxa"/>
              <w:right w:w="57" w:type="dxa"/>
            </w:tcMar>
            <w:vAlign w:val="center"/>
            <w:hideMark/>
          </w:tcPr>
          <w:p w14:paraId="60616233" w14:textId="77777777" w:rsidR="00A66338" w:rsidRPr="00372673" w:rsidRDefault="00A66338" w:rsidP="00A66338">
            <w:pPr>
              <w:spacing w:after="0"/>
              <w:rPr>
                <w:rFonts w:eastAsia="Times New Roman"/>
                <w:sz w:val="18"/>
                <w:szCs w:val="18"/>
              </w:rPr>
            </w:pPr>
            <w:r w:rsidRPr="00372673">
              <w:rPr>
                <w:rFonts w:eastAsia="Times New Roman"/>
                <w:sz w:val="18"/>
                <w:szCs w:val="18"/>
              </w:rPr>
              <w:t xml:space="preserve">Conexión del cable a la bandeja de terminación en el ODF (*) </w:t>
            </w:r>
          </w:p>
        </w:tc>
        <w:tc>
          <w:tcPr>
            <w:tcW w:w="1979" w:type="pct"/>
            <w:shd w:val="clear" w:color="auto" w:fill="auto"/>
            <w:tcMar>
              <w:top w:w="28" w:type="dxa"/>
              <w:left w:w="57" w:type="dxa"/>
              <w:bottom w:w="28" w:type="dxa"/>
              <w:right w:w="57" w:type="dxa"/>
            </w:tcMar>
            <w:vAlign w:val="center"/>
            <w:hideMark/>
          </w:tcPr>
          <w:p w14:paraId="13012D46" w14:textId="77777777" w:rsidR="00A66338" w:rsidRPr="00372673" w:rsidRDefault="00A66338" w:rsidP="00A66338">
            <w:pPr>
              <w:spacing w:after="0"/>
              <w:jc w:val="center"/>
              <w:rPr>
                <w:rFonts w:eastAsia="Times New Roman"/>
                <w:sz w:val="18"/>
                <w:szCs w:val="18"/>
              </w:rPr>
            </w:pPr>
            <w:r w:rsidRPr="00372673">
              <w:rPr>
                <w:rFonts w:eastAsia="Times New Roman"/>
                <w:sz w:val="18"/>
                <w:szCs w:val="18"/>
              </w:rPr>
              <w:t>Cargo por bandeja [$/bandeja]</w:t>
            </w:r>
          </w:p>
        </w:tc>
        <w:tc>
          <w:tcPr>
            <w:tcW w:w="851" w:type="pct"/>
            <w:shd w:val="clear" w:color="auto" w:fill="auto"/>
            <w:noWrap/>
            <w:tcMar>
              <w:top w:w="28" w:type="dxa"/>
              <w:left w:w="57" w:type="dxa"/>
              <w:bottom w:w="28" w:type="dxa"/>
              <w:right w:w="57" w:type="dxa"/>
            </w:tcMar>
            <w:vAlign w:val="center"/>
            <w:hideMark/>
          </w:tcPr>
          <w:p w14:paraId="2F329BBD" w14:textId="77777777" w:rsidR="00A66338" w:rsidRPr="00372673" w:rsidRDefault="00A66338" w:rsidP="00A66338">
            <w:pPr>
              <w:spacing w:after="0"/>
              <w:jc w:val="right"/>
              <w:rPr>
                <w:rFonts w:eastAsia="Times New Roman"/>
                <w:sz w:val="18"/>
                <w:szCs w:val="18"/>
              </w:rPr>
            </w:pPr>
            <w:r w:rsidRPr="00372673">
              <w:rPr>
                <w:rFonts w:eastAsia="Times New Roman"/>
                <w:sz w:val="18"/>
                <w:szCs w:val="18"/>
              </w:rPr>
              <w:t> </w:t>
            </w:r>
          </w:p>
        </w:tc>
      </w:tr>
      <w:tr w:rsidR="00A66338" w:rsidRPr="00372673" w14:paraId="1F2E3485" w14:textId="77777777" w:rsidTr="00A66338">
        <w:tc>
          <w:tcPr>
            <w:tcW w:w="2170" w:type="pct"/>
            <w:shd w:val="clear" w:color="auto" w:fill="auto"/>
            <w:tcMar>
              <w:top w:w="28" w:type="dxa"/>
              <w:left w:w="57" w:type="dxa"/>
              <w:bottom w:w="28" w:type="dxa"/>
              <w:right w:w="57" w:type="dxa"/>
            </w:tcMar>
            <w:vAlign w:val="center"/>
            <w:hideMark/>
          </w:tcPr>
          <w:p w14:paraId="25E18E03" w14:textId="77777777" w:rsidR="00A66338" w:rsidRPr="00372673" w:rsidRDefault="00A66338" w:rsidP="00A66338">
            <w:pPr>
              <w:spacing w:after="0"/>
              <w:rPr>
                <w:rFonts w:eastAsia="Times New Roman"/>
                <w:sz w:val="18"/>
                <w:szCs w:val="18"/>
              </w:rPr>
            </w:pPr>
            <w:r w:rsidRPr="00372673">
              <w:rPr>
                <w:rFonts w:eastAsia="Times New Roman"/>
                <w:sz w:val="18"/>
                <w:szCs w:val="18"/>
              </w:rPr>
              <w:t xml:space="preserve">Uso de bandeja de terminación en el ODF, utilizados para terminar un cable  (*) </w:t>
            </w:r>
          </w:p>
        </w:tc>
        <w:tc>
          <w:tcPr>
            <w:tcW w:w="1979" w:type="pct"/>
            <w:shd w:val="clear" w:color="auto" w:fill="auto"/>
            <w:tcMar>
              <w:top w:w="28" w:type="dxa"/>
              <w:left w:w="57" w:type="dxa"/>
              <w:bottom w:w="28" w:type="dxa"/>
              <w:right w:w="57" w:type="dxa"/>
            </w:tcMar>
            <w:vAlign w:val="center"/>
            <w:hideMark/>
          </w:tcPr>
          <w:p w14:paraId="5911BD63" w14:textId="77777777" w:rsidR="00A66338" w:rsidRPr="00372673" w:rsidRDefault="00A66338" w:rsidP="00A66338">
            <w:pPr>
              <w:spacing w:after="0"/>
              <w:jc w:val="center"/>
              <w:rPr>
                <w:rFonts w:eastAsia="Times New Roman"/>
                <w:sz w:val="18"/>
                <w:szCs w:val="18"/>
              </w:rPr>
            </w:pPr>
            <w:r w:rsidRPr="00372673">
              <w:rPr>
                <w:rFonts w:eastAsia="Times New Roman"/>
                <w:sz w:val="18"/>
                <w:szCs w:val="18"/>
              </w:rPr>
              <w:t>Renta mensual por bandeja [$/bandeja-mes]</w:t>
            </w:r>
          </w:p>
        </w:tc>
        <w:tc>
          <w:tcPr>
            <w:tcW w:w="851" w:type="pct"/>
            <w:shd w:val="clear" w:color="auto" w:fill="auto"/>
            <w:noWrap/>
            <w:tcMar>
              <w:top w:w="28" w:type="dxa"/>
              <w:left w:w="57" w:type="dxa"/>
              <w:bottom w:w="28" w:type="dxa"/>
              <w:right w:w="57" w:type="dxa"/>
            </w:tcMar>
            <w:vAlign w:val="center"/>
            <w:hideMark/>
          </w:tcPr>
          <w:p w14:paraId="189B76EE" w14:textId="77777777" w:rsidR="00A66338" w:rsidRPr="00372673" w:rsidRDefault="00A66338" w:rsidP="00A66338">
            <w:pPr>
              <w:spacing w:after="0"/>
              <w:jc w:val="right"/>
              <w:rPr>
                <w:rFonts w:eastAsia="Times New Roman"/>
                <w:sz w:val="18"/>
                <w:szCs w:val="18"/>
              </w:rPr>
            </w:pPr>
            <w:r w:rsidRPr="00372673">
              <w:rPr>
                <w:rFonts w:eastAsia="Times New Roman"/>
                <w:sz w:val="18"/>
                <w:szCs w:val="18"/>
              </w:rPr>
              <w:t> </w:t>
            </w:r>
          </w:p>
        </w:tc>
      </w:tr>
      <w:tr w:rsidR="00A66338" w:rsidRPr="00372673" w14:paraId="3636D923" w14:textId="77777777" w:rsidTr="00A66338">
        <w:tc>
          <w:tcPr>
            <w:tcW w:w="5000" w:type="pct"/>
            <w:gridSpan w:val="3"/>
            <w:shd w:val="clear" w:color="auto" w:fill="4F81BD"/>
            <w:tcMar>
              <w:top w:w="28" w:type="dxa"/>
              <w:left w:w="57" w:type="dxa"/>
              <w:bottom w:w="28" w:type="dxa"/>
              <w:right w:w="57" w:type="dxa"/>
            </w:tcMar>
            <w:vAlign w:val="center"/>
            <w:hideMark/>
          </w:tcPr>
          <w:p w14:paraId="4AA1A4AA" w14:textId="77777777" w:rsidR="00A66338" w:rsidRPr="00372673" w:rsidRDefault="00A66338" w:rsidP="00A66338">
            <w:pPr>
              <w:spacing w:after="0"/>
              <w:jc w:val="center"/>
              <w:rPr>
                <w:rFonts w:eastAsia="Times New Roman"/>
                <w:b/>
                <w:bCs/>
                <w:color w:val="FFFFFF"/>
                <w:sz w:val="18"/>
                <w:szCs w:val="18"/>
              </w:rPr>
            </w:pPr>
            <w:r w:rsidRPr="00372673">
              <w:rPr>
                <w:rFonts w:eastAsia="Times New Roman"/>
                <w:b/>
                <w:bCs/>
                <w:color w:val="FFFFFF"/>
                <w:sz w:val="18"/>
                <w:szCs w:val="18"/>
              </w:rPr>
              <w:t>Conexión Óptica para Clientes</w:t>
            </w:r>
          </w:p>
        </w:tc>
      </w:tr>
      <w:tr w:rsidR="00A66338" w:rsidRPr="00372673" w14:paraId="12B39365" w14:textId="77777777" w:rsidTr="00A66338">
        <w:tc>
          <w:tcPr>
            <w:tcW w:w="2170" w:type="pct"/>
            <w:shd w:val="clear" w:color="auto" w:fill="auto"/>
            <w:tcMar>
              <w:top w:w="28" w:type="dxa"/>
              <w:left w:w="57" w:type="dxa"/>
              <w:bottom w:w="28" w:type="dxa"/>
              <w:right w:w="57" w:type="dxa"/>
            </w:tcMar>
            <w:vAlign w:val="center"/>
            <w:hideMark/>
          </w:tcPr>
          <w:p w14:paraId="7134E336" w14:textId="77777777" w:rsidR="00A66338" w:rsidRPr="00372673" w:rsidRDefault="00A66338" w:rsidP="00A66338">
            <w:pPr>
              <w:spacing w:after="0"/>
              <w:rPr>
                <w:rFonts w:eastAsia="Times New Roman"/>
                <w:sz w:val="18"/>
                <w:szCs w:val="18"/>
              </w:rPr>
            </w:pPr>
            <w:r w:rsidRPr="00372673">
              <w:rPr>
                <w:rFonts w:eastAsia="Times New Roman"/>
                <w:sz w:val="18"/>
                <w:szCs w:val="18"/>
              </w:rPr>
              <w:lastRenderedPageBreak/>
              <w:t xml:space="preserve">Habilitación (o </w:t>
            </w:r>
            <w:proofErr w:type="spellStart"/>
            <w:r w:rsidRPr="00372673">
              <w:rPr>
                <w:rFonts w:eastAsia="Times New Roman"/>
                <w:sz w:val="18"/>
                <w:szCs w:val="18"/>
              </w:rPr>
              <w:t>deshabilitación</w:t>
            </w:r>
            <w:proofErr w:type="spellEnd"/>
            <w:r w:rsidRPr="00372673">
              <w:rPr>
                <w:rFonts w:eastAsia="Times New Roman"/>
                <w:sz w:val="18"/>
                <w:szCs w:val="18"/>
              </w:rPr>
              <w:t>) de cruzada óptica entre posiciones de ODF de Clientes (*)</w:t>
            </w:r>
          </w:p>
        </w:tc>
        <w:tc>
          <w:tcPr>
            <w:tcW w:w="1979" w:type="pct"/>
            <w:shd w:val="clear" w:color="auto" w:fill="auto"/>
            <w:tcMar>
              <w:top w:w="28" w:type="dxa"/>
              <w:left w:w="57" w:type="dxa"/>
              <w:bottom w:w="28" w:type="dxa"/>
              <w:right w:w="57" w:type="dxa"/>
            </w:tcMar>
            <w:vAlign w:val="center"/>
            <w:hideMark/>
          </w:tcPr>
          <w:p w14:paraId="14FD841C" w14:textId="77777777" w:rsidR="00A66338" w:rsidRPr="00372673" w:rsidRDefault="00A66338" w:rsidP="00A66338">
            <w:pPr>
              <w:spacing w:after="0"/>
              <w:jc w:val="center"/>
              <w:rPr>
                <w:rFonts w:eastAsia="Times New Roman"/>
                <w:sz w:val="18"/>
                <w:szCs w:val="18"/>
              </w:rPr>
            </w:pPr>
            <w:r w:rsidRPr="00372673">
              <w:rPr>
                <w:rFonts w:eastAsia="Times New Roman"/>
                <w:sz w:val="18"/>
                <w:szCs w:val="18"/>
              </w:rPr>
              <w:t>Cargo por habilitación de una cruzada óptica (jumper de fibra con 2 filamentos) [$/cruzada ejecutada]</w:t>
            </w:r>
          </w:p>
        </w:tc>
        <w:tc>
          <w:tcPr>
            <w:tcW w:w="851" w:type="pct"/>
            <w:shd w:val="clear" w:color="auto" w:fill="auto"/>
            <w:tcMar>
              <w:top w:w="28" w:type="dxa"/>
              <w:left w:w="57" w:type="dxa"/>
              <w:bottom w:w="28" w:type="dxa"/>
              <w:right w:w="57" w:type="dxa"/>
            </w:tcMar>
            <w:vAlign w:val="center"/>
            <w:hideMark/>
          </w:tcPr>
          <w:p w14:paraId="5CC1D274" w14:textId="77777777" w:rsidR="00A66338" w:rsidRPr="00372673" w:rsidRDefault="00A66338" w:rsidP="00A66338">
            <w:pPr>
              <w:spacing w:after="0"/>
              <w:rPr>
                <w:rFonts w:eastAsia="Times New Roman"/>
                <w:sz w:val="18"/>
                <w:szCs w:val="18"/>
              </w:rPr>
            </w:pPr>
            <w:r w:rsidRPr="00372673">
              <w:rPr>
                <w:rFonts w:eastAsia="Times New Roman"/>
                <w:sz w:val="18"/>
                <w:szCs w:val="18"/>
              </w:rPr>
              <w:t> </w:t>
            </w:r>
          </w:p>
        </w:tc>
      </w:tr>
      <w:tr w:rsidR="00A66338" w:rsidRPr="00372673" w14:paraId="072344AB" w14:textId="77777777" w:rsidTr="00A66338">
        <w:tc>
          <w:tcPr>
            <w:tcW w:w="2170" w:type="pct"/>
            <w:shd w:val="clear" w:color="auto" w:fill="auto"/>
            <w:tcMar>
              <w:top w:w="28" w:type="dxa"/>
              <w:left w:w="57" w:type="dxa"/>
              <w:bottom w:w="28" w:type="dxa"/>
              <w:right w:w="57" w:type="dxa"/>
            </w:tcMar>
            <w:vAlign w:val="center"/>
            <w:hideMark/>
          </w:tcPr>
          <w:p w14:paraId="0E2A48B6" w14:textId="77777777" w:rsidR="00A66338" w:rsidRPr="00372673" w:rsidRDefault="00A66338" w:rsidP="00A66338">
            <w:pPr>
              <w:spacing w:after="0"/>
              <w:rPr>
                <w:rFonts w:eastAsia="Times New Roman"/>
                <w:sz w:val="18"/>
                <w:szCs w:val="18"/>
              </w:rPr>
            </w:pPr>
            <w:r w:rsidRPr="00372673">
              <w:rPr>
                <w:rFonts w:eastAsia="Times New Roman"/>
                <w:sz w:val="18"/>
                <w:szCs w:val="18"/>
              </w:rPr>
              <w:t xml:space="preserve">Uso de cruzada óptica entre posiciones de ODF de Clientes (*) </w:t>
            </w:r>
          </w:p>
        </w:tc>
        <w:tc>
          <w:tcPr>
            <w:tcW w:w="1979" w:type="pct"/>
            <w:shd w:val="clear" w:color="auto" w:fill="auto"/>
            <w:tcMar>
              <w:top w:w="28" w:type="dxa"/>
              <w:left w:w="57" w:type="dxa"/>
              <w:bottom w:w="28" w:type="dxa"/>
              <w:right w:w="57" w:type="dxa"/>
            </w:tcMar>
            <w:vAlign w:val="center"/>
            <w:hideMark/>
          </w:tcPr>
          <w:p w14:paraId="07341861" w14:textId="77777777" w:rsidR="00A66338" w:rsidRPr="00372673" w:rsidRDefault="00A66338" w:rsidP="00A66338">
            <w:pPr>
              <w:spacing w:after="0"/>
              <w:jc w:val="center"/>
              <w:rPr>
                <w:rFonts w:eastAsia="Times New Roman"/>
                <w:sz w:val="18"/>
                <w:szCs w:val="18"/>
              </w:rPr>
            </w:pPr>
            <w:r w:rsidRPr="00372673">
              <w:rPr>
                <w:rFonts w:eastAsia="Times New Roman"/>
                <w:sz w:val="18"/>
                <w:szCs w:val="18"/>
              </w:rPr>
              <w:t>Renta mensual por cruzada óptica [$/cruzada ejecutada-mes]</w:t>
            </w:r>
          </w:p>
        </w:tc>
        <w:tc>
          <w:tcPr>
            <w:tcW w:w="851" w:type="pct"/>
            <w:shd w:val="clear" w:color="auto" w:fill="auto"/>
            <w:tcMar>
              <w:top w:w="28" w:type="dxa"/>
              <w:left w:w="57" w:type="dxa"/>
              <w:bottom w:w="28" w:type="dxa"/>
              <w:right w:w="57" w:type="dxa"/>
            </w:tcMar>
            <w:vAlign w:val="center"/>
            <w:hideMark/>
          </w:tcPr>
          <w:p w14:paraId="749805CB" w14:textId="77777777" w:rsidR="00A66338" w:rsidRPr="00372673" w:rsidRDefault="00A66338" w:rsidP="00A66338">
            <w:pPr>
              <w:spacing w:after="0"/>
              <w:rPr>
                <w:rFonts w:eastAsia="Times New Roman"/>
                <w:sz w:val="18"/>
                <w:szCs w:val="18"/>
              </w:rPr>
            </w:pPr>
            <w:r w:rsidRPr="00372673">
              <w:rPr>
                <w:rFonts w:eastAsia="Times New Roman"/>
                <w:sz w:val="18"/>
                <w:szCs w:val="18"/>
              </w:rPr>
              <w:t> </w:t>
            </w:r>
          </w:p>
        </w:tc>
      </w:tr>
      <w:tr w:rsidR="00A66338" w:rsidRPr="00372673" w14:paraId="32D3DD3D" w14:textId="77777777" w:rsidTr="00A66338">
        <w:tc>
          <w:tcPr>
            <w:tcW w:w="2170" w:type="pct"/>
            <w:shd w:val="clear" w:color="auto" w:fill="auto"/>
            <w:tcMar>
              <w:top w:w="28" w:type="dxa"/>
              <w:left w:w="57" w:type="dxa"/>
              <w:bottom w:w="28" w:type="dxa"/>
              <w:right w:w="57" w:type="dxa"/>
            </w:tcMar>
            <w:vAlign w:val="center"/>
            <w:hideMark/>
          </w:tcPr>
          <w:p w14:paraId="6F0E1AC7" w14:textId="77777777" w:rsidR="00A66338" w:rsidRPr="00372673" w:rsidRDefault="00A66338" w:rsidP="00A66338">
            <w:pPr>
              <w:spacing w:after="0"/>
              <w:rPr>
                <w:rFonts w:eastAsia="Times New Roman"/>
                <w:sz w:val="18"/>
                <w:szCs w:val="18"/>
              </w:rPr>
            </w:pPr>
            <w:r w:rsidRPr="00372673">
              <w:rPr>
                <w:rFonts w:eastAsia="Times New Roman"/>
                <w:sz w:val="18"/>
                <w:szCs w:val="18"/>
              </w:rPr>
              <w:t>Fusión de fibra óptica en TRIOT Terrestre o en Punto de Terminación</w:t>
            </w:r>
          </w:p>
        </w:tc>
        <w:tc>
          <w:tcPr>
            <w:tcW w:w="1979" w:type="pct"/>
            <w:shd w:val="clear" w:color="auto" w:fill="auto"/>
            <w:tcMar>
              <w:top w:w="28" w:type="dxa"/>
              <w:left w:w="57" w:type="dxa"/>
              <w:bottom w:w="28" w:type="dxa"/>
              <w:right w:w="57" w:type="dxa"/>
            </w:tcMar>
            <w:vAlign w:val="center"/>
            <w:hideMark/>
          </w:tcPr>
          <w:p w14:paraId="0B262926" w14:textId="77777777" w:rsidR="00A66338" w:rsidRPr="00372673" w:rsidRDefault="00A66338" w:rsidP="00A66338">
            <w:pPr>
              <w:spacing w:after="0"/>
              <w:jc w:val="center"/>
              <w:rPr>
                <w:rFonts w:eastAsia="Times New Roman"/>
                <w:sz w:val="18"/>
                <w:szCs w:val="18"/>
              </w:rPr>
            </w:pPr>
            <w:r w:rsidRPr="00372673">
              <w:rPr>
                <w:rFonts w:eastAsia="Times New Roman"/>
                <w:sz w:val="18"/>
                <w:szCs w:val="18"/>
              </w:rPr>
              <w:t>Cargo por habilitación de una fusión realizada en Punto de Derivación o Punto de Terminación[$/fusión realizada]</w:t>
            </w:r>
          </w:p>
        </w:tc>
        <w:tc>
          <w:tcPr>
            <w:tcW w:w="851" w:type="pct"/>
            <w:shd w:val="clear" w:color="auto" w:fill="auto"/>
            <w:tcMar>
              <w:top w:w="28" w:type="dxa"/>
              <w:left w:w="57" w:type="dxa"/>
              <w:bottom w:w="28" w:type="dxa"/>
              <w:right w:w="57" w:type="dxa"/>
            </w:tcMar>
            <w:vAlign w:val="center"/>
            <w:hideMark/>
          </w:tcPr>
          <w:p w14:paraId="52055D29" w14:textId="77777777" w:rsidR="00A66338" w:rsidRPr="00372673" w:rsidRDefault="00A66338" w:rsidP="00A66338">
            <w:pPr>
              <w:spacing w:after="0"/>
              <w:rPr>
                <w:rFonts w:eastAsia="Times New Roman"/>
                <w:sz w:val="18"/>
                <w:szCs w:val="18"/>
              </w:rPr>
            </w:pPr>
            <w:r w:rsidRPr="00372673">
              <w:rPr>
                <w:rFonts w:eastAsia="Times New Roman"/>
                <w:sz w:val="18"/>
                <w:szCs w:val="18"/>
              </w:rPr>
              <w:t> </w:t>
            </w:r>
          </w:p>
        </w:tc>
      </w:tr>
    </w:tbl>
    <w:p w14:paraId="04DB43DB" w14:textId="77777777" w:rsidR="00A66338" w:rsidRPr="00566AEA" w:rsidRDefault="00A66338" w:rsidP="00A66338">
      <w:pPr>
        <w:spacing w:after="0"/>
        <w:rPr>
          <w:sz w:val="18"/>
        </w:rPr>
      </w:pPr>
    </w:p>
    <w:p w14:paraId="6ADCEC77" w14:textId="77777777" w:rsidR="00A66338" w:rsidRDefault="00A66338" w:rsidP="00A66338">
      <w:pPr>
        <w:pStyle w:val="Descripcin"/>
      </w:pPr>
      <w:bookmarkStart w:id="169" w:name="_Ref142388926"/>
      <w:bookmarkStart w:id="170" w:name="_Toc142394156"/>
      <w:bookmarkStart w:id="171" w:name="_Toc142410054"/>
      <w:r>
        <w:t xml:space="preserve">Tabla </w:t>
      </w:r>
      <w:fldSimple w:instr=" STYLEREF 2 \s ">
        <w:r w:rsidR="001F3B3E">
          <w:rPr>
            <w:noProof/>
          </w:rPr>
          <w:t>3.10</w:t>
        </w:r>
      </w:fldSimple>
      <w:r>
        <w:noBreakHyphen/>
      </w:r>
      <w:fldSimple w:instr=" SEQ Tabla \* ARABIC \s 2 ">
        <w:r w:rsidR="001F3B3E">
          <w:rPr>
            <w:noProof/>
          </w:rPr>
          <w:t>3</w:t>
        </w:r>
      </w:fldSimple>
      <w:bookmarkEnd w:id="169"/>
      <w:r>
        <w:t>: Oferta de Servicios de Infraestructura de Torres Soporte de Antenas asociada a la obligación del Servicio Preferente</w:t>
      </w:r>
      <w:bookmarkEnd w:id="170"/>
      <w:bookmarkEnd w:id="171"/>
    </w:p>
    <w:tbl>
      <w:tblPr>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3601"/>
        <w:gridCol w:w="3686"/>
        <w:gridCol w:w="1665"/>
      </w:tblGrid>
      <w:tr w:rsidR="00A66338" w:rsidRPr="00372673" w14:paraId="1A89D026" w14:textId="77777777" w:rsidTr="00A66338">
        <w:trPr>
          <w:tblHeader/>
          <w:jc w:val="center"/>
        </w:trPr>
        <w:tc>
          <w:tcPr>
            <w:tcW w:w="0" w:type="auto"/>
            <w:gridSpan w:val="3"/>
            <w:shd w:val="clear" w:color="auto" w:fill="4F81BD"/>
            <w:tcMar>
              <w:top w:w="28" w:type="dxa"/>
              <w:left w:w="57" w:type="dxa"/>
              <w:bottom w:w="28" w:type="dxa"/>
              <w:right w:w="57" w:type="dxa"/>
            </w:tcMar>
            <w:vAlign w:val="center"/>
            <w:hideMark/>
          </w:tcPr>
          <w:p w14:paraId="38687629" w14:textId="77777777" w:rsidR="00A66338" w:rsidRPr="00372673" w:rsidRDefault="00A66338" w:rsidP="00A66338">
            <w:pPr>
              <w:suppressAutoHyphens/>
              <w:spacing w:after="0"/>
              <w:jc w:val="center"/>
              <w:rPr>
                <w:rFonts w:eastAsia="Times New Roman"/>
                <w:b/>
                <w:bCs/>
                <w:color w:val="FFFFFF"/>
                <w:sz w:val="18"/>
                <w:szCs w:val="18"/>
                <w:lang w:eastAsia="zh-CN"/>
              </w:rPr>
            </w:pPr>
            <w:r w:rsidRPr="00372673">
              <w:rPr>
                <w:rFonts w:eastAsia="Times New Roman"/>
                <w:b/>
                <w:bCs/>
                <w:color w:val="FFFFFF"/>
                <w:sz w:val="18"/>
                <w:szCs w:val="18"/>
                <w:lang w:eastAsia="zh-CN"/>
              </w:rPr>
              <w:t>Tarifa máxima de las prestaciones (en Pesos Chilenos netos de IVA)</w:t>
            </w:r>
          </w:p>
        </w:tc>
      </w:tr>
      <w:tr w:rsidR="00A66338" w:rsidRPr="00372673" w14:paraId="7EA3D230" w14:textId="77777777" w:rsidTr="00A66338">
        <w:trPr>
          <w:tblHeader/>
          <w:jc w:val="center"/>
        </w:trPr>
        <w:tc>
          <w:tcPr>
            <w:tcW w:w="2011" w:type="pct"/>
            <w:shd w:val="clear" w:color="auto" w:fill="4F81BD"/>
            <w:tcMar>
              <w:top w:w="28" w:type="dxa"/>
              <w:left w:w="57" w:type="dxa"/>
              <w:bottom w:w="28" w:type="dxa"/>
              <w:right w:w="57" w:type="dxa"/>
            </w:tcMar>
            <w:vAlign w:val="center"/>
            <w:hideMark/>
          </w:tcPr>
          <w:p w14:paraId="3402FFB2" w14:textId="77777777" w:rsidR="00A66338" w:rsidRPr="00372673" w:rsidRDefault="00A66338" w:rsidP="00A66338">
            <w:pPr>
              <w:suppressAutoHyphens/>
              <w:spacing w:after="0"/>
              <w:jc w:val="center"/>
              <w:rPr>
                <w:rFonts w:eastAsia="Times New Roman"/>
                <w:b/>
                <w:bCs/>
                <w:color w:val="FFFFFF"/>
                <w:sz w:val="18"/>
                <w:szCs w:val="18"/>
                <w:lang w:eastAsia="zh-CN"/>
              </w:rPr>
            </w:pPr>
            <w:r w:rsidRPr="00372673">
              <w:rPr>
                <w:rFonts w:eastAsia="Times New Roman"/>
                <w:b/>
                <w:bCs/>
                <w:color w:val="FFFFFF"/>
                <w:sz w:val="18"/>
                <w:szCs w:val="18"/>
                <w:lang w:eastAsia="zh-CN"/>
              </w:rPr>
              <w:t xml:space="preserve">Prestación </w:t>
            </w:r>
          </w:p>
        </w:tc>
        <w:tc>
          <w:tcPr>
            <w:tcW w:w="2059" w:type="pct"/>
            <w:shd w:val="clear" w:color="auto" w:fill="4F81BD"/>
            <w:tcMar>
              <w:top w:w="28" w:type="dxa"/>
              <w:left w:w="57" w:type="dxa"/>
              <w:bottom w:w="28" w:type="dxa"/>
              <w:right w:w="57" w:type="dxa"/>
            </w:tcMar>
            <w:vAlign w:val="center"/>
            <w:hideMark/>
          </w:tcPr>
          <w:p w14:paraId="72182AD9" w14:textId="77777777" w:rsidR="00A66338" w:rsidRPr="00372673" w:rsidRDefault="00A66338" w:rsidP="00A66338">
            <w:pPr>
              <w:suppressAutoHyphens/>
              <w:spacing w:after="0"/>
              <w:jc w:val="center"/>
              <w:rPr>
                <w:rFonts w:eastAsia="Times New Roman"/>
                <w:b/>
                <w:bCs/>
                <w:color w:val="FFFFFF"/>
                <w:sz w:val="18"/>
                <w:szCs w:val="18"/>
                <w:lang w:eastAsia="zh-CN"/>
              </w:rPr>
            </w:pPr>
            <w:r w:rsidRPr="00372673">
              <w:rPr>
                <w:rFonts w:eastAsia="Times New Roman"/>
                <w:b/>
                <w:bCs/>
                <w:color w:val="FFFFFF"/>
                <w:sz w:val="18"/>
                <w:szCs w:val="18"/>
                <w:lang w:eastAsia="zh-CN"/>
              </w:rPr>
              <w:t>Modalidad de cobro</w:t>
            </w:r>
          </w:p>
        </w:tc>
        <w:tc>
          <w:tcPr>
            <w:tcW w:w="930" w:type="pct"/>
            <w:shd w:val="clear" w:color="auto" w:fill="4F81BD"/>
            <w:tcMar>
              <w:top w:w="28" w:type="dxa"/>
              <w:left w:w="57" w:type="dxa"/>
              <w:bottom w:w="28" w:type="dxa"/>
              <w:right w:w="57" w:type="dxa"/>
            </w:tcMar>
            <w:vAlign w:val="center"/>
            <w:hideMark/>
          </w:tcPr>
          <w:p w14:paraId="2430C936" w14:textId="77777777" w:rsidR="00A66338" w:rsidRPr="00372673" w:rsidRDefault="00A66338" w:rsidP="00A66338">
            <w:pPr>
              <w:suppressAutoHyphens/>
              <w:spacing w:after="0"/>
              <w:jc w:val="center"/>
              <w:rPr>
                <w:rFonts w:eastAsia="Times New Roman"/>
                <w:b/>
                <w:bCs/>
                <w:color w:val="FFFFFF"/>
                <w:sz w:val="18"/>
                <w:szCs w:val="18"/>
                <w:lang w:eastAsia="zh-CN"/>
              </w:rPr>
            </w:pPr>
            <w:r w:rsidRPr="00372673">
              <w:rPr>
                <w:rFonts w:eastAsia="Times New Roman"/>
                <w:b/>
                <w:bCs/>
                <w:color w:val="FFFFFF"/>
                <w:sz w:val="18"/>
                <w:szCs w:val="18"/>
                <w:lang w:eastAsia="zh-CN"/>
              </w:rPr>
              <w:t>Tarifa máxima $ (CLP)</w:t>
            </w:r>
          </w:p>
        </w:tc>
      </w:tr>
      <w:tr w:rsidR="00A66338" w:rsidRPr="00372673" w14:paraId="7EB03CCD" w14:textId="77777777" w:rsidTr="00A66338">
        <w:tblPrEx>
          <w:jc w:val="left"/>
        </w:tblPrEx>
        <w:tc>
          <w:tcPr>
            <w:tcW w:w="5000" w:type="pct"/>
            <w:gridSpan w:val="3"/>
            <w:shd w:val="clear" w:color="auto" w:fill="4F81BD"/>
            <w:tcMar>
              <w:top w:w="28" w:type="dxa"/>
              <w:left w:w="57" w:type="dxa"/>
              <w:bottom w:w="28" w:type="dxa"/>
              <w:right w:w="57" w:type="dxa"/>
            </w:tcMar>
            <w:vAlign w:val="center"/>
            <w:hideMark/>
          </w:tcPr>
          <w:p w14:paraId="6DC376C4" w14:textId="77777777" w:rsidR="00A66338" w:rsidRPr="00372673" w:rsidRDefault="00A66338" w:rsidP="00A66338">
            <w:pPr>
              <w:spacing w:after="0"/>
              <w:jc w:val="center"/>
              <w:rPr>
                <w:rFonts w:eastAsia="Times New Roman"/>
                <w:b/>
                <w:bCs/>
                <w:color w:val="FFFFFF"/>
                <w:sz w:val="18"/>
                <w:szCs w:val="18"/>
              </w:rPr>
            </w:pPr>
            <w:r w:rsidRPr="00372673">
              <w:rPr>
                <w:rFonts w:eastAsia="Times New Roman"/>
                <w:b/>
                <w:bCs/>
                <w:color w:val="FFFFFF"/>
                <w:sz w:val="18"/>
                <w:szCs w:val="18"/>
              </w:rPr>
              <w:t xml:space="preserve">Alojamiento de Sistemas Radiantes en Torre </w:t>
            </w:r>
          </w:p>
        </w:tc>
      </w:tr>
      <w:tr w:rsidR="00A66338" w:rsidRPr="00372673" w14:paraId="547747BF" w14:textId="77777777" w:rsidTr="00A66338">
        <w:tblPrEx>
          <w:jc w:val="left"/>
        </w:tblPrEx>
        <w:trPr>
          <w:trHeight w:val="458"/>
        </w:trPr>
        <w:tc>
          <w:tcPr>
            <w:tcW w:w="2011" w:type="pct"/>
            <w:shd w:val="clear" w:color="auto" w:fill="auto"/>
            <w:tcMar>
              <w:top w:w="28" w:type="dxa"/>
              <w:left w:w="57" w:type="dxa"/>
              <w:bottom w:w="28" w:type="dxa"/>
              <w:right w:w="57" w:type="dxa"/>
            </w:tcMar>
            <w:vAlign w:val="center"/>
            <w:hideMark/>
          </w:tcPr>
          <w:p w14:paraId="4A199190" w14:textId="77777777" w:rsidR="00A66338" w:rsidRPr="00372673" w:rsidRDefault="00A66338" w:rsidP="00A66338">
            <w:pPr>
              <w:spacing w:after="0"/>
              <w:rPr>
                <w:rFonts w:eastAsia="Times New Roman"/>
                <w:color w:val="000000"/>
                <w:sz w:val="18"/>
                <w:szCs w:val="18"/>
              </w:rPr>
            </w:pPr>
            <w:r w:rsidRPr="00372673">
              <w:rPr>
                <w:rFonts w:eastAsia="Times New Roman"/>
                <w:color w:val="000000"/>
                <w:sz w:val="18"/>
                <w:szCs w:val="18"/>
              </w:rPr>
              <w:t>Adecuación de espacio físico en torre</w:t>
            </w:r>
          </w:p>
        </w:tc>
        <w:tc>
          <w:tcPr>
            <w:tcW w:w="2059" w:type="pct"/>
            <w:shd w:val="clear" w:color="auto" w:fill="auto"/>
            <w:tcMar>
              <w:top w:w="28" w:type="dxa"/>
              <w:left w:w="57" w:type="dxa"/>
              <w:bottom w:w="28" w:type="dxa"/>
              <w:right w:w="57" w:type="dxa"/>
            </w:tcMar>
            <w:vAlign w:val="center"/>
            <w:hideMark/>
          </w:tcPr>
          <w:p w14:paraId="51F21C59" w14:textId="77777777" w:rsidR="00A66338" w:rsidRPr="00372673" w:rsidRDefault="00A66338" w:rsidP="00A66338">
            <w:pPr>
              <w:spacing w:after="0"/>
              <w:jc w:val="center"/>
              <w:rPr>
                <w:rFonts w:eastAsia="Times New Roman"/>
                <w:color w:val="000000"/>
                <w:sz w:val="18"/>
                <w:szCs w:val="18"/>
              </w:rPr>
            </w:pPr>
            <w:r w:rsidRPr="00372673">
              <w:rPr>
                <w:rFonts w:eastAsia="Times New Roman"/>
                <w:color w:val="000000"/>
                <w:sz w:val="18"/>
                <w:szCs w:val="18"/>
              </w:rPr>
              <w:t>Cargo por habilitación por evento [$/torre]</w:t>
            </w:r>
          </w:p>
        </w:tc>
        <w:tc>
          <w:tcPr>
            <w:tcW w:w="930" w:type="pct"/>
            <w:shd w:val="clear" w:color="auto" w:fill="auto"/>
            <w:noWrap/>
            <w:tcMar>
              <w:top w:w="28" w:type="dxa"/>
              <w:left w:w="57" w:type="dxa"/>
              <w:bottom w:w="28" w:type="dxa"/>
              <w:right w:w="57" w:type="dxa"/>
            </w:tcMar>
            <w:vAlign w:val="center"/>
            <w:hideMark/>
          </w:tcPr>
          <w:p w14:paraId="503676C5" w14:textId="77777777" w:rsidR="00A66338" w:rsidRPr="00372673" w:rsidRDefault="00A66338" w:rsidP="00A66338">
            <w:pPr>
              <w:spacing w:after="0"/>
              <w:jc w:val="right"/>
              <w:rPr>
                <w:rFonts w:eastAsia="Times New Roman"/>
                <w:color w:val="000000"/>
                <w:sz w:val="18"/>
                <w:szCs w:val="18"/>
              </w:rPr>
            </w:pPr>
            <w:r w:rsidRPr="00372673">
              <w:rPr>
                <w:rFonts w:eastAsia="Times New Roman"/>
                <w:color w:val="000000"/>
                <w:sz w:val="18"/>
                <w:szCs w:val="18"/>
              </w:rPr>
              <w:t> </w:t>
            </w:r>
          </w:p>
        </w:tc>
      </w:tr>
      <w:tr w:rsidR="00A66338" w:rsidRPr="00372673" w14:paraId="43194179" w14:textId="77777777" w:rsidTr="00A66338">
        <w:tblPrEx>
          <w:jc w:val="left"/>
        </w:tblPrEx>
        <w:trPr>
          <w:trHeight w:val="458"/>
        </w:trPr>
        <w:tc>
          <w:tcPr>
            <w:tcW w:w="2011" w:type="pct"/>
            <w:shd w:val="clear" w:color="auto" w:fill="auto"/>
            <w:tcMar>
              <w:top w:w="28" w:type="dxa"/>
              <w:left w:w="57" w:type="dxa"/>
              <w:bottom w:w="28" w:type="dxa"/>
              <w:right w:w="57" w:type="dxa"/>
            </w:tcMar>
            <w:vAlign w:val="center"/>
            <w:hideMark/>
          </w:tcPr>
          <w:p w14:paraId="7F083E9A" w14:textId="77777777" w:rsidR="00A66338" w:rsidRPr="00372673" w:rsidRDefault="00A66338" w:rsidP="00A66338">
            <w:pPr>
              <w:spacing w:after="0"/>
              <w:rPr>
                <w:rFonts w:eastAsia="Times New Roman"/>
                <w:color w:val="000000"/>
                <w:sz w:val="18"/>
                <w:szCs w:val="18"/>
              </w:rPr>
            </w:pPr>
            <w:proofErr w:type="spellStart"/>
            <w:r w:rsidRPr="00372673">
              <w:rPr>
                <w:rFonts w:eastAsia="Times New Roman"/>
                <w:color w:val="000000"/>
                <w:sz w:val="18"/>
                <w:szCs w:val="18"/>
              </w:rPr>
              <w:t>Deshabilitación</w:t>
            </w:r>
            <w:proofErr w:type="spellEnd"/>
            <w:r w:rsidRPr="00372673">
              <w:rPr>
                <w:rFonts w:eastAsia="Times New Roman"/>
                <w:color w:val="000000"/>
                <w:sz w:val="18"/>
                <w:szCs w:val="18"/>
              </w:rPr>
              <w:t xml:space="preserve"> de espacio físico en torre</w:t>
            </w:r>
          </w:p>
        </w:tc>
        <w:tc>
          <w:tcPr>
            <w:tcW w:w="2059" w:type="pct"/>
            <w:shd w:val="clear" w:color="auto" w:fill="auto"/>
            <w:tcMar>
              <w:top w:w="28" w:type="dxa"/>
              <w:left w:w="57" w:type="dxa"/>
              <w:bottom w:w="28" w:type="dxa"/>
              <w:right w:w="57" w:type="dxa"/>
            </w:tcMar>
            <w:vAlign w:val="center"/>
            <w:hideMark/>
          </w:tcPr>
          <w:p w14:paraId="7A56A070" w14:textId="77777777" w:rsidR="00A66338" w:rsidRPr="00372673" w:rsidRDefault="00A66338" w:rsidP="00A66338">
            <w:pPr>
              <w:spacing w:after="0"/>
              <w:jc w:val="center"/>
              <w:rPr>
                <w:rFonts w:eastAsia="Times New Roman"/>
                <w:color w:val="000000"/>
                <w:sz w:val="18"/>
                <w:szCs w:val="18"/>
              </w:rPr>
            </w:pPr>
            <w:r w:rsidRPr="00372673">
              <w:rPr>
                <w:rFonts w:eastAsia="Times New Roman"/>
                <w:color w:val="000000"/>
                <w:sz w:val="18"/>
                <w:szCs w:val="18"/>
              </w:rPr>
              <w:t xml:space="preserve">Cargo por </w:t>
            </w:r>
            <w:proofErr w:type="spellStart"/>
            <w:r w:rsidRPr="00372673">
              <w:rPr>
                <w:rFonts w:eastAsia="Times New Roman"/>
                <w:color w:val="000000"/>
                <w:sz w:val="18"/>
                <w:szCs w:val="18"/>
              </w:rPr>
              <w:t>deshabilitación</w:t>
            </w:r>
            <w:proofErr w:type="spellEnd"/>
            <w:r w:rsidRPr="00372673">
              <w:rPr>
                <w:rFonts w:eastAsia="Times New Roman"/>
                <w:color w:val="000000"/>
                <w:sz w:val="18"/>
                <w:szCs w:val="18"/>
              </w:rPr>
              <w:t xml:space="preserve"> por evento [$/sitio]</w:t>
            </w:r>
          </w:p>
        </w:tc>
        <w:tc>
          <w:tcPr>
            <w:tcW w:w="930" w:type="pct"/>
            <w:shd w:val="clear" w:color="auto" w:fill="auto"/>
            <w:noWrap/>
            <w:tcMar>
              <w:top w:w="28" w:type="dxa"/>
              <w:left w:w="57" w:type="dxa"/>
              <w:bottom w:w="28" w:type="dxa"/>
              <w:right w:w="57" w:type="dxa"/>
            </w:tcMar>
            <w:vAlign w:val="center"/>
            <w:hideMark/>
          </w:tcPr>
          <w:p w14:paraId="6855EAB0" w14:textId="77777777" w:rsidR="00A66338" w:rsidRPr="00372673" w:rsidRDefault="00A66338" w:rsidP="00A66338">
            <w:pPr>
              <w:spacing w:after="0"/>
              <w:jc w:val="right"/>
              <w:rPr>
                <w:rFonts w:eastAsia="Times New Roman"/>
                <w:color w:val="000000"/>
                <w:sz w:val="18"/>
                <w:szCs w:val="18"/>
              </w:rPr>
            </w:pPr>
            <w:r w:rsidRPr="00372673">
              <w:rPr>
                <w:rFonts w:eastAsia="Times New Roman"/>
                <w:color w:val="000000"/>
                <w:sz w:val="18"/>
                <w:szCs w:val="18"/>
              </w:rPr>
              <w:t> </w:t>
            </w:r>
          </w:p>
        </w:tc>
      </w:tr>
      <w:tr w:rsidR="00A66338" w:rsidRPr="00372673" w14:paraId="0B1B1D36" w14:textId="77777777" w:rsidTr="00A66338">
        <w:tblPrEx>
          <w:jc w:val="left"/>
        </w:tblPrEx>
        <w:trPr>
          <w:trHeight w:val="458"/>
        </w:trPr>
        <w:tc>
          <w:tcPr>
            <w:tcW w:w="2011" w:type="pct"/>
            <w:shd w:val="clear" w:color="auto" w:fill="auto"/>
            <w:tcMar>
              <w:top w:w="28" w:type="dxa"/>
              <w:left w:w="57" w:type="dxa"/>
              <w:bottom w:w="28" w:type="dxa"/>
              <w:right w:w="57" w:type="dxa"/>
            </w:tcMar>
            <w:vAlign w:val="center"/>
            <w:hideMark/>
          </w:tcPr>
          <w:p w14:paraId="3AF18923" w14:textId="77777777" w:rsidR="00A66338" w:rsidRPr="00372673" w:rsidRDefault="00A66338" w:rsidP="00A66338">
            <w:pPr>
              <w:spacing w:after="0"/>
              <w:rPr>
                <w:rFonts w:eastAsia="Times New Roman"/>
                <w:color w:val="000000"/>
                <w:sz w:val="18"/>
                <w:szCs w:val="18"/>
              </w:rPr>
            </w:pPr>
            <w:r w:rsidRPr="00372673">
              <w:rPr>
                <w:rFonts w:eastAsia="Times New Roman"/>
                <w:color w:val="000000"/>
                <w:sz w:val="18"/>
                <w:szCs w:val="18"/>
              </w:rPr>
              <w:t xml:space="preserve">Arriendo de espacio físico en torre </w:t>
            </w:r>
          </w:p>
        </w:tc>
        <w:tc>
          <w:tcPr>
            <w:tcW w:w="2059" w:type="pct"/>
            <w:shd w:val="clear" w:color="auto" w:fill="auto"/>
            <w:tcMar>
              <w:top w:w="28" w:type="dxa"/>
              <w:left w:w="57" w:type="dxa"/>
              <w:bottom w:w="28" w:type="dxa"/>
              <w:right w:w="57" w:type="dxa"/>
            </w:tcMar>
            <w:vAlign w:val="center"/>
            <w:hideMark/>
          </w:tcPr>
          <w:p w14:paraId="5F26D6CF" w14:textId="77777777" w:rsidR="00A66338" w:rsidRPr="00372673" w:rsidRDefault="00A66338" w:rsidP="00A66338">
            <w:pPr>
              <w:spacing w:after="0"/>
              <w:jc w:val="center"/>
              <w:rPr>
                <w:rFonts w:eastAsia="Times New Roman"/>
                <w:color w:val="000000"/>
                <w:sz w:val="18"/>
                <w:szCs w:val="18"/>
              </w:rPr>
            </w:pPr>
            <w:r w:rsidRPr="00372673">
              <w:rPr>
                <w:rFonts w:eastAsia="Times New Roman"/>
                <w:color w:val="000000"/>
                <w:sz w:val="18"/>
                <w:szCs w:val="18"/>
                <w:shd w:val="clear" w:color="auto" w:fill="FFFFFF"/>
              </w:rPr>
              <w:t>Renta mensual por metro cuadrado de exposición al viento [$/m</w:t>
            </w:r>
            <w:r w:rsidRPr="00372673">
              <w:rPr>
                <w:rFonts w:eastAsia="Times New Roman"/>
                <w:color w:val="000000"/>
                <w:sz w:val="18"/>
                <w:szCs w:val="18"/>
                <w:shd w:val="clear" w:color="auto" w:fill="FFFFFF"/>
                <w:vertAlign w:val="superscript"/>
              </w:rPr>
              <w:t>2</w:t>
            </w:r>
            <w:r w:rsidRPr="00372673">
              <w:rPr>
                <w:rFonts w:eastAsia="Times New Roman"/>
                <w:color w:val="000000"/>
                <w:sz w:val="18"/>
                <w:szCs w:val="18"/>
                <w:shd w:val="clear" w:color="auto" w:fill="FFFFFF"/>
              </w:rPr>
              <w:t xml:space="preserve"> –mes]</w:t>
            </w:r>
          </w:p>
        </w:tc>
        <w:tc>
          <w:tcPr>
            <w:tcW w:w="930" w:type="pct"/>
            <w:shd w:val="clear" w:color="auto" w:fill="auto"/>
            <w:noWrap/>
            <w:tcMar>
              <w:top w:w="28" w:type="dxa"/>
              <w:left w:w="57" w:type="dxa"/>
              <w:bottom w:w="28" w:type="dxa"/>
              <w:right w:w="57" w:type="dxa"/>
            </w:tcMar>
            <w:vAlign w:val="center"/>
            <w:hideMark/>
          </w:tcPr>
          <w:p w14:paraId="700BADE5" w14:textId="77777777" w:rsidR="00A66338" w:rsidRPr="00372673" w:rsidRDefault="00A66338" w:rsidP="00A66338">
            <w:pPr>
              <w:spacing w:after="0"/>
              <w:jc w:val="right"/>
              <w:rPr>
                <w:rFonts w:eastAsia="Times New Roman"/>
                <w:color w:val="000000"/>
                <w:sz w:val="18"/>
                <w:szCs w:val="18"/>
              </w:rPr>
            </w:pPr>
            <w:r w:rsidRPr="00372673">
              <w:rPr>
                <w:rFonts w:eastAsia="Times New Roman"/>
                <w:color w:val="000000"/>
                <w:sz w:val="18"/>
                <w:szCs w:val="18"/>
              </w:rPr>
              <w:t> </w:t>
            </w:r>
          </w:p>
        </w:tc>
      </w:tr>
      <w:tr w:rsidR="00A66338" w:rsidRPr="00372673" w14:paraId="666A7A49" w14:textId="77777777" w:rsidTr="00A66338">
        <w:tblPrEx>
          <w:jc w:val="left"/>
        </w:tblPrEx>
        <w:tc>
          <w:tcPr>
            <w:tcW w:w="5000" w:type="pct"/>
            <w:gridSpan w:val="3"/>
            <w:shd w:val="clear" w:color="auto" w:fill="4F81BD"/>
            <w:tcMar>
              <w:top w:w="28" w:type="dxa"/>
              <w:left w:w="57" w:type="dxa"/>
              <w:bottom w:w="28" w:type="dxa"/>
              <w:right w:w="57" w:type="dxa"/>
            </w:tcMar>
            <w:vAlign w:val="center"/>
            <w:hideMark/>
          </w:tcPr>
          <w:p w14:paraId="2A3C4D34" w14:textId="77777777" w:rsidR="00A66338" w:rsidRPr="00372673" w:rsidRDefault="00A66338" w:rsidP="00A66338">
            <w:pPr>
              <w:spacing w:after="0"/>
              <w:jc w:val="center"/>
              <w:rPr>
                <w:rFonts w:eastAsia="Times New Roman"/>
                <w:b/>
                <w:bCs/>
                <w:color w:val="FFFFFF"/>
                <w:sz w:val="18"/>
                <w:szCs w:val="18"/>
              </w:rPr>
            </w:pPr>
            <w:r w:rsidRPr="00372673">
              <w:rPr>
                <w:rFonts w:eastAsia="Times New Roman"/>
                <w:b/>
                <w:bCs/>
                <w:color w:val="FFFFFF"/>
                <w:sz w:val="18"/>
                <w:szCs w:val="18"/>
              </w:rPr>
              <w:t xml:space="preserve">Alojamiento de Equipos en Sitio </w:t>
            </w:r>
          </w:p>
        </w:tc>
      </w:tr>
      <w:tr w:rsidR="00A66338" w:rsidRPr="00372673" w14:paraId="008763D6" w14:textId="77777777" w:rsidTr="00A66338">
        <w:tblPrEx>
          <w:jc w:val="left"/>
        </w:tblPrEx>
        <w:trPr>
          <w:trHeight w:val="458"/>
        </w:trPr>
        <w:tc>
          <w:tcPr>
            <w:tcW w:w="2011" w:type="pct"/>
            <w:shd w:val="clear" w:color="auto" w:fill="auto"/>
            <w:tcMar>
              <w:top w:w="28" w:type="dxa"/>
              <w:left w:w="57" w:type="dxa"/>
              <w:bottom w:w="28" w:type="dxa"/>
              <w:right w:w="57" w:type="dxa"/>
            </w:tcMar>
            <w:vAlign w:val="center"/>
            <w:hideMark/>
          </w:tcPr>
          <w:p w14:paraId="1DE23DC7" w14:textId="77777777" w:rsidR="00A66338" w:rsidRPr="00372673" w:rsidRDefault="00A66338" w:rsidP="00A66338">
            <w:pPr>
              <w:spacing w:after="0"/>
              <w:rPr>
                <w:rFonts w:eastAsia="Times New Roman"/>
                <w:color w:val="000000"/>
                <w:sz w:val="18"/>
                <w:szCs w:val="18"/>
              </w:rPr>
            </w:pPr>
            <w:r w:rsidRPr="00372673">
              <w:rPr>
                <w:rFonts w:eastAsia="Times New Roman"/>
                <w:color w:val="000000"/>
                <w:sz w:val="18"/>
                <w:szCs w:val="18"/>
              </w:rPr>
              <w:t>Adecuación de espacio físico en sitio</w:t>
            </w:r>
          </w:p>
        </w:tc>
        <w:tc>
          <w:tcPr>
            <w:tcW w:w="2059" w:type="pct"/>
            <w:shd w:val="clear" w:color="auto" w:fill="auto"/>
            <w:tcMar>
              <w:top w:w="28" w:type="dxa"/>
              <w:left w:w="57" w:type="dxa"/>
              <w:bottom w:w="28" w:type="dxa"/>
              <w:right w:w="57" w:type="dxa"/>
            </w:tcMar>
            <w:vAlign w:val="center"/>
            <w:hideMark/>
          </w:tcPr>
          <w:p w14:paraId="0B68CD6B" w14:textId="77777777" w:rsidR="00A66338" w:rsidRPr="00372673" w:rsidRDefault="00A66338" w:rsidP="00A66338">
            <w:pPr>
              <w:spacing w:after="0"/>
              <w:jc w:val="center"/>
              <w:rPr>
                <w:rFonts w:eastAsia="Times New Roman"/>
                <w:color w:val="000000"/>
                <w:sz w:val="18"/>
                <w:szCs w:val="18"/>
              </w:rPr>
            </w:pPr>
            <w:r w:rsidRPr="00372673">
              <w:rPr>
                <w:rFonts w:eastAsia="Times New Roman"/>
                <w:color w:val="000000"/>
                <w:sz w:val="18"/>
                <w:szCs w:val="18"/>
              </w:rPr>
              <w:t>Cargo por habilitación por evento [$/torre]</w:t>
            </w:r>
          </w:p>
        </w:tc>
        <w:tc>
          <w:tcPr>
            <w:tcW w:w="930" w:type="pct"/>
            <w:shd w:val="clear" w:color="auto" w:fill="auto"/>
            <w:noWrap/>
            <w:tcMar>
              <w:top w:w="28" w:type="dxa"/>
              <w:left w:w="57" w:type="dxa"/>
              <w:bottom w:w="28" w:type="dxa"/>
              <w:right w:w="57" w:type="dxa"/>
            </w:tcMar>
            <w:vAlign w:val="center"/>
            <w:hideMark/>
          </w:tcPr>
          <w:p w14:paraId="4E9D3858" w14:textId="77777777" w:rsidR="00A66338" w:rsidRPr="00372673" w:rsidRDefault="00A66338" w:rsidP="00A66338">
            <w:pPr>
              <w:spacing w:after="0"/>
              <w:jc w:val="right"/>
              <w:rPr>
                <w:rFonts w:eastAsia="Times New Roman"/>
                <w:color w:val="000000"/>
                <w:sz w:val="18"/>
                <w:szCs w:val="18"/>
              </w:rPr>
            </w:pPr>
            <w:r w:rsidRPr="00372673">
              <w:rPr>
                <w:rFonts w:eastAsia="Times New Roman"/>
                <w:color w:val="000000"/>
                <w:sz w:val="18"/>
                <w:szCs w:val="18"/>
              </w:rPr>
              <w:t> </w:t>
            </w:r>
          </w:p>
        </w:tc>
      </w:tr>
      <w:tr w:rsidR="00A66338" w:rsidRPr="00372673" w14:paraId="4543F4DF" w14:textId="77777777" w:rsidTr="00A66338">
        <w:tblPrEx>
          <w:jc w:val="left"/>
        </w:tblPrEx>
        <w:trPr>
          <w:trHeight w:val="458"/>
        </w:trPr>
        <w:tc>
          <w:tcPr>
            <w:tcW w:w="2011" w:type="pct"/>
            <w:shd w:val="clear" w:color="auto" w:fill="auto"/>
            <w:tcMar>
              <w:top w:w="28" w:type="dxa"/>
              <w:left w:w="57" w:type="dxa"/>
              <w:bottom w:w="28" w:type="dxa"/>
              <w:right w:w="57" w:type="dxa"/>
            </w:tcMar>
            <w:vAlign w:val="center"/>
            <w:hideMark/>
          </w:tcPr>
          <w:p w14:paraId="650DB061" w14:textId="77777777" w:rsidR="00A66338" w:rsidRPr="00372673" w:rsidRDefault="00A66338" w:rsidP="00A66338">
            <w:pPr>
              <w:spacing w:after="0"/>
              <w:rPr>
                <w:rFonts w:eastAsia="Times New Roman"/>
                <w:color w:val="000000"/>
                <w:sz w:val="18"/>
                <w:szCs w:val="18"/>
              </w:rPr>
            </w:pPr>
            <w:proofErr w:type="spellStart"/>
            <w:r w:rsidRPr="00372673">
              <w:rPr>
                <w:rFonts w:eastAsia="Times New Roman"/>
                <w:color w:val="000000"/>
                <w:sz w:val="18"/>
                <w:szCs w:val="18"/>
              </w:rPr>
              <w:t>Deshabilitación</w:t>
            </w:r>
            <w:proofErr w:type="spellEnd"/>
            <w:r w:rsidRPr="00372673">
              <w:rPr>
                <w:rFonts w:eastAsia="Times New Roman"/>
                <w:color w:val="000000"/>
                <w:sz w:val="18"/>
                <w:szCs w:val="18"/>
              </w:rPr>
              <w:t xml:space="preserve"> de espacio físico en sitio</w:t>
            </w:r>
          </w:p>
        </w:tc>
        <w:tc>
          <w:tcPr>
            <w:tcW w:w="2059" w:type="pct"/>
            <w:shd w:val="clear" w:color="auto" w:fill="auto"/>
            <w:tcMar>
              <w:top w:w="28" w:type="dxa"/>
              <w:left w:w="57" w:type="dxa"/>
              <w:bottom w:w="28" w:type="dxa"/>
              <w:right w:w="57" w:type="dxa"/>
            </w:tcMar>
            <w:vAlign w:val="center"/>
            <w:hideMark/>
          </w:tcPr>
          <w:p w14:paraId="59345673" w14:textId="77777777" w:rsidR="00A66338" w:rsidRPr="00372673" w:rsidRDefault="00A66338" w:rsidP="00A66338">
            <w:pPr>
              <w:spacing w:after="0"/>
              <w:jc w:val="center"/>
              <w:rPr>
                <w:rFonts w:eastAsia="Times New Roman"/>
                <w:color w:val="000000"/>
                <w:sz w:val="18"/>
                <w:szCs w:val="18"/>
              </w:rPr>
            </w:pPr>
            <w:r w:rsidRPr="00372673">
              <w:rPr>
                <w:rFonts w:eastAsia="Times New Roman"/>
                <w:color w:val="000000"/>
                <w:sz w:val="18"/>
                <w:szCs w:val="18"/>
              </w:rPr>
              <w:t xml:space="preserve">Cargo por </w:t>
            </w:r>
            <w:proofErr w:type="spellStart"/>
            <w:r w:rsidRPr="00372673">
              <w:rPr>
                <w:rFonts w:eastAsia="Times New Roman"/>
                <w:color w:val="000000"/>
                <w:sz w:val="18"/>
                <w:szCs w:val="18"/>
              </w:rPr>
              <w:t>deshabilitación</w:t>
            </w:r>
            <w:proofErr w:type="spellEnd"/>
            <w:r w:rsidRPr="00372673">
              <w:rPr>
                <w:rFonts w:eastAsia="Times New Roman"/>
                <w:color w:val="000000"/>
                <w:sz w:val="18"/>
                <w:szCs w:val="18"/>
              </w:rPr>
              <w:t xml:space="preserve"> por evento [$/sitio]</w:t>
            </w:r>
          </w:p>
        </w:tc>
        <w:tc>
          <w:tcPr>
            <w:tcW w:w="930" w:type="pct"/>
            <w:shd w:val="clear" w:color="auto" w:fill="auto"/>
            <w:noWrap/>
            <w:tcMar>
              <w:top w:w="28" w:type="dxa"/>
              <w:left w:w="57" w:type="dxa"/>
              <w:bottom w:w="28" w:type="dxa"/>
              <w:right w:w="57" w:type="dxa"/>
            </w:tcMar>
            <w:vAlign w:val="center"/>
            <w:hideMark/>
          </w:tcPr>
          <w:p w14:paraId="47E55D95" w14:textId="77777777" w:rsidR="00A66338" w:rsidRPr="00372673" w:rsidRDefault="00A66338" w:rsidP="00A66338">
            <w:pPr>
              <w:spacing w:after="0"/>
              <w:jc w:val="right"/>
              <w:rPr>
                <w:rFonts w:eastAsia="Times New Roman"/>
                <w:color w:val="000000"/>
                <w:sz w:val="18"/>
                <w:szCs w:val="18"/>
              </w:rPr>
            </w:pPr>
            <w:r w:rsidRPr="00372673">
              <w:rPr>
                <w:rFonts w:eastAsia="Times New Roman"/>
                <w:color w:val="000000"/>
                <w:sz w:val="18"/>
                <w:szCs w:val="18"/>
              </w:rPr>
              <w:t> </w:t>
            </w:r>
          </w:p>
        </w:tc>
      </w:tr>
      <w:tr w:rsidR="00A66338" w:rsidRPr="00372673" w14:paraId="669728D5" w14:textId="77777777" w:rsidTr="00A66338">
        <w:trPr>
          <w:jc w:val="center"/>
        </w:trPr>
        <w:tc>
          <w:tcPr>
            <w:tcW w:w="2011" w:type="pct"/>
            <w:shd w:val="clear" w:color="auto" w:fill="auto"/>
            <w:tcMar>
              <w:top w:w="28" w:type="dxa"/>
              <w:left w:w="57" w:type="dxa"/>
              <w:bottom w:w="28" w:type="dxa"/>
              <w:right w:w="57" w:type="dxa"/>
            </w:tcMar>
            <w:vAlign w:val="center"/>
          </w:tcPr>
          <w:p w14:paraId="5B15DD63" w14:textId="77777777" w:rsidR="00A66338" w:rsidRPr="00372673" w:rsidRDefault="00A66338" w:rsidP="00A66338">
            <w:pPr>
              <w:spacing w:after="0"/>
              <w:rPr>
                <w:rFonts w:eastAsia="Times New Roman"/>
                <w:sz w:val="18"/>
                <w:szCs w:val="18"/>
              </w:rPr>
            </w:pPr>
            <w:r w:rsidRPr="00372673">
              <w:rPr>
                <w:rFonts w:eastAsia="Times New Roman"/>
                <w:color w:val="000000"/>
                <w:sz w:val="18"/>
                <w:szCs w:val="18"/>
              </w:rPr>
              <w:t>Arriendo de espacio físico en sitio</w:t>
            </w:r>
          </w:p>
        </w:tc>
        <w:tc>
          <w:tcPr>
            <w:tcW w:w="2059" w:type="pct"/>
            <w:shd w:val="clear" w:color="auto" w:fill="auto"/>
            <w:tcMar>
              <w:top w:w="28" w:type="dxa"/>
              <w:left w:w="57" w:type="dxa"/>
              <w:bottom w:w="28" w:type="dxa"/>
              <w:right w:w="57" w:type="dxa"/>
            </w:tcMar>
            <w:vAlign w:val="center"/>
          </w:tcPr>
          <w:p w14:paraId="70DAF8A7" w14:textId="77777777" w:rsidR="00A66338" w:rsidRPr="00372673" w:rsidRDefault="00A66338" w:rsidP="00A66338">
            <w:pPr>
              <w:spacing w:after="0"/>
              <w:jc w:val="center"/>
              <w:rPr>
                <w:rFonts w:eastAsia="Times New Roman"/>
                <w:sz w:val="18"/>
                <w:szCs w:val="18"/>
              </w:rPr>
            </w:pPr>
            <w:r w:rsidRPr="00372673">
              <w:rPr>
                <w:rFonts w:eastAsia="Times New Roman"/>
                <w:color w:val="000000"/>
                <w:sz w:val="18"/>
                <w:szCs w:val="18"/>
                <w:shd w:val="clear" w:color="auto" w:fill="FFFFFF"/>
              </w:rPr>
              <w:t>Renta mensual metro cuadrado a nivel de suelo [$/m</w:t>
            </w:r>
            <w:r w:rsidRPr="00372673">
              <w:rPr>
                <w:rFonts w:eastAsia="Times New Roman"/>
                <w:color w:val="000000"/>
                <w:sz w:val="18"/>
                <w:szCs w:val="18"/>
                <w:shd w:val="clear" w:color="auto" w:fill="FFFFFF"/>
                <w:vertAlign w:val="superscript"/>
              </w:rPr>
              <w:t>2</w:t>
            </w:r>
            <w:r w:rsidRPr="00372673">
              <w:rPr>
                <w:rFonts w:eastAsia="Times New Roman"/>
                <w:color w:val="000000"/>
                <w:sz w:val="18"/>
                <w:szCs w:val="18"/>
                <w:shd w:val="clear" w:color="auto" w:fill="FFFFFF"/>
              </w:rPr>
              <w:t xml:space="preserve"> –mes]</w:t>
            </w:r>
          </w:p>
        </w:tc>
        <w:tc>
          <w:tcPr>
            <w:tcW w:w="930" w:type="pct"/>
            <w:shd w:val="clear" w:color="auto" w:fill="auto"/>
            <w:noWrap/>
            <w:tcMar>
              <w:top w:w="28" w:type="dxa"/>
              <w:left w:w="57" w:type="dxa"/>
              <w:bottom w:w="28" w:type="dxa"/>
              <w:right w:w="57" w:type="dxa"/>
            </w:tcMar>
            <w:vAlign w:val="center"/>
          </w:tcPr>
          <w:p w14:paraId="1B8208C5" w14:textId="77777777" w:rsidR="00A66338" w:rsidRPr="00372673" w:rsidRDefault="00A66338" w:rsidP="00A66338">
            <w:pPr>
              <w:suppressAutoHyphens/>
              <w:spacing w:after="0"/>
              <w:jc w:val="right"/>
              <w:rPr>
                <w:rFonts w:eastAsia="Times New Roman"/>
                <w:color w:val="000000"/>
                <w:sz w:val="18"/>
                <w:szCs w:val="18"/>
                <w:lang w:eastAsia="zh-CN"/>
              </w:rPr>
            </w:pPr>
          </w:p>
        </w:tc>
      </w:tr>
      <w:tr w:rsidR="00A66338" w:rsidRPr="00372673" w14:paraId="1039340F" w14:textId="77777777" w:rsidTr="00A66338">
        <w:trPr>
          <w:jc w:val="center"/>
        </w:trPr>
        <w:tc>
          <w:tcPr>
            <w:tcW w:w="2011" w:type="pct"/>
            <w:shd w:val="clear" w:color="auto" w:fill="auto"/>
            <w:tcMar>
              <w:top w:w="28" w:type="dxa"/>
              <w:left w:w="57" w:type="dxa"/>
              <w:bottom w:w="28" w:type="dxa"/>
              <w:right w:w="57" w:type="dxa"/>
            </w:tcMar>
            <w:vAlign w:val="center"/>
          </w:tcPr>
          <w:p w14:paraId="50066738" w14:textId="77777777" w:rsidR="00A66338" w:rsidRPr="00372673" w:rsidRDefault="00A66338" w:rsidP="00A66338">
            <w:pPr>
              <w:spacing w:after="0"/>
              <w:rPr>
                <w:rFonts w:eastAsia="Times New Roman"/>
                <w:color w:val="000000"/>
                <w:sz w:val="18"/>
                <w:szCs w:val="18"/>
                <w:shd w:val="clear" w:color="auto" w:fill="FFFFFF"/>
              </w:rPr>
            </w:pPr>
            <w:r w:rsidRPr="00372673">
              <w:rPr>
                <w:rFonts w:eastAsia="Times New Roman"/>
                <w:color w:val="000000"/>
                <w:sz w:val="18"/>
                <w:szCs w:val="18"/>
              </w:rPr>
              <w:t xml:space="preserve">Supervisión técnica de visitas </w:t>
            </w:r>
          </w:p>
        </w:tc>
        <w:tc>
          <w:tcPr>
            <w:tcW w:w="2059" w:type="pct"/>
            <w:shd w:val="clear" w:color="auto" w:fill="auto"/>
            <w:tcMar>
              <w:top w:w="28" w:type="dxa"/>
              <w:left w:w="57" w:type="dxa"/>
              <w:bottom w:w="28" w:type="dxa"/>
              <w:right w:w="57" w:type="dxa"/>
            </w:tcMar>
            <w:vAlign w:val="center"/>
          </w:tcPr>
          <w:p w14:paraId="20B2A224" w14:textId="77777777" w:rsidR="00A66338" w:rsidRPr="00372673" w:rsidRDefault="00A66338" w:rsidP="00A66338">
            <w:pPr>
              <w:spacing w:after="0"/>
              <w:jc w:val="center"/>
              <w:rPr>
                <w:rFonts w:eastAsia="Times New Roman"/>
                <w:color w:val="000000"/>
                <w:sz w:val="18"/>
                <w:szCs w:val="18"/>
                <w:shd w:val="clear" w:color="auto" w:fill="FFFFFF"/>
              </w:rPr>
            </w:pPr>
            <w:r w:rsidRPr="00372673">
              <w:rPr>
                <w:rFonts w:eastAsia="Times New Roman"/>
                <w:color w:val="000000"/>
                <w:sz w:val="18"/>
                <w:szCs w:val="18"/>
              </w:rPr>
              <w:t>Cargo por hora ($/h)</w:t>
            </w:r>
          </w:p>
        </w:tc>
        <w:tc>
          <w:tcPr>
            <w:tcW w:w="930" w:type="pct"/>
            <w:shd w:val="clear" w:color="auto" w:fill="auto"/>
            <w:noWrap/>
            <w:tcMar>
              <w:top w:w="28" w:type="dxa"/>
              <w:left w:w="57" w:type="dxa"/>
              <w:bottom w:w="28" w:type="dxa"/>
              <w:right w:w="57" w:type="dxa"/>
            </w:tcMar>
            <w:vAlign w:val="center"/>
          </w:tcPr>
          <w:p w14:paraId="00030DE8" w14:textId="77777777" w:rsidR="00A66338" w:rsidRPr="00372673" w:rsidRDefault="00A66338" w:rsidP="00A66338">
            <w:pPr>
              <w:suppressAutoHyphens/>
              <w:spacing w:after="0"/>
              <w:jc w:val="right"/>
              <w:rPr>
                <w:rFonts w:eastAsia="Times New Roman"/>
                <w:color w:val="000000"/>
                <w:sz w:val="18"/>
                <w:szCs w:val="18"/>
                <w:lang w:eastAsia="zh-CN"/>
              </w:rPr>
            </w:pPr>
          </w:p>
        </w:tc>
      </w:tr>
      <w:tr w:rsidR="00A66338" w:rsidRPr="00372673" w14:paraId="6A935035" w14:textId="77777777" w:rsidTr="00A66338">
        <w:tblPrEx>
          <w:jc w:val="left"/>
        </w:tblPrEx>
        <w:tc>
          <w:tcPr>
            <w:tcW w:w="5000" w:type="pct"/>
            <w:gridSpan w:val="3"/>
            <w:shd w:val="clear" w:color="auto" w:fill="4F81BD"/>
            <w:tcMar>
              <w:top w:w="28" w:type="dxa"/>
              <w:left w:w="57" w:type="dxa"/>
              <w:bottom w:w="28" w:type="dxa"/>
              <w:right w:w="57" w:type="dxa"/>
            </w:tcMar>
            <w:vAlign w:val="center"/>
            <w:hideMark/>
          </w:tcPr>
          <w:p w14:paraId="7D8ECE75" w14:textId="77777777" w:rsidR="00A66338" w:rsidRPr="00372673" w:rsidRDefault="00A66338" w:rsidP="00A66338">
            <w:pPr>
              <w:spacing w:after="0"/>
              <w:jc w:val="center"/>
              <w:rPr>
                <w:rFonts w:eastAsia="Times New Roman"/>
                <w:b/>
                <w:bCs/>
                <w:color w:val="FFFFFF"/>
                <w:sz w:val="18"/>
                <w:szCs w:val="18"/>
              </w:rPr>
            </w:pPr>
            <w:r w:rsidRPr="00372673">
              <w:rPr>
                <w:rFonts w:eastAsia="Times New Roman"/>
                <w:b/>
                <w:bCs/>
                <w:color w:val="FFFFFF"/>
                <w:sz w:val="18"/>
                <w:szCs w:val="18"/>
              </w:rPr>
              <w:t xml:space="preserve">Obras Civiles </w:t>
            </w:r>
          </w:p>
        </w:tc>
      </w:tr>
      <w:tr w:rsidR="00A66338" w:rsidRPr="00372673" w14:paraId="55F2D1AB" w14:textId="77777777" w:rsidTr="00A66338">
        <w:trPr>
          <w:jc w:val="center"/>
        </w:trPr>
        <w:tc>
          <w:tcPr>
            <w:tcW w:w="2011" w:type="pct"/>
            <w:shd w:val="clear" w:color="auto" w:fill="auto"/>
            <w:tcMar>
              <w:top w:w="28" w:type="dxa"/>
              <w:left w:w="57" w:type="dxa"/>
              <w:bottom w:w="28" w:type="dxa"/>
              <w:right w:w="57" w:type="dxa"/>
            </w:tcMar>
            <w:vAlign w:val="center"/>
          </w:tcPr>
          <w:p w14:paraId="3078E07D" w14:textId="77777777" w:rsidR="00A66338" w:rsidRPr="00372673" w:rsidRDefault="00A66338" w:rsidP="00A66338">
            <w:pPr>
              <w:spacing w:after="0"/>
              <w:rPr>
                <w:rFonts w:eastAsia="Times New Roman"/>
                <w:sz w:val="18"/>
                <w:szCs w:val="18"/>
              </w:rPr>
            </w:pPr>
            <w:r w:rsidRPr="00372673">
              <w:rPr>
                <w:rFonts w:eastAsia="Times New Roman"/>
                <w:color w:val="000000"/>
                <w:sz w:val="18"/>
                <w:szCs w:val="18"/>
                <w:shd w:val="clear" w:color="auto" w:fill="FFFFFF"/>
              </w:rPr>
              <w:t>Refuerzo estructural de torre</w:t>
            </w:r>
          </w:p>
        </w:tc>
        <w:tc>
          <w:tcPr>
            <w:tcW w:w="2059" w:type="pct"/>
            <w:shd w:val="clear" w:color="auto" w:fill="auto"/>
            <w:tcMar>
              <w:top w:w="28" w:type="dxa"/>
              <w:left w:w="57" w:type="dxa"/>
              <w:bottom w:w="28" w:type="dxa"/>
              <w:right w:w="57" w:type="dxa"/>
            </w:tcMar>
            <w:vAlign w:val="center"/>
          </w:tcPr>
          <w:p w14:paraId="2848F015" w14:textId="77777777" w:rsidR="00A66338" w:rsidRPr="00372673" w:rsidRDefault="00A66338" w:rsidP="00A66338">
            <w:pPr>
              <w:spacing w:after="0"/>
              <w:jc w:val="center"/>
              <w:rPr>
                <w:rFonts w:eastAsia="Times New Roman"/>
                <w:sz w:val="18"/>
                <w:szCs w:val="18"/>
              </w:rPr>
            </w:pPr>
            <w:r w:rsidRPr="00372673">
              <w:rPr>
                <w:rFonts w:eastAsia="Times New Roman"/>
                <w:color w:val="000000"/>
                <w:sz w:val="18"/>
                <w:szCs w:val="18"/>
                <w:shd w:val="clear" w:color="auto" w:fill="FFFFFF"/>
              </w:rPr>
              <w:t xml:space="preserve">Cargo por habilitación de refuerzo estructural en torre </w:t>
            </w:r>
            <w:r w:rsidRPr="00372673">
              <w:rPr>
                <w:rFonts w:eastAsia="Times New Roman"/>
                <w:color w:val="000000"/>
                <w:sz w:val="18"/>
                <w:szCs w:val="18"/>
              </w:rPr>
              <w:t>por evento</w:t>
            </w:r>
            <w:r w:rsidRPr="00372673">
              <w:rPr>
                <w:rFonts w:eastAsia="Times New Roman"/>
                <w:color w:val="000000"/>
                <w:sz w:val="18"/>
                <w:szCs w:val="18"/>
                <w:shd w:val="clear" w:color="auto" w:fill="FFFFFF"/>
              </w:rPr>
              <w:t xml:space="preserve"> ($/torre)</w:t>
            </w:r>
          </w:p>
        </w:tc>
        <w:tc>
          <w:tcPr>
            <w:tcW w:w="930" w:type="pct"/>
            <w:shd w:val="clear" w:color="auto" w:fill="auto"/>
            <w:noWrap/>
            <w:tcMar>
              <w:top w:w="28" w:type="dxa"/>
              <w:left w:w="57" w:type="dxa"/>
              <w:bottom w:w="28" w:type="dxa"/>
              <w:right w:w="57" w:type="dxa"/>
            </w:tcMar>
            <w:vAlign w:val="center"/>
          </w:tcPr>
          <w:p w14:paraId="112F12D9" w14:textId="77777777" w:rsidR="00A66338" w:rsidRPr="00372673" w:rsidRDefault="00A66338" w:rsidP="00A66338">
            <w:pPr>
              <w:suppressAutoHyphens/>
              <w:spacing w:after="0"/>
              <w:jc w:val="right"/>
              <w:rPr>
                <w:rFonts w:eastAsia="Times New Roman"/>
                <w:color w:val="000000"/>
                <w:sz w:val="18"/>
                <w:szCs w:val="18"/>
                <w:lang w:eastAsia="zh-CN"/>
              </w:rPr>
            </w:pPr>
          </w:p>
        </w:tc>
      </w:tr>
      <w:tr w:rsidR="00A66338" w:rsidRPr="00372673" w14:paraId="1FDF30D7" w14:textId="77777777" w:rsidTr="00A66338">
        <w:tblPrEx>
          <w:jc w:val="left"/>
        </w:tblPrEx>
        <w:tc>
          <w:tcPr>
            <w:tcW w:w="2011" w:type="pct"/>
            <w:shd w:val="clear" w:color="auto" w:fill="auto"/>
            <w:tcMar>
              <w:top w:w="28" w:type="dxa"/>
              <w:left w:w="57" w:type="dxa"/>
              <w:bottom w:w="28" w:type="dxa"/>
              <w:right w:w="57" w:type="dxa"/>
            </w:tcMar>
            <w:vAlign w:val="center"/>
            <w:hideMark/>
          </w:tcPr>
          <w:p w14:paraId="5F6267DC" w14:textId="77777777" w:rsidR="00A66338" w:rsidRPr="00372673" w:rsidRDefault="00A66338" w:rsidP="00A66338">
            <w:pPr>
              <w:spacing w:after="0"/>
              <w:rPr>
                <w:rFonts w:eastAsia="Times New Roman"/>
                <w:color w:val="000000"/>
                <w:sz w:val="18"/>
                <w:szCs w:val="18"/>
              </w:rPr>
            </w:pPr>
            <w:r w:rsidRPr="00372673">
              <w:rPr>
                <w:rFonts w:eastAsia="Times New Roman"/>
                <w:color w:val="000000"/>
                <w:sz w:val="18"/>
                <w:szCs w:val="18"/>
              </w:rPr>
              <w:t xml:space="preserve">Habilitación (o </w:t>
            </w:r>
            <w:proofErr w:type="spellStart"/>
            <w:r w:rsidRPr="00372673">
              <w:rPr>
                <w:rFonts w:eastAsia="Times New Roman"/>
                <w:color w:val="000000"/>
                <w:sz w:val="18"/>
                <w:szCs w:val="18"/>
              </w:rPr>
              <w:t>deshabilitación</w:t>
            </w:r>
            <w:proofErr w:type="spellEnd"/>
            <w:r w:rsidRPr="00372673">
              <w:rPr>
                <w:rFonts w:eastAsia="Times New Roman"/>
                <w:color w:val="000000"/>
                <w:sz w:val="18"/>
                <w:szCs w:val="18"/>
              </w:rPr>
              <w:t xml:space="preserve">) y uso de acometida por cada cable ingresado </w:t>
            </w:r>
          </w:p>
        </w:tc>
        <w:tc>
          <w:tcPr>
            <w:tcW w:w="2059" w:type="pct"/>
            <w:shd w:val="clear" w:color="auto" w:fill="auto"/>
            <w:tcMar>
              <w:top w:w="28" w:type="dxa"/>
              <w:left w:w="57" w:type="dxa"/>
              <w:bottom w:w="28" w:type="dxa"/>
              <w:right w:w="57" w:type="dxa"/>
            </w:tcMar>
            <w:vAlign w:val="center"/>
            <w:hideMark/>
          </w:tcPr>
          <w:p w14:paraId="5D373B7C" w14:textId="77777777" w:rsidR="00A66338" w:rsidRPr="00372673" w:rsidRDefault="00A66338" w:rsidP="00A66338">
            <w:pPr>
              <w:spacing w:after="0"/>
              <w:jc w:val="center"/>
              <w:rPr>
                <w:rFonts w:eastAsia="Times New Roman"/>
                <w:color w:val="000000"/>
                <w:sz w:val="18"/>
                <w:szCs w:val="18"/>
              </w:rPr>
            </w:pPr>
            <w:r w:rsidRPr="00372673">
              <w:rPr>
                <w:rFonts w:eastAsia="Times New Roman"/>
                <w:color w:val="000000"/>
                <w:sz w:val="18"/>
                <w:szCs w:val="18"/>
              </w:rPr>
              <w:t xml:space="preserve">Cargo por habilitación o </w:t>
            </w:r>
            <w:proofErr w:type="spellStart"/>
            <w:r w:rsidRPr="00372673">
              <w:rPr>
                <w:rFonts w:eastAsia="Times New Roman"/>
                <w:color w:val="000000"/>
                <w:sz w:val="18"/>
                <w:szCs w:val="18"/>
              </w:rPr>
              <w:t>deshabilitación</w:t>
            </w:r>
            <w:proofErr w:type="spellEnd"/>
            <w:r w:rsidRPr="00372673">
              <w:rPr>
                <w:rFonts w:eastAsia="Times New Roman"/>
                <w:color w:val="000000"/>
                <w:sz w:val="18"/>
                <w:szCs w:val="18"/>
              </w:rPr>
              <w:t xml:space="preserve"> por cable ingresado [$/cable ingresado)</w:t>
            </w:r>
          </w:p>
        </w:tc>
        <w:tc>
          <w:tcPr>
            <w:tcW w:w="930" w:type="pct"/>
            <w:shd w:val="clear" w:color="auto" w:fill="auto"/>
            <w:noWrap/>
            <w:tcMar>
              <w:top w:w="28" w:type="dxa"/>
              <w:left w:w="57" w:type="dxa"/>
              <w:bottom w:w="28" w:type="dxa"/>
              <w:right w:w="57" w:type="dxa"/>
            </w:tcMar>
            <w:vAlign w:val="center"/>
            <w:hideMark/>
          </w:tcPr>
          <w:p w14:paraId="2AF1F8B6" w14:textId="77777777" w:rsidR="00A66338" w:rsidRPr="00372673" w:rsidRDefault="00A66338" w:rsidP="00A66338">
            <w:pPr>
              <w:spacing w:after="0"/>
              <w:jc w:val="right"/>
              <w:rPr>
                <w:rFonts w:eastAsia="Times New Roman"/>
                <w:color w:val="000000"/>
                <w:sz w:val="18"/>
                <w:szCs w:val="18"/>
              </w:rPr>
            </w:pPr>
            <w:r w:rsidRPr="00372673">
              <w:rPr>
                <w:rFonts w:eastAsia="Times New Roman"/>
                <w:color w:val="000000"/>
                <w:sz w:val="18"/>
                <w:szCs w:val="18"/>
              </w:rPr>
              <w:t> </w:t>
            </w:r>
          </w:p>
        </w:tc>
      </w:tr>
      <w:tr w:rsidR="00A66338" w:rsidRPr="00372673" w14:paraId="7084A4A9" w14:textId="77777777" w:rsidTr="00A66338">
        <w:tblPrEx>
          <w:jc w:val="left"/>
        </w:tblPrEx>
        <w:tc>
          <w:tcPr>
            <w:tcW w:w="2011" w:type="pct"/>
            <w:shd w:val="clear" w:color="auto" w:fill="auto"/>
            <w:tcMar>
              <w:top w:w="28" w:type="dxa"/>
              <w:left w:w="57" w:type="dxa"/>
              <w:bottom w:w="28" w:type="dxa"/>
              <w:right w:w="57" w:type="dxa"/>
            </w:tcMar>
            <w:vAlign w:val="center"/>
            <w:hideMark/>
          </w:tcPr>
          <w:p w14:paraId="50616FF6" w14:textId="77777777" w:rsidR="00A66338" w:rsidRPr="00372673" w:rsidRDefault="00A66338" w:rsidP="00A66338">
            <w:pPr>
              <w:spacing w:after="0"/>
              <w:rPr>
                <w:rFonts w:eastAsia="Times New Roman"/>
                <w:color w:val="000000"/>
                <w:sz w:val="18"/>
                <w:szCs w:val="18"/>
              </w:rPr>
            </w:pPr>
            <w:r w:rsidRPr="00372673">
              <w:rPr>
                <w:rFonts w:eastAsia="Times New Roman"/>
                <w:color w:val="000000"/>
                <w:sz w:val="18"/>
                <w:szCs w:val="18"/>
              </w:rPr>
              <w:t xml:space="preserve">Habilitación (o </w:t>
            </w:r>
            <w:proofErr w:type="spellStart"/>
            <w:r w:rsidRPr="00372673">
              <w:rPr>
                <w:rFonts w:eastAsia="Times New Roman"/>
                <w:color w:val="000000"/>
                <w:sz w:val="18"/>
                <w:szCs w:val="18"/>
              </w:rPr>
              <w:t>deshabilitación</w:t>
            </w:r>
            <w:proofErr w:type="spellEnd"/>
            <w:r w:rsidRPr="00372673">
              <w:rPr>
                <w:rFonts w:eastAsia="Times New Roman"/>
                <w:color w:val="000000"/>
                <w:sz w:val="18"/>
                <w:szCs w:val="18"/>
              </w:rPr>
              <w:t xml:space="preserve">) y uso de túnel por cada cable ingresado </w:t>
            </w:r>
          </w:p>
        </w:tc>
        <w:tc>
          <w:tcPr>
            <w:tcW w:w="2059" w:type="pct"/>
            <w:shd w:val="clear" w:color="auto" w:fill="auto"/>
            <w:tcMar>
              <w:top w:w="28" w:type="dxa"/>
              <w:left w:w="57" w:type="dxa"/>
              <w:bottom w:w="28" w:type="dxa"/>
              <w:right w:w="57" w:type="dxa"/>
            </w:tcMar>
            <w:vAlign w:val="center"/>
            <w:hideMark/>
          </w:tcPr>
          <w:p w14:paraId="451111A0" w14:textId="77777777" w:rsidR="00A66338" w:rsidRPr="00372673" w:rsidRDefault="00A66338" w:rsidP="00A66338">
            <w:pPr>
              <w:spacing w:after="0"/>
              <w:jc w:val="center"/>
              <w:rPr>
                <w:rFonts w:eastAsia="Times New Roman"/>
                <w:color w:val="000000"/>
                <w:sz w:val="18"/>
                <w:szCs w:val="18"/>
              </w:rPr>
            </w:pPr>
            <w:r w:rsidRPr="00372673">
              <w:rPr>
                <w:rFonts w:eastAsia="Times New Roman"/>
                <w:color w:val="000000"/>
                <w:sz w:val="18"/>
                <w:szCs w:val="18"/>
              </w:rPr>
              <w:t xml:space="preserve">Cargo por habilitación o </w:t>
            </w:r>
            <w:proofErr w:type="spellStart"/>
            <w:r w:rsidRPr="00372673">
              <w:rPr>
                <w:rFonts w:eastAsia="Times New Roman"/>
                <w:color w:val="000000"/>
                <w:sz w:val="18"/>
                <w:szCs w:val="18"/>
              </w:rPr>
              <w:t>deshabilitación</w:t>
            </w:r>
            <w:proofErr w:type="spellEnd"/>
            <w:r w:rsidRPr="00372673">
              <w:rPr>
                <w:rFonts w:eastAsia="Times New Roman"/>
                <w:color w:val="000000"/>
                <w:sz w:val="18"/>
                <w:szCs w:val="18"/>
              </w:rPr>
              <w:t xml:space="preserve"> y uso de túnel por cable ingresado [$/metro lineal]</w:t>
            </w:r>
          </w:p>
        </w:tc>
        <w:tc>
          <w:tcPr>
            <w:tcW w:w="930" w:type="pct"/>
            <w:shd w:val="clear" w:color="auto" w:fill="auto"/>
            <w:noWrap/>
            <w:tcMar>
              <w:top w:w="28" w:type="dxa"/>
              <w:left w:w="57" w:type="dxa"/>
              <w:bottom w:w="28" w:type="dxa"/>
              <w:right w:w="57" w:type="dxa"/>
            </w:tcMar>
            <w:vAlign w:val="center"/>
            <w:hideMark/>
          </w:tcPr>
          <w:p w14:paraId="3ADDF820" w14:textId="77777777" w:rsidR="00A66338" w:rsidRPr="00372673" w:rsidRDefault="00A66338" w:rsidP="00A66338">
            <w:pPr>
              <w:spacing w:after="0"/>
              <w:jc w:val="right"/>
              <w:rPr>
                <w:rFonts w:eastAsia="Times New Roman"/>
                <w:color w:val="000000"/>
                <w:sz w:val="18"/>
                <w:szCs w:val="18"/>
              </w:rPr>
            </w:pPr>
            <w:r w:rsidRPr="00372673">
              <w:rPr>
                <w:rFonts w:eastAsia="Times New Roman"/>
                <w:color w:val="000000"/>
                <w:sz w:val="18"/>
                <w:szCs w:val="18"/>
              </w:rPr>
              <w:t> </w:t>
            </w:r>
          </w:p>
        </w:tc>
      </w:tr>
      <w:tr w:rsidR="00A66338" w:rsidRPr="00372673" w14:paraId="539DD09A" w14:textId="77777777" w:rsidTr="00A66338">
        <w:tblPrEx>
          <w:jc w:val="left"/>
        </w:tblPrEx>
        <w:tc>
          <w:tcPr>
            <w:tcW w:w="2011" w:type="pct"/>
            <w:shd w:val="clear" w:color="auto" w:fill="auto"/>
            <w:tcMar>
              <w:top w:w="28" w:type="dxa"/>
              <w:left w:w="57" w:type="dxa"/>
              <w:bottom w:w="28" w:type="dxa"/>
              <w:right w:w="57" w:type="dxa"/>
            </w:tcMar>
            <w:vAlign w:val="center"/>
            <w:hideMark/>
          </w:tcPr>
          <w:p w14:paraId="2BADDAB6" w14:textId="77777777" w:rsidR="00A66338" w:rsidRPr="00372673" w:rsidRDefault="00A66338" w:rsidP="00A66338">
            <w:pPr>
              <w:spacing w:after="0"/>
              <w:rPr>
                <w:rFonts w:eastAsia="Times New Roman"/>
                <w:color w:val="000000"/>
                <w:sz w:val="18"/>
                <w:szCs w:val="18"/>
              </w:rPr>
            </w:pPr>
            <w:r w:rsidRPr="00372673">
              <w:rPr>
                <w:rFonts w:eastAsia="Times New Roman"/>
                <w:color w:val="000000"/>
                <w:sz w:val="18"/>
                <w:szCs w:val="18"/>
              </w:rPr>
              <w:t xml:space="preserve">Uso de canalización de acometida y tendido por cada cable ingresado </w:t>
            </w:r>
          </w:p>
        </w:tc>
        <w:tc>
          <w:tcPr>
            <w:tcW w:w="2059" w:type="pct"/>
            <w:shd w:val="clear" w:color="auto" w:fill="auto"/>
            <w:tcMar>
              <w:top w:w="28" w:type="dxa"/>
              <w:left w:w="57" w:type="dxa"/>
              <w:bottom w:w="28" w:type="dxa"/>
              <w:right w:w="57" w:type="dxa"/>
            </w:tcMar>
            <w:vAlign w:val="center"/>
            <w:hideMark/>
          </w:tcPr>
          <w:p w14:paraId="47AC4093" w14:textId="77777777" w:rsidR="00A66338" w:rsidRPr="00372673" w:rsidRDefault="00A66338" w:rsidP="00A66338">
            <w:pPr>
              <w:spacing w:after="0"/>
              <w:jc w:val="center"/>
              <w:rPr>
                <w:rFonts w:eastAsia="Times New Roman"/>
                <w:color w:val="000000"/>
                <w:sz w:val="18"/>
                <w:szCs w:val="18"/>
              </w:rPr>
            </w:pPr>
            <w:r w:rsidRPr="00372673">
              <w:rPr>
                <w:rFonts w:eastAsia="Times New Roman"/>
                <w:color w:val="000000"/>
                <w:sz w:val="18"/>
                <w:szCs w:val="18"/>
              </w:rPr>
              <w:t xml:space="preserve">Cargo por habilitación o </w:t>
            </w:r>
            <w:proofErr w:type="spellStart"/>
            <w:r w:rsidRPr="00372673">
              <w:rPr>
                <w:rFonts w:eastAsia="Times New Roman"/>
                <w:color w:val="000000"/>
                <w:sz w:val="18"/>
                <w:szCs w:val="18"/>
              </w:rPr>
              <w:t>deshabilitación</w:t>
            </w:r>
            <w:proofErr w:type="spellEnd"/>
            <w:r w:rsidRPr="00372673">
              <w:rPr>
                <w:rFonts w:eastAsia="Times New Roman"/>
                <w:color w:val="000000"/>
                <w:sz w:val="18"/>
                <w:szCs w:val="18"/>
              </w:rPr>
              <w:t xml:space="preserve"> de canalizaciones por metro lineal [$/metro lineal]</w:t>
            </w:r>
          </w:p>
        </w:tc>
        <w:tc>
          <w:tcPr>
            <w:tcW w:w="930" w:type="pct"/>
            <w:shd w:val="clear" w:color="auto" w:fill="auto"/>
            <w:noWrap/>
            <w:tcMar>
              <w:top w:w="28" w:type="dxa"/>
              <w:left w:w="57" w:type="dxa"/>
              <w:bottom w:w="28" w:type="dxa"/>
              <w:right w:w="57" w:type="dxa"/>
            </w:tcMar>
            <w:vAlign w:val="center"/>
            <w:hideMark/>
          </w:tcPr>
          <w:p w14:paraId="363613AE" w14:textId="77777777" w:rsidR="00A66338" w:rsidRPr="00372673" w:rsidRDefault="00A66338" w:rsidP="00A66338">
            <w:pPr>
              <w:spacing w:after="0"/>
              <w:jc w:val="right"/>
              <w:rPr>
                <w:rFonts w:eastAsia="Times New Roman"/>
                <w:color w:val="000000"/>
                <w:sz w:val="18"/>
                <w:szCs w:val="18"/>
              </w:rPr>
            </w:pPr>
            <w:r w:rsidRPr="00372673">
              <w:rPr>
                <w:rFonts w:eastAsia="Times New Roman"/>
                <w:color w:val="000000"/>
                <w:sz w:val="18"/>
                <w:szCs w:val="18"/>
              </w:rPr>
              <w:t> </w:t>
            </w:r>
          </w:p>
        </w:tc>
      </w:tr>
    </w:tbl>
    <w:p w14:paraId="68588E57" w14:textId="77777777" w:rsidR="00A66338" w:rsidRPr="00566AEA" w:rsidRDefault="00A66338" w:rsidP="00A66338">
      <w:pPr>
        <w:spacing w:after="0"/>
        <w:rPr>
          <w:sz w:val="18"/>
        </w:rPr>
      </w:pPr>
    </w:p>
    <w:p w14:paraId="10ED1E88" w14:textId="77777777" w:rsidR="008833A4" w:rsidRDefault="008833A4">
      <w:pPr>
        <w:spacing w:after="200" w:line="276" w:lineRule="auto"/>
        <w:jc w:val="left"/>
        <w:rPr>
          <w:lang w:val="es-ES_tradnl"/>
        </w:rPr>
      </w:pPr>
      <w:r>
        <w:rPr>
          <w:lang w:val="es-ES_tradnl"/>
        </w:rPr>
        <w:br w:type="page"/>
      </w:r>
    </w:p>
    <w:p w14:paraId="73B8F556" w14:textId="77777777" w:rsidR="00D110C0" w:rsidRDefault="00D110C0" w:rsidP="00D110C0">
      <w:pPr>
        <w:pStyle w:val="Ttulo1"/>
      </w:pPr>
      <w:bookmarkStart w:id="172" w:name="_Toc142410055"/>
      <w:r w:rsidRPr="00D110C0">
        <w:lastRenderedPageBreak/>
        <w:t>Tabla de contenidos</w:t>
      </w:r>
      <w:bookmarkEnd w:id="172"/>
    </w:p>
    <w:p w14:paraId="19A8CB59" w14:textId="40DFDC64" w:rsidR="00372673" w:rsidRDefault="00D110C0">
      <w:pPr>
        <w:pStyle w:val="TDC1"/>
        <w:rPr>
          <w:rFonts w:asciiTheme="minorHAnsi" w:eastAsiaTheme="minorEastAsia" w:hAnsiTheme="minorHAnsi" w:cstheme="minorBidi"/>
          <w:b w:val="0"/>
          <w:bCs w:val="0"/>
          <w:noProof/>
          <w:color w:val="auto"/>
          <w:lang w:val="es-CL" w:eastAsia="es-CL"/>
        </w:rPr>
      </w:pPr>
      <w:r w:rsidRPr="00D110C0">
        <w:rPr>
          <w:sz w:val="18"/>
          <w:szCs w:val="18"/>
        </w:rPr>
        <w:fldChar w:fldCharType="begin"/>
      </w:r>
      <w:r w:rsidRPr="00D110C0">
        <w:rPr>
          <w:sz w:val="18"/>
          <w:szCs w:val="18"/>
        </w:rPr>
        <w:instrText xml:space="preserve"> TOC \o "1-3" \h \z \t "Epígrafe;3" </w:instrText>
      </w:r>
      <w:r w:rsidRPr="00D110C0">
        <w:rPr>
          <w:sz w:val="18"/>
          <w:szCs w:val="18"/>
        </w:rPr>
        <w:fldChar w:fldCharType="separate"/>
      </w:r>
      <w:hyperlink w:anchor="_Toc142409990" w:history="1">
        <w:r w:rsidR="00372673" w:rsidRPr="0064510C">
          <w:rPr>
            <w:rStyle w:val="Hipervnculo"/>
            <w:noProof/>
          </w:rPr>
          <w:t>1.</w:t>
        </w:r>
        <w:r w:rsidR="00372673">
          <w:rPr>
            <w:rFonts w:asciiTheme="minorHAnsi" w:eastAsiaTheme="minorEastAsia" w:hAnsiTheme="minorHAnsi" w:cstheme="minorBidi"/>
            <w:b w:val="0"/>
            <w:bCs w:val="0"/>
            <w:noProof/>
            <w:color w:val="auto"/>
            <w:lang w:val="es-CL" w:eastAsia="es-CL"/>
          </w:rPr>
          <w:tab/>
        </w:r>
        <w:r w:rsidR="00372673" w:rsidRPr="0064510C">
          <w:rPr>
            <w:rStyle w:val="Hipervnculo"/>
            <w:noProof/>
          </w:rPr>
          <w:t>Estructura, formato y contenidos de los Proyectos Financieros</w:t>
        </w:r>
        <w:r w:rsidR="00372673">
          <w:rPr>
            <w:noProof/>
            <w:webHidden/>
          </w:rPr>
          <w:tab/>
        </w:r>
        <w:r w:rsidR="00372673">
          <w:rPr>
            <w:noProof/>
            <w:webHidden/>
          </w:rPr>
          <w:fldChar w:fldCharType="begin"/>
        </w:r>
        <w:r w:rsidR="00372673">
          <w:rPr>
            <w:noProof/>
            <w:webHidden/>
          </w:rPr>
          <w:instrText xml:space="preserve"> PAGEREF _Toc142409990 \h </w:instrText>
        </w:r>
        <w:r w:rsidR="00372673">
          <w:rPr>
            <w:noProof/>
            <w:webHidden/>
          </w:rPr>
        </w:r>
        <w:r w:rsidR="00372673">
          <w:rPr>
            <w:noProof/>
            <w:webHidden/>
          </w:rPr>
          <w:fldChar w:fldCharType="separate"/>
        </w:r>
        <w:r w:rsidR="00431467">
          <w:rPr>
            <w:noProof/>
            <w:webHidden/>
          </w:rPr>
          <w:t>1</w:t>
        </w:r>
        <w:r w:rsidR="00372673">
          <w:rPr>
            <w:noProof/>
            <w:webHidden/>
          </w:rPr>
          <w:fldChar w:fldCharType="end"/>
        </w:r>
      </w:hyperlink>
    </w:p>
    <w:p w14:paraId="7B8DC668" w14:textId="679E6288" w:rsidR="00372673" w:rsidRDefault="00372673">
      <w:pPr>
        <w:pStyle w:val="TDC1"/>
        <w:rPr>
          <w:rFonts w:asciiTheme="minorHAnsi" w:eastAsiaTheme="minorEastAsia" w:hAnsiTheme="minorHAnsi" w:cstheme="minorBidi"/>
          <w:b w:val="0"/>
          <w:bCs w:val="0"/>
          <w:noProof/>
          <w:color w:val="auto"/>
          <w:lang w:val="es-CL" w:eastAsia="es-CL"/>
        </w:rPr>
      </w:pPr>
      <w:hyperlink w:anchor="_Toc142409991" w:history="1">
        <w:r w:rsidRPr="0064510C">
          <w:rPr>
            <w:rStyle w:val="Hipervnculo"/>
            <w:noProof/>
          </w:rPr>
          <w:t>2.</w:t>
        </w:r>
        <w:r>
          <w:rPr>
            <w:rFonts w:asciiTheme="minorHAnsi" w:eastAsiaTheme="minorEastAsia" w:hAnsiTheme="minorHAnsi" w:cstheme="minorBidi"/>
            <w:b w:val="0"/>
            <w:bCs w:val="0"/>
            <w:noProof/>
            <w:color w:val="auto"/>
            <w:lang w:val="es-CL" w:eastAsia="es-CL"/>
          </w:rPr>
          <w:tab/>
        </w:r>
        <w:r w:rsidRPr="0064510C">
          <w:rPr>
            <w:rStyle w:val="Hipervnculo"/>
            <w:noProof/>
          </w:rPr>
          <w:t>Formato y contenidos del Proyecto Financiero para el Servicio Público</w:t>
        </w:r>
        <w:r>
          <w:rPr>
            <w:noProof/>
            <w:webHidden/>
          </w:rPr>
          <w:tab/>
        </w:r>
        <w:r>
          <w:rPr>
            <w:noProof/>
            <w:webHidden/>
          </w:rPr>
          <w:fldChar w:fldCharType="begin"/>
        </w:r>
        <w:r>
          <w:rPr>
            <w:noProof/>
            <w:webHidden/>
          </w:rPr>
          <w:instrText xml:space="preserve"> PAGEREF _Toc142409991 \h </w:instrText>
        </w:r>
        <w:r>
          <w:rPr>
            <w:noProof/>
            <w:webHidden/>
          </w:rPr>
        </w:r>
        <w:r>
          <w:rPr>
            <w:noProof/>
            <w:webHidden/>
          </w:rPr>
          <w:fldChar w:fldCharType="separate"/>
        </w:r>
        <w:r w:rsidR="00431467">
          <w:rPr>
            <w:noProof/>
            <w:webHidden/>
          </w:rPr>
          <w:t>3</w:t>
        </w:r>
        <w:r>
          <w:rPr>
            <w:noProof/>
            <w:webHidden/>
          </w:rPr>
          <w:fldChar w:fldCharType="end"/>
        </w:r>
      </w:hyperlink>
    </w:p>
    <w:p w14:paraId="09018303" w14:textId="5D66FFEA" w:rsidR="00372673" w:rsidRDefault="00372673">
      <w:pPr>
        <w:pStyle w:val="TDC2"/>
        <w:tabs>
          <w:tab w:val="left" w:pos="502"/>
          <w:tab w:val="right" w:pos="8828"/>
        </w:tabs>
        <w:rPr>
          <w:rFonts w:eastAsiaTheme="minorEastAsia" w:cstheme="minorBidi"/>
          <w:b w:val="0"/>
          <w:bCs w:val="0"/>
          <w:smallCaps w:val="0"/>
          <w:noProof/>
          <w:color w:val="auto"/>
          <w:lang w:eastAsia="es-CL"/>
        </w:rPr>
      </w:pPr>
      <w:hyperlink w:anchor="_Toc142409992" w:history="1">
        <w:r w:rsidRPr="0064510C">
          <w:rPr>
            <w:rStyle w:val="Hipervnculo"/>
            <w:noProof/>
          </w:rPr>
          <w:t>2.1</w:t>
        </w:r>
        <w:r>
          <w:rPr>
            <w:rFonts w:eastAsiaTheme="minorEastAsia" w:cstheme="minorBidi"/>
            <w:b w:val="0"/>
            <w:bCs w:val="0"/>
            <w:smallCaps w:val="0"/>
            <w:noProof/>
            <w:color w:val="auto"/>
            <w:lang w:eastAsia="es-CL"/>
          </w:rPr>
          <w:tab/>
        </w:r>
        <w:r w:rsidRPr="0064510C">
          <w:rPr>
            <w:rStyle w:val="Hipervnculo"/>
            <w:noProof/>
          </w:rPr>
          <w:t>Descripción general</w:t>
        </w:r>
        <w:r>
          <w:rPr>
            <w:noProof/>
            <w:webHidden/>
          </w:rPr>
          <w:tab/>
        </w:r>
        <w:r>
          <w:rPr>
            <w:noProof/>
            <w:webHidden/>
          </w:rPr>
          <w:fldChar w:fldCharType="begin"/>
        </w:r>
        <w:r>
          <w:rPr>
            <w:noProof/>
            <w:webHidden/>
          </w:rPr>
          <w:instrText xml:space="preserve"> PAGEREF _Toc142409992 \h </w:instrText>
        </w:r>
        <w:r>
          <w:rPr>
            <w:noProof/>
            <w:webHidden/>
          </w:rPr>
        </w:r>
        <w:r>
          <w:rPr>
            <w:noProof/>
            <w:webHidden/>
          </w:rPr>
          <w:fldChar w:fldCharType="separate"/>
        </w:r>
        <w:r w:rsidR="00431467">
          <w:rPr>
            <w:noProof/>
            <w:webHidden/>
          </w:rPr>
          <w:t>3</w:t>
        </w:r>
        <w:r>
          <w:rPr>
            <w:noProof/>
            <w:webHidden/>
          </w:rPr>
          <w:fldChar w:fldCharType="end"/>
        </w:r>
      </w:hyperlink>
    </w:p>
    <w:p w14:paraId="1A0BCE0D" w14:textId="56DDF494" w:rsidR="00372673" w:rsidRDefault="00372673">
      <w:pPr>
        <w:pStyle w:val="TDC2"/>
        <w:tabs>
          <w:tab w:val="left" w:pos="502"/>
          <w:tab w:val="right" w:pos="8828"/>
        </w:tabs>
        <w:rPr>
          <w:rFonts w:eastAsiaTheme="minorEastAsia" w:cstheme="minorBidi"/>
          <w:b w:val="0"/>
          <w:bCs w:val="0"/>
          <w:smallCaps w:val="0"/>
          <w:noProof/>
          <w:color w:val="auto"/>
          <w:lang w:eastAsia="es-CL"/>
        </w:rPr>
      </w:pPr>
      <w:hyperlink w:anchor="_Toc142409993" w:history="1">
        <w:r w:rsidRPr="0064510C">
          <w:rPr>
            <w:rStyle w:val="Hipervnculo"/>
            <w:noProof/>
          </w:rPr>
          <w:t>2.2</w:t>
        </w:r>
        <w:r>
          <w:rPr>
            <w:rFonts w:eastAsiaTheme="minorEastAsia" w:cstheme="minorBidi"/>
            <w:b w:val="0"/>
            <w:bCs w:val="0"/>
            <w:smallCaps w:val="0"/>
            <w:noProof/>
            <w:color w:val="auto"/>
            <w:lang w:eastAsia="es-CL"/>
          </w:rPr>
          <w:tab/>
        </w:r>
        <w:r w:rsidRPr="0064510C">
          <w:rPr>
            <w:rStyle w:val="Hipervnculo"/>
            <w:noProof/>
          </w:rPr>
          <w:t>Ingresos asociados al Servicio Público</w:t>
        </w:r>
        <w:r>
          <w:rPr>
            <w:noProof/>
            <w:webHidden/>
          </w:rPr>
          <w:tab/>
        </w:r>
        <w:r>
          <w:rPr>
            <w:noProof/>
            <w:webHidden/>
          </w:rPr>
          <w:fldChar w:fldCharType="begin"/>
        </w:r>
        <w:r>
          <w:rPr>
            <w:noProof/>
            <w:webHidden/>
          </w:rPr>
          <w:instrText xml:space="preserve"> PAGEREF _Toc142409993 \h </w:instrText>
        </w:r>
        <w:r>
          <w:rPr>
            <w:noProof/>
            <w:webHidden/>
          </w:rPr>
        </w:r>
        <w:r>
          <w:rPr>
            <w:noProof/>
            <w:webHidden/>
          </w:rPr>
          <w:fldChar w:fldCharType="separate"/>
        </w:r>
        <w:r w:rsidR="00431467">
          <w:rPr>
            <w:noProof/>
            <w:webHidden/>
          </w:rPr>
          <w:t>3</w:t>
        </w:r>
        <w:r>
          <w:rPr>
            <w:noProof/>
            <w:webHidden/>
          </w:rPr>
          <w:fldChar w:fldCharType="end"/>
        </w:r>
      </w:hyperlink>
    </w:p>
    <w:p w14:paraId="51EC98E5" w14:textId="32C8E806" w:rsidR="00372673" w:rsidRDefault="00372673">
      <w:pPr>
        <w:pStyle w:val="TDC3"/>
        <w:tabs>
          <w:tab w:val="right" w:pos="8828"/>
        </w:tabs>
        <w:rPr>
          <w:rFonts w:eastAsiaTheme="minorEastAsia" w:cstheme="minorBidi"/>
          <w:smallCaps w:val="0"/>
          <w:noProof/>
          <w:color w:val="auto"/>
          <w:lang w:eastAsia="es-CL"/>
        </w:rPr>
      </w:pPr>
      <w:hyperlink w:anchor="_Toc142409994" w:history="1">
        <w:r w:rsidRPr="0064510C">
          <w:rPr>
            <w:rStyle w:val="Hipervnculo"/>
            <w:noProof/>
          </w:rPr>
          <w:t>Tabla 2.2</w:t>
        </w:r>
        <w:r w:rsidRPr="0064510C">
          <w:rPr>
            <w:rStyle w:val="Hipervnculo"/>
            <w:noProof/>
          </w:rPr>
          <w:noBreakHyphen/>
          <w:t>1: Estimación de la demanda anual asociada al Servicio Público</w:t>
        </w:r>
        <w:r>
          <w:rPr>
            <w:noProof/>
            <w:webHidden/>
          </w:rPr>
          <w:tab/>
        </w:r>
        <w:r>
          <w:rPr>
            <w:noProof/>
            <w:webHidden/>
          </w:rPr>
          <w:fldChar w:fldCharType="begin"/>
        </w:r>
        <w:r>
          <w:rPr>
            <w:noProof/>
            <w:webHidden/>
          </w:rPr>
          <w:instrText xml:space="preserve"> PAGEREF _Toc142409994 \h </w:instrText>
        </w:r>
        <w:r>
          <w:rPr>
            <w:noProof/>
            <w:webHidden/>
          </w:rPr>
        </w:r>
        <w:r>
          <w:rPr>
            <w:noProof/>
            <w:webHidden/>
          </w:rPr>
          <w:fldChar w:fldCharType="separate"/>
        </w:r>
        <w:r w:rsidR="00431467">
          <w:rPr>
            <w:noProof/>
            <w:webHidden/>
          </w:rPr>
          <w:t>5</w:t>
        </w:r>
        <w:r>
          <w:rPr>
            <w:noProof/>
            <w:webHidden/>
          </w:rPr>
          <w:fldChar w:fldCharType="end"/>
        </w:r>
      </w:hyperlink>
    </w:p>
    <w:p w14:paraId="7CB270AA" w14:textId="30C19FFA" w:rsidR="00372673" w:rsidRDefault="00372673">
      <w:pPr>
        <w:pStyle w:val="TDC3"/>
        <w:tabs>
          <w:tab w:val="right" w:pos="8828"/>
        </w:tabs>
        <w:rPr>
          <w:rFonts w:eastAsiaTheme="minorEastAsia" w:cstheme="minorBidi"/>
          <w:smallCaps w:val="0"/>
          <w:noProof/>
          <w:color w:val="auto"/>
          <w:lang w:eastAsia="es-CL"/>
        </w:rPr>
      </w:pPr>
      <w:hyperlink w:anchor="_Toc142409995" w:history="1">
        <w:r w:rsidRPr="0064510C">
          <w:rPr>
            <w:rStyle w:val="Hipervnculo"/>
            <w:noProof/>
          </w:rPr>
          <w:t>Tabla 2.2</w:t>
        </w:r>
        <w:r w:rsidRPr="0064510C">
          <w:rPr>
            <w:rStyle w:val="Hipervnculo"/>
            <w:noProof/>
          </w:rPr>
          <w:noBreakHyphen/>
          <w:t>2: Estimación de los ingresos anuales asociados al Servicio Público</w:t>
        </w:r>
        <w:r>
          <w:rPr>
            <w:noProof/>
            <w:webHidden/>
          </w:rPr>
          <w:tab/>
        </w:r>
        <w:r>
          <w:rPr>
            <w:noProof/>
            <w:webHidden/>
          </w:rPr>
          <w:fldChar w:fldCharType="begin"/>
        </w:r>
        <w:r>
          <w:rPr>
            <w:noProof/>
            <w:webHidden/>
          </w:rPr>
          <w:instrText xml:space="preserve"> PAGEREF _Toc142409995 \h </w:instrText>
        </w:r>
        <w:r>
          <w:rPr>
            <w:noProof/>
            <w:webHidden/>
          </w:rPr>
        </w:r>
        <w:r>
          <w:rPr>
            <w:noProof/>
            <w:webHidden/>
          </w:rPr>
          <w:fldChar w:fldCharType="separate"/>
        </w:r>
        <w:r w:rsidR="00431467">
          <w:rPr>
            <w:noProof/>
            <w:webHidden/>
          </w:rPr>
          <w:t>6</w:t>
        </w:r>
        <w:r>
          <w:rPr>
            <w:noProof/>
            <w:webHidden/>
          </w:rPr>
          <w:fldChar w:fldCharType="end"/>
        </w:r>
      </w:hyperlink>
    </w:p>
    <w:p w14:paraId="6499240A" w14:textId="0E0BED21" w:rsidR="00372673" w:rsidRDefault="00372673">
      <w:pPr>
        <w:pStyle w:val="TDC2"/>
        <w:tabs>
          <w:tab w:val="left" w:pos="502"/>
          <w:tab w:val="right" w:pos="8828"/>
        </w:tabs>
        <w:rPr>
          <w:rFonts w:eastAsiaTheme="minorEastAsia" w:cstheme="minorBidi"/>
          <w:b w:val="0"/>
          <w:bCs w:val="0"/>
          <w:smallCaps w:val="0"/>
          <w:noProof/>
          <w:color w:val="auto"/>
          <w:lang w:eastAsia="es-CL"/>
        </w:rPr>
      </w:pPr>
      <w:hyperlink w:anchor="_Toc142409996" w:history="1">
        <w:r w:rsidRPr="0064510C">
          <w:rPr>
            <w:rStyle w:val="Hipervnculo"/>
            <w:noProof/>
          </w:rPr>
          <w:t>2.3</w:t>
        </w:r>
        <w:r>
          <w:rPr>
            <w:rFonts w:eastAsiaTheme="minorEastAsia" w:cstheme="minorBidi"/>
            <w:b w:val="0"/>
            <w:bCs w:val="0"/>
            <w:smallCaps w:val="0"/>
            <w:noProof/>
            <w:color w:val="auto"/>
            <w:lang w:eastAsia="es-CL"/>
          </w:rPr>
          <w:tab/>
        </w:r>
        <w:r w:rsidRPr="0064510C">
          <w:rPr>
            <w:rStyle w:val="Hipervnculo"/>
            <w:noProof/>
          </w:rPr>
          <w:t>Costos asociados al Servicio Público</w:t>
        </w:r>
        <w:r>
          <w:rPr>
            <w:noProof/>
            <w:webHidden/>
          </w:rPr>
          <w:tab/>
        </w:r>
        <w:r>
          <w:rPr>
            <w:noProof/>
            <w:webHidden/>
          </w:rPr>
          <w:fldChar w:fldCharType="begin"/>
        </w:r>
        <w:r>
          <w:rPr>
            <w:noProof/>
            <w:webHidden/>
          </w:rPr>
          <w:instrText xml:space="preserve"> PAGEREF _Toc142409996 \h </w:instrText>
        </w:r>
        <w:r>
          <w:rPr>
            <w:noProof/>
            <w:webHidden/>
          </w:rPr>
        </w:r>
        <w:r>
          <w:rPr>
            <w:noProof/>
            <w:webHidden/>
          </w:rPr>
          <w:fldChar w:fldCharType="separate"/>
        </w:r>
        <w:r w:rsidR="00431467">
          <w:rPr>
            <w:noProof/>
            <w:webHidden/>
          </w:rPr>
          <w:t>7</w:t>
        </w:r>
        <w:r>
          <w:rPr>
            <w:noProof/>
            <w:webHidden/>
          </w:rPr>
          <w:fldChar w:fldCharType="end"/>
        </w:r>
      </w:hyperlink>
    </w:p>
    <w:p w14:paraId="62087E41" w14:textId="37428E8B" w:rsidR="00372673" w:rsidRDefault="00372673">
      <w:pPr>
        <w:pStyle w:val="TDC3"/>
        <w:tabs>
          <w:tab w:val="right" w:pos="8828"/>
        </w:tabs>
        <w:rPr>
          <w:rFonts w:eastAsiaTheme="minorEastAsia" w:cstheme="minorBidi"/>
          <w:smallCaps w:val="0"/>
          <w:noProof/>
          <w:color w:val="auto"/>
          <w:lang w:eastAsia="es-CL"/>
        </w:rPr>
      </w:pPr>
      <w:hyperlink w:anchor="_Toc142409997" w:history="1">
        <w:r w:rsidRPr="0064510C">
          <w:rPr>
            <w:rStyle w:val="Hipervnculo"/>
            <w:noProof/>
          </w:rPr>
          <w:t>Tabla 2.3</w:t>
        </w:r>
        <w:r w:rsidRPr="0064510C">
          <w:rPr>
            <w:rStyle w:val="Hipervnculo"/>
            <w:noProof/>
          </w:rPr>
          <w:noBreakHyphen/>
          <w:t>1: Factores de indexación para los distintos costos de operación contemplados en el Proyecto Financiero</w:t>
        </w:r>
        <w:r>
          <w:rPr>
            <w:noProof/>
            <w:webHidden/>
          </w:rPr>
          <w:tab/>
        </w:r>
        <w:r>
          <w:rPr>
            <w:noProof/>
            <w:webHidden/>
          </w:rPr>
          <w:fldChar w:fldCharType="begin"/>
        </w:r>
        <w:r>
          <w:rPr>
            <w:noProof/>
            <w:webHidden/>
          </w:rPr>
          <w:instrText xml:space="preserve"> PAGEREF _Toc142409997 \h </w:instrText>
        </w:r>
        <w:r>
          <w:rPr>
            <w:noProof/>
            <w:webHidden/>
          </w:rPr>
        </w:r>
        <w:r>
          <w:rPr>
            <w:noProof/>
            <w:webHidden/>
          </w:rPr>
          <w:fldChar w:fldCharType="separate"/>
        </w:r>
        <w:r w:rsidR="00431467">
          <w:rPr>
            <w:noProof/>
            <w:webHidden/>
          </w:rPr>
          <w:t>7</w:t>
        </w:r>
        <w:r>
          <w:rPr>
            <w:noProof/>
            <w:webHidden/>
          </w:rPr>
          <w:fldChar w:fldCharType="end"/>
        </w:r>
      </w:hyperlink>
    </w:p>
    <w:p w14:paraId="7AE06FA8" w14:textId="18BF3AD5" w:rsidR="00372673" w:rsidRDefault="00372673">
      <w:pPr>
        <w:pStyle w:val="TDC3"/>
        <w:tabs>
          <w:tab w:val="right" w:pos="8828"/>
        </w:tabs>
        <w:rPr>
          <w:rFonts w:eastAsiaTheme="minorEastAsia" w:cstheme="minorBidi"/>
          <w:smallCaps w:val="0"/>
          <w:noProof/>
          <w:color w:val="auto"/>
          <w:lang w:eastAsia="es-CL"/>
        </w:rPr>
      </w:pPr>
      <w:hyperlink w:anchor="_Toc142409998" w:history="1">
        <w:r w:rsidRPr="0064510C">
          <w:rPr>
            <w:rStyle w:val="Hipervnculo"/>
            <w:noProof/>
          </w:rPr>
          <w:t>Tabla 2.3</w:t>
        </w:r>
        <w:r w:rsidRPr="0064510C">
          <w:rPr>
            <w:rStyle w:val="Hipervnculo"/>
            <w:noProof/>
          </w:rPr>
          <w:noBreakHyphen/>
          <w:t>2: Estimación de los costos anuales de operación asociados al Servicio Público</w:t>
        </w:r>
        <w:r>
          <w:rPr>
            <w:noProof/>
            <w:webHidden/>
          </w:rPr>
          <w:tab/>
        </w:r>
        <w:r>
          <w:rPr>
            <w:noProof/>
            <w:webHidden/>
          </w:rPr>
          <w:fldChar w:fldCharType="begin"/>
        </w:r>
        <w:r>
          <w:rPr>
            <w:noProof/>
            <w:webHidden/>
          </w:rPr>
          <w:instrText xml:space="preserve"> PAGEREF _Toc142409998 \h </w:instrText>
        </w:r>
        <w:r>
          <w:rPr>
            <w:noProof/>
            <w:webHidden/>
          </w:rPr>
        </w:r>
        <w:r>
          <w:rPr>
            <w:noProof/>
            <w:webHidden/>
          </w:rPr>
          <w:fldChar w:fldCharType="separate"/>
        </w:r>
        <w:r w:rsidR="00431467">
          <w:rPr>
            <w:noProof/>
            <w:webHidden/>
          </w:rPr>
          <w:t>8</w:t>
        </w:r>
        <w:r>
          <w:rPr>
            <w:noProof/>
            <w:webHidden/>
          </w:rPr>
          <w:fldChar w:fldCharType="end"/>
        </w:r>
      </w:hyperlink>
    </w:p>
    <w:p w14:paraId="0F287D64" w14:textId="012CB264" w:rsidR="00372673" w:rsidRDefault="00372673">
      <w:pPr>
        <w:pStyle w:val="TDC2"/>
        <w:tabs>
          <w:tab w:val="left" w:pos="502"/>
          <w:tab w:val="right" w:pos="8828"/>
        </w:tabs>
        <w:rPr>
          <w:rFonts w:eastAsiaTheme="minorEastAsia" w:cstheme="minorBidi"/>
          <w:b w:val="0"/>
          <w:bCs w:val="0"/>
          <w:smallCaps w:val="0"/>
          <w:noProof/>
          <w:color w:val="auto"/>
          <w:lang w:eastAsia="es-CL"/>
        </w:rPr>
      </w:pPr>
      <w:hyperlink w:anchor="_Toc142409999" w:history="1">
        <w:r w:rsidRPr="0064510C">
          <w:rPr>
            <w:rStyle w:val="Hipervnculo"/>
            <w:noProof/>
          </w:rPr>
          <w:t>2.4</w:t>
        </w:r>
        <w:r>
          <w:rPr>
            <w:rFonts w:eastAsiaTheme="minorEastAsia" w:cstheme="minorBidi"/>
            <w:b w:val="0"/>
            <w:bCs w:val="0"/>
            <w:smallCaps w:val="0"/>
            <w:noProof/>
            <w:color w:val="auto"/>
            <w:lang w:eastAsia="es-CL"/>
          </w:rPr>
          <w:tab/>
        </w:r>
        <w:r w:rsidRPr="0064510C">
          <w:rPr>
            <w:rStyle w:val="Hipervnculo"/>
            <w:noProof/>
          </w:rPr>
          <w:t>Análisis de inversiones</w:t>
        </w:r>
        <w:r>
          <w:rPr>
            <w:noProof/>
            <w:webHidden/>
          </w:rPr>
          <w:tab/>
        </w:r>
        <w:r>
          <w:rPr>
            <w:noProof/>
            <w:webHidden/>
          </w:rPr>
          <w:fldChar w:fldCharType="begin"/>
        </w:r>
        <w:r>
          <w:rPr>
            <w:noProof/>
            <w:webHidden/>
          </w:rPr>
          <w:instrText xml:space="preserve"> PAGEREF _Toc142409999 \h </w:instrText>
        </w:r>
        <w:r>
          <w:rPr>
            <w:noProof/>
            <w:webHidden/>
          </w:rPr>
        </w:r>
        <w:r>
          <w:rPr>
            <w:noProof/>
            <w:webHidden/>
          </w:rPr>
          <w:fldChar w:fldCharType="separate"/>
        </w:r>
        <w:r w:rsidR="00431467">
          <w:rPr>
            <w:noProof/>
            <w:webHidden/>
          </w:rPr>
          <w:t>9</w:t>
        </w:r>
        <w:r>
          <w:rPr>
            <w:noProof/>
            <w:webHidden/>
          </w:rPr>
          <w:fldChar w:fldCharType="end"/>
        </w:r>
      </w:hyperlink>
    </w:p>
    <w:p w14:paraId="1F5F1476" w14:textId="271817AF" w:rsidR="00372673" w:rsidRDefault="00372673">
      <w:pPr>
        <w:pStyle w:val="TDC3"/>
        <w:tabs>
          <w:tab w:val="right" w:pos="8828"/>
        </w:tabs>
        <w:rPr>
          <w:rFonts w:eastAsiaTheme="minorEastAsia" w:cstheme="minorBidi"/>
          <w:smallCaps w:val="0"/>
          <w:noProof/>
          <w:color w:val="auto"/>
          <w:lang w:eastAsia="es-CL"/>
        </w:rPr>
      </w:pPr>
      <w:hyperlink w:anchor="_Toc142410000" w:history="1">
        <w:r w:rsidRPr="0064510C">
          <w:rPr>
            <w:rStyle w:val="Hipervnculo"/>
            <w:noProof/>
          </w:rPr>
          <w:t>Tabla 2.4</w:t>
        </w:r>
        <w:r w:rsidRPr="0064510C">
          <w:rPr>
            <w:rStyle w:val="Hipervnculo"/>
            <w:noProof/>
          </w:rPr>
          <w:noBreakHyphen/>
          <w:t>1: Inversiones asociadas a activos fijos requeridos para la implementación del Servicio Público y sus prestaciones exigibles</w:t>
        </w:r>
        <w:r>
          <w:rPr>
            <w:noProof/>
            <w:webHidden/>
          </w:rPr>
          <w:tab/>
        </w:r>
        <w:r>
          <w:rPr>
            <w:noProof/>
            <w:webHidden/>
          </w:rPr>
          <w:fldChar w:fldCharType="begin"/>
        </w:r>
        <w:r>
          <w:rPr>
            <w:noProof/>
            <w:webHidden/>
          </w:rPr>
          <w:instrText xml:space="preserve"> PAGEREF _Toc142410000 \h </w:instrText>
        </w:r>
        <w:r>
          <w:rPr>
            <w:noProof/>
            <w:webHidden/>
          </w:rPr>
        </w:r>
        <w:r>
          <w:rPr>
            <w:noProof/>
            <w:webHidden/>
          </w:rPr>
          <w:fldChar w:fldCharType="separate"/>
        </w:r>
        <w:r w:rsidR="00431467">
          <w:rPr>
            <w:noProof/>
            <w:webHidden/>
          </w:rPr>
          <w:t>10</w:t>
        </w:r>
        <w:r>
          <w:rPr>
            <w:noProof/>
            <w:webHidden/>
          </w:rPr>
          <w:fldChar w:fldCharType="end"/>
        </w:r>
      </w:hyperlink>
    </w:p>
    <w:p w14:paraId="1DA0B003" w14:textId="73C7B54A" w:rsidR="00372673" w:rsidRDefault="00372673">
      <w:pPr>
        <w:pStyle w:val="TDC3"/>
        <w:tabs>
          <w:tab w:val="right" w:pos="8828"/>
        </w:tabs>
        <w:rPr>
          <w:rFonts w:eastAsiaTheme="minorEastAsia" w:cstheme="minorBidi"/>
          <w:smallCaps w:val="0"/>
          <w:noProof/>
          <w:color w:val="auto"/>
          <w:lang w:eastAsia="es-CL"/>
        </w:rPr>
      </w:pPr>
      <w:hyperlink w:anchor="_Toc142410001" w:history="1">
        <w:r w:rsidRPr="0064510C">
          <w:rPr>
            <w:rStyle w:val="Hipervnculo"/>
            <w:noProof/>
          </w:rPr>
          <w:t>Tabla 2.4</w:t>
        </w:r>
        <w:r w:rsidRPr="0064510C">
          <w:rPr>
            <w:rStyle w:val="Hipervnculo"/>
            <w:noProof/>
          </w:rPr>
          <w:noBreakHyphen/>
          <w:t>2: Inversiones asociadas a activos intangibles requeridos para la implementación del Servicio Público y sus prestaciones exigibles</w:t>
        </w:r>
        <w:r>
          <w:rPr>
            <w:noProof/>
            <w:webHidden/>
          </w:rPr>
          <w:tab/>
        </w:r>
        <w:r>
          <w:rPr>
            <w:noProof/>
            <w:webHidden/>
          </w:rPr>
          <w:fldChar w:fldCharType="begin"/>
        </w:r>
        <w:r>
          <w:rPr>
            <w:noProof/>
            <w:webHidden/>
          </w:rPr>
          <w:instrText xml:space="preserve"> PAGEREF _Toc142410001 \h </w:instrText>
        </w:r>
        <w:r>
          <w:rPr>
            <w:noProof/>
            <w:webHidden/>
          </w:rPr>
        </w:r>
        <w:r>
          <w:rPr>
            <w:noProof/>
            <w:webHidden/>
          </w:rPr>
          <w:fldChar w:fldCharType="separate"/>
        </w:r>
        <w:r w:rsidR="00431467">
          <w:rPr>
            <w:noProof/>
            <w:webHidden/>
          </w:rPr>
          <w:t>12</w:t>
        </w:r>
        <w:r>
          <w:rPr>
            <w:noProof/>
            <w:webHidden/>
          </w:rPr>
          <w:fldChar w:fldCharType="end"/>
        </w:r>
      </w:hyperlink>
    </w:p>
    <w:p w14:paraId="388D1EF5" w14:textId="0174C361" w:rsidR="00372673" w:rsidRDefault="00372673">
      <w:pPr>
        <w:pStyle w:val="TDC3"/>
        <w:tabs>
          <w:tab w:val="right" w:pos="8828"/>
        </w:tabs>
        <w:rPr>
          <w:rFonts w:eastAsiaTheme="minorEastAsia" w:cstheme="minorBidi"/>
          <w:smallCaps w:val="0"/>
          <w:noProof/>
          <w:color w:val="auto"/>
          <w:lang w:eastAsia="es-CL"/>
        </w:rPr>
      </w:pPr>
      <w:hyperlink w:anchor="_Toc142410002" w:history="1">
        <w:r w:rsidRPr="0064510C">
          <w:rPr>
            <w:rStyle w:val="Hipervnculo"/>
            <w:noProof/>
          </w:rPr>
          <w:t>Tabla 2.4</w:t>
        </w:r>
        <w:r w:rsidRPr="0064510C">
          <w:rPr>
            <w:rStyle w:val="Hipervnculo"/>
            <w:noProof/>
          </w:rPr>
          <w:noBreakHyphen/>
          <w:t>3: Monto destinado a imprevistos en la implementación del Servicio Público</w:t>
        </w:r>
        <w:r>
          <w:rPr>
            <w:noProof/>
            <w:webHidden/>
          </w:rPr>
          <w:tab/>
        </w:r>
        <w:r>
          <w:rPr>
            <w:noProof/>
            <w:webHidden/>
          </w:rPr>
          <w:fldChar w:fldCharType="begin"/>
        </w:r>
        <w:r>
          <w:rPr>
            <w:noProof/>
            <w:webHidden/>
          </w:rPr>
          <w:instrText xml:space="preserve"> PAGEREF _Toc142410002 \h </w:instrText>
        </w:r>
        <w:r>
          <w:rPr>
            <w:noProof/>
            <w:webHidden/>
          </w:rPr>
        </w:r>
        <w:r>
          <w:rPr>
            <w:noProof/>
            <w:webHidden/>
          </w:rPr>
          <w:fldChar w:fldCharType="separate"/>
        </w:r>
        <w:r w:rsidR="00431467">
          <w:rPr>
            <w:noProof/>
            <w:webHidden/>
          </w:rPr>
          <w:t>13</w:t>
        </w:r>
        <w:r>
          <w:rPr>
            <w:noProof/>
            <w:webHidden/>
          </w:rPr>
          <w:fldChar w:fldCharType="end"/>
        </w:r>
      </w:hyperlink>
    </w:p>
    <w:p w14:paraId="18E97BDE" w14:textId="0EFDDD52" w:rsidR="00372673" w:rsidRDefault="00372673">
      <w:pPr>
        <w:pStyle w:val="TDC3"/>
        <w:tabs>
          <w:tab w:val="right" w:pos="8828"/>
        </w:tabs>
        <w:rPr>
          <w:rFonts w:eastAsiaTheme="minorEastAsia" w:cstheme="minorBidi"/>
          <w:smallCaps w:val="0"/>
          <w:noProof/>
          <w:color w:val="auto"/>
          <w:lang w:eastAsia="es-CL"/>
        </w:rPr>
      </w:pPr>
      <w:hyperlink w:anchor="_Toc142410003" w:history="1">
        <w:r w:rsidRPr="0064510C">
          <w:rPr>
            <w:rStyle w:val="Hipervnculo"/>
            <w:noProof/>
          </w:rPr>
          <w:t>Tabla 2.4</w:t>
        </w:r>
        <w:r w:rsidRPr="0064510C">
          <w:rPr>
            <w:rStyle w:val="Hipervnculo"/>
            <w:noProof/>
          </w:rPr>
          <w:noBreakHyphen/>
          <w:t>4: Estimación de la inversión en capital de trabajo</w:t>
        </w:r>
        <w:r>
          <w:rPr>
            <w:noProof/>
            <w:webHidden/>
          </w:rPr>
          <w:tab/>
        </w:r>
        <w:r>
          <w:rPr>
            <w:noProof/>
            <w:webHidden/>
          </w:rPr>
          <w:fldChar w:fldCharType="begin"/>
        </w:r>
        <w:r>
          <w:rPr>
            <w:noProof/>
            <w:webHidden/>
          </w:rPr>
          <w:instrText xml:space="preserve"> PAGEREF _Toc142410003 \h </w:instrText>
        </w:r>
        <w:r>
          <w:rPr>
            <w:noProof/>
            <w:webHidden/>
          </w:rPr>
        </w:r>
        <w:r>
          <w:rPr>
            <w:noProof/>
            <w:webHidden/>
          </w:rPr>
          <w:fldChar w:fldCharType="separate"/>
        </w:r>
        <w:r w:rsidR="00431467">
          <w:rPr>
            <w:noProof/>
            <w:webHidden/>
          </w:rPr>
          <w:t>14</w:t>
        </w:r>
        <w:r>
          <w:rPr>
            <w:noProof/>
            <w:webHidden/>
          </w:rPr>
          <w:fldChar w:fldCharType="end"/>
        </w:r>
      </w:hyperlink>
    </w:p>
    <w:p w14:paraId="5041A57A" w14:textId="2954A78A" w:rsidR="00372673" w:rsidRDefault="00372673">
      <w:pPr>
        <w:pStyle w:val="TDC3"/>
        <w:tabs>
          <w:tab w:val="right" w:pos="8828"/>
        </w:tabs>
        <w:rPr>
          <w:rFonts w:eastAsiaTheme="minorEastAsia" w:cstheme="minorBidi"/>
          <w:smallCaps w:val="0"/>
          <w:noProof/>
          <w:color w:val="auto"/>
          <w:lang w:eastAsia="es-CL"/>
        </w:rPr>
      </w:pPr>
      <w:hyperlink w:anchor="_Toc142410004" w:history="1">
        <w:r w:rsidRPr="0064510C">
          <w:rPr>
            <w:rStyle w:val="Hipervnculo"/>
            <w:noProof/>
          </w:rPr>
          <w:t>Tabla 2.4</w:t>
        </w:r>
        <w:r w:rsidRPr="0064510C">
          <w:rPr>
            <w:rStyle w:val="Hipervnculo"/>
            <w:noProof/>
          </w:rPr>
          <w:noBreakHyphen/>
          <w:t>5: Estimación del total de inversiones y reinversiones requeridas para la implementación del Servicio Público</w:t>
        </w:r>
        <w:r>
          <w:rPr>
            <w:noProof/>
            <w:webHidden/>
          </w:rPr>
          <w:tab/>
        </w:r>
        <w:r>
          <w:rPr>
            <w:noProof/>
            <w:webHidden/>
          </w:rPr>
          <w:fldChar w:fldCharType="begin"/>
        </w:r>
        <w:r>
          <w:rPr>
            <w:noProof/>
            <w:webHidden/>
          </w:rPr>
          <w:instrText xml:space="preserve"> PAGEREF _Toc142410004 \h </w:instrText>
        </w:r>
        <w:r>
          <w:rPr>
            <w:noProof/>
            <w:webHidden/>
          </w:rPr>
        </w:r>
        <w:r>
          <w:rPr>
            <w:noProof/>
            <w:webHidden/>
          </w:rPr>
          <w:fldChar w:fldCharType="separate"/>
        </w:r>
        <w:r w:rsidR="00431467">
          <w:rPr>
            <w:noProof/>
            <w:webHidden/>
          </w:rPr>
          <w:t>14</w:t>
        </w:r>
        <w:r>
          <w:rPr>
            <w:noProof/>
            <w:webHidden/>
          </w:rPr>
          <w:fldChar w:fldCharType="end"/>
        </w:r>
      </w:hyperlink>
    </w:p>
    <w:p w14:paraId="01760B25" w14:textId="45BD8824" w:rsidR="00372673" w:rsidRDefault="00372673">
      <w:pPr>
        <w:pStyle w:val="TDC2"/>
        <w:tabs>
          <w:tab w:val="left" w:pos="502"/>
          <w:tab w:val="right" w:pos="8828"/>
        </w:tabs>
        <w:rPr>
          <w:rFonts w:eastAsiaTheme="minorEastAsia" w:cstheme="minorBidi"/>
          <w:b w:val="0"/>
          <w:bCs w:val="0"/>
          <w:smallCaps w:val="0"/>
          <w:noProof/>
          <w:color w:val="auto"/>
          <w:lang w:eastAsia="es-CL"/>
        </w:rPr>
      </w:pPr>
      <w:hyperlink w:anchor="_Toc142410005" w:history="1">
        <w:r w:rsidRPr="0064510C">
          <w:rPr>
            <w:rStyle w:val="Hipervnculo"/>
            <w:noProof/>
          </w:rPr>
          <w:t>2.5</w:t>
        </w:r>
        <w:r>
          <w:rPr>
            <w:rFonts w:eastAsiaTheme="minorEastAsia" w:cstheme="minorBidi"/>
            <w:b w:val="0"/>
            <w:bCs w:val="0"/>
            <w:smallCaps w:val="0"/>
            <w:noProof/>
            <w:color w:val="auto"/>
            <w:lang w:eastAsia="es-CL"/>
          </w:rPr>
          <w:tab/>
        </w:r>
        <w:r w:rsidRPr="0064510C">
          <w:rPr>
            <w:rStyle w:val="Hipervnculo"/>
            <w:noProof/>
          </w:rPr>
          <w:t>Cálculo de depreciación y amortización</w:t>
        </w:r>
        <w:r>
          <w:rPr>
            <w:noProof/>
            <w:webHidden/>
          </w:rPr>
          <w:tab/>
        </w:r>
        <w:r>
          <w:rPr>
            <w:noProof/>
            <w:webHidden/>
          </w:rPr>
          <w:fldChar w:fldCharType="begin"/>
        </w:r>
        <w:r>
          <w:rPr>
            <w:noProof/>
            <w:webHidden/>
          </w:rPr>
          <w:instrText xml:space="preserve"> PAGEREF _Toc142410005 \h </w:instrText>
        </w:r>
        <w:r>
          <w:rPr>
            <w:noProof/>
            <w:webHidden/>
          </w:rPr>
        </w:r>
        <w:r>
          <w:rPr>
            <w:noProof/>
            <w:webHidden/>
          </w:rPr>
          <w:fldChar w:fldCharType="separate"/>
        </w:r>
        <w:r w:rsidR="00431467">
          <w:rPr>
            <w:noProof/>
            <w:webHidden/>
          </w:rPr>
          <w:t>15</w:t>
        </w:r>
        <w:r>
          <w:rPr>
            <w:noProof/>
            <w:webHidden/>
          </w:rPr>
          <w:fldChar w:fldCharType="end"/>
        </w:r>
      </w:hyperlink>
    </w:p>
    <w:p w14:paraId="28964B68" w14:textId="59498058" w:rsidR="00372673" w:rsidRDefault="00372673">
      <w:pPr>
        <w:pStyle w:val="TDC3"/>
        <w:tabs>
          <w:tab w:val="right" w:pos="8828"/>
        </w:tabs>
        <w:rPr>
          <w:rFonts w:eastAsiaTheme="minorEastAsia" w:cstheme="minorBidi"/>
          <w:smallCaps w:val="0"/>
          <w:noProof/>
          <w:color w:val="auto"/>
          <w:lang w:eastAsia="es-CL"/>
        </w:rPr>
      </w:pPr>
      <w:hyperlink w:anchor="_Toc142410006" w:history="1">
        <w:r w:rsidRPr="0064510C">
          <w:rPr>
            <w:rStyle w:val="Hipervnculo"/>
            <w:noProof/>
          </w:rPr>
          <w:t>Tabla 2.5</w:t>
        </w:r>
        <w:r w:rsidRPr="0064510C">
          <w:rPr>
            <w:rStyle w:val="Hipervnculo"/>
            <w:noProof/>
          </w:rPr>
          <w:noBreakHyphen/>
          <w:t>1: Estimación de la depreciación de los activos fijos comprometidos</w:t>
        </w:r>
        <w:r>
          <w:rPr>
            <w:noProof/>
            <w:webHidden/>
          </w:rPr>
          <w:tab/>
        </w:r>
        <w:r>
          <w:rPr>
            <w:noProof/>
            <w:webHidden/>
          </w:rPr>
          <w:fldChar w:fldCharType="begin"/>
        </w:r>
        <w:r>
          <w:rPr>
            <w:noProof/>
            <w:webHidden/>
          </w:rPr>
          <w:instrText xml:space="preserve"> PAGEREF _Toc142410006 \h </w:instrText>
        </w:r>
        <w:r>
          <w:rPr>
            <w:noProof/>
            <w:webHidden/>
          </w:rPr>
        </w:r>
        <w:r>
          <w:rPr>
            <w:noProof/>
            <w:webHidden/>
          </w:rPr>
          <w:fldChar w:fldCharType="separate"/>
        </w:r>
        <w:r w:rsidR="00431467">
          <w:rPr>
            <w:noProof/>
            <w:webHidden/>
          </w:rPr>
          <w:t>16</w:t>
        </w:r>
        <w:r>
          <w:rPr>
            <w:noProof/>
            <w:webHidden/>
          </w:rPr>
          <w:fldChar w:fldCharType="end"/>
        </w:r>
      </w:hyperlink>
    </w:p>
    <w:p w14:paraId="28D79AC4" w14:textId="2E3566A3" w:rsidR="00372673" w:rsidRDefault="00372673">
      <w:pPr>
        <w:pStyle w:val="TDC3"/>
        <w:tabs>
          <w:tab w:val="right" w:pos="8828"/>
        </w:tabs>
        <w:rPr>
          <w:rFonts w:eastAsiaTheme="minorEastAsia" w:cstheme="minorBidi"/>
          <w:smallCaps w:val="0"/>
          <w:noProof/>
          <w:color w:val="auto"/>
          <w:lang w:eastAsia="es-CL"/>
        </w:rPr>
      </w:pPr>
      <w:hyperlink w:anchor="_Toc142410007" w:history="1">
        <w:r w:rsidRPr="0064510C">
          <w:rPr>
            <w:rStyle w:val="Hipervnculo"/>
            <w:noProof/>
          </w:rPr>
          <w:t>Tabla 2.5</w:t>
        </w:r>
        <w:r w:rsidRPr="0064510C">
          <w:rPr>
            <w:rStyle w:val="Hipervnculo"/>
            <w:noProof/>
          </w:rPr>
          <w:noBreakHyphen/>
          <w:t>2: Estimación de la amortización de activos intangibles comprometidos</w:t>
        </w:r>
        <w:r>
          <w:rPr>
            <w:noProof/>
            <w:webHidden/>
          </w:rPr>
          <w:tab/>
        </w:r>
        <w:r>
          <w:rPr>
            <w:noProof/>
            <w:webHidden/>
          </w:rPr>
          <w:fldChar w:fldCharType="begin"/>
        </w:r>
        <w:r>
          <w:rPr>
            <w:noProof/>
            <w:webHidden/>
          </w:rPr>
          <w:instrText xml:space="preserve"> PAGEREF _Toc142410007 \h </w:instrText>
        </w:r>
        <w:r>
          <w:rPr>
            <w:noProof/>
            <w:webHidden/>
          </w:rPr>
        </w:r>
        <w:r>
          <w:rPr>
            <w:noProof/>
            <w:webHidden/>
          </w:rPr>
          <w:fldChar w:fldCharType="separate"/>
        </w:r>
        <w:r w:rsidR="00431467">
          <w:rPr>
            <w:noProof/>
            <w:webHidden/>
          </w:rPr>
          <w:t>17</w:t>
        </w:r>
        <w:r>
          <w:rPr>
            <w:noProof/>
            <w:webHidden/>
          </w:rPr>
          <w:fldChar w:fldCharType="end"/>
        </w:r>
      </w:hyperlink>
    </w:p>
    <w:p w14:paraId="72592934" w14:textId="5E063126" w:rsidR="00372673" w:rsidRDefault="00372673">
      <w:pPr>
        <w:pStyle w:val="TDC3"/>
        <w:tabs>
          <w:tab w:val="right" w:pos="8828"/>
        </w:tabs>
        <w:rPr>
          <w:rFonts w:eastAsiaTheme="minorEastAsia" w:cstheme="minorBidi"/>
          <w:smallCaps w:val="0"/>
          <w:noProof/>
          <w:color w:val="auto"/>
          <w:lang w:eastAsia="es-CL"/>
        </w:rPr>
      </w:pPr>
      <w:hyperlink w:anchor="_Toc142410008" w:history="1">
        <w:r w:rsidRPr="0064510C">
          <w:rPr>
            <w:rStyle w:val="Hipervnculo"/>
            <w:noProof/>
          </w:rPr>
          <w:t>Tabla 2.5</w:t>
        </w:r>
        <w:r w:rsidRPr="0064510C">
          <w:rPr>
            <w:rStyle w:val="Hipervnculo"/>
            <w:noProof/>
          </w:rPr>
          <w:noBreakHyphen/>
          <w:t>3: Cálculo del valor residual de los activos fijos</w:t>
        </w:r>
        <w:r>
          <w:rPr>
            <w:noProof/>
            <w:webHidden/>
          </w:rPr>
          <w:tab/>
        </w:r>
        <w:r>
          <w:rPr>
            <w:noProof/>
            <w:webHidden/>
          </w:rPr>
          <w:fldChar w:fldCharType="begin"/>
        </w:r>
        <w:r>
          <w:rPr>
            <w:noProof/>
            <w:webHidden/>
          </w:rPr>
          <w:instrText xml:space="preserve"> PAGEREF _Toc142410008 \h </w:instrText>
        </w:r>
        <w:r>
          <w:rPr>
            <w:noProof/>
            <w:webHidden/>
          </w:rPr>
        </w:r>
        <w:r>
          <w:rPr>
            <w:noProof/>
            <w:webHidden/>
          </w:rPr>
          <w:fldChar w:fldCharType="separate"/>
        </w:r>
        <w:r w:rsidR="00431467">
          <w:rPr>
            <w:noProof/>
            <w:webHidden/>
          </w:rPr>
          <w:t>19</w:t>
        </w:r>
        <w:r>
          <w:rPr>
            <w:noProof/>
            <w:webHidden/>
          </w:rPr>
          <w:fldChar w:fldCharType="end"/>
        </w:r>
      </w:hyperlink>
    </w:p>
    <w:p w14:paraId="618EA9D6" w14:textId="7F1DDD3C" w:rsidR="00372673" w:rsidRDefault="00372673">
      <w:pPr>
        <w:pStyle w:val="TDC3"/>
        <w:tabs>
          <w:tab w:val="right" w:pos="8828"/>
        </w:tabs>
        <w:rPr>
          <w:rFonts w:eastAsiaTheme="minorEastAsia" w:cstheme="minorBidi"/>
          <w:smallCaps w:val="0"/>
          <w:noProof/>
          <w:color w:val="auto"/>
          <w:lang w:eastAsia="es-CL"/>
        </w:rPr>
      </w:pPr>
      <w:hyperlink w:anchor="_Toc142410009" w:history="1">
        <w:r w:rsidRPr="0064510C">
          <w:rPr>
            <w:rStyle w:val="Hipervnculo"/>
            <w:noProof/>
          </w:rPr>
          <w:t>Tabla 2.5</w:t>
        </w:r>
        <w:r w:rsidRPr="0064510C">
          <w:rPr>
            <w:rStyle w:val="Hipervnculo"/>
            <w:noProof/>
          </w:rPr>
          <w:noBreakHyphen/>
          <w:t>4: Cálculo del valor residual de los activos intangibles</w:t>
        </w:r>
        <w:r>
          <w:rPr>
            <w:noProof/>
            <w:webHidden/>
          </w:rPr>
          <w:tab/>
        </w:r>
        <w:r>
          <w:rPr>
            <w:noProof/>
            <w:webHidden/>
          </w:rPr>
          <w:fldChar w:fldCharType="begin"/>
        </w:r>
        <w:r>
          <w:rPr>
            <w:noProof/>
            <w:webHidden/>
          </w:rPr>
          <w:instrText xml:space="preserve"> PAGEREF _Toc142410009 \h </w:instrText>
        </w:r>
        <w:r>
          <w:rPr>
            <w:noProof/>
            <w:webHidden/>
          </w:rPr>
        </w:r>
        <w:r>
          <w:rPr>
            <w:noProof/>
            <w:webHidden/>
          </w:rPr>
          <w:fldChar w:fldCharType="separate"/>
        </w:r>
        <w:r w:rsidR="00431467">
          <w:rPr>
            <w:noProof/>
            <w:webHidden/>
          </w:rPr>
          <w:t>21</w:t>
        </w:r>
        <w:r>
          <w:rPr>
            <w:noProof/>
            <w:webHidden/>
          </w:rPr>
          <w:fldChar w:fldCharType="end"/>
        </w:r>
      </w:hyperlink>
    </w:p>
    <w:p w14:paraId="3916553A" w14:textId="58C01A4C" w:rsidR="00372673" w:rsidRDefault="00372673">
      <w:pPr>
        <w:pStyle w:val="TDC2"/>
        <w:tabs>
          <w:tab w:val="left" w:pos="502"/>
          <w:tab w:val="right" w:pos="8828"/>
        </w:tabs>
        <w:rPr>
          <w:rFonts w:eastAsiaTheme="minorEastAsia" w:cstheme="minorBidi"/>
          <w:b w:val="0"/>
          <w:bCs w:val="0"/>
          <w:smallCaps w:val="0"/>
          <w:noProof/>
          <w:color w:val="auto"/>
          <w:lang w:eastAsia="es-CL"/>
        </w:rPr>
      </w:pPr>
      <w:hyperlink w:anchor="_Toc142410010" w:history="1">
        <w:r w:rsidRPr="0064510C">
          <w:rPr>
            <w:rStyle w:val="Hipervnculo"/>
            <w:noProof/>
          </w:rPr>
          <w:t>2.6</w:t>
        </w:r>
        <w:r>
          <w:rPr>
            <w:rFonts w:eastAsiaTheme="minorEastAsia" w:cstheme="minorBidi"/>
            <w:b w:val="0"/>
            <w:bCs w:val="0"/>
            <w:smallCaps w:val="0"/>
            <w:noProof/>
            <w:color w:val="auto"/>
            <w:lang w:eastAsia="es-CL"/>
          </w:rPr>
          <w:tab/>
        </w:r>
        <w:r w:rsidRPr="0064510C">
          <w:rPr>
            <w:rStyle w:val="Hipervnculo"/>
            <w:noProof/>
          </w:rPr>
          <w:t>Flujo de caja y cálculo de indicadores</w:t>
        </w:r>
        <w:r>
          <w:rPr>
            <w:noProof/>
            <w:webHidden/>
          </w:rPr>
          <w:tab/>
        </w:r>
        <w:r>
          <w:rPr>
            <w:noProof/>
            <w:webHidden/>
          </w:rPr>
          <w:fldChar w:fldCharType="begin"/>
        </w:r>
        <w:r>
          <w:rPr>
            <w:noProof/>
            <w:webHidden/>
          </w:rPr>
          <w:instrText xml:space="preserve"> PAGEREF _Toc142410010 \h </w:instrText>
        </w:r>
        <w:r>
          <w:rPr>
            <w:noProof/>
            <w:webHidden/>
          </w:rPr>
        </w:r>
        <w:r>
          <w:rPr>
            <w:noProof/>
            <w:webHidden/>
          </w:rPr>
          <w:fldChar w:fldCharType="separate"/>
        </w:r>
        <w:r w:rsidR="00431467">
          <w:rPr>
            <w:noProof/>
            <w:webHidden/>
          </w:rPr>
          <w:t>23</w:t>
        </w:r>
        <w:r>
          <w:rPr>
            <w:noProof/>
            <w:webHidden/>
          </w:rPr>
          <w:fldChar w:fldCharType="end"/>
        </w:r>
      </w:hyperlink>
    </w:p>
    <w:p w14:paraId="28D06DC9" w14:textId="4A2B77F1" w:rsidR="00372673" w:rsidRDefault="00372673">
      <w:pPr>
        <w:pStyle w:val="TDC3"/>
        <w:tabs>
          <w:tab w:val="right" w:pos="8828"/>
        </w:tabs>
        <w:rPr>
          <w:rFonts w:eastAsiaTheme="minorEastAsia" w:cstheme="minorBidi"/>
          <w:smallCaps w:val="0"/>
          <w:noProof/>
          <w:color w:val="auto"/>
          <w:lang w:eastAsia="es-CL"/>
        </w:rPr>
      </w:pPr>
      <w:hyperlink w:anchor="_Toc142410011" w:history="1">
        <w:r w:rsidRPr="0064510C">
          <w:rPr>
            <w:rStyle w:val="Hipervnculo"/>
            <w:noProof/>
          </w:rPr>
          <w:t>Tabla 2.6</w:t>
        </w:r>
        <w:r w:rsidRPr="0064510C">
          <w:rPr>
            <w:rStyle w:val="Hipervnculo"/>
            <w:noProof/>
          </w:rPr>
          <w:noBreakHyphen/>
          <w:t>1: Flujo de caja</w:t>
        </w:r>
        <w:r>
          <w:rPr>
            <w:noProof/>
            <w:webHidden/>
          </w:rPr>
          <w:tab/>
        </w:r>
        <w:r>
          <w:rPr>
            <w:noProof/>
            <w:webHidden/>
          </w:rPr>
          <w:fldChar w:fldCharType="begin"/>
        </w:r>
        <w:r>
          <w:rPr>
            <w:noProof/>
            <w:webHidden/>
          </w:rPr>
          <w:instrText xml:space="preserve"> PAGEREF _Toc142410011 \h </w:instrText>
        </w:r>
        <w:r>
          <w:rPr>
            <w:noProof/>
            <w:webHidden/>
          </w:rPr>
        </w:r>
        <w:r>
          <w:rPr>
            <w:noProof/>
            <w:webHidden/>
          </w:rPr>
          <w:fldChar w:fldCharType="separate"/>
        </w:r>
        <w:r w:rsidR="00431467">
          <w:rPr>
            <w:noProof/>
            <w:webHidden/>
          </w:rPr>
          <w:t>23</w:t>
        </w:r>
        <w:r>
          <w:rPr>
            <w:noProof/>
            <w:webHidden/>
          </w:rPr>
          <w:fldChar w:fldCharType="end"/>
        </w:r>
      </w:hyperlink>
    </w:p>
    <w:p w14:paraId="5F107815" w14:textId="6648BE9C" w:rsidR="00372673" w:rsidRDefault="00372673">
      <w:pPr>
        <w:pStyle w:val="TDC3"/>
        <w:tabs>
          <w:tab w:val="right" w:pos="8828"/>
        </w:tabs>
        <w:rPr>
          <w:rFonts w:eastAsiaTheme="minorEastAsia" w:cstheme="minorBidi"/>
          <w:smallCaps w:val="0"/>
          <w:noProof/>
          <w:color w:val="auto"/>
          <w:lang w:eastAsia="es-CL"/>
        </w:rPr>
      </w:pPr>
      <w:hyperlink w:anchor="_Toc142410012" w:history="1">
        <w:r w:rsidRPr="0064510C">
          <w:rPr>
            <w:rStyle w:val="Hipervnculo"/>
            <w:noProof/>
          </w:rPr>
          <w:t>Tabla 2.6</w:t>
        </w:r>
        <w:r w:rsidRPr="0064510C">
          <w:rPr>
            <w:rStyle w:val="Hipervnculo"/>
            <w:noProof/>
          </w:rPr>
          <w:noBreakHyphen/>
          <w:t xml:space="preserve">2: Resultados del cálculo de los indicadores </w:t>
        </w:r>
        <w:r w:rsidRPr="0064510C">
          <w:rPr>
            <w:rStyle w:val="Hipervnculo"/>
            <w:noProof/>
            <w:lang w:val="es-ES_tradnl"/>
          </w:rPr>
          <w:t>VAN, el VAC y la TIR</w:t>
        </w:r>
        <w:r>
          <w:rPr>
            <w:noProof/>
            <w:webHidden/>
          </w:rPr>
          <w:tab/>
        </w:r>
        <w:r>
          <w:rPr>
            <w:noProof/>
            <w:webHidden/>
          </w:rPr>
          <w:fldChar w:fldCharType="begin"/>
        </w:r>
        <w:r>
          <w:rPr>
            <w:noProof/>
            <w:webHidden/>
          </w:rPr>
          <w:instrText xml:space="preserve"> PAGEREF _Toc142410012 \h </w:instrText>
        </w:r>
        <w:r>
          <w:rPr>
            <w:noProof/>
            <w:webHidden/>
          </w:rPr>
        </w:r>
        <w:r>
          <w:rPr>
            <w:noProof/>
            <w:webHidden/>
          </w:rPr>
          <w:fldChar w:fldCharType="separate"/>
        </w:r>
        <w:r w:rsidR="00431467">
          <w:rPr>
            <w:noProof/>
            <w:webHidden/>
          </w:rPr>
          <w:t>24</w:t>
        </w:r>
        <w:r>
          <w:rPr>
            <w:noProof/>
            <w:webHidden/>
          </w:rPr>
          <w:fldChar w:fldCharType="end"/>
        </w:r>
      </w:hyperlink>
    </w:p>
    <w:p w14:paraId="15DBA316" w14:textId="18551D89" w:rsidR="00372673" w:rsidRDefault="00372673">
      <w:pPr>
        <w:pStyle w:val="TDC2"/>
        <w:tabs>
          <w:tab w:val="left" w:pos="502"/>
          <w:tab w:val="right" w:pos="8828"/>
        </w:tabs>
        <w:rPr>
          <w:rFonts w:eastAsiaTheme="minorEastAsia" w:cstheme="minorBidi"/>
          <w:b w:val="0"/>
          <w:bCs w:val="0"/>
          <w:smallCaps w:val="0"/>
          <w:noProof/>
          <w:color w:val="auto"/>
          <w:lang w:eastAsia="es-CL"/>
        </w:rPr>
      </w:pPr>
      <w:hyperlink w:anchor="_Toc142410013" w:history="1">
        <w:r w:rsidRPr="0064510C">
          <w:rPr>
            <w:rStyle w:val="Hipervnculo"/>
            <w:noProof/>
          </w:rPr>
          <w:t>2.7</w:t>
        </w:r>
        <w:r>
          <w:rPr>
            <w:rFonts w:eastAsiaTheme="minorEastAsia" w:cstheme="minorBidi"/>
            <w:b w:val="0"/>
            <w:bCs w:val="0"/>
            <w:smallCaps w:val="0"/>
            <w:noProof/>
            <w:color w:val="auto"/>
            <w:lang w:eastAsia="es-CL"/>
          </w:rPr>
          <w:tab/>
        </w:r>
        <w:r w:rsidRPr="0064510C">
          <w:rPr>
            <w:rStyle w:val="Hipervnculo"/>
            <w:noProof/>
          </w:rPr>
          <w:t>Subsidio solicitado para la implementación del Servicio Público</w:t>
        </w:r>
        <w:r>
          <w:rPr>
            <w:noProof/>
            <w:webHidden/>
          </w:rPr>
          <w:tab/>
        </w:r>
        <w:r>
          <w:rPr>
            <w:noProof/>
            <w:webHidden/>
          </w:rPr>
          <w:fldChar w:fldCharType="begin"/>
        </w:r>
        <w:r>
          <w:rPr>
            <w:noProof/>
            <w:webHidden/>
          </w:rPr>
          <w:instrText xml:space="preserve"> PAGEREF _Toc142410013 \h </w:instrText>
        </w:r>
        <w:r>
          <w:rPr>
            <w:noProof/>
            <w:webHidden/>
          </w:rPr>
        </w:r>
        <w:r>
          <w:rPr>
            <w:noProof/>
            <w:webHidden/>
          </w:rPr>
          <w:fldChar w:fldCharType="separate"/>
        </w:r>
        <w:r w:rsidR="00431467">
          <w:rPr>
            <w:noProof/>
            <w:webHidden/>
          </w:rPr>
          <w:t>24</w:t>
        </w:r>
        <w:r>
          <w:rPr>
            <w:noProof/>
            <w:webHidden/>
          </w:rPr>
          <w:fldChar w:fldCharType="end"/>
        </w:r>
      </w:hyperlink>
    </w:p>
    <w:p w14:paraId="260C3439" w14:textId="7614AA28" w:rsidR="00372673" w:rsidRDefault="00372673">
      <w:pPr>
        <w:pStyle w:val="TDC3"/>
        <w:tabs>
          <w:tab w:val="right" w:pos="8828"/>
        </w:tabs>
        <w:rPr>
          <w:rFonts w:eastAsiaTheme="minorEastAsia" w:cstheme="minorBidi"/>
          <w:smallCaps w:val="0"/>
          <w:noProof/>
          <w:color w:val="auto"/>
          <w:lang w:eastAsia="es-CL"/>
        </w:rPr>
      </w:pPr>
      <w:hyperlink w:anchor="_Toc142410014" w:history="1">
        <w:r w:rsidRPr="0064510C">
          <w:rPr>
            <w:rStyle w:val="Hipervnculo"/>
            <w:noProof/>
          </w:rPr>
          <w:t>Tabla 2.7</w:t>
        </w:r>
        <w:r w:rsidRPr="0064510C">
          <w:rPr>
            <w:rStyle w:val="Hipervnculo"/>
            <w:noProof/>
          </w:rPr>
          <w:noBreakHyphen/>
          <w:t>1: Monto de Subsidio solicitado para el Servicio Público</w:t>
        </w:r>
        <w:r>
          <w:rPr>
            <w:noProof/>
            <w:webHidden/>
          </w:rPr>
          <w:tab/>
        </w:r>
        <w:r>
          <w:rPr>
            <w:noProof/>
            <w:webHidden/>
          </w:rPr>
          <w:fldChar w:fldCharType="begin"/>
        </w:r>
        <w:r>
          <w:rPr>
            <w:noProof/>
            <w:webHidden/>
          </w:rPr>
          <w:instrText xml:space="preserve"> PAGEREF _Toc142410014 \h </w:instrText>
        </w:r>
        <w:r>
          <w:rPr>
            <w:noProof/>
            <w:webHidden/>
          </w:rPr>
        </w:r>
        <w:r>
          <w:rPr>
            <w:noProof/>
            <w:webHidden/>
          </w:rPr>
          <w:fldChar w:fldCharType="separate"/>
        </w:r>
        <w:r w:rsidR="00431467">
          <w:rPr>
            <w:noProof/>
            <w:webHidden/>
          </w:rPr>
          <w:t>25</w:t>
        </w:r>
        <w:r>
          <w:rPr>
            <w:noProof/>
            <w:webHidden/>
          </w:rPr>
          <w:fldChar w:fldCharType="end"/>
        </w:r>
      </w:hyperlink>
    </w:p>
    <w:p w14:paraId="3D3C2F25" w14:textId="5B1D5655" w:rsidR="00372673" w:rsidRDefault="00372673">
      <w:pPr>
        <w:pStyle w:val="TDC2"/>
        <w:tabs>
          <w:tab w:val="left" w:pos="502"/>
          <w:tab w:val="right" w:pos="8828"/>
        </w:tabs>
        <w:rPr>
          <w:rFonts w:eastAsiaTheme="minorEastAsia" w:cstheme="minorBidi"/>
          <w:b w:val="0"/>
          <w:bCs w:val="0"/>
          <w:smallCaps w:val="0"/>
          <w:noProof/>
          <w:color w:val="auto"/>
          <w:lang w:eastAsia="es-CL"/>
        </w:rPr>
      </w:pPr>
      <w:hyperlink w:anchor="_Toc142410015" w:history="1">
        <w:r w:rsidRPr="0064510C">
          <w:rPr>
            <w:rStyle w:val="Hipervnculo"/>
            <w:noProof/>
          </w:rPr>
          <w:t>2.8</w:t>
        </w:r>
        <w:r>
          <w:rPr>
            <w:rFonts w:eastAsiaTheme="minorEastAsia" w:cstheme="minorBidi"/>
            <w:b w:val="0"/>
            <w:bCs w:val="0"/>
            <w:smallCaps w:val="0"/>
            <w:noProof/>
            <w:color w:val="auto"/>
            <w:lang w:eastAsia="es-CL"/>
          </w:rPr>
          <w:tab/>
        </w:r>
        <w:r w:rsidRPr="0064510C">
          <w:rPr>
            <w:rStyle w:val="Hipervnculo"/>
            <w:noProof/>
          </w:rPr>
          <w:t>Indicadores Financieros</w:t>
        </w:r>
        <w:r>
          <w:rPr>
            <w:noProof/>
            <w:webHidden/>
          </w:rPr>
          <w:tab/>
        </w:r>
        <w:r>
          <w:rPr>
            <w:noProof/>
            <w:webHidden/>
          </w:rPr>
          <w:fldChar w:fldCharType="begin"/>
        </w:r>
        <w:r>
          <w:rPr>
            <w:noProof/>
            <w:webHidden/>
          </w:rPr>
          <w:instrText xml:space="preserve"> PAGEREF _Toc142410015 \h </w:instrText>
        </w:r>
        <w:r>
          <w:rPr>
            <w:noProof/>
            <w:webHidden/>
          </w:rPr>
        </w:r>
        <w:r>
          <w:rPr>
            <w:noProof/>
            <w:webHidden/>
          </w:rPr>
          <w:fldChar w:fldCharType="separate"/>
        </w:r>
        <w:r w:rsidR="00431467">
          <w:rPr>
            <w:noProof/>
            <w:webHidden/>
          </w:rPr>
          <w:t>25</w:t>
        </w:r>
        <w:r>
          <w:rPr>
            <w:noProof/>
            <w:webHidden/>
          </w:rPr>
          <w:fldChar w:fldCharType="end"/>
        </w:r>
      </w:hyperlink>
    </w:p>
    <w:p w14:paraId="48E9805F" w14:textId="284E3B7E" w:rsidR="00372673" w:rsidRDefault="00372673">
      <w:pPr>
        <w:pStyle w:val="TDC3"/>
        <w:tabs>
          <w:tab w:val="right" w:pos="8828"/>
        </w:tabs>
        <w:rPr>
          <w:rFonts w:eastAsiaTheme="minorEastAsia" w:cstheme="minorBidi"/>
          <w:smallCaps w:val="0"/>
          <w:noProof/>
          <w:color w:val="auto"/>
          <w:lang w:eastAsia="es-CL"/>
        </w:rPr>
      </w:pPr>
      <w:hyperlink w:anchor="_Toc142410016" w:history="1">
        <w:r w:rsidRPr="0064510C">
          <w:rPr>
            <w:rStyle w:val="Hipervnculo"/>
            <w:noProof/>
          </w:rPr>
          <w:t>Tabla 2.8</w:t>
        </w:r>
        <w:r w:rsidRPr="0064510C">
          <w:rPr>
            <w:rStyle w:val="Hipervnculo"/>
            <w:noProof/>
          </w:rPr>
          <w:noBreakHyphen/>
          <w:t>1: Indicadores Financieros</w:t>
        </w:r>
        <w:r>
          <w:rPr>
            <w:noProof/>
            <w:webHidden/>
          </w:rPr>
          <w:tab/>
        </w:r>
        <w:r>
          <w:rPr>
            <w:noProof/>
            <w:webHidden/>
          </w:rPr>
          <w:fldChar w:fldCharType="begin"/>
        </w:r>
        <w:r>
          <w:rPr>
            <w:noProof/>
            <w:webHidden/>
          </w:rPr>
          <w:instrText xml:space="preserve"> PAGEREF _Toc142410016 \h </w:instrText>
        </w:r>
        <w:r>
          <w:rPr>
            <w:noProof/>
            <w:webHidden/>
          </w:rPr>
        </w:r>
        <w:r>
          <w:rPr>
            <w:noProof/>
            <w:webHidden/>
          </w:rPr>
          <w:fldChar w:fldCharType="separate"/>
        </w:r>
        <w:r w:rsidR="00431467">
          <w:rPr>
            <w:noProof/>
            <w:webHidden/>
          </w:rPr>
          <w:t>25</w:t>
        </w:r>
        <w:r>
          <w:rPr>
            <w:noProof/>
            <w:webHidden/>
          </w:rPr>
          <w:fldChar w:fldCharType="end"/>
        </w:r>
      </w:hyperlink>
    </w:p>
    <w:p w14:paraId="40EEA5DC" w14:textId="1C3BBD6D" w:rsidR="00372673" w:rsidRDefault="00372673">
      <w:pPr>
        <w:pStyle w:val="TDC2"/>
        <w:tabs>
          <w:tab w:val="left" w:pos="502"/>
          <w:tab w:val="right" w:pos="8828"/>
        </w:tabs>
        <w:rPr>
          <w:rFonts w:eastAsiaTheme="minorEastAsia" w:cstheme="minorBidi"/>
          <w:b w:val="0"/>
          <w:bCs w:val="0"/>
          <w:smallCaps w:val="0"/>
          <w:noProof/>
          <w:color w:val="auto"/>
          <w:lang w:eastAsia="es-CL"/>
        </w:rPr>
      </w:pPr>
      <w:hyperlink w:anchor="_Toc142410017" w:history="1">
        <w:r w:rsidRPr="0064510C">
          <w:rPr>
            <w:rStyle w:val="Hipervnculo"/>
            <w:noProof/>
          </w:rPr>
          <w:t>2.9</w:t>
        </w:r>
        <w:r>
          <w:rPr>
            <w:rFonts w:eastAsiaTheme="minorEastAsia" w:cstheme="minorBidi"/>
            <w:b w:val="0"/>
            <w:bCs w:val="0"/>
            <w:smallCaps w:val="0"/>
            <w:noProof/>
            <w:color w:val="auto"/>
            <w:lang w:eastAsia="es-CL"/>
          </w:rPr>
          <w:tab/>
        </w:r>
        <w:r w:rsidRPr="0064510C">
          <w:rPr>
            <w:rStyle w:val="Hipervnculo"/>
            <w:noProof/>
          </w:rPr>
          <w:t>Oferta de Servicios Públicos</w:t>
        </w:r>
        <w:r>
          <w:rPr>
            <w:noProof/>
            <w:webHidden/>
          </w:rPr>
          <w:tab/>
        </w:r>
        <w:r>
          <w:rPr>
            <w:noProof/>
            <w:webHidden/>
          </w:rPr>
          <w:fldChar w:fldCharType="begin"/>
        </w:r>
        <w:r>
          <w:rPr>
            <w:noProof/>
            <w:webHidden/>
          </w:rPr>
          <w:instrText xml:space="preserve"> PAGEREF _Toc142410017 \h </w:instrText>
        </w:r>
        <w:r>
          <w:rPr>
            <w:noProof/>
            <w:webHidden/>
          </w:rPr>
        </w:r>
        <w:r>
          <w:rPr>
            <w:noProof/>
            <w:webHidden/>
          </w:rPr>
          <w:fldChar w:fldCharType="separate"/>
        </w:r>
        <w:r w:rsidR="00431467">
          <w:rPr>
            <w:noProof/>
            <w:webHidden/>
          </w:rPr>
          <w:t>25</w:t>
        </w:r>
        <w:r>
          <w:rPr>
            <w:noProof/>
            <w:webHidden/>
          </w:rPr>
          <w:fldChar w:fldCharType="end"/>
        </w:r>
      </w:hyperlink>
    </w:p>
    <w:p w14:paraId="1E5DD199" w14:textId="3E5D27E3" w:rsidR="00372673" w:rsidRDefault="00372673">
      <w:pPr>
        <w:pStyle w:val="TDC3"/>
        <w:tabs>
          <w:tab w:val="right" w:pos="8828"/>
        </w:tabs>
        <w:rPr>
          <w:rFonts w:eastAsiaTheme="minorEastAsia" w:cstheme="minorBidi"/>
          <w:smallCaps w:val="0"/>
          <w:noProof/>
          <w:color w:val="auto"/>
          <w:lang w:eastAsia="es-CL"/>
        </w:rPr>
      </w:pPr>
      <w:hyperlink w:anchor="_Toc142410018" w:history="1">
        <w:r w:rsidRPr="0064510C">
          <w:rPr>
            <w:rStyle w:val="Hipervnculo"/>
            <w:noProof/>
          </w:rPr>
          <w:t>Tabla 2.9</w:t>
        </w:r>
        <w:r w:rsidRPr="0064510C">
          <w:rPr>
            <w:rStyle w:val="Hipervnculo"/>
            <w:noProof/>
          </w:rPr>
          <w:noBreakHyphen/>
          <w:t>1: Planes comprometidos para la Oferta de Servicios Públicos</w:t>
        </w:r>
        <w:r>
          <w:rPr>
            <w:noProof/>
            <w:webHidden/>
          </w:rPr>
          <w:tab/>
        </w:r>
        <w:r>
          <w:rPr>
            <w:noProof/>
            <w:webHidden/>
          </w:rPr>
          <w:fldChar w:fldCharType="begin"/>
        </w:r>
        <w:r>
          <w:rPr>
            <w:noProof/>
            <w:webHidden/>
          </w:rPr>
          <w:instrText xml:space="preserve"> PAGEREF _Toc142410018 \h </w:instrText>
        </w:r>
        <w:r>
          <w:rPr>
            <w:noProof/>
            <w:webHidden/>
          </w:rPr>
        </w:r>
        <w:r>
          <w:rPr>
            <w:noProof/>
            <w:webHidden/>
          </w:rPr>
          <w:fldChar w:fldCharType="separate"/>
        </w:r>
        <w:r w:rsidR="00431467">
          <w:rPr>
            <w:noProof/>
            <w:webHidden/>
          </w:rPr>
          <w:t>26</w:t>
        </w:r>
        <w:r>
          <w:rPr>
            <w:noProof/>
            <w:webHidden/>
          </w:rPr>
          <w:fldChar w:fldCharType="end"/>
        </w:r>
      </w:hyperlink>
    </w:p>
    <w:p w14:paraId="103EAAE9" w14:textId="2FD26246" w:rsidR="00372673" w:rsidRDefault="00372673">
      <w:pPr>
        <w:pStyle w:val="TDC3"/>
        <w:tabs>
          <w:tab w:val="right" w:pos="8828"/>
        </w:tabs>
        <w:rPr>
          <w:rFonts w:eastAsiaTheme="minorEastAsia" w:cstheme="minorBidi"/>
          <w:smallCaps w:val="0"/>
          <w:noProof/>
          <w:color w:val="auto"/>
          <w:lang w:eastAsia="es-CL"/>
        </w:rPr>
      </w:pPr>
      <w:hyperlink w:anchor="_Toc142410019" w:history="1">
        <w:r w:rsidRPr="0064510C">
          <w:rPr>
            <w:rStyle w:val="Hipervnculo"/>
            <w:noProof/>
          </w:rPr>
          <w:t>Tabla 2.9</w:t>
        </w:r>
        <w:r w:rsidRPr="0064510C">
          <w:rPr>
            <w:rStyle w:val="Hipervnculo"/>
            <w:noProof/>
          </w:rPr>
          <w:noBreakHyphen/>
          <w:t>2: Otras prestaciones del Servicio Público comprometidas</w:t>
        </w:r>
        <w:r>
          <w:rPr>
            <w:noProof/>
            <w:webHidden/>
          </w:rPr>
          <w:tab/>
        </w:r>
        <w:r>
          <w:rPr>
            <w:noProof/>
            <w:webHidden/>
          </w:rPr>
          <w:fldChar w:fldCharType="begin"/>
        </w:r>
        <w:r>
          <w:rPr>
            <w:noProof/>
            <w:webHidden/>
          </w:rPr>
          <w:instrText xml:space="preserve"> PAGEREF _Toc142410019 \h </w:instrText>
        </w:r>
        <w:r>
          <w:rPr>
            <w:noProof/>
            <w:webHidden/>
          </w:rPr>
        </w:r>
        <w:r>
          <w:rPr>
            <w:noProof/>
            <w:webHidden/>
          </w:rPr>
          <w:fldChar w:fldCharType="separate"/>
        </w:r>
        <w:r w:rsidR="00431467">
          <w:rPr>
            <w:noProof/>
            <w:webHidden/>
          </w:rPr>
          <w:t>26</w:t>
        </w:r>
        <w:r>
          <w:rPr>
            <w:noProof/>
            <w:webHidden/>
          </w:rPr>
          <w:fldChar w:fldCharType="end"/>
        </w:r>
      </w:hyperlink>
    </w:p>
    <w:p w14:paraId="4F2F5554" w14:textId="1EFFC195" w:rsidR="00372673" w:rsidRDefault="00372673">
      <w:pPr>
        <w:pStyle w:val="TDC1"/>
        <w:rPr>
          <w:rFonts w:asciiTheme="minorHAnsi" w:eastAsiaTheme="minorEastAsia" w:hAnsiTheme="minorHAnsi" w:cstheme="minorBidi"/>
          <w:b w:val="0"/>
          <w:bCs w:val="0"/>
          <w:noProof/>
          <w:color w:val="auto"/>
          <w:lang w:val="es-CL" w:eastAsia="es-CL"/>
        </w:rPr>
      </w:pPr>
      <w:hyperlink w:anchor="_Toc142410020" w:history="1">
        <w:r w:rsidRPr="0064510C">
          <w:rPr>
            <w:rStyle w:val="Hipervnculo"/>
            <w:noProof/>
          </w:rPr>
          <w:t>3.</w:t>
        </w:r>
        <w:r>
          <w:rPr>
            <w:rFonts w:asciiTheme="minorHAnsi" w:eastAsiaTheme="minorEastAsia" w:hAnsiTheme="minorHAnsi" w:cstheme="minorBidi"/>
            <w:b w:val="0"/>
            <w:bCs w:val="0"/>
            <w:noProof/>
            <w:color w:val="auto"/>
            <w:lang w:val="es-CL" w:eastAsia="es-CL"/>
          </w:rPr>
          <w:tab/>
        </w:r>
        <w:r w:rsidRPr="0064510C">
          <w:rPr>
            <w:rStyle w:val="Hipervnculo"/>
            <w:noProof/>
          </w:rPr>
          <w:t>Formato y contenidos del Proyecto Financiero para el(los) Servicio(s) de Infraestructura</w:t>
        </w:r>
        <w:r>
          <w:rPr>
            <w:noProof/>
            <w:webHidden/>
          </w:rPr>
          <w:tab/>
        </w:r>
        <w:r>
          <w:rPr>
            <w:noProof/>
            <w:webHidden/>
          </w:rPr>
          <w:fldChar w:fldCharType="begin"/>
        </w:r>
        <w:r>
          <w:rPr>
            <w:noProof/>
            <w:webHidden/>
          </w:rPr>
          <w:instrText xml:space="preserve"> PAGEREF _Toc142410020 \h </w:instrText>
        </w:r>
        <w:r>
          <w:rPr>
            <w:noProof/>
            <w:webHidden/>
          </w:rPr>
        </w:r>
        <w:r>
          <w:rPr>
            <w:noProof/>
            <w:webHidden/>
          </w:rPr>
          <w:fldChar w:fldCharType="separate"/>
        </w:r>
        <w:r w:rsidR="00431467">
          <w:rPr>
            <w:noProof/>
            <w:webHidden/>
          </w:rPr>
          <w:t>28</w:t>
        </w:r>
        <w:r>
          <w:rPr>
            <w:noProof/>
            <w:webHidden/>
          </w:rPr>
          <w:fldChar w:fldCharType="end"/>
        </w:r>
      </w:hyperlink>
    </w:p>
    <w:p w14:paraId="65E9698E" w14:textId="1B427A72" w:rsidR="00372673" w:rsidRDefault="00372673">
      <w:pPr>
        <w:pStyle w:val="TDC2"/>
        <w:tabs>
          <w:tab w:val="left" w:pos="502"/>
          <w:tab w:val="right" w:pos="8828"/>
        </w:tabs>
        <w:rPr>
          <w:rFonts w:eastAsiaTheme="minorEastAsia" w:cstheme="minorBidi"/>
          <w:b w:val="0"/>
          <w:bCs w:val="0"/>
          <w:smallCaps w:val="0"/>
          <w:noProof/>
          <w:color w:val="auto"/>
          <w:lang w:eastAsia="es-CL"/>
        </w:rPr>
      </w:pPr>
      <w:hyperlink w:anchor="_Toc142410021" w:history="1">
        <w:r w:rsidRPr="0064510C">
          <w:rPr>
            <w:rStyle w:val="Hipervnculo"/>
            <w:noProof/>
          </w:rPr>
          <w:t>3.1</w:t>
        </w:r>
        <w:r>
          <w:rPr>
            <w:rFonts w:eastAsiaTheme="minorEastAsia" w:cstheme="minorBidi"/>
            <w:b w:val="0"/>
            <w:bCs w:val="0"/>
            <w:smallCaps w:val="0"/>
            <w:noProof/>
            <w:color w:val="auto"/>
            <w:lang w:eastAsia="es-CL"/>
          </w:rPr>
          <w:tab/>
        </w:r>
        <w:r w:rsidRPr="0064510C">
          <w:rPr>
            <w:rStyle w:val="Hipervnculo"/>
            <w:noProof/>
          </w:rPr>
          <w:t>Descripción general</w:t>
        </w:r>
        <w:r>
          <w:rPr>
            <w:noProof/>
            <w:webHidden/>
          </w:rPr>
          <w:tab/>
        </w:r>
        <w:r>
          <w:rPr>
            <w:noProof/>
            <w:webHidden/>
          </w:rPr>
          <w:fldChar w:fldCharType="begin"/>
        </w:r>
        <w:r>
          <w:rPr>
            <w:noProof/>
            <w:webHidden/>
          </w:rPr>
          <w:instrText xml:space="preserve"> PAGEREF _Toc142410021 \h </w:instrText>
        </w:r>
        <w:r>
          <w:rPr>
            <w:noProof/>
            <w:webHidden/>
          </w:rPr>
        </w:r>
        <w:r>
          <w:rPr>
            <w:noProof/>
            <w:webHidden/>
          </w:rPr>
          <w:fldChar w:fldCharType="separate"/>
        </w:r>
        <w:r w:rsidR="00431467">
          <w:rPr>
            <w:noProof/>
            <w:webHidden/>
          </w:rPr>
          <w:t>28</w:t>
        </w:r>
        <w:r>
          <w:rPr>
            <w:noProof/>
            <w:webHidden/>
          </w:rPr>
          <w:fldChar w:fldCharType="end"/>
        </w:r>
      </w:hyperlink>
    </w:p>
    <w:p w14:paraId="468357F5" w14:textId="451FB31F" w:rsidR="00372673" w:rsidRDefault="00372673">
      <w:pPr>
        <w:pStyle w:val="TDC2"/>
        <w:tabs>
          <w:tab w:val="left" w:pos="502"/>
          <w:tab w:val="right" w:pos="8828"/>
        </w:tabs>
        <w:rPr>
          <w:rFonts w:eastAsiaTheme="minorEastAsia" w:cstheme="minorBidi"/>
          <w:b w:val="0"/>
          <w:bCs w:val="0"/>
          <w:smallCaps w:val="0"/>
          <w:noProof/>
          <w:color w:val="auto"/>
          <w:lang w:eastAsia="es-CL"/>
        </w:rPr>
      </w:pPr>
      <w:hyperlink w:anchor="_Toc142410022" w:history="1">
        <w:r w:rsidRPr="0064510C">
          <w:rPr>
            <w:rStyle w:val="Hipervnculo"/>
            <w:noProof/>
          </w:rPr>
          <w:t>3.2</w:t>
        </w:r>
        <w:r>
          <w:rPr>
            <w:rFonts w:eastAsiaTheme="minorEastAsia" w:cstheme="minorBidi"/>
            <w:b w:val="0"/>
            <w:bCs w:val="0"/>
            <w:smallCaps w:val="0"/>
            <w:noProof/>
            <w:color w:val="auto"/>
            <w:lang w:eastAsia="es-CL"/>
          </w:rPr>
          <w:tab/>
        </w:r>
        <w:r w:rsidRPr="0064510C">
          <w:rPr>
            <w:rStyle w:val="Hipervnculo"/>
            <w:noProof/>
          </w:rPr>
          <w:t>Ingresos asociados al Servicio de Infraestructura</w:t>
        </w:r>
        <w:r>
          <w:rPr>
            <w:noProof/>
            <w:webHidden/>
          </w:rPr>
          <w:tab/>
        </w:r>
        <w:r>
          <w:rPr>
            <w:noProof/>
            <w:webHidden/>
          </w:rPr>
          <w:fldChar w:fldCharType="begin"/>
        </w:r>
        <w:r>
          <w:rPr>
            <w:noProof/>
            <w:webHidden/>
          </w:rPr>
          <w:instrText xml:space="preserve"> PAGEREF _Toc142410022 \h </w:instrText>
        </w:r>
        <w:r>
          <w:rPr>
            <w:noProof/>
            <w:webHidden/>
          </w:rPr>
        </w:r>
        <w:r>
          <w:rPr>
            <w:noProof/>
            <w:webHidden/>
          </w:rPr>
          <w:fldChar w:fldCharType="separate"/>
        </w:r>
        <w:r w:rsidR="00431467">
          <w:rPr>
            <w:noProof/>
            <w:webHidden/>
          </w:rPr>
          <w:t>28</w:t>
        </w:r>
        <w:r>
          <w:rPr>
            <w:noProof/>
            <w:webHidden/>
          </w:rPr>
          <w:fldChar w:fldCharType="end"/>
        </w:r>
      </w:hyperlink>
    </w:p>
    <w:p w14:paraId="37D23702" w14:textId="54F03580" w:rsidR="00372673" w:rsidRDefault="00372673">
      <w:pPr>
        <w:pStyle w:val="TDC3"/>
        <w:tabs>
          <w:tab w:val="right" w:pos="8828"/>
        </w:tabs>
        <w:rPr>
          <w:rFonts w:eastAsiaTheme="minorEastAsia" w:cstheme="minorBidi"/>
          <w:smallCaps w:val="0"/>
          <w:noProof/>
          <w:color w:val="auto"/>
          <w:lang w:eastAsia="es-CL"/>
        </w:rPr>
      </w:pPr>
      <w:hyperlink w:anchor="_Toc142410023" w:history="1">
        <w:r w:rsidRPr="0064510C">
          <w:rPr>
            <w:rStyle w:val="Hipervnculo"/>
            <w:noProof/>
          </w:rPr>
          <w:t>Tabla 3.2</w:t>
        </w:r>
        <w:r w:rsidRPr="0064510C">
          <w:rPr>
            <w:rStyle w:val="Hipervnculo"/>
            <w:noProof/>
          </w:rPr>
          <w:noBreakHyphen/>
          <w:t>1: Estimación de la demanda anual asociada a la Oferta de Servicios de Infraestructura Óptica y/o de la Oferta de Servicios de Infraestructura de Torres Soporte de Antenas</w:t>
        </w:r>
        <w:r>
          <w:rPr>
            <w:noProof/>
            <w:webHidden/>
          </w:rPr>
          <w:tab/>
        </w:r>
        <w:r>
          <w:rPr>
            <w:noProof/>
            <w:webHidden/>
          </w:rPr>
          <w:fldChar w:fldCharType="begin"/>
        </w:r>
        <w:r>
          <w:rPr>
            <w:noProof/>
            <w:webHidden/>
          </w:rPr>
          <w:instrText xml:space="preserve"> PAGEREF _Toc142410023 \h </w:instrText>
        </w:r>
        <w:r>
          <w:rPr>
            <w:noProof/>
            <w:webHidden/>
          </w:rPr>
        </w:r>
        <w:r>
          <w:rPr>
            <w:noProof/>
            <w:webHidden/>
          </w:rPr>
          <w:fldChar w:fldCharType="separate"/>
        </w:r>
        <w:r w:rsidR="00431467">
          <w:rPr>
            <w:noProof/>
            <w:webHidden/>
          </w:rPr>
          <w:t>29</w:t>
        </w:r>
        <w:r>
          <w:rPr>
            <w:noProof/>
            <w:webHidden/>
          </w:rPr>
          <w:fldChar w:fldCharType="end"/>
        </w:r>
      </w:hyperlink>
    </w:p>
    <w:p w14:paraId="16951BE0" w14:textId="61AAC115" w:rsidR="00372673" w:rsidRDefault="00372673">
      <w:pPr>
        <w:pStyle w:val="TDC3"/>
        <w:tabs>
          <w:tab w:val="right" w:pos="8828"/>
        </w:tabs>
        <w:rPr>
          <w:rFonts w:eastAsiaTheme="minorEastAsia" w:cstheme="minorBidi"/>
          <w:smallCaps w:val="0"/>
          <w:noProof/>
          <w:color w:val="auto"/>
          <w:lang w:eastAsia="es-CL"/>
        </w:rPr>
      </w:pPr>
      <w:hyperlink w:anchor="_Toc142410024" w:history="1">
        <w:r w:rsidRPr="0064510C">
          <w:rPr>
            <w:rStyle w:val="Hipervnculo"/>
            <w:noProof/>
          </w:rPr>
          <w:t>Tabla 3.2</w:t>
        </w:r>
        <w:r w:rsidRPr="0064510C">
          <w:rPr>
            <w:rStyle w:val="Hipervnculo"/>
            <w:noProof/>
          </w:rPr>
          <w:noBreakHyphen/>
          <w:t>2: Estimación de los ingresos anuales asociados a la Oferta de Servicios de Infraestructura Óptica y/o de la Oferta de Servicios de Infraestructura de Torres Soporte de Antenas</w:t>
        </w:r>
        <w:r>
          <w:rPr>
            <w:noProof/>
            <w:webHidden/>
          </w:rPr>
          <w:tab/>
        </w:r>
        <w:r>
          <w:rPr>
            <w:noProof/>
            <w:webHidden/>
          </w:rPr>
          <w:fldChar w:fldCharType="begin"/>
        </w:r>
        <w:r>
          <w:rPr>
            <w:noProof/>
            <w:webHidden/>
          </w:rPr>
          <w:instrText xml:space="preserve"> PAGEREF _Toc142410024 \h </w:instrText>
        </w:r>
        <w:r>
          <w:rPr>
            <w:noProof/>
            <w:webHidden/>
          </w:rPr>
        </w:r>
        <w:r>
          <w:rPr>
            <w:noProof/>
            <w:webHidden/>
          </w:rPr>
          <w:fldChar w:fldCharType="separate"/>
        </w:r>
        <w:r w:rsidR="00431467">
          <w:rPr>
            <w:noProof/>
            <w:webHidden/>
          </w:rPr>
          <w:t>31</w:t>
        </w:r>
        <w:r>
          <w:rPr>
            <w:noProof/>
            <w:webHidden/>
          </w:rPr>
          <w:fldChar w:fldCharType="end"/>
        </w:r>
      </w:hyperlink>
    </w:p>
    <w:p w14:paraId="715B132C" w14:textId="530EFD01" w:rsidR="00372673" w:rsidRDefault="00372673">
      <w:pPr>
        <w:pStyle w:val="TDC2"/>
        <w:tabs>
          <w:tab w:val="left" w:pos="502"/>
          <w:tab w:val="right" w:pos="8828"/>
        </w:tabs>
        <w:rPr>
          <w:rFonts w:eastAsiaTheme="minorEastAsia" w:cstheme="minorBidi"/>
          <w:b w:val="0"/>
          <w:bCs w:val="0"/>
          <w:smallCaps w:val="0"/>
          <w:noProof/>
          <w:color w:val="auto"/>
          <w:lang w:eastAsia="es-CL"/>
        </w:rPr>
      </w:pPr>
      <w:hyperlink w:anchor="_Toc142410025" w:history="1">
        <w:r w:rsidRPr="0064510C">
          <w:rPr>
            <w:rStyle w:val="Hipervnculo"/>
            <w:noProof/>
          </w:rPr>
          <w:t>3.3</w:t>
        </w:r>
        <w:r>
          <w:rPr>
            <w:rFonts w:eastAsiaTheme="minorEastAsia" w:cstheme="minorBidi"/>
            <w:b w:val="0"/>
            <w:bCs w:val="0"/>
            <w:smallCaps w:val="0"/>
            <w:noProof/>
            <w:color w:val="auto"/>
            <w:lang w:eastAsia="es-CL"/>
          </w:rPr>
          <w:tab/>
        </w:r>
        <w:r w:rsidRPr="0064510C">
          <w:rPr>
            <w:rStyle w:val="Hipervnculo"/>
            <w:noProof/>
          </w:rPr>
          <w:t>Costos asociados al Servicio de Infraestructura</w:t>
        </w:r>
        <w:r>
          <w:rPr>
            <w:noProof/>
            <w:webHidden/>
          </w:rPr>
          <w:tab/>
        </w:r>
        <w:r>
          <w:rPr>
            <w:noProof/>
            <w:webHidden/>
          </w:rPr>
          <w:fldChar w:fldCharType="begin"/>
        </w:r>
        <w:r>
          <w:rPr>
            <w:noProof/>
            <w:webHidden/>
          </w:rPr>
          <w:instrText xml:space="preserve"> PAGEREF _Toc142410025 \h </w:instrText>
        </w:r>
        <w:r>
          <w:rPr>
            <w:noProof/>
            <w:webHidden/>
          </w:rPr>
        </w:r>
        <w:r>
          <w:rPr>
            <w:noProof/>
            <w:webHidden/>
          </w:rPr>
          <w:fldChar w:fldCharType="separate"/>
        </w:r>
        <w:r w:rsidR="00431467">
          <w:rPr>
            <w:noProof/>
            <w:webHidden/>
          </w:rPr>
          <w:t>33</w:t>
        </w:r>
        <w:r>
          <w:rPr>
            <w:noProof/>
            <w:webHidden/>
          </w:rPr>
          <w:fldChar w:fldCharType="end"/>
        </w:r>
      </w:hyperlink>
    </w:p>
    <w:p w14:paraId="4DFB8508" w14:textId="1E13157D" w:rsidR="00372673" w:rsidRDefault="00372673">
      <w:pPr>
        <w:pStyle w:val="TDC3"/>
        <w:tabs>
          <w:tab w:val="right" w:pos="8828"/>
        </w:tabs>
        <w:rPr>
          <w:rFonts w:eastAsiaTheme="minorEastAsia" w:cstheme="minorBidi"/>
          <w:smallCaps w:val="0"/>
          <w:noProof/>
          <w:color w:val="auto"/>
          <w:lang w:eastAsia="es-CL"/>
        </w:rPr>
      </w:pPr>
      <w:hyperlink w:anchor="_Toc142410026" w:history="1">
        <w:r w:rsidRPr="0064510C">
          <w:rPr>
            <w:rStyle w:val="Hipervnculo"/>
            <w:noProof/>
          </w:rPr>
          <w:t>Tabla 3.3</w:t>
        </w:r>
        <w:r w:rsidRPr="0064510C">
          <w:rPr>
            <w:rStyle w:val="Hipervnculo"/>
            <w:noProof/>
          </w:rPr>
          <w:noBreakHyphen/>
          <w:t>1: Factores de indexación para los distintos costos de operación contemplados en el Proyecto Financiero</w:t>
        </w:r>
        <w:r>
          <w:rPr>
            <w:noProof/>
            <w:webHidden/>
          </w:rPr>
          <w:tab/>
        </w:r>
        <w:r>
          <w:rPr>
            <w:noProof/>
            <w:webHidden/>
          </w:rPr>
          <w:fldChar w:fldCharType="begin"/>
        </w:r>
        <w:r>
          <w:rPr>
            <w:noProof/>
            <w:webHidden/>
          </w:rPr>
          <w:instrText xml:space="preserve"> PAGEREF _Toc142410026 \h </w:instrText>
        </w:r>
        <w:r>
          <w:rPr>
            <w:noProof/>
            <w:webHidden/>
          </w:rPr>
        </w:r>
        <w:r>
          <w:rPr>
            <w:noProof/>
            <w:webHidden/>
          </w:rPr>
          <w:fldChar w:fldCharType="separate"/>
        </w:r>
        <w:r w:rsidR="00431467">
          <w:rPr>
            <w:noProof/>
            <w:webHidden/>
          </w:rPr>
          <w:t>33</w:t>
        </w:r>
        <w:r>
          <w:rPr>
            <w:noProof/>
            <w:webHidden/>
          </w:rPr>
          <w:fldChar w:fldCharType="end"/>
        </w:r>
      </w:hyperlink>
    </w:p>
    <w:p w14:paraId="452B5C19" w14:textId="66366BF9" w:rsidR="00372673" w:rsidRDefault="00372673">
      <w:pPr>
        <w:pStyle w:val="TDC3"/>
        <w:tabs>
          <w:tab w:val="right" w:pos="8828"/>
        </w:tabs>
        <w:rPr>
          <w:rFonts w:eastAsiaTheme="minorEastAsia" w:cstheme="minorBidi"/>
          <w:smallCaps w:val="0"/>
          <w:noProof/>
          <w:color w:val="auto"/>
          <w:lang w:eastAsia="es-CL"/>
        </w:rPr>
      </w:pPr>
      <w:hyperlink w:anchor="_Toc142410027" w:history="1">
        <w:r w:rsidRPr="0064510C">
          <w:rPr>
            <w:rStyle w:val="Hipervnculo"/>
            <w:noProof/>
          </w:rPr>
          <w:t>Tabla 3.3</w:t>
        </w:r>
        <w:r w:rsidRPr="0064510C">
          <w:rPr>
            <w:rStyle w:val="Hipervnculo"/>
            <w:noProof/>
          </w:rPr>
          <w:noBreakHyphen/>
          <w:t>2: Estimación de los costos anuales de operación asociados al Servicio de Infraestructura</w:t>
        </w:r>
        <w:r>
          <w:rPr>
            <w:noProof/>
            <w:webHidden/>
          </w:rPr>
          <w:tab/>
        </w:r>
        <w:r>
          <w:rPr>
            <w:noProof/>
            <w:webHidden/>
          </w:rPr>
          <w:fldChar w:fldCharType="begin"/>
        </w:r>
        <w:r>
          <w:rPr>
            <w:noProof/>
            <w:webHidden/>
          </w:rPr>
          <w:instrText xml:space="preserve"> PAGEREF _Toc142410027 \h </w:instrText>
        </w:r>
        <w:r>
          <w:rPr>
            <w:noProof/>
            <w:webHidden/>
          </w:rPr>
        </w:r>
        <w:r>
          <w:rPr>
            <w:noProof/>
            <w:webHidden/>
          </w:rPr>
          <w:fldChar w:fldCharType="separate"/>
        </w:r>
        <w:r w:rsidR="00431467">
          <w:rPr>
            <w:noProof/>
            <w:webHidden/>
          </w:rPr>
          <w:t>35</w:t>
        </w:r>
        <w:r>
          <w:rPr>
            <w:noProof/>
            <w:webHidden/>
          </w:rPr>
          <w:fldChar w:fldCharType="end"/>
        </w:r>
      </w:hyperlink>
    </w:p>
    <w:p w14:paraId="2B78FCE8" w14:textId="747C9D91" w:rsidR="00372673" w:rsidRDefault="00372673">
      <w:pPr>
        <w:pStyle w:val="TDC2"/>
        <w:tabs>
          <w:tab w:val="left" w:pos="502"/>
          <w:tab w:val="right" w:pos="8828"/>
        </w:tabs>
        <w:rPr>
          <w:rFonts w:eastAsiaTheme="minorEastAsia" w:cstheme="minorBidi"/>
          <w:b w:val="0"/>
          <w:bCs w:val="0"/>
          <w:smallCaps w:val="0"/>
          <w:noProof/>
          <w:color w:val="auto"/>
          <w:lang w:eastAsia="es-CL"/>
        </w:rPr>
      </w:pPr>
      <w:hyperlink w:anchor="_Toc142410028" w:history="1">
        <w:r w:rsidRPr="0064510C">
          <w:rPr>
            <w:rStyle w:val="Hipervnculo"/>
            <w:noProof/>
          </w:rPr>
          <w:t>3.4</w:t>
        </w:r>
        <w:r>
          <w:rPr>
            <w:rFonts w:eastAsiaTheme="minorEastAsia" w:cstheme="minorBidi"/>
            <w:b w:val="0"/>
            <w:bCs w:val="0"/>
            <w:smallCaps w:val="0"/>
            <w:noProof/>
            <w:color w:val="auto"/>
            <w:lang w:eastAsia="es-CL"/>
          </w:rPr>
          <w:tab/>
        </w:r>
        <w:r w:rsidRPr="0064510C">
          <w:rPr>
            <w:rStyle w:val="Hipervnculo"/>
            <w:noProof/>
          </w:rPr>
          <w:t>Análisis de inversiones</w:t>
        </w:r>
        <w:r>
          <w:rPr>
            <w:noProof/>
            <w:webHidden/>
          </w:rPr>
          <w:tab/>
        </w:r>
        <w:r>
          <w:rPr>
            <w:noProof/>
            <w:webHidden/>
          </w:rPr>
          <w:fldChar w:fldCharType="begin"/>
        </w:r>
        <w:r>
          <w:rPr>
            <w:noProof/>
            <w:webHidden/>
          </w:rPr>
          <w:instrText xml:space="preserve"> PAGEREF _Toc142410028 \h </w:instrText>
        </w:r>
        <w:r>
          <w:rPr>
            <w:noProof/>
            <w:webHidden/>
          </w:rPr>
        </w:r>
        <w:r>
          <w:rPr>
            <w:noProof/>
            <w:webHidden/>
          </w:rPr>
          <w:fldChar w:fldCharType="separate"/>
        </w:r>
        <w:r w:rsidR="00431467">
          <w:rPr>
            <w:noProof/>
            <w:webHidden/>
          </w:rPr>
          <w:t>37</w:t>
        </w:r>
        <w:r>
          <w:rPr>
            <w:noProof/>
            <w:webHidden/>
          </w:rPr>
          <w:fldChar w:fldCharType="end"/>
        </w:r>
      </w:hyperlink>
    </w:p>
    <w:p w14:paraId="5B8B113E" w14:textId="73E34DD5" w:rsidR="00372673" w:rsidRDefault="00372673">
      <w:pPr>
        <w:pStyle w:val="TDC3"/>
        <w:tabs>
          <w:tab w:val="right" w:pos="8828"/>
        </w:tabs>
        <w:rPr>
          <w:rFonts w:eastAsiaTheme="minorEastAsia" w:cstheme="minorBidi"/>
          <w:smallCaps w:val="0"/>
          <w:noProof/>
          <w:color w:val="auto"/>
          <w:lang w:eastAsia="es-CL"/>
        </w:rPr>
      </w:pPr>
      <w:hyperlink w:anchor="_Toc142410029" w:history="1">
        <w:r w:rsidRPr="0064510C">
          <w:rPr>
            <w:rStyle w:val="Hipervnculo"/>
            <w:noProof/>
          </w:rPr>
          <w:t>Tabla 3.4</w:t>
        </w:r>
        <w:r w:rsidRPr="0064510C">
          <w:rPr>
            <w:rStyle w:val="Hipervnculo"/>
            <w:noProof/>
          </w:rPr>
          <w:noBreakHyphen/>
          <w:t>1: Inversiones asociadas a activos fijos requeridos para la implementación del Servicio de Infraestructura</w:t>
        </w:r>
        <w:r>
          <w:rPr>
            <w:noProof/>
            <w:webHidden/>
          </w:rPr>
          <w:tab/>
        </w:r>
        <w:r>
          <w:rPr>
            <w:noProof/>
            <w:webHidden/>
          </w:rPr>
          <w:fldChar w:fldCharType="begin"/>
        </w:r>
        <w:r>
          <w:rPr>
            <w:noProof/>
            <w:webHidden/>
          </w:rPr>
          <w:instrText xml:space="preserve"> PAGEREF _Toc142410029 \h </w:instrText>
        </w:r>
        <w:r>
          <w:rPr>
            <w:noProof/>
            <w:webHidden/>
          </w:rPr>
        </w:r>
        <w:r>
          <w:rPr>
            <w:noProof/>
            <w:webHidden/>
          </w:rPr>
          <w:fldChar w:fldCharType="separate"/>
        </w:r>
        <w:r w:rsidR="00431467">
          <w:rPr>
            <w:noProof/>
            <w:webHidden/>
          </w:rPr>
          <w:t>38</w:t>
        </w:r>
        <w:r>
          <w:rPr>
            <w:noProof/>
            <w:webHidden/>
          </w:rPr>
          <w:fldChar w:fldCharType="end"/>
        </w:r>
      </w:hyperlink>
    </w:p>
    <w:p w14:paraId="012163E0" w14:textId="27B5133E" w:rsidR="00372673" w:rsidRDefault="00372673">
      <w:pPr>
        <w:pStyle w:val="TDC3"/>
        <w:tabs>
          <w:tab w:val="right" w:pos="8828"/>
        </w:tabs>
        <w:rPr>
          <w:rFonts w:eastAsiaTheme="minorEastAsia" w:cstheme="minorBidi"/>
          <w:smallCaps w:val="0"/>
          <w:noProof/>
          <w:color w:val="auto"/>
          <w:lang w:eastAsia="es-CL"/>
        </w:rPr>
      </w:pPr>
      <w:hyperlink w:anchor="_Toc142410030" w:history="1">
        <w:r w:rsidRPr="0064510C">
          <w:rPr>
            <w:rStyle w:val="Hipervnculo"/>
            <w:noProof/>
          </w:rPr>
          <w:t>Tabla 3.4</w:t>
        </w:r>
        <w:r w:rsidRPr="0064510C">
          <w:rPr>
            <w:rStyle w:val="Hipervnculo"/>
            <w:noProof/>
          </w:rPr>
          <w:noBreakHyphen/>
          <w:t>2: Inversiones asociadas a activos intangibles requeridos para la implementación del Servicio de Infraestructura y sus prestaciones exigibles</w:t>
        </w:r>
        <w:r>
          <w:rPr>
            <w:noProof/>
            <w:webHidden/>
          </w:rPr>
          <w:tab/>
        </w:r>
        <w:r>
          <w:rPr>
            <w:noProof/>
            <w:webHidden/>
          </w:rPr>
          <w:fldChar w:fldCharType="begin"/>
        </w:r>
        <w:r>
          <w:rPr>
            <w:noProof/>
            <w:webHidden/>
          </w:rPr>
          <w:instrText xml:space="preserve"> PAGEREF _Toc142410030 \h </w:instrText>
        </w:r>
        <w:r>
          <w:rPr>
            <w:noProof/>
            <w:webHidden/>
          </w:rPr>
        </w:r>
        <w:r>
          <w:rPr>
            <w:noProof/>
            <w:webHidden/>
          </w:rPr>
          <w:fldChar w:fldCharType="separate"/>
        </w:r>
        <w:r w:rsidR="00431467">
          <w:rPr>
            <w:noProof/>
            <w:webHidden/>
          </w:rPr>
          <w:t>40</w:t>
        </w:r>
        <w:r>
          <w:rPr>
            <w:noProof/>
            <w:webHidden/>
          </w:rPr>
          <w:fldChar w:fldCharType="end"/>
        </w:r>
      </w:hyperlink>
    </w:p>
    <w:p w14:paraId="79012E83" w14:textId="2B142E26" w:rsidR="00372673" w:rsidRDefault="00372673">
      <w:pPr>
        <w:pStyle w:val="TDC3"/>
        <w:tabs>
          <w:tab w:val="right" w:pos="8828"/>
        </w:tabs>
        <w:rPr>
          <w:rFonts w:eastAsiaTheme="minorEastAsia" w:cstheme="minorBidi"/>
          <w:smallCaps w:val="0"/>
          <w:noProof/>
          <w:color w:val="auto"/>
          <w:lang w:eastAsia="es-CL"/>
        </w:rPr>
      </w:pPr>
      <w:hyperlink w:anchor="_Toc142410031" w:history="1">
        <w:r w:rsidRPr="0064510C">
          <w:rPr>
            <w:rStyle w:val="Hipervnculo"/>
            <w:noProof/>
          </w:rPr>
          <w:t>Tabla 3.4</w:t>
        </w:r>
        <w:r w:rsidRPr="0064510C">
          <w:rPr>
            <w:rStyle w:val="Hipervnculo"/>
            <w:noProof/>
          </w:rPr>
          <w:noBreakHyphen/>
          <w:t>3: Monto destinado a imprevistos en la implementación del Servicio de Infraestructura</w:t>
        </w:r>
        <w:r>
          <w:rPr>
            <w:noProof/>
            <w:webHidden/>
          </w:rPr>
          <w:tab/>
        </w:r>
        <w:r>
          <w:rPr>
            <w:noProof/>
            <w:webHidden/>
          </w:rPr>
          <w:fldChar w:fldCharType="begin"/>
        </w:r>
        <w:r>
          <w:rPr>
            <w:noProof/>
            <w:webHidden/>
          </w:rPr>
          <w:instrText xml:space="preserve"> PAGEREF _Toc142410031 \h </w:instrText>
        </w:r>
        <w:r>
          <w:rPr>
            <w:noProof/>
            <w:webHidden/>
          </w:rPr>
        </w:r>
        <w:r>
          <w:rPr>
            <w:noProof/>
            <w:webHidden/>
          </w:rPr>
          <w:fldChar w:fldCharType="separate"/>
        </w:r>
        <w:r w:rsidR="00431467">
          <w:rPr>
            <w:noProof/>
            <w:webHidden/>
          </w:rPr>
          <w:t>42</w:t>
        </w:r>
        <w:r>
          <w:rPr>
            <w:noProof/>
            <w:webHidden/>
          </w:rPr>
          <w:fldChar w:fldCharType="end"/>
        </w:r>
      </w:hyperlink>
    </w:p>
    <w:p w14:paraId="3D6242E4" w14:textId="29C012B8" w:rsidR="00372673" w:rsidRDefault="00372673">
      <w:pPr>
        <w:pStyle w:val="TDC3"/>
        <w:tabs>
          <w:tab w:val="right" w:pos="8828"/>
        </w:tabs>
        <w:rPr>
          <w:rFonts w:eastAsiaTheme="minorEastAsia" w:cstheme="minorBidi"/>
          <w:smallCaps w:val="0"/>
          <w:noProof/>
          <w:color w:val="auto"/>
          <w:lang w:eastAsia="es-CL"/>
        </w:rPr>
      </w:pPr>
      <w:hyperlink w:anchor="_Toc142410032" w:history="1">
        <w:r w:rsidRPr="0064510C">
          <w:rPr>
            <w:rStyle w:val="Hipervnculo"/>
            <w:noProof/>
          </w:rPr>
          <w:t>Tabla 3.4</w:t>
        </w:r>
        <w:r w:rsidRPr="0064510C">
          <w:rPr>
            <w:rStyle w:val="Hipervnculo"/>
            <w:noProof/>
          </w:rPr>
          <w:noBreakHyphen/>
          <w:t>4: Estimación de la inversión en capital de trabajo</w:t>
        </w:r>
        <w:r>
          <w:rPr>
            <w:noProof/>
            <w:webHidden/>
          </w:rPr>
          <w:tab/>
        </w:r>
        <w:r>
          <w:rPr>
            <w:noProof/>
            <w:webHidden/>
          </w:rPr>
          <w:fldChar w:fldCharType="begin"/>
        </w:r>
        <w:r>
          <w:rPr>
            <w:noProof/>
            <w:webHidden/>
          </w:rPr>
          <w:instrText xml:space="preserve"> PAGEREF _Toc142410032 \h </w:instrText>
        </w:r>
        <w:r>
          <w:rPr>
            <w:noProof/>
            <w:webHidden/>
          </w:rPr>
        </w:r>
        <w:r>
          <w:rPr>
            <w:noProof/>
            <w:webHidden/>
          </w:rPr>
          <w:fldChar w:fldCharType="separate"/>
        </w:r>
        <w:r w:rsidR="00431467">
          <w:rPr>
            <w:noProof/>
            <w:webHidden/>
          </w:rPr>
          <w:t>42</w:t>
        </w:r>
        <w:r>
          <w:rPr>
            <w:noProof/>
            <w:webHidden/>
          </w:rPr>
          <w:fldChar w:fldCharType="end"/>
        </w:r>
      </w:hyperlink>
    </w:p>
    <w:p w14:paraId="7DACE809" w14:textId="1FA37267" w:rsidR="00372673" w:rsidRDefault="00372673">
      <w:pPr>
        <w:pStyle w:val="TDC3"/>
        <w:tabs>
          <w:tab w:val="right" w:pos="8828"/>
        </w:tabs>
        <w:rPr>
          <w:rFonts w:eastAsiaTheme="minorEastAsia" w:cstheme="minorBidi"/>
          <w:smallCaps w:val="0"/>
          <w:noProof/>
          <w:color w:val="auto"/>
          <w:lang w:eastAsia="es-CL"/>
        </w:rPr>
      </w:pPr>
      <w:hyperlink w:anchor="_Toc142410033" w:history="1">
        <w:r w:rsidRPr="0064510C">
          <w:rPr>
            <w:rStyle w:val="Hipervnculo"/>
            <w:noProof/>
          </w:rPr>
          <w:t>Tabla 3.4</w:t>
        </w:r>
        <w:r w:rsidRPr="0064510C">
          <w:rPr>
            <w:rStyle w:val="Hipervnculo"/>
            <w:noProof/>
          </w:rPr>
          <w:noBreakHyphen/>
          <w:t>5: Estimación del total de inversiones y reinversiones requeridas para la implementación del Servicio de Infraestructura</w:t>
        </w:r>
        <w:r>
          <w:rPr>
            <w:noProof/>
            <w:webHidden/>
          </w:rPr>
          <w:tab/>
        </w:r>
        <w:r>
          <w:rPr>
            <w:noProof/>
            <w:webHidden/>
          </w:rPr>
          <w:fldChar w:fldCharType="begin"/>
        </w:r>
        <w:r>
          <w:rPr>
            <w:noProof/>
            <w:webHidden/>
          </w:rPr>
          <w:instrText xml:space="preserve"> PAGEREF _Toc142410033 \h </w:instrText>
        </w:r>
        <w:r>
          <w:rPr>
            <w:noProof/>
            <w:webHidden/>
          </w:rPr>
        </w:r>
        <w:r>
          <w:rPr>
            <w:noProof/>
            <w:webHidden/>
          </w:rPr>
          <w:fldChar w:fldCharType="separate"/>
        </w:r>
        <w:r w:rsidR="00431467">
          <w:rPr>
            <w:noProof/>
            <w:webHidden/>
          </w:rPr>
          <w:t>43</w:t>
        </w:r>
        <w:r>
          <w:rPr>
            <w:noProof/>
            <w:webHidden/>
          </w:rPr>
          <w:fldChar w:fldCharType="end"/>
        </w:r>
      </w:hyperlink>
    </w:p>
    <w:p w14:paraId="6D4E9ED9" w14:textId="3898635B" w:rsidR="00372673" w:rsidRDefault="00372673">
      <w:pPr>
        <w:pStyle w:val="TDC2"/>
        <w:tabs>
          <w:tab w:val="left" w:pos="502"/>
          <w:tab w:val="right" w:pos="8828"/>
        </w:tabs>
        <w:rPr>
          <w:rFonts w:eastAsiaTheme="minorEastAsia" w:cstheme="minorBidi"/>
          <w:b w:val="0"/>
          <w:bCs w:val="0"/>
          <w:smallCaps w:val="0"/>
          <w:noProof/>
          <w:color w:val="auto"/>
          <w:lang w:eastAsia="es-CL"/>
        </w:rPr>
      </w:pPr>
      <w:hyperlink w:anchor="_Toc142410034" w:history="1">
        <w:r w:rsidRPr="0064510C">
          <w:rPr>
            <w:rStyle w:val="Hipervnculo"/>
            <w:noProof/>
          </w:rPr>
          <w:t>3.5</w:t>
        </w:r>
        <w:r>
          <w:rPr>
            <w:rFonts w:eastAsiaTheme="minorEastAsia" w:cstheme="minorBidi"/>
            <w:b w:val="0"/>
            <w:bCs w:val="0"/>
            <w:smallCaps w:val="0"/>
            <w:noProof/>
            <w:color w:val="auto"/>
            <w:lang w:eastAsia="es-CL"/>
          </w:rPr>
          <w:tab/>
        </w:r>
        <w:r w:rsidRPr="0064510C">
          <w:rPr>
            <w:rStyle w:val="Hipervnculo"/>
            <w:noProof/>
          </w:rPr>
          <w:t>Cálculo de depreciación y amortización</w:t>
        </w:r>
        <w:r>
          <w:rPr>
            <w:noProof/>
            <w:webHidden/>
          </w:rPr>
          <w:tab/>
        </w:r>
        <w:r>
          <w:rPr>
            <w:noProof/>
            <w:webHidden/>
          </w:rPr>
          <w:fldChar w:fldCharType="begin"/>
        </w:r>
        <w:r>
          <w:rPr>
            <w:noProof/>
            <w:webHidden/>
          </w:rPr>
          <w:instrText xml:space="preserve"> PAGEREF _Toc142410034 \h </w:instrText>
        </w:r>
        <w:r>
          <w:rPr>
            <w:noProof/>
            <w:webHidden/>
          </w:rPr>
        </w:r>
        <w:r>
          <w:rPr>
            <w:noProof/>
            <w:webHidden/>
          </w:rPr>
          <w:fldChar w:fldCharType="separate"/>
        </w:r>
        <w:r w:rsidR="00431467">
          <w:rPr>
            <w:noProof/>
            <w:webHidden/>
          </w:rPr>
          <w:t>44</w:t>
        </w:r>
        <w:r>
          <w:rPr>
            <w:noProof/>
            <w:webHidden/>
          </w:rPr>
          <w:fldChar w:fldCharType="end"/>
        </w:r>
      </w:hyperlink>
    </w:p>
    <w:p w14:paraId="7C30D527" w14:textId="766F841F" w:rsidR="00372673" w:rsidRDefault="00372673">
      <w:pPr>
        <w:pStyle w:val="TDC3"/>
        <w:tabs>
          <w:tab w:val="right" w:pos="8828"/>
        </w:tabs>
        <w:rPr>
          <w:rFonts w:eastAsiaTheme="minorEastAsia" w:cstheme="minorBidi"/>
          <w:smallCaps w:val="0"/>
          <w:noProof/>
          <w:color w:val="auto"/>
          <w:lang w:eastAsia="es-CL"/>
        </w:rPr>
      </w:pPr>
      <w:hyperlink w:anchor="_Toc142410035" w:history="1">
        <w:r w:rsidRPr="0064510C">
          <w:rPr>
            <w:rStyle w:val="Hipervnculo"/>
            <w:noProof/>
          </w:rPr>
          <w:t>Tabla 3.5</w:t>
        </w:r>
        <w:r w:rsidRPr="0064510C">
          <w:rPr>
            <w:rStyle w:val="Hipervnculo"/>
            <w:noProof/>
          </w:rPr>
          <w:noBreakHyphen/>
          <w:t>1: Estimación de la depreciación de los activos fijos comprometidos</w:t>
        </w:r>
        <w:r>
          <w:rPr>
            <w:noProof/>
            <w:webHidden/>
          </w:rPr>
          <w:tab/>
        </w:r>
        <w:r>
          <w:rPr>
            <w:noProof/>
            <w:webHidden/>
          </w:rPr>
          <w:fldChar w:fldCharType="begin"/>
        </w:r>
        <w:r>
          <w:rPr>
            <w:noProof/>
            <w:webHidden/>
          </w:rPr>
          <w:instrText xml:space="preserve"> PAGEREF _Toc142410035 \h </w:instrText>
        </w:r>
        <w:r>
          <w:rPr>
            <w:noProof/>
            <w:webHidden/>
          </w:rPr>
        </w:r>
        <w:r>
          <w:rPr>
            <w:noProof/>
            <w:webHidden/>
          </w:rPr>
          <w:fldChar w:fldCharType="separate"/>
        </w:r>
        <w:r w:rsidR="00431467">
          <w:rPr>
            <w:noProof/>
            <w:webHidden/>
          </w:rPr>
          <w:t>45</w:t>
        </w:r>
        <w:r>
          <w:rPr>
            <w:noProof/>
            <w:webHidden/>
          </w:rPr>
          <w:fldChar w:fldCharType="end"/>
        </w:r>
      </w:hyperlink>
    </w:p>
    <w:p w14:paraId="786E2FC7" w14:textId="7C6DA647" w:rsidR="00372673" w:rsidRDefault="00372673">
      <w:pPr>
        <w:pStyle w:val="TDC3"/>
        <w:tabs>
          <w:tab w:val="right" w:pos="8828"/>
        </w:tabs>
        <w:rPr>
          <w:rFonts w:eastAsiaTheme="minorEastAsia" w:cstheme="minorBidi"/>
          <w:smallCaps w:val="0"/>
          <w:noProof/>
          <w:color w:val="auto"/>
          <w:lang w:eastAsia="es-CL"/>
        </w:rPr>
      </w:pPr>
      <w:hyperlink w:anchor="_Toc142410036" w:history="1">
        <w:r w:rsidRPr="0064510C">
          <w:rPr>
            <w:rStyle w:val="Hipervnculo"/>
            <w:noProof/>
          </w:rPr>
          <w:t>Tabla 3.5</w:t>
        </w:r>
        <w:r w:rsidRPr="0064510C">
          <w:rPr>
            <w:rStyle w:val="Hipervnculo"/>
            <w:noProof/>
          </w:rPr>
          <w:noBreakHyphen/>
          <w:t>2: Estimación de la amortización de activos intangibles comprometidos</w:t>
        </w:r>
        <w:r>
          <w:rPr>
            <w:noProof/>
            <w:webHidden/>
          </w:rPr>
          <w:tab/>
        </w:r>
        <w:r>
          <w:rPr>
            <w:noProof/>
            <w:webHidden/>
          </w:rPr>
          <w:fldChar w:fldCharType="begin"/>
        </w:r>
        <w:r>
          <w:rPr>
            <w:noProof/>
            <w:webHidden/>
          </w:rPr>
          <w:instrText xml:space="preserve"> PAGEREF _Toc142410036 \h </w:instrText>
        </w:r>
        <w:r>
          <w:rPr>
            <w:noProof/>
            <w:webHidden/>
          </w:rPr>
        </w:r>
        <w:r>
          <w:rPr>
            <w:noProof/>
            <w:webHidden/>
          </w:rPr>
          <w:fldChar w:fldCharType="separate"/>
        </w:r>
        <w:r w:rsidR="00431467">
          <w:rPr>
            <w:noProof/>
            <w:webHidden/>
          </w:rPr>
          <w:t>46</w:t>
        </w:r>
        <w:r>
          <w:rPr>
            <w:noProof/>
            <w:webHidden/>
          </w:rPr>
          <w:fldChar w:fldCharType="end"/>
        </w:r>
      </w:hyperlink>
    </w:p>
    <w:p w14:paraId="362BD3D0" w14:textId="7CA846DA" w:rsidR="00372673" w:rsidRDefault="00372673">
      <w:pPr>
        <w:pStyle w:val="TDC3"/>
        <w:tabs>
          <w:tab w:val="right" w:pos="8828"/>
        </w:tabs>
        <w:rPr>
          <w:rFonts w:eastAsiaTheme="minorEastAsia" w:cstheme="minorBidi"/>
          <w:smallCaps w:val="0"/>
          <w:noProof/>
          <w:color w:val="auto"/>
          <w:lang w:eastAsia="es-CL"/>
        </w:rPr>
      </w:pPr>
      <w:hyperlink w:anchor="_Toc142410037" w:history="1">
        <w:r w:rsidRPr="0064510C">
          <w:rPr>
            <w:rStyle w:val="Hipervnculo"/>
            <w:noProof/>
          </w:rPr>
          <w:t>Tabla 3.5</w:t>
        </w:r>
        <w:r w:rsidRPr="0064510C">
          <w:rPr>
            <w:rStyle w:val="Hipervnculo"/>
            <w:noProof/>
          </w:rPr>
          <w:noBreakHyphen/>
          <w:t>3: Cálculo del valor residual de los activos fijos</w:t>
        </w:r>
        <w:r>
          <w:rPr>
            <w:noProof/>
            <w:webHidden/>
          </w:rPr>
          <w:tab/>
        </w:r>
        <w:r>
          <w:rPr>
            <w:noProof/>
            <w:webHidden/>
          </w:rPr>
          <w:fldChar w:fldCharType="begin"/>
        </w:r>
        <w:r>
          <w:rPr>
            <w:noProof/>
            <w:webHidden/>
          </w:rPr>
          <w:instrText xml:space="preserve"> PAGEREF _Toc142410037 \h </w:instrText>
        </w:r>
        <w:r>
          <w:rPr>
            <w:noProof/>
            <w:webHidden/>
          </w:rPr>
        </w:r>
        <w:r>
          <w:rPr>
            <w:noProof/>
            <w:webHidden/>
          </w:rPr>
          <w:fldChar w:fldCharType="separate"/>
        </w:r>
        <w:r w:rsidR="00431467">
          <w:rPr>
            <w:noProof/>
            <w:webHidden/>
          </w:rPr>
          <w:t>48</w:t>
        </w:r>
        <w:r>
          <w:rPr>
            <w:noProof/>
            <w:webHidden/>
          </w:rPr>
          <w:fldChar w:fldCharType="end"/>
        </w:r>
      </w:hyperlink>
    </w:p>
    <w:p w14:paraId="4A69A967" w14:textId="4B91A062" w:rsidR="00372673" w:rsidRDefault="00372673">
      <w:pPr>
        <w:pStyle w:val="TDC3"/>
        <w:tabs>
          <w:tab w:val="right" w:pos="8828"/>
        </w:tabs>
        <w:rPr>
          <w:rFonts w:eastAsiaTheme="minorEastAsia" w:cstheme="minorBidi"/>
          <w:smallCaps w:val="0"/>
          <w:noProof/>
          <w:color w:val="auto"/>
          <w:lang w:eastAsia="es-CL"/>
        </w:rPr>
      </w:pPr>
      <w:hyperlink w:anchor="_Toc142410038" w:history="1">
        <w:r w:rsidRPr="0064510C">
          <w:rPr>
            <w:rStyle w:val="Hipervnculo"/>
            <w:noProof/>
          </w:rPr>
          <w:t>Tabla 3.5</w:t>
        </w:r>
        <w:r w:rsidRPr="0064510C">
          <w:rPr>
            <w:rStyle w:val="Hipervnculo"/>
            <w:noProof/>
          </w:rPr>
          <w:noBreakHyphen/>
          <w:t>4: Cálculo del valor residual de los activos intangibles</w:t>
        </w:r>
        <w:r>
          <w:rPr>
            <w:noProof/>
            <w:webHidden/>
          </w:rPr>
          <w:tab/>
        </w:r>
        <w:r>
          <w:rPr>
            <w:noProof/>
            <w:webHidden/>
          </w:rPr>
          <w:fldChar w:fldCharType="begin"/>
        </w:r>
        <w:r>
          <w:rPr>
            <w:noProof/>
            <w:webHidden/>
          </w:rPr>
          <w:instrText xml:space="preserve"> PAGEREF _Toc142410038 \h </w:instrText>
        </w:r>
        <w:r>
          <w:rPr>
            <w:noProof/>
            <w:webHidden/>
          </w:rPr>
        </w:r>
        <w:r>
          <w:rPr>
            <w:noProof/>
            <w:webHidden/>
          </w:rPr>
          <w:fldChar w:fldCharType="separate"/>
        </w:r>
        <w:r w:rsidR="00431467">
          <w:rPr>
            <w:noProof/>
            <w:webHidden/>
          </w:rPr>
          <w:t>49</w:t>
        </w:r>
        <w:r>
          <w:rPr>
            <w:noProof/>
            <w:webHidden/>
          </w:rPr>
          <w:fldChar w:fldCharType="end"/>
        </w:r>
      </w:hyperlink>
    </w:p>
    <w:p w14:paraId="5294C243" w14:textId="2767A164" w:rsidR="00372673" w:rsidRDefault="00372673">
      <w:pPr>
        <w:pStyle w:val="TDC2"/>
        <w:tabs>
          <w:tab w:val="left" w:pos="502"/>
          <w:tab w:val="right" w:pos="8828"/>
        </w:tabs>
        <w:rPr>
          <w:rFonts w:eastAsiaTheme="minorEastAsia" w:cstheme="minorBidi"/>
          <w:b w:val="0"/>
          <w:bCs w:val="0"/>
          <w:smallCaps w:val="0"/>
          <w:noProof/>
          <w:color w:val="auto"/>
          <w:lang w:eastAsia="es-CL"/>
        </w:rPr>
      </w:pPr>
      <w:hyperlink w:anchor="_Toc142410039" w:history="1">
        <w:r w:rsidRPr="0064510C">
          <w:rPr>
            <w:rStyle w:val="Hipervnculo"/>
            <w:noProof/>
          </w:rPr>
          <w:t>3.6</w:t>
        </w:r>
        <w:r>
          <w:rPr>
            <w:rFonts w:eastAsiaTheme="minorEastAsia" w:cstheme="minorBidi"/>
            <w:b w:val="0"/>
            <w:bCs w:val="0"/>
            <w:smallCaps w:val="0"/>
            <w:noProof/>
            <w:color w:val="auto"/>
            <w:lang w:eastAsia="es-CL"/>
          </w:rPr>
          <w:tab/>
        </w:r>
        <w:r w:rsidRPr="0064510C">
          <w:rPr>
            <w:rStyle w:val="Hipervnculo"/>
            <w:noProof/>
          </w:rPr>
          <w:t>Flujo de caja y cálculo de indicadores</w:t>
        </w:r>
        <w:r>
          <w:rPr>
            <w:noProof/>
            <w:webHidden/>
          </w:rPr>
          <w:tab/>
        </w:r>
        <w:r>
          <w:rPr>
            <w:noProof/>
            <w:webHidden/>
          </w:rPr>
          <w:fldChar w:fldCharType="begin"/>
        </w:r>
        <w:r>
          <w:rPr>
            <w:noProof/>
            <w:webHidden/>
          </w:rPr>
          <w:instrText xml:space="preserve"> PAGEREF _Toc142410039 \h </w:instrText>
        </w:r>
        <w:r>
          <w:rPr>
            <w:noProof/>
            <w:webHidden/>
          </w:rPr>
        </w:r>
        <w:r>
          <w:rPr>
            <w:noProof/>
            <w:webHidden/>
          </w:rPr>
          <w:fldChar w:fldCharType="separate"/>
        </w:r>
        <w:r w:rsidR="00431467">
          <w:rPr>
            <w:noProof/>
            <w:webHidden/>
          </w:rPr>
          <w:t>52</w:t>
        </w:r>
        <w:r>
          <w:rPr>
            <w:noProof/>
            <w:webHidden/>
          </w:rPr>
          <w:fldChar w:fldCharType="end"/>
        </w:r>
      </w:hyperlink>
    </w:p>
    <w:p w14:paraId="2FED691F" w14:textId="5C443836" w:rsidR="00372673" w:rsidRDefault="00372673">
      <w:pPr>
        <w:pStyle w:val="TDC3"/>
        <w:tabs>
          <w:tab w:val="right" w:pos="8828"/>
        </w:tabs>
        <w:rPr>
          <w:rFonts w:eastAsiaTheme="minorEastAsia" w:cstheme="minorBidi"/>
          <w:smallCaps w:val="0"/>
          <w:noProof/>
          <w:color w:val="auto"/>
          <w:lang w:eastAsia="es-CL"/>
        </w:rPr>
      </w:pPr>
      <w:hyperlink w:anchor="_Toc142410040" w:history="1">
        <w:r w:rsidRPr="0064510C">
          <w:rPr>
            <w:rStyle w:val="Hipervnculo"/>
            <w:noProof/>
          </w:rPr>
          <w:t>Tabla 3.6</w:t>
        </w:r>
        <w:r w:rsidRPr="0064510C">
          <w:rPr>
            <w:rStyle w:val="Hipervnculo"/>
            <w:noProof/>
          </w:rPr>
          <w:noBreakHyphen/>
          <w:t>1: Flujo de caja</w:t>
        </w:r>
        <w:r>
          <w:rPr>
            <w:noProof/>
            <w:webHidden/>
          </w:rPr>
          <w:tab/>
        </w:r>
        <w:r>
          <w:rPr>
            <w:noProof/>
            <w:webHidden/>
          </w:rPr>
          <w:fldChar w:fldCharType="begin"/>
        </w:r>
        <w:r>
          <w:rPr>
            <w:noProof/>
            <w:webHidden/>
          </w:rPr>
          <w:instrText xml:space="preserve"> PAGEREF _Toc142410040 \h </w:instrText>
        </w:r>
        <w:r>
          <w:rPr>
            <w:noProof/>
            <w:webHidden/>
          </w:rPr>
        </w:r>
        <w:r>
          <w:rPr>
            <w:noProof/>
            <w:webHidden/>
          </w:rPr>
          <w:fldChar w:fldCharType="separate"/>
        </w:r>
        <w:r w:rsidR="00431467">
          <w:rPr>
            <w:noProof/>
            <w:webHidden/>
          </w:rPr>
          <w:t>52</w:t>
        </w:r>
        <w:r>
          <w:rPr>
            <w:noProof/>
            <w:webHidden/>
          </w:rPr>
          <w:fldChar w:fldCharType="end"/>
        </w:r>
      </w:hyperlink>
    </w:p>
    <w:p w14:paraId="41E68980" w14:textId="0C1CAA77" w:rsidR="00372673" w:rsidRDefault="00372673">
      <w:pPr>
        <w:pStyle w:val="TDC3"/>
        <w:tabs>
          <w:tab w:val="right" w:pos="8828"/>
        </w:tabs>
        <w:rPr>
          <w:rFonts w:eastAsiaTheme="minorEastAsia" w:cstheme="minorBidi"/>
          <w:smallCaps w:val="0"/>
          <w:noProof/>
          <w:color w:val="auto"/>
          <w:lang w:eastAsia="es-CL"/>
        </w:rPr>
      </w:pPr>
      <w:hyperlink w:anchor="_Toc142410041" w:history="1">
        <w:r w:rsidRPr="0064510C">
          <w:rPr>
            <w:rStyle w:val="Hipervnculo"/>
            <w:noProof/>
          </w:rPr>
          <w:t>Tabla 3.6</w:t>
        </w:r>
        <w:r w:rsidRPr="0064510C">
          <w:rPr>
            <w:rStyle w:val="Hipervnculo"/>
            <w:noProof/>
          </w:rPr>
          <w:noBreakHyphen/>
          <w:t xml:space="preserve">2: Resultados del cálculo de los indicadores </w:t>
        </w:r>
        <w:r w:rsidRPr="0064510C">
          <w:rPr>
            <w:rStyle w:val="Hipervnculo"/>
            <w:noProof/>
            <w:lang w:val="es-ES_tradnl"/>
          </w:rPr>
          <w:t>VAN, el VAC y la TIR</w:t>
        </w:r>
        <w:r>
          <w:rPr>
            <w:noProof/>
            <w:webHidden/>
          </w:rPr>
          <w:tab/>
        </w:r>
        <w:r>
          <w:rPr>
            <w:noProof/>
            <w:webHidden/>
          </w:rPr>
          <w:fldChar w:fldCharType="begin"/>
        </w:r>
        <w:r>
          <w:rPr>
            <w:noProof/>
            <w:webHidden/>
          </w:rPr>
          <w:instrText xml:space="preserve"> PAGEREF _Toc142410041 \h </w:instrText>
        </w:r>
        <w:r>
          <w:rPr>
            <w:noProof/>
            <w:webHidden/>
          </w:rPr>
        </w:r>
        <w:r>
          <w:rPr>
            <w:noProof/>
            <w:webHidden/>
          </w:rPr>
          <w:fldChar w:fldCharType="separate"/>
        </w:r>
        <w:r w:rsidR="00431467">
          <w:rPr>
            <w:noProof/>
            <w:webHidden/>
          </w:rPr>
          <w:t>53</w:t>
        </w:r>
        <w:r>
          <w:rPr>
            <w:noProof/>
            <w:webHidden/>
          </w:rPr>
          <w:fldChar w:fldCharType="end"/>
        </w:r>
      </w:hyperlink>
    </w:p>
    <w:p w14:paraId="4435D907" w14:textId="0F6FC0DD" w:rsidR="00372673" w:rsidRDefault="00372673">
      <w:pPr>
        <w:pStyle w:val="TDC2"/>
        <w:tabs>
          <w:tab w:val="left" w:pos="502"/>
          <w:tab w:val="right" w:pos="8828"/>
        </w:tabs>
        <w:rPr>
          <w:rFonts w:eastAsiaTheme="minorEastAsia" w:cstheme="minorBidi"/>
          <w:b w:val="0"/>
          <w:bCs w:val="0"/>
          <w:smallCaps w:val="0"/>
          <w:noProof/>
          <w:color w:val="auto"/>
          <w:lang w:eastAsia="es-CL"/>
        </w:rPr>
      </w:pPr>
      <w:hyperlink w:anchor="_Toc142410042" w:history="1">
        <w:r w:rsidRPr="0064510C">
          <w:rPr>
            <w:rStyle w:val="Hipervnculo"/>
            <w:noProof/>
          </w:rPr>
          <w:t>3.7</w:t>
        </w:r>
        <w:r>
          <w:rPr>
            <w:rFonts w:eastAsiaTheme="minorEastAsia" w:cstheme="minorBidi"/>
            <w:b w:val="0"/>
            <w:bCs w:val="0"/>
            <w:smallCaps w:val="0"/>
            <w:noProof/>
            <w:color w:val="auto"/>
            <w:lang w:eastAsia="es-CL"/>
          </w:rPr>
          <w:tab/>
        </w:r>
        <w:r w:rsidRPr="0064510C">
          <w:rPr>
            <w:rStyle w:val="Hipervnculo"/>
            <w:noProof/>
          </w:rPr>
          <w:t>Subsidio solicitado para la implementación del Servicio de Infraestructura</w:t>
        </w:r>
        <w:r>
          <w:rPr>
            <w:noProof/>
            <w:webHidden/>
          </w:rPr>
          <w:tab/>
        </w:r>
        <w:r>
          <w:rPr>
            <w:noProof/>
            <w:webHidden/>
          </w:rPr>
          <w:fldChar w:fldCharType="begin"/>
        </w:r>
        <w:r>
          <w:rPr>
            <w:noProof/>
            <w:webHidden/>
          </w:rPr>
          <w:instrText xml:space="preserve"> PAGEREF _Toc142410042 \h </w:instrText>
        </w:r>
        <w:r>
          <w:rPr>
            <w:noProof/>
            <w:webHidden/>
          </w:rPr>
        </w:r>
        <w:r>
          <w:rPr>
            <w:noProof/>
            <w:webHidden/>
          </w:rPr>
          <w:fldChar w:fldCharType="separate"/>
        </w:r>
        <w:r w:rsidR="00431467">
          <w:rPr>
            <w:noProof/>
            <w:webHidden/>
          </w:rPr>
          <w:t>53</w:t>
        </w:r>
        <w:r>
          <w:rPr>
            <w:noProof/>
            <w:webHidden/>
          </w:rPr>
          <w:fldChar w:fldCharType="end"/>
        </w:r>
      </w:hyperlink>
    </w:p>
    <w:p w14:paraId="60D3C01A" w14:textId="055E2049" w:rsidR="00372673" w:rsidRDefault="00372673">
      <w:pPr>
        <w:pStyle w:val="TDC3"/>
        <w:tabs>
          <w:tab w:val="right" w:pos="8828"/>
        </w:tabs>
        <w:rPr>
          <w:rFonts w:eastAsiaTheme="minorEastAsia" w:cstheme="minorBidi"/>
          <w:smallCaps w:val="0"/>
          <w:noProof/>
          <w:color w:val="auto"/>
          <w:lang w:eastAsia="es-CL"/>
        </w:rPr>
      </w:pPr>
      <w:hyperlink w:anchor="_Toc142410043" w:history="1">
        <w:r w:rsidRPr="0064510C">
          <w:rPr>
            <w:rStyle w:val="Hipervnculo"/>
            <w:noProof/>
          </w:rPr>
          <w:t>Tabla 3.7</w:t>
        </w:r>
        <w:r w:rsidRPr="0064510C">
          <w:rPr>
            <w:rStyle w:val="Hipervnculo"/>
            <w:noProof/>
          </w:rPr>
          <w:noBreakHyphen/>
          <w:t>1: Monto de Subsidio solicitado para el Servicio de Infraestructura</w:t>
        </w:r>
        <w:r>
          <w:rPr>
            <w:noProof/>
            <w:webHidden/>
          </w:rPr>
          <w:tab/>
        </w:r>
        <w:r>
          <w:rPr>
            <w:noProof/>
            <w:webHidden/>
          </w:rPr>
          <w:fldChar w:fldCharType="begin"/>
        </w:r>
        <w:r>
          <w:rPr>
            <w:noProof/>
            <w:webHidden/>
          </w:rPr>
          <w:instrText xml:space="preserve"> PAGEREF _Toc142410043 \h </w:instrText>
        </w:r>
        <w:r>
          <w:rPr>
            <w:noProof/>
            <w:webHidden/>
          </w:rPr>
        </w:r>
        <w:r>
          <w:rPr>
            <w:noProof/>
            <w:webHidden/>
          </w:rPr>
          <w:fldChar w:fldCharType="separate"/>
        </w:r>
        <w:r w:rsidR="00431467">
          <w:rPr>
            <w:noProof/>
            <w:webHidden/>
          </w:rPr>
          <w:t>54</w:t>
        </w:r>
        <w:r>
          <w:rPr>
            <w:noProof/>
            <w:webHidden/>
          </w:rPr>
          <w:fldChar w:fldCharType="end"/>
        </w:r>
      </w:hyperlink>
    </w:p>
    <w:p w14:paraId="367D8820" w14:textId="503581DE" w:rsidR="00372673" w:rsidRDefault="00372673">
      <w:pPr>
        <w:pStyle w:val="TDC2"/>
        <w:tabs>
          <w:tab w:val="left" w:pos="502"/>
          <w:tab w:val="right" w:pos="8828"/>
        </w:tabs>
        <w:rPr>
          <w:rFonts w:eastAsiaTheme="minorEastAsia" w:cstheme="minorBidi"/>
          <w:b w:val="0"/>
          <w:bCs w:val="0"/>
          <w:smallCaps w:val="0"/>
          <w:noProof/>
          <w:color w:val="auto"/>
          <w:lang w:eastAsia="es-CL"/>
        </w:rPr>
      </w:pPr>
      <w:hyperlink w:anchor="_Toc142410044" w:history="1">
        <w:r w:rsidRPr="0064510C">
          <w:rPr>
            <w:rStyle w:val="Hipervnculo"/>
            <w:noProof/>
          </w:rPr>
          <w:t>3.8</w:t>
        </w:r>
        <w:r>
          <w:rPr>
            <w:rFonts w:eastAsiaTheme="minorEastAsia" w:cstheme="minorBidi"/>
            <w:b w:val="0"/>
            <w:bCs w:val="0"/>
            <w:smallCaps w:val="0"/>
            <w:noProof/>
            <w:color w:val="auto"/>
            <w:lang w:eastAsia="es-CL"/>
          </w:rPr>
          <w:tab/>
        </w:r>
        <w:r w:rsidRPr="0064510C">
          <w:rPr>
            <w:rStyle w:val="Hipervnculo"/>
            <w:noProof/>
          </w:rPr>
          <w:t>Indicadores Financieros</w:t>
        </w:r>
        <w:r>
          <w:rPr>
            <w:noProof/>
            <w:webHidden/>
          </w:rPr>
          <w:tab/>
        </w:r>
        <w:r>
          <w:rPr>
            <w:noProof/>
            <w:webHidden/>
          </w:rPr>
          <w:fldChar w:fldCharType="begin"/>
        </w:r>
        <w:r>
          <w:rPr>
            <w:noProof/>
            <w:webHidden/>
          </w:rPr>
          <w:instrText xml:space="preserve"> PAGEREF _Toc142410044 \h </w:instrText>
        </w:r>
        <w:r>
          <w:rPr>
            <w:noProof/>
            <w:webHidden/>
          </w:rPr>
        </w:r>
        <w:r>
          <w:rPr>
            <w:noProof/>
            <w:webHidden/>
          </w:rPr>
          <w:fldChar w:fldCharType="separate"/>
        </w:r>
        <w:r w:rsidR="00431467">
          <w:rPr>
            <w:noProof/>
            <w:webHidden/>
          </w:rPr>
          <w:t>54</w:t>
        </w:r>
        <w:r>
          <w:rPr>
            <w:noProof/>
            <w:webHidden/>
          </w:rPr>
          <w:fldChar w:fldCharType="end"/>
        </w:r>
      </w:hyperlink>
    </w:p>
    <w:p w14:paraId="08DC15EF" w14:textId="16CACEA1" w:rsidR="00372673" w:rsidRDefault="00372673">
      <w:pPr>
        <w:pStyle w:val="TDC3"/>
        <w:tabs>
          <w:tab w:val="right" w:pos="8828"/>
        </w:tabs>
        <w:rPr>
          <w:rFonts w:eastAsiaTheme="minorEastAsia" w:cstheme="minorBidi"/>
          <w:smallCaps w:val="0"/>
          <w:noProof/>
          <w:color w:val="auto"/>
          <w:lang w:eastAsia="es-CL"/>
        </w:rPr>
      </w:pPr>
      <w:hyperlink w:anchor="_Toc142410045" w:history="1">
        <w:r w:rsidRPr="0064510C">
          <w:rPr>
            <w:rStyle w:val="Hipervnculo"/>
            <w:noProof/>
          </w:rPr>
          <w:t>Tabla 3.8</w:t>
        </w:r>
        <w:r w:rsidRPr="0064510C">
          <w:rPr>
            <w:rStyle w:val="Hipervnculo"/>
            <w:noProof/>
          </w:rPr>
          <w:noBreakHyphen/>
          <w:t>1: Indicadores Financieros</w:t>
        </w:r>
        <w:r>
          <w:rPr>
            <w:noProof/>
            <w:webHidden/>
          </w:rPr>
          <w:tab/>
        </w:r>
        <w:r>
          <w:rPr>
            <w:noProof/>
            <w:webHidden/>
          </w:rPr>
          <w:fldChar w:fldCharType="begin"/>
        </w:r>
        <w:r>
          <w:rPr>
            <w:noProof/>
            <w:webHidden/>
          </w:rPr>
          <w:instrText xml:space="preserve"> PAGEREF _Toc142410045 \h </w:instrText>
        </w:r>
        <w:r>
          <w:rPr>
            <w:noProof/>
            <w:webHidden/>
          </w:rPr>
        </w:r>
        <w:r>
          <w:rPr>
            <w:noProof/>
            <w:webHidden/>
          </w:rPr>
          <w:fldChar w:fldCharType="separate"/>
        </w:r>
        <w:r w:rsidR="00431467">
          <w:rPr>
            <w:noProof/>
            <w:webHidden/>
          </w:rPr>
          <w:t>54</w:t>
        </w:r>
        <w:r>
          <w:rPr>
            <w:noProof/>
            <w:webHidden/>
          </w:rPr>
          <w:fldChar w:fldCharType="end"/>
        </w:r>
      </w:hyperlink>
    </w:p>
    <w:p w14:paraId="7E423149" w14:textId="0E8E6F58" w:rsidR="00372673" w:rsidRDefault="00372673">
      <w:pPr>
        <w:pStyle w:val="TDC2"/>
        <w:tabs>
          <w:tab w:val="left" w:pos="502"/>
          <w:tab w:val="right" w:pos="8828"/>
        </w:tabs>
        <w:rPr>
          <w:rFonts w:eastAsiaTheme="minorEastAsia" w:cstheme="minorBidi"/>
          <w:b w:val="0"/>
          <w:bCs w:val="0"/>
          <w:smallCaps w:val="0"/>
          <w:noProof/>
          <w:color w:val="auto"/>
          <w:lang w:eastAsia="es-CL"/>
        </w:rPr>
      </w:pPr>
      <w:hyperlink w:anchor="_Toc142410046" w:history="1">
        <w:r w:rsidRPr="0064510C">
          <w:rPr>
            <w:rStyle w:val="Hipervnculo"/>
            <w:noProof/>
          </w:rPr>
          <w:t>3.9</w:t>
        </w:r>
        <w:r>
          <w:rPr>
            <w:rFonts w:eastAsiaTheme="minorEastAsia" w:cstheme="minorBidi"/>
            <w:b w:val="0"/>
            <w:bCs w:val="0"/>
            <w:smallCaps w:val="0"/>
            <w:noProof/>
            <w:color w:val="auto"/>
            <w:lang w:eastAsia="es-CL"/>
          </w:rPr>
          <w:tab/>
        </w:r>
        <w:r w:rsidRPr="0064510C">
          <w:rPr>
            <w:rStyle w:val="Hipervnculo"/>
            <w:noProof/>
          </w:rPr>
          <w:t>Oferta de Servicios de Infraestructura</w:t>
        </w:r>
        <w:r>
          <w:rPr>
            <w:noProof/>
            <w:webHidden/>
          </w:rPr>
          <w:tab/>
        </w:r>
        <w:r>
          <w:rPr>
            <w:noProof/>
            <w:webHidden/>
          </w:rPr>
          <w:fldChar w:fldCharType="begin"/>
        </w:r>
        <w:r>
          <w:rPr>
            <w:noProof/>
            <w:webHidden/>
          </w:rPr>
          <w:instrText xml:space="preserve"> PAGEREF _Toc142410046 \h </w:instrText>
        </w:r>
        <w:r>
          <w:rPr>
            <w:noProof/>
            <w:webHidden/>
          </w:rPr>
        </w:r>
        <w:r>
          <w:rPr>
            <w:noProof/>
            <w:webHidden/>
          </w:rPr>
          <w:fldChar w:fldCharType="separate"/>
        </w:r>
        <w:r w:rsidR="00431467">
          <w:rPr>
            <w:noProof/>
            <w:webHidden/>
          </w:rPr>
          <w:t>54</w:t>
        </w:r>
        <w:r>
          <w:rPr>
            <w:noProof/>
            <w:webHidden/>
          </w:rPr>
          <w:fldChar w:fldCharType="end"/>
        </w:r>
      </w:hyperlink>
    </w:p>
    <w:p w14:paraId="4C69B7F4" w14:textId="1AC35D7D" w:rsidR="00372673" w:rsidRDefault="00372673">
      <w:pPr>
        <w:pStyle w:val="TDC3"/>
        <w:tabs>
          <w:tab w:val="right" w:pos="8828"/>
        </w:tabs>
        <w:rPr>
          <w:rFonts w:eastAsiaTheme="minorEastAsia" w:cstheme="minorBidi"/>
          <w:smallCaps w:val="0"/>
          <w:noProof/>
          <w:color w:val="auto"/>
          <w:lang w:eastAsia="es-CL"/>
        </w:rPr>
      </w:pPr>
      <w:hyperlink w:anchor="_Toc142410047" w:history="1">
        <w:r w:rsidRPr="0064510C">
          <w:rPr>
            <w:rStyle w:val="Hipervnculo"/>
            <w:noProof/>
          </w:rPr>
          <w:t>Tabla 3.9</w:t>
        </w:r>
        <w:r w:rsidRPr="0064510C">
          <w:rPr>
            <w:rStyle w:val="Hipervnculo"/>
            <w:noProof/>
          </w:rPr>
          <w:noBreakHyphen/>
          <w:t>1: Oferta de Servicios de Infraestructura Óptica</w:t>
        </w:r>
        <w:r>
          <w:rPr>
            <w:noProof/>
            <w:webHidden/>
          </w:rPr>
          <w:tab/>
        </w:r>
        <w:r>
          <w:rPr>
            <w:noProof/>
            <w:webHidden/>
          </w:rPr>
          <w:fldChar w:fldCharType="begin"/>
        </w:r>
        <w:r>
          <w:rPr>
            <w:noProof/>
            <w:webHidden/>
          </w:rPr>
          <w:instrText xml:space="preserve"> PAGEREF _Toc142410047 \h </w:instrText>
        </w:r>
        <w:r>
          <w:rPr>
            <w:noProof/>
            <w:webHidden/>
          </w:rPr>
        </w:r>
        <w:r>
          <w:rPr>
            <w:noProof/>
            <w:webHidden/>
          </w:rPr>
          <w:fldChar w:fldCharType="separate"/>
        </w:r>
        <w:r w:rsidR="00431467">
          <w:rPr>
            <w:noProof/>
            <w:webHidden/>
          </w:rPr>
          <w:t>55</w:t>
        </w:r>
        <w:r>
          <w:rPr>
            <w:noProof/>
            <w:webHidden/>
          </w:rPr>
          <w:fldChar w:fldCharType="end"/>
        </w:r>
      </w:hyperlink>
    </w:p>
    <w:p w14:paraId="0EC2DDFD" w14:textId="23A5F3FF" w:rsidR="00372673" w:rsidRDefault="00372673">
      <w:pPr>
        <w:pStyle w:val="TDC3"/>
        <w:tabs>
          <w:tab w:val="right" w:pos="8828"/>
        </w:tabs>
        <w:rPr>
          <w:rFonts w:eastAsiaTheme="minorEastAsia" w:cstheme="minorBidi"/>
          <w:smallCaps w:val="0"/>
          <w:noProof/>
          <w:color w:val="auto"/>
          <w:lang w:eastAsia="es-CL"/>
        </w:rPr>
      </w:pPr>
      <w:hyperlink w:anchor="_Toc142410048" w:history="1">
        <w:r w:rsidRPr="0064510C">
          <w:rPr>
            <w:rStyle w:val="Hipervnculo"/>
            <w:noProof/>
          </w:rPr>
          <w:t>Tabla 3.9</w:t>
        </w:r>
        <w:r w:rsidRPr="0064510C">
          <w:rPr>
            <w:rStyle w:val="Hipervnculo"/>
            <w:noProof/>
          </w:rPr>
          <w:noBreakHyphen/>
          <w:t>2: Oferta de Servicios de Infraestructura de Torres Soporte de Antenas</w:t>
        </w:r>
        <w:r>
          <w:rPr>
            <w:noProof/>
            <w:webHidden/>
          </w:rPr>
          <w:tab/>
        </w:r>
        <w:r>
          <w:rPr>
            <w:noProof/>
            <w:webHidden/>
          </w:rPr>
          <w:fldChar w:fldCharType="begin"/>
        </w:r>
        <w:r>
          <w:rPr>
            <w:noProof/>
            <w:webHidden/>
          </w:rPr>
          <w:instrText xml:space="preserve"> PAGEREF _Toc142410048 \h </w:instrText>
        </w:r>
        <w:r>
          <w:rPr>
            <w:noProof/>
            <w:webHidden/>
          </w:rPr>
        </w:r>
        <w:r>
          <w:rPr>
            <w:noProof/>
            <w:webHidden/>
          </w:rPr>
          <w:fldChar w:fldCharType="separate"/>
        </w:r>
        <w:r w:rsidR="00431467">
          <w:rPr>
            <w:noProof/>
            <w:webHidden/>
          </w:rPr>
          <w:t>56</w:t>
        </w:r>
        <w:r>
          <w:rPr>
            <w:noProof/>
            <w:webHidden/>
          </w:rPr>
          <w:fldChar w:fldCharType="end"/>
        </w:r>
      </w:hyperlink>
    </w:p>
    <w:p w14:paraId="64CAFE49" w14:textId="4DF0427E" w:rsidR="00372673" w:rsidRDefault="00372673">
      <w:pPr>
        <w:pStyle w:val="TDC3"/>
        <w:tabs>
          <w:tab w:val="right" w:pos="8828"/>
        </w:tabs>
        <w:rPr>
          <w:rFonts w:eastAsiaTheme="minorEastAsia" w:cstheme="minorBidi"/>
          <w:smallCaps w:val="0"/>
          <w:noProof/>
          <w:color w:val="auto"/>
          <w:lang w:eastAsia="es-CL"/>
        </w:rPr>
      </w:pPr>
      <w:hyperlink w:anchor="_Toc142410049" w:history="1">
        <w:r w:rsidRPr="0064510C">
          <w:rPr>
            <w:rStyle w:val="Hipervnculo"/>
            <w:noProof/>
          </w:rPr>
          <w:t>Tabla 3.9</w:t>
        </w:r>
        <w:r w:rsidRPr="0064510C">
          <w:rPr>
            <w:rStyle w:val="Hipervnculo"/>
            <w:noProof/>
          </w:rPr>
          <w:noBreakHyphen/>
          <w:t>3: Otras prestaciones del Servicio de Infraestructura Óptica</w:t>
        </w:r>
        <w:r>
          <w:rPr>
            <w:noProof/>
            <w:webHidden/>
          </w:rPr>
          <w:tab/>
        </w:r>
        <w:r>
          <w:rPr>
            <w:noProof/>
            <w:webHidden/>
          </w:rPr>
          <w:fldChar w:fldCharType="begin"/>
        </w:r>
        <w:r>
          <w:rPr>
            <w:noProof/>
            <w:webHidden/>
          </w:rPr>
          <w:instrText xml:space="preserve"> PAGEREF _Toc142410049 \h </w:instrText>
        </w:r>
        <w:r>
          <w:rPr>
            <w:noProof/>
            <w:webHidden/>
          </w:rPr>
        </w:r>
        <w:r>
          <w:rPr>
            <w:noProof/>
            <w:webHidden/>
          </w:rPr>
          <w:fldChar w:fldCharType="separate"/>
        </w:r>
        <w:r w:rsidR="00431467">
          <w:rPr>
            <w:noProof/>
            <w:webHidden/>
          </w:rPr>
          <w:t>56</w:t>
        </w:r>
        <w:r>
          <w:rPr>
            <w:noProof/>
            <w:webHidden/>
          </w:rPr>
          <w:fldChar w:fldCharType="end"/>
        </w:r>
      </w:hyperlink>
    </w:p>
    <w:p w14:paraId="5A8A2C61" w14:textId="6DABDABA" w:rsidR="00372673" w:rsidRDefault="00372673">
      <w:pPr>
        <w:pStyle w:val="TDC3"/>
        <w:tabs>
          <w:tab w:val="right" w:pos="8828"/>
        </w:tabs>
        <w:rPr>
          <w:rFonts w:eastAsiaTheme="minorEastAsia" w:cstheme="minorBidi"/>
          <w:smallCaps w:val="0"/>
          <w:noProof/>
          <w:color w:val="auto"/>
          <w:lang w:eastAsia="es-CL"/>
        </w:rPr>
      </w:pPr>
      <w:hyperlink w:anchor="_Toc142410050" w:history="1">
        <w:r w:rsidRPr="0064510C">
          <w:rPr>
            <w:rStyle w:val="Hipervnculo"/>
            <w:noProof/>
          </w:rPr>
          <w:t>Tabla 3.9</w:t>
        </w:r>
        <w:r w:rsidRPr="0064510C">
          <w:rPr>
            <w:rStyle w:val="Hipervnculo"/>
            <w:noProof/>
          </w:rPr>
          <w:noBreakHyphen/>
          <w:t>4: Otras prestaciones del Servicio de Infraestructura de Torres Soporte de Antenas</w:t>
        </w:r>
        <w:r>
          <w:rPr>
            <w:noProof/>
            <w:webHidden/>
          </w:rPr>
          <w:tab/>
        </w:r>
        <w:r>
          <w:rPr>
            <w:noProof/>
            <w:webHidden/>
          </w:rPr>
          <w:fldChar w:fldCharType="begin"/>
        </w:r>
        <w:r>
          <w:rPr>
            <w:noProof/>
            <w:webHidden/>
          </w:rPr>
          <w:instrText xml:space="preserve"> PAGEREF _Toc142410050 \h </w:instrText>
        </w:r>
        <w:r>
          <w:rPr>
            <w:noProof/>
            <w:webHidden/>
          </w:rPr>
        </w:r>
        <w:r>
          <w:rPr>
            <w:noProof/>
            <w:webHidden/>
          </w:rPr>
          <w:fldChar w:fldCharType="separate"/>
        </w:r>
        <w:r w:rsidR="00431467">
          <w:rPr>
            <w:noProof/>
            <w:webHidden/>
          </w:rPr>
          <w:t>57</w:t>
        </w:r>
        <w:r>
          <w:rPr>
            <w:noProof/>
            <w:webHidden/>
          </w:rPr>
          <w:fldChar w:fldCharType="end"/>
        </w:r>
      </w:hyperlink>
    </w:p>
    <w:p w14:paraId="01D57ABB" w14:textId="2F587139" w:rsidR="00372673" w:rsidRDefault="00372673">
      <w:pPr>
        <w:pStyle w:val="TDC2"/>
        <w:tabs>
          <w:tab w:val="left" w:pos="613"/>
          <w:tab w:val="right" w:pos="8828"/>
        </w:tabs>
        <w:rPr>
          <w:rFonts w:eastAsiaTheme="minorEastAsia" w:cstheme="minorBidi"/>
          <w:b w:val="0"/>
          <w:bCs w:val="0"/>
          <w:smallCaps w:val="0"/>
          <w:noProof/>
          <w:color w:val="auto"/>
          <w:lang w:eastAsia="es-CL"/>
        </w:rPr>
      </w:pPr>
      <w:hyperlink w:anchor="_Toc142410051" w:history="1">
        <w:r w:rsidRPr="0064510C">
          <w:rPr>
            <w:rStyle w:val="Hipervnculo"/>
            <w:noProof/>
          </w:rPr>
          <w:t>3.10</w:t>
        </w:r>
        <w:r>
          <w:rPr>
            <w:rFonts w:eastAsiaTheme="minorEastAsia" w:cstheme="minorBidi"/>
            <w:b w:val="0"/>
            <w:bCs w:val="0"/>
            <w:smallCaps w:val="0"/>
            <w:noProof/>
            <w:color w:val="auto"/>
            <w:lang w:eastAsia="es-CL"/>
          </w:rPr>
          <w:tab/>
        </w:r>
        <w:r w:rsidRPr="0064510C">
          <w:rPr>
            <w:rStyle w:val="Hipervnculo"/>
            <w:noProof/>
          </w:rPr>
          <w:t>Obligación de Servicio Preferente</w:t>
        </w:r>
        <w:r>
          <w:rPr>
            <w:noProof/>
            <w:webHidden/>
          </w:rPr>
          <w:tab/>
        </w:r>
        <w:r>
          <w:rPr>
            <w:noProof/>
            <w:webHidden/>
          </w:rPr>
          <w:fldChar w:fldCharType="begin"/>
        </w:r>
        <w:r>
          <w:rPr>
            <w:noProof/>
            <w:webHidden/>
          </w:rPr>
          <w:instrText xml:space="preserve"> PAGEREF _Toc142410051 \h </w:instrText>
        </w:r>
        <w:r>
          <w:rPr>
            <w:noProof/>
            <w:webHidden/>
          </w:rPr>
        </w:r>
        <w:r>
          <w:rPr>
            <w:noProof/>
            <w:webHidden/>
          </w:rPr>
          <w:fldChar w:fldCharType="separate"/>
        </w:r>
        <w:r w:rsidR="00431467">
          <w:rPr>
            <w:noProof/>
            <w:webHidden/>
          </w:rPr>
          <w:t>57</w:t>
        </w:r>
        <w:r>
          <w:rPr>
            <w:noProof/>
            <w:webHidden/>
          </w:rPr>
          <w:fldChar w:fldCharType="end"/>
        </w:r>
      </w:hyperlink>
    </w:p>
    <w:p w14:paraId="75D20437" w14:textId="487E6A02" w:rsidR="00372673" w:rsidRDefault="00372673">
      <w:pPr>
        <w:pStyle w:val="TDC3"/>
        <w:tabs>
          <w:tab w:val="right" w:pos="8828"/>
        </w:tabs>
        <w:rPr>
          <w:rFonts w:eastAsiaTheme="minorEastAsia" w:cstheme="minorBidi"/>
          <w:smallCaps w:val="0"/>
          <w:noProof/>
          <w:color w:val="auto"/>
          <w:lang w:eastAsia="es-CL"/>
        </w:rPr>
      </w:pPr>
      <w:hyperlink w:anchor="_Toc142410052" w:history="1">
        <w:r w:rsidRPr="0064510C">
          <w:rPr>
            <w:rStyle w:val="Hipervnculo"/>
            <w:noProof/>
          </w:rPr>
          <w:t>Tabla 3.10</w:t>
        </w:r>
        <w:r w:rsidRPr="0064510C">
          <w:rPr>
            <w:rStyle w:val="Hipervnculo"/>
            <w:noProof/>
          </w:rPr>
          <w:noBreakHyphen/>
          <w:t>1: Porcentaje de descuento para la obligación del Servicio Preferente</w:t>
        </w:r>
        <w:r>
          <w:rPr>
            <w:noProof/>
            <w:webHidden/>
          </w:rPr>
          <w:tab/>
        </w:r>
        <w:r>
          <w:rPr>
            <w:noProof/>
            <w:webHidden/>
          </w:rPr>
          <w:fldChar w:fldCharType="begin"/>
        </w:r>
        <w:r>
          <w:rPr>
            <w:noProof/>
            <w:webHidden/>
          </w:rPr>
          <w:instrText xml:space="preserve"> PAGEREF _Toc142410052 \h </w:instrText>
        </w:r>
        <w:r>
          <w:rPr>
            <w:noProof/>
            <w:webHidden/>
          </w:rPr>
        </w:r>
        <w:r>
          <w:rPr>
            <w:noProof/>
            <w:webHidden/>
          </w:rPr>
          <w:fldChar w:fldCharType="separate"/>
        </w:r>
        <w:r w:rsidR="00431467">
          <w:rPr>
            <w:noProof/>
            <w:webHidden/>
          </w:rPr>
          <w:t>58</w:t>
        </w:r>
        <w:r>
          <w:rPr>
            <w:noProof/>
            <w:webHidden/>
          </w:rPr>
          <w:fldChar w:fldCharType="end"/>
        </w:r>
      </w:hyperlink>
    </w:p>
    <w:p w14:paraId="14F8993D" w14:textId="17773FD6" w:rsidR="00372673" w:rsidRDefault="00372673">
      <w:pPr>
        <w:pStyle w:val="TDC3"/>
        <w:tabs>
          <w:tab w:val="right" w:pos="8828"/>
        </w:tabs>
        <w:rPr>
          <w:rFonts w:eastAsiaTheme="minorEastAsia" w:cstheme="minorBidi"/>
          <w:smallCaps w:val="0"/>
          <w:noProof/>
          <w:color w:val="auto"/>
          <w:lang w:eastAsia="es-CL"/>
        </w:rPr>
      </w:pPr>
      <w:hyperlink w:anchor="_Toc142410053" w:history="1">
        <w:r w:rsidRPr="0064510C">
          <w:rPr>
            <w:rStyle w:val="Hipervnculo"/>
            <w:noProof/>
          </w:rPr>
          <w:t>Tabla 3.10</w:t>
        </w:r>
        <w:r w:rsidRPr="0064510C">
          <w:rPr>
            <w:rStyle w:val="Hipervnculo"/>
            <w:noProof/>
          </w:rPr>
          <w:noBreakHyphen/>
          <w:t>2: Oferta de Servicios de Infraestructura Óptica asociada a la obligación del Servicio Preferente</w:t>
        </w:r>
        <w:r>
          <w:rPr>
            <w:noProof/>
            <w:webHidden/>
          </w:rPr>
          <w:tab/>
        </w:r>
        <w:r>
          <w:rPr>
            <w:noProof/>
            <w:webHidden/>
          </w:rPr>
          <w:fldChar w:fldCharType="begin"/>
        </w:r>
        <w:r>
          <w:rPr>
            <w:noProof/>
            <w:webHidden/>
          </w:rPr>
          <w:instrText xml:space="preserve"> PAGEREF _Toc142410053 \h </w:instrText>
        </w:r>
        <w:r>
          <w:rPr>
            <w:noProof/>
            <w:webHidden/>
          </w:rPr>
        </w:r>
        <w:r>
          <w:rPr>
            <w:noProof/>
            <w:webHidden/>
          </w:rPr>
          <w:fldChar w:fldCharType="separate"/>
        </w:r>
        <w:r w:rsidR="00431467">
          <w:rPr>
            <w:noProof/>
            <w:webHidden/>
          </w:rPr>
          <w:t>58</w:t>
        </w:r>
        <w:r>
          <w:rPr>
            <w:noProof/>
            <w:webHidden/>
          </w:rPr>
          <w:fldChar w:fldCharType="end"/>
        </w:r>
      </w:hyperlink>
    </w:p>
    <w:p w14:paraId="201B68E4" w14:textId="20F31DD7" w:rsidR="00372673" w:rsidRDefault="00372673">
      <w:pPr>
        <w:pStyle w:val="TDC3"/>
        <w:tabs>
          <w:tab w:val="right" w:pos="8828"/>
        </w:tabs>
        <w:rPr>
          <w:rFonts w:eastAsiaTheme="minorEastAsia" w:cstheme="minorBidi"/>
          <w:smallCaps w:val="0"/>
          <w:noProof/>
          <w:color w:val="auto"/>
          <w:lang w:eastAsia="es-CL"/>
        </w:rPr>
      </w:pPr>
      <w:hyperlink w:anchor="_Toc142410054" w:history="1">
        <w:r w:rsidRPr="0064510C">
          <w:rPr>
            <w:rStyle w:val="Hipervnculo"/>
            <w:noProof/>
          </w:rPr>
          <w:t>Tabla 3.10</w:t>
        </w:r>
        <w:r w:rsidRPr="0064510C">
          <w:rPr>
            <w:rStyle w:val="Hipervnculo"/>
            <w:noProof/>
          </w:rPr>
          <w:noBreakHyphen/>
          <w:t>3: Oferta de Servicios de Infraestructura de Torres Soporte de Antenas asociada a la obligación del Servicio Preferente</w:t>
        </w:r>
        <w:r>
          <w:rPr>
            <w:noProof/>
            <w:webHidden/>
          </w:rPr>
          <w:tab/>
        </w:r>
        <w:r>
          <w:rPr>
            <w:noProof/>
            <w:webHidden/>
          </w:rPr>
          <w:fldChar w:fldCharType="begin"/>
        </w:r>
        <w:r>
          <w:rPr>
            <w:noProof/>
            <w:webHidden/>
          </w:rPr>
          <w:instrText xml:space="preserve"> PAGEREF _Toc142410054 \h </w:instrText>
        </w:r>
        <w:r>
          <w:rPr>
            <w:noProof/>
            <w:webHidden/>
          </w:rPr>
        </w:r>
        <w:r>
          <w:rPr>
            <w:noProof/>
            <w:webHidden/>
          </w:rPr>
          <w:fldChar w:fldCharType="separate"/>
        </w:r>
        <w:r w:rsidR="00431467">
          <w:rPr>
            <w:noProof/>
            <w:webHidden/>
          </w:rPr>
          <w:t>59</w:t>
        </w:r>
        <w:r>
          <w:rPr>
            <w:noProof/>
            <w:webHidden/>
          </w:rPr>
          <w:fldChar w:fldCharType="end"/>
        </w:r>
      </w:hyperlink>
    </w:p>
    <w:p w14:paraId="5693C15A" w14:textId="7B2ABE90" w:rsidR="00372673" w:rsidRDefault="00372673">
      <w:pPr>
        <w:pStyle w:val="TDC1"/>
        <w:rPr>
          <w:rFonts w:asciiTheme="minorHAnsi" w:eastAsiaTheme="minorEastAsia" w:hAnsiTheme="minorHAnsi" w:cstheme="minorBidi"/>
          <w:b w:val="0"/>
          <w:bCs w:val="0"/>
          <w:noProof/>
          <w:color w:val="auto"/>
          <w:lang w:val="es-CL" w:eastAsia="es-CL"/>
        </w:rPr>
      </w:pPr>
      <w:hyperlink w:anchor="_Toc142410055" w:history="1">
        <w:r w:rsidRPr="0064510C">
          <w:rPr>
            <w:rStyle w:val="Hipervnculo"/>
            <w:noProof/>
          </w:rPr>
          <w:t>4.</w:t>
        </w:r>
        <w:r>
          <w:rPr>
            <w:rFonts w:asciiTheme="minorHAnsi" w:eastAsiaTheme="minorEastAsia" w:hAnsiTheme="minorHAnsi" w:cstheme="minorBidi"/>
            <w:b w:val="0"/>
            <w:bCs w:val="0"/>
            <w:noProof/>
            <w:color w:val="auto"/>
            <w:lang w:val="es-CL" w:eastAsia="es-CL"/>
          </w:rPr>
          <w:tab/>
        </w:r>
        <w:r w:rsidRPr="0064510C">
          <w:rPr>
            <w:rStyle w:val="Hipervnculo"/>
            <w:noProof/>
          </w:rPr>
          <w:t>Tabla de contenidos</w:t>
        </w:r>
        <w:r>
          <w:rPr>
            <w:noProof/>
            <w:webHidden/>
          </w:rPr>
          <w:tab/>
        </w:r>
        <w:r>
          <w:rPr>
            <w:noProof/>
            <w:webHidden/>
          </w:rPr>
          <w:fldChar w:fldCharType="begin"/>
        </w:r>
        <w:r>
          <w:rPr>
            <w:noProof/>
            <w:webHidden/>
          </w:rPr>
          <w:instrText xml:space="preserve"> PAGEREF _Toc142410055 \h </w:instrText>
        </w:r>
        <w:r>
          <w:rPr>
            <w:noProof/>
            <w:webHidden/>
          </w:rPr>
        </w:r>
        <w:r>
          <w:rPr>
            <w:noProof/>
            <w:webHidden/>
          </w:rPr>
          <w:fldChar w:fldCharType="separate"/>
        </w:r>
        <w:r w:rsidR="00431467">
          <w:rPr>
            <w:noProof/>
            <w:webHidden/>
          </w:rPr>
          <w:t>60</w:t>
        </w:r>
        <w:r>
          <w:rPr>
            <w:noProof/>
            <w:webHidden/>
          </w:rPr>
          <w:fldChar w:fldCharType="end"/>
        </w:r>
      </w:hyperlink>
    </w:p>
    <w:p w14:paraId="7D6D8151" w14:textId="77777777" w:rsidR="008833A4" w:rsidRPr="00D110C0" w:rsidRDefault="00D110C0" w:rsidP="00D110C0">
      <w:pPr>
        <w:rPr>
          <w:lang w:val="es-ES_tradnl"/>
        </w:rPr>
      </w:pPr>
      <w:r w:rsidRPr="00D110C0">
        <w:rPr>
          <w:sz w:val="18"/>
          <w:szCs w:val="18"/>
          <w:lang w:val="es-ES_tradnl"/>
        </w:rPr>
        <w:fldChar w:fldCharType="end"/>
      </w:r>
    </w:p>
    <w:sectPr w:rsidR="008833A4" w:rsidRPr="00D110C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1CF01" w14:textId="77777777" w:rsidR="00C75F61" w:rsidRDefault="00C75F61" w:rsidP="00954143">
      <w:pPr>
        <w:spacing w:after="0"/>
      </w:pPr>
      <w:r>
        <w:separator/>
      </w:r>
    </w:p>
  </w:endnote>
  <w:endnote w:type="continuationSeparator" w:id="0">
    <w:p w14:paraId="53602373" w14:textId="77777777" w:rsidR="00C75F61" w:rsidRDefault="00C75F61" w:rsidP="009541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obCL">
    <w:altName w:val="Arial"/>
    <w:panose1 w:val="00000000000000000000"/>
    <w:charset w:val="00"/>
    <w:family w:val="modern"/>
    <w:notTrueType/>
    <w:pitch w:val="variable"/>
    <w:sig w:usb0="20000007" w:usb1="00000000" w:usb2="00000000" w:usb3="00000000" w:csb0="0000011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5141681"/>
      <w:docPartObj>
        <w:docPartGallery w:val="Page Numbers (Bottom of Page)"/>
        <w:docPartUnique/>
      </w:docPartObj>
    </w:sdtPr>
    <w:sdtContent>
      <w:p w14:paraId="1CB3D31A" w14:textId="77777777" w:rsidR="00294DF3" w:rsidRDefault="00294DF3">
        <w:pPr>
          <w:pStyle w:val="Piedepgina"/>
          <w:jc w:val="right"/>
        </w:pPr>
        <w:r>
          <w:fldChar w:fldCharType="begin"/>
        </w:r>
        <w:r>
          <w:instrText>PAGE   \* MERGEFORMAT</w:instrText>
        </w:r>
        <w:r>
          <w:fldChar w:fldCharType="separate"/>
        </w:r>
        <w:r w:rsidR="00BC6CFE" w:rsidRPr="00BC6CFE">
          <w:rPr>
            <w:noProof/>
            <w:lang w:val="es-ES"/>
          </w:rPr>
          <w:t>63</w:t>
        </w:r>
        <w:r>
          <w:fldChar w:fldCharType="end"/>
        </w:r>
      </w:p>
    </w:sdtContent>
  </w:sdt>
  <w:p w14:paraId="39B65A12" w14:textId="77777777" w:rsidR="00294DF3" w:rsidRDefault="00294D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BBC6D" w14:textId="77777777" w:rsidR="00C75F61" w:rsidRDefault="00C75F61" w:rsidP="00954143">
      <w:pPr>
        <w:spacing w:after="0"/>
      </w:pPr>
      <w:r>
        <w:separator/>
      </w:r>
    </w:p>
  </w:footnote>
  <w:footnote w:type="continuationSeparator" w:id="0">
    <w:p w14:paraId="08C05A08" w14:textId="77777777" w:rsidR="00C75F61" w:rsidRDefault="00C75F61" w:rsidP="0095414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1384"/>
      <w:gridCol w:w="7169"/>
    </w:tblGrid>
    <w:tr w:rsidR="00294DF3" w:rsidRPr="000D64C9" w14:paraId="4670B966" w14:textId="77777777" w:rsidTr="0046341A">
      <w:tc>
        <w:tcPr>
          <w:tcW w:w="1384" w:type="dxa"/>
          <w:shd w:val="clear" w:color="auto" w:fill="auto"/>
          <w:vAlign w:val="center"/>
        </w:tcPr>
        <w:p w14:paraId="2F50090F" w14:textId="77777777" w:rsidR="00294DF3" w:rsidRPr="005932F4" w:rsidRDefault="00294DF3" w:rsidP="0046341A">
          <w:pPr>
            <w:pStyle w:val="Encabezado"/>
            <w:rPr>
              <w:noProof/>
              <w:sz w:val="16"/>
            </w:rPr>
          </w:pPr>
          <w:r w:rsidRPr="005932F4">
            <w:rPr>
              <w:noProof/>
              <w:sz w:val="16"/>
              <w:lang w:eastAsia="es-CL"/>
            </w:rPr>
            <w:drawing>
              <wp:inline distT="0" distB="0" distL="0" distR="0" wp14:anchorId="173A31FA" wp14:editId="2E9C0E27">
                <wp:extent cx="702259" cy="636423"/>
                <wp:effectExtent l="0" t="0" r="3175" b="0"/>
                <wp:docPr id="1975095541" name="Imagen 1975095541" descr="SUBTEL_para-w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1" descr="SUBTEL_para-word"/>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3459" cy="637511"/>
                        </a:xfrm>
                        <a:prstGeom prst="rect">
                          <a:avLst/>
                        </a:prstGeom>
                        <a:noFill/>
                        <a:ln>
                          <a:noFill/>
                        </a:ln>
                      </pic:spPr>
                    </pic:pic>
                  </a:graphicData>
                </a:graphic>
              </wp:inline>
            </w:drawing>
          </w:r>
        </w:p>
      </w:tc>
      <w:tc>
        <w:tcPr>
          <w:tcW w:w="7169" w:type="dxa"/>
          <w:shd w:val="clear" w:color="auto" w:fill="auto"/>
          <w:vAlign w:val="center"/>
        </w:tcPr>
        <w:p w14:paraId="2C784138" w14:textId="77777777" w:rsidR="00294DF3" w:rsidRPr="005932F4" w:rsidRDefault="00294DF3" w:rsidP="0046341A">
          <w:pPr>
            <w:pStyle w:val="Encabezado"/>
            <w:rPr>
              <w:noProof/>
              <w:sz w:val="16"/>
            </w:rPr>
          </w:pPr>
          <w:r w:rsidRPr="005932F4">
            <w:rPr>
              <w:noProof/>
              <w:sz w:val="16"/>
            </w:rPr>
            <w:t>División Gerencia del Fondo de Desarrollo de las Telecomunicaciones</w:t>
          </w:r>
        </w:p>
        <w:p w14:paraId="1C6AC0BC" w14:textId="77777777" w:rsidR="00294DF3" w:rsidRPr="005932F4" w:rsidRDefault="00294DF3" w:rsidP="0046341A">
          <w:pPr>
            <w:pStyle w:val="Encabezado"/>
            <w:rPr>
              <w:noProof/>
              <w:sz w:val="16"/>
            </w:rPr>
          </w:pPr>
          <w:r w:rsidRPr="005932F4">
            <w:rPr>
              <w:noProof/>
              <w:sz w:val="16"/>
            </w:rPr>
            <w:t>Subsecretaría de Telecomunicaciones.</w:t>
          </w:r>
        </w:p>
      </w:tc>
    </w:tr>
  </w:tbl>
  <w:p w14:paraId="6D85545F" w14:textId="77777777" w:rsidR="00294DF3" w:rsidRDefault="00294DF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1384"/>
      <w:gridCol w:w="7169"/>
    </w:tblGrid>
    <w:tr w:rsidR="00294DF3" w:rsidRPr="000D64C9" w14:paraId="4986879C" w14:textId="77777777" w:rsidTr="0046341A">
      <w:tc>
        <w:tcPr>
          <w:tcW w:w="1384" w:type="dxa"/>
          <w:shd w:val="clear" w:color="auto" w:fill="auto"/>
          <w:vAlign w:val="center"/>
        </w:tcPr>
        <w:p w14:paraId="13582FE4" w14:textId="77777777" w:rsidR="00294DF3" w:rsidRPr="005932F4" w:rsidRDefault="00294DF3" w:rsidP="0046341A">
          <w:pPr>
            <w:pStyle w:val="Encabezado"/>
            <w:rPr>
              <w:noProof/>
              <w:sz w:val="16"/>
            </w:rPr>
          </w:pPr>
          <w:r w:rsidRPr="005932F4">
            <w:rPr>
              <w:noProof/>
              <w:sz w:val="16"/>
              <w:lang w:eastAsia="es-CL"/>
            </w:rPr>
            <w:drawing>
              <wp:inline distT="0" distB="0" distL="0" distR="0" wp14:anchorId="33D7A8D7" wp14:editId="7374FC32">
                <wp:extent cx="702259" cy="636423"/>
                <wp:effectExtent l="0" t="0" r="3175" b="0"/>
                <wp:docPr id="1516220813" name="Imagen 1516220813" descr="SUBTEL_para-w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1" descr="SUBTEL_para-word"/>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3459" cy="637511"/>
                        </a:xfrm>
                        <a:prstGeom prst="rect">
                          <a:avLst/>
                        </a:prstGeom>
                        <a:noFill/>
                        <a:ln>
                          <a:noFill/>
                        </a:ln>
                      </pic:spPr>
                    </pic:pic>
                  </a:graphicData>
                </a:graphic>
              </wp:inline>
            </w:drawing>
          </w:r>
        </w:p>
      </w:tc>
      <w:tc>
        <w:tcPr>
          <w:tcW w:w="7169" w:type="dxa"/>
          <w:shd w:val="clear" w:color="auto" w:fill="auto"/>
          <w:vAlign w:val="center"/>
        </w:tcPr>
        <w:p w14:paraId="3932016A" w14:textId="77777777" w:rsidR="00294DF3" w:rsidRPr="005932F4" w:rsidRDefault="00294DF3" w:rsidP="0046341A">
          <w:pPr>
            <w:pStyle w:val="Encabezado"/>
            <w:rPr>
              <w:noProof/>
              <w:sz w:val="16"/>
            </w:rPr>
          </w:pPr>
          <w:r w:rsidRPr="005932F4">
            <w:rPr>
              <w:noProof/>
              <w:sz w:val="16"/>
            </w:rPr>
            <w:t>División Gerencia del Fondo de Desarrollo de las Telecomunicaciones</w:t>
          </w:r>
        </w:p>
        <w:p w14:paraId="4E6D1334" w14:textId="77777777" w:rsidR="00294DF3" w:rsidRPr="005932F4" w:rsidRDefault="00294DF3" w:rsidP="0046341A">
          <w:pPr>
            <w:pStyle w:val="Encabezado"/>
            <w:rPr>
              <w:noProof/>
              <w:sz w:val="16"/>
            </w:rPr>
          </w:pPr>
          <w:r w:rsidRPr="005932F4">
            <w:rPr>
              <w:noProof/>
              <w:sz w:val="16"/>
            </w:rPr>
            <w:t>Subsecretaría de Telecomunicaciones.</w:t>
          </w:r>
        </w:p>
      </w:tc>
    </w:tr>
  </w:tbl>
  <w:p w14:paraId="490D3DB8" w14:textId="77777777" w:rsidR="00294DF3" w:rsidRDefault="00294DF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124D6"/>
    <w:multiLevelType w:val="hybridMultilevel"/>
    <w:tmpl w:val="7DC0B1C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4055FE6"/>
    <w:multiLevelType w:val="hybridMultilevel"/>
    <w:tmpl w:val="7DC0B1C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4AD04FB"/>
    <w:multiLevelType w:val="hybridMultilevel"/>
    <w:tmpl w:val="511CFAF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5134CC6"/>
    <w:multiLevelType w:val="hybridMultilevel"/>
    <w:tmpl w:val="489A938E"/>
    <w:lvl w:ilvl="0" w:tplc="D02CC52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51D49E6"/>
    <w:multiLevelType w:val="hybridMultilevel"/>
    <w:tmpl w:val="7DC0B1C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A620070"/>
    <w:multiLevelType w:val="hybridMultilevel"/>
    <w:tmpl w:val="74DA614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BBC6036"/>
    <w:multiLevelType w:val="hybridMultilevel"/>
    <w:tmpl w:val="7DC0B1C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80414A1"/>
    <w:multiLevelType w:val="hybridMultilevel"/>
    <w:tmpl w:val="7DC0B1C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9103547"/>
    <w:multiLevelType w:val="hybridMultilevel"/>
    <w:tmpl w:val="7DC0B1C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B60725F"/>
    <w:multiLevelType w:val="hybridMultilevel"/>
    <w:tmpl w:val="6346ED0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CC56224"/>
    <w:multiLevelType w:val="hybridMultilevel"/>
    <w:tmpl w:val="7DC0B1C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EB6741D"/>
    <w:multiLevelType w:val="hybridMultilevel"/>
    <w:tmpl w:val="8C5640F0"/>
    <w:lvl w:ilvl="0" w:tplc="BE1E1FCA">
      <w:start w:val="1"/>
      <w:numFmt w:val="decimal"/>
      <w:lvlText w:val="%1."/>
      <w:lvlJc w:val="left"/>
      <w:pPr>
        <w:ind w:left="720" w:hanging="360"/>
      </w:pPr>
      <w:rPr>
        <w:rFonts w:hint="default"/>
        <w:sz w:val="18"/>
        <w:szCs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C270B9A"/>
    <w:multiLevelType w:val="hybridMultilevel"/>
    <w:tmpl w:val="6346ED0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E331D4E"/>
    <w:multiLevelType w:val="hybridMultilevel"/>
    <w:tmpl w:val="7DC0B1C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0E03AFB"/>
    <w:multiLevelType w:val="hybridMultilevel"/>
    <w:tmpl w:val="7DC0B1C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31C87E3E"/>
    <w:multiLevelType w:val="hybridMultilevel"/>
    <w:tmpl w:val="7DC0B1C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38D0328E"/>
    <w:multiLevelType w:val="hybridMultilevel"/>
    <w:tmpl w:val="54269894"/>
    <w:lvl w:ilvl="0" w:tplc="D02CC52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9221768"/>
    <w:multiLevelType w:val="hybridMultilevel"/>
    <w:tmpl w:val="7DC0B1C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9727EFB"/>
    <w:multiLevelType w:val="hybridMultilevel"/>
    <w:tmpl w:val="7DC0B1C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3A226CBE"/>
    <w:multiLevelType w:val="hybridMultilevel"/>
    <w:tmpl w:val="7DC0B1C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3BAA2249"/>
    <w:multiLevelType w:val="hybridMultilevel"/>
    <w:tmpl w:val="489A938E"/>
    <w:lvl w:ilvl="0" w:tplc="D02CC52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3BD81351"/>
    <w:multiLevelType w:val="hybridMultilevel"/>
    <w:tmpl w:val="9E2CAFA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3BE75F75"/>
    <w:multiLevelType w:val="hybridMultilevel"/>
    <w:tmpl w:val="489A938E"/>
    <w:lvl w:ilvl="0" w:tplc="D02CC52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3C72210C"/>
    <w:multiLevelType w:val="hybridMultilevel"/>
    <w:tmpl w:val="006A2214"/>
    <w:lvl w:ilvl="0" w:tplc="D69229E4">
      <w:start w:val="1"/>
      <w:numFmt w:val="lowerLetter"/>
      <w:lvlText w:val="%1)"/>
      <w:lvlJc w:val="left"/>
      <w:pPr>
        <w:ind w:left="720" w:hanging="360"/>
      </w:pPr>
      <w:rPr>
        <w:b w:val="0"/>
      </w:rPr>
    </w:lvl>
    <w:lvl w:ilvl="1" w:tplc="B1524D48">
      <w:start w:val="1"/>
      <w:numFmt w:val="lowerRoman"/>
      <w:lvlText w:val="%2)"/>
      <w:lvlJc w:val="righ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1D66526"/>
    <w:multiLevelType w:val="hybridMultilevel"/>
    <w:tmpl w:val="66401A56"/>
    <w:lvl w:ilvl="0" w:tplc="D02CC52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42B964F5"/>
    <w:multiLevelType w:val="hybridMultilevel"/>
    <w:tmpl w:val="C382C52A"/>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430E3B15"/>
    <w:multiLevelType w:val="hybridMultilevel"/>
    <w:tmpl w:val="9E2CAFA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43415ECE"/>
    <w:multiLevelType w:val="hybridMultilevel"/>
    <w:tmpl w:val="8C5640F0"/>
    <w:lvl w:ilvl="0" w:tplc="BE1E1FCA">
      <w:start w:val="1"/>
      <w:numFmt w:val="decimal"/>
      <w:lvlText w:val="%1."/>
      <w:lvlJc w:val="left"/>
      <w:pPr>
        <w:ind w:left="720" w:hanging="360"/>
      </w:pPr>
      <w:rPr>
        <w:rFonts w:hint="default"/>
        <w:sz w:val="18"/>
        <w:szCs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443D11B9"/>
    <w:multiLevelType w:val="hybridMultilevel"/>
    <w:tmpl w:val="511CFAF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48F05CBD"/>
    <w:multiLevelType w:val="hybridMultilevel"/>
    <w:tmpl w:val="10609B50"/>
    <w:lvl w:ilvl="0" w:tplc="D02CC52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496E38A2"/>
    <w:multiLevelType w:val="hybridMultilevel"/>
    <w:tmpl w:val="7DC0B1C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4C757725"/>
    <w:multiLevelType w:val="hybridMultilevel"/>
    <w:tmpl w:val="48787436"/>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15:restartNumberingAfterBreak="0">
    <w:nsid w:val="50464AFF"/>
    <w:multiLevelType w:val="hybridMultilevel"/>
    <w:tmpl w:val="27B80AA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54C438B5"/>
    <w:multiLevelType w:val="hybridMultilevel"/>
    <w:tmpl w:val="510A468E"/>
    <w:lvl w:ilvl="0" w:tplc="D02CC52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56984AA9"/>
    <w:multiLevelType w:val="hybridMultilevel"/>
    <w:tmpl w:val="489A938E"/>
    <w:lvl w:ilvl="0" w:tplc="D02CC52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56CA4F5C"/>
    <w:multiLevelType w:val="hybridMultilevel"/>
    <w:tmpl w:val="74DA614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5B8A12F3"/>
    <w:multiLevelType w:val="hybridMultilevel"/>
    <w:tmpl w:val="7DC0B1C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630630F0"/>
    <w:multiLevelType w:val="hybridMultilevel"/>
    <w:tmpl w:val="27B80AA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640A1B68"/>
    <w:multiLevelType w:val="multilevel"/>
    <w:tmpl w:val="D648FFA8"/>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9" w15:restartNumberingAfterBreak="0">
    <w:nsid w:val="65326DD2"/>
    <w:multiLevelType w:val="hybridMultilevel"/>
    <w:tmpl w:val="7DC0B1C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67811548"/>
    <w:multiLevelType w:val="hybridMultilevel"/>
    <w:tmpl w:val="489A938E"/>
    <w:lvl w:ilvl="0" w:tplc="D02CC52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6D2037CB"/>
    <w:multiLevelType w:val="hybridMultilevel"/>
    <w:tmpl w:val="7DC0B1C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6F8B6777"/>
    <w:multiLevelType w:val="hybridMultilevel"/>
    <w:tmpl w:val="511CFAF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71EC43F7"/>
    <w:multiLevelType w:val="hybridMultilevel"/>
    <w:tmpl w:val="7DC0B1C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79DD7024"/>
    <w:multiLevelType w:val="hybridMultilevel"/>
    <w:tmpl w:val="511CFAF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15:restartNumberingAfterBreak="0">
    <w:nsid w:val="7F7B59D0"/>
    <w:multiLevelType w:val="hybridMultilevel"/>
    <w:tmpl w:val="7DC0B1C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412897407">
    <w:abstractNumId w:val="38"/>
  </w:num>
  <w:num w:numId="2" w16cid:durableId="1970432303">
    <w:abstractNumId w:val="31"/>
  </w:num>
  <w:num w:numId="3" w16cid:durableId="1557280917">
    <w:abstractNumId w:val="25"/>
  </w:num>
  <w:num w:numId="4" w16cid:durableId="239415248">
    <w:abstractNumId w:val="23"/>
  </w:num>
  <w:num w:numId="5" w16cid:durableId="122046628">
    <w:abstractNumId w:val="18"/>
  </w:num>
  <w:num w:numId="6" w16cid:durableId="47076331">
    <w:abstractNumId w:val="0"/>
  </w:num>
  <w:num w:numId="7" w16cid:durableId="2056001778">
    <w:abstractNumId w:val="37"/>
  </w:num>
  <w:num w:numId="8" w16cid:durableId="776174971">
    <w:abstractNumId w:val="6"/>
  </w:num>
  <w:num w:numId="9" w16cid:durableId="1847398692">
    <w:abstractNumId w:val="21"/>
  </w:num>
  <w:num w:numId="10" w16cid:durableId="303655962">
    <w:abstractNumId w:val="1"/>
  </w:num>
  <w:num w:numId="11" w16cid:durableId="786895860">
    <w:abstractNumId w:val="8"/>
  </w:num>
  <w:num w:numId="12" w16cid:durableId="1276860886">
    <w:abstractNumId w:val="35"/>
  </w:num>
  <w:num w:numId="13" w16cid:durableId="700546585">
    <w:abstractNumId w:val="10"/>
  </w:num>
  <w:num w:numId="14" w16cid:durableId="140273247">
    <w:abstractNumId w:val="19"/>
  </w:num>
  <w:num w:numId="15" w16cid:durableId="1678995769">
    <w:abstractNumId w:val="15"/>
  </w:num>
  <w:num w:numId="16" w16cid:durableId="265769803">
    <w:abstractNumId w:val="39"/>
  </w:num>
  <w:num w:numId="17" w16cid:durableId="148909524">
    <w:abstractNumId w:val="12"/>
  </w:num>
  <w:num w:numId="18" w16cid:durableId="305404024">
    <w:abstractNumId w:val="2"/>
  </w:num>
  <w:num w:numId="19" w16cid:durableId="268246149">
    <w:abstractNumId w:val="40"/>
  </w:num>
  <w:num w:numId="20" w16cid:durableId="261113793">
    <w:abstractNumId w:val="20"/>
  </w:num>
  <w:num w:numId="21" w16cid:durableId="269243739">
    <w:abstractNumId w:val="34"/>
  </w:num>
  <w:num w:numId="22" w16cid:durableId="1429740530">
    <w:abstractNumId w:val="3"/>
  </w:num>
  <w:num w:numId="23" w16cid:durableId="1801263649">
    <w:abstractNumId w:val="22"/>
  </w:num>
  <w:num w:numId="24" w16cid:durableId="1572109650">
    <w:abstractNumId w:val="27"/>
  </w:num>
  <w:num w:numId="25" w16cid:durableId="432170838">
    <w:abstractNumId w:val="13"/>
  </w:num>
  <w:num w:numId="26" w16cid:durableId="1756704930">
    <w:abstractNumId w:val="42"/>
  </w:num>
  <w:num w:numId="27" w16cid:durableId="928081886">
    <w:abstractNumId w:val="17"/>
  </w:num>
  <w:num w:numId="28" w16cid:durableId="244654563">
    <w:abstractNumId w:val="32"/>
  </w:num>
  <w:num w:numId="29" w16cid:durableId="396247987">
    <w:abstractNumId w:val="16"/>
  </w:num>
  <w:num w:numId="30" w16cid:durableId="246547709">
    <w:abstractNumId w:val="30"/>
  </w:num>
  <w:num w:numId="31" w16cid:durableId="1311790692">
    <w:abstractNumId w:val="26"/>
  </w:num>
  <w:num w:numId="32" w16cid:durableId="1806239829">
    <w:abstractNumId w:val="43"/>
  </w:num>
  <w:num w:numId="33" w16cid:durableId="1960990634">
    <w:abstractNumId w:val="4"/>
  </w:num>
  <w:num w:numId="34" w16cid:durableId="1642735264">
    <w:abstractNumId w:val="14"/>
  </w:num>
  <w:num w:numId="35" w16cid:durableId="516820044">
    <w:abstractNumId w:val="7"/>
  </w:num>
  <w:num w:numId="36" w16cid:durableId="829367731">
    <w:abstractNumId w:val="45"/>
  </w:num>
  <w:num w:numId="37" w16cid:durableId="748772657">
    <w:abstractNumId w:val="41"/>
  </w:num>
  <w:num w:numId="38" w16cid:durableId="552815116">
    <w:abstractNumId w:val="9"/>
  </w:num>
  <w:num w:numId="39" w16cid:durableId="982583766">
    <w:abstractNumId w:val="5"/>
  </w:num>
  <w:num w:numId="40" w16cid:durableId="1529375242">
    <w:abstractNumId w:val="11"/>
  </w:num>
  <w:num w:numId="41" w16cid:durableId="1853372449">
    <w:abstractNumId w:val="44"/>
  </w:num>
  <w:num w:numId="42" w16cid:durableId="385958522">
    <w:abstractNumId w:val="24"/>
  </w:num>
  <w:num w:numId="43" w16cid:durableId="1680351450">
    <w:abstractNumId w:val="28"/>
  </w:num>
  <w:num w:numId="44" w16cid:durableId="1594583941">
    <w:abstractNumId w:val="36"/>
  </w:num>
  <w:num w:numId="45" w16cid:durableId="1807502411">
    <w:abstractNumId w:val="29"/>
  </w:num>
  <w:num w:numId="46" w16cid:durableId="2026900993">
    <w:abstractNumId w:val="3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4143"/>
    <w:rsid w:val="00025BBF"/>
    <w:rsid w:val="00036A59"/>
    <w:rsid w:val="000402E3"/>
    <w:rsid w:val="000659F6"/>
    <w:rsid w:val="00072381"/>
    <w:rsid w:val="00086C78"/>
    <w:rsid w:val="0009688E"/>
    <w:rsid w:val="000A1050"/>
    <w:rsid w:val="000A2825"/>
    <w:rsid w:val="000B6A8E"/>
    <w:rsid w:val="000C0624"/>
    <w:rsid w:val="000D7C9E"/>
    <w:rsid w:val="000E1E49"/>
    <w:rsid w:val="000E6D31"/>
    <w:rsid w:val="000F3528"/>
    <w:rsid w:val="00101C83"/>
    <w:rsid w:val="00152473"/>
    <w:rsid w:val="00156ADB"/>
    <w:rsid w:val="00157E08"/>
    <w:rsid w:val="001B4860"/>
    <w:rsid w:val="001B7A6E"/>
    <w:rsid w:val="001F291D"/>
    <w:rsid w:val="001F3B3E"/>
    <w:rsid w:val="0020318F"/>
    <w:rsid w:val="002051B3"/>
    <w:rsid w:val="00225B64"/>
    <w:rsid w:val="00227C87"/>
    <w:rsid w:val="0024324E"/>
    <w:rsid w:val="00294DF3"/>
    <w:rsid w:val="002B27A4"/>
    <w:rsid w:val="002B6D30"/>
    <w:rsid w:val="002C6D61"/>
    <w:rsid w:val="002E2FA8"/>
    <w:rsid w:val="00306C9C"/>
    <w:rsid w:val="00311A2C"/>
    <w:rsid w:val="0033430F"/>
    <w:rsid w:val="00347541"/>
    <w:rsid w:val="00364FA1"/>
    <w:rsid w:val="00365248"/>
    <w:rsid w:val="00371C1F"/>
    <w:rsid w:val="00372673"/>
    <w:rsid w:val="003821B9"/>
    <w:rsid w:val="00385E1A"/>
    <w:rsid w:val="00390225"/>
    <w:rsid w:val="003A703F"/>
    <w:rsid w:val="00420C1B"/>
    <w:rsid w:val="00423135"/>
    <w:rsid w:val="00431467"/>
    <w:rsid w:val="00434590"/>
    <w:rsid w:val="0045556A"/>
    <w:rsid w:val="0046341A"/>
    <w:rsid w:val="00476B4D"/>
    <w:rsid w:val="00481EA3"/>
    <w:rsid w:val="004A1661"/>
    <w:rsid w:val="00501170"/>
    <w:rsid w:val="00525B65"/>
    <w:rsid w:val="00566AEA"/>
    <w:rsid w:val="00567246"/>
    <w:rsid w:val="00594938"/>
    <w:rsid w:val="005C6911"/>
    <w:rsid w:val="005D2CAE"/>
    <w:rsid w:val="005F57D7"/>
    <w:rsid w:val="00601990"/>
    <w:rsid w:val="006020E8"/>
    <w:rsid w:val="00604987"/>
    <w:rsid w:val="00604BE4"/>
    <w:rsid w:val="0063144A"/>
    <w:rsid w:val="00642140"/>
    <w:rsid w:val="00643CE4"/>
    <w:rsid w:val="006600B0"/>
    <w:rsid w:val="006852AC"/>
    <w:rsid w:val="00690CAA"/>
    <w:rsid w:val="006B036A"/>
    <w:rsid w:val="006B62CA"/>
    <w:rsid w:val="006D326C"/>
    <w:rsid w:val="006D76BE"/>
    <w:rsid w:val="006F2ED8"/>
    <w:rsid w:val="00702CD9"/>
    <w:rsid w:val="00720F51"/>
    <w:rsid w:val="007654B7"/>
    <w:rsid w:val="00771A86"/>
    <w:rsid w:val="007736D9"/>
    <w:rsid w:val="007A5D30"/>
    <w:rsid w:val="007B0C42"/>
    <w:rsid w:val="007C053C"/>
    <w:rsid w:val="007D3E49"/>
    <w:rsid w:val="007E0CBC"/>
    <w:rsid w:val="007E4E13"/>
    <w:rsid w:val="007F3177"/>
    <w:rsid w:val="00844FFB"/>
    <w:rsid w:val="00855E0D"/>
    <w:rsid w:val="008833A4"/>
    <w:rsid w:val="00885D9E"/>
    <w:rsid w:val="00896233"/>
    <w:rsid w:val="008A423B"/>
    <w:rsid w:val="00906FCB"/>
    <w:rsid w:val="0091397D"/>
    <w:rsid w:val="009427DF"/>
    <w:rsid w:val="00952C3D"/>
    <w:rsid w:val="00954143"/>
    <w:rsid w:val="00960140"/>
    <w:rsid w:val="00965E3C"/>
    <w:rsid w:val="009870DC"/>
    <w:rsid w:val="00990747"/>
    <w:rsid w:val="009B347C"/>
    <w:rsid w:val="009C1538"/>
    <w:rsid w:val="009D532C"/>
    <w:rsid w:val="00A47ECD"/>
    <w:rsid w:val="00A62B70"/>
    <w:rsid w:val="00A63C9A"/>
    <w:rsid w:val="00A66338"/>
    <w:rsid w:val="00A70261"/>
    <w:rsid w:val="00A8116C"/>
    <w:rsid w:val="00A83B45"/>
    <w:rsid w:val="00A90AF5"/>
    <w:rsid w:val="00AA1F41"/>
    <w:rsid w:val="00AC2C19"/>
    <w:rsid w:val="00AD51AF"/>
    <w:rsid w:val="00B02A25"/>
    <w:rsid w:val="00B1526B"/>
    <w:rsid w:val="00B2651A"/>
    <w:rsid w:val="00B32102"/>
    <w:rsid w:val="00B3273F"/>
    <w:rsid w:val="00B524D1"/>
    <w:rsid w:val="00BA5E22"/>
    <w:rsid w:val="00BA7966"/>
    <w:rsid w:val="00BB1924"/>
    <w:rsid w:val="00BC6CFE"/>
    <w:rsid w:val="00C062E2"/>
    <w:rsid w:val="00C25F42"/>
    <w:rsid w:val="00C44A92"/>
    <w:rsid w:val="00C75F61"/>
    <w:rsid w:val="00CB66E5"/>
    <w:rsid w:val="00CC218A"/>
    <w:rsid w:val="00D075EE"/>
    <w:rsid w:val="00D110C0"/>
    <w:rsid w:val="00D27138"/>
    <w:rsid w:val="00D47227"/>
    <w:rsid w:val="00D9251B"/>
    <w:rsid w:val="00DB3A63"/>
    <w:rsid w:val="00DC151E"/>
    <w:rsid w:val="00DF087C"/>
    <w:rsid w:val="00DF3FFE"/>
    <w:rsid w:val="00E31D72"/>
    <w:rsid w:val="00E51212"/>
    <w:rsid w:val="00E81BDF"/>
    <w:rsid w:val="00EC1631"/>
    <w:rsid w:val="00EF5A54"/>
    <w:rsid w:val="00F0397E"/>
    <w:rsid w:val="00F12566"/>
    <w:rsid w:val="00F17168"/>
    <w:rsid w:val="00F415DF"/>
    <w:rsid w:val="00F54FD5"/>
    <w:rsid w:val="00F7595C"/>
    <w:rsid w:val="00FD12B9"/>
    <w:rsid w:val="00FD6AB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95F5E"/>
  <w15:docId w15:val="{1EAAD06C-522E-4B42-8A33-21A6F41BC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ADB"/>
    <w:pPr>
      <w:spacing w:after="120" w:line="240" w:lineRule="auto"/>
      <w:jc w:val="both"/>
    </w:pPr>
    <w:rPr>
      <w:rFonts w:ascii="Bookman Old Style" w:hAnsi="Bookman Old Style"/>
      <w:color w:val="404040" w:themeColor="text1" w:themeTint="BF"/>
      <w:sz w:val="20"/>
    </w:rPr>
  </w:style>
  <w:style w:type="paragraph" w:styleId="Ttulo1">
    <w:name w:val="heading 1"/>
    <w:basedOn w:val="Normal"/>
    <w:next w:val="Normal"/>
    <w:link w:val="Ttulo1Car"/>
    <w:uiPriority w:val="9"/>
    <w:qFormat/>
    <w:rsid w:val="00954143"/>
    <w:pPr>
      <w:keepNext/>
      <w:keepLines/>
      <w:numPr>
        <w:numId w:val="1"/>
      </w:numPr>
      <w:spacing w:before="240"/>
      <w:ind w:left="431" w:hanging="431"/>
      <w:outlineLvl w:val="0"/>
    </w:pPr>
    <w:rPr>
      <w:rFonts w:eastAsiaTheme="majorEastAsia" w:cstheme="majorBidi"/>
      <w:b/>
      <w:bCs/>
      <w:sz w:val="24"/>
      <w:szCs w:val="28"/>
    </w:rPr>
  </w:style>
  <w:style w:type="paragraph" w:styleId="Ttulo2">
    <w:name w:val="heading 2"/>
    <w:basedOn w:val="Normal"/>
    <w:next w:val="Normal"/>
    <w:link w:val="Ttulo2Car"/>
    <w:uiPriority w:val="9"/>
    <w:unhideWhenUsed/>
    <w:qFormat/>
    <w:rsid w:val="00954143"/>
    <w:pPr>
      <w:keepNext/>
      <w:keepLines/>
      <w:numPr>
        <w:ilvl w:val="1"/>
        <w:numId w:val="1"/>
      </w:numPr>
      <w:spacing w:before="120" w:after="240"/>
      <w:ind w:left="709" w:hanging="709"/>
      <w:outlineLvl w:val="1"/>
    </w:pPr>
    <w:rPr>
      <w:rFonts w:eastAsiaTheme="majorEastAsia" w:cstheme="majorBidi"/>
      <w:b/>
      <w:bCs/>
      <w:sz w:val="24"/>
      <w:szCs w:val="26"/>
      <w:lang w:val="es-ES_tradnl"/>
    </w:rPr>
  </w:style>
  <w:style w:type="paragraph" w:styleId="Ttulo3">
    <w:name w:val="heading 3"/>
    <w:basedOn w:val="Normal"/>
    <w:next w:val="Normal"/>
    <w:link w:val="Ttulo3Car"/>
    <w:uiPriority w:val="9"/>
    <w:unhideWhenUsed/>
    <w:qFormat/>
    <w:rsid w:val="00954143"/>
    <w:pPr>
      <w:keepNext/>
      <w:keepLines/>
      <w:numPr>
        <w:ilvl w:val="2"/>
        <w:numId w:val="1"/>
      </w:numPr>
      <w:spacing w:before="240"/>
      <w:ind w:left="907" w:hanging="907"/>
      <w:outlineLvl w:val="2"/>
    </w:pPr>
    <w:rPr>
      <w:rFonts w:eastAsiaTheme="majorEastAsia" w:cstheme="majorBidi"/>
      <w:b/>
      <w:bCs/>
      <w:sz w:val="24"/>
    </w:rPr>
  </w:style>
  <w:style w:type="paragraph" w:styleId="Ttulo4">
    <w:name w:val="heading 4"/>
    <w:basedOn w:val="Normal"/>
    <w:next w:val="Normal"/>
    <w:link w:val="Ttulo4Car"/>
    <w:uiPriority w:val="9"/>
    <w:unhideWhenUsed/>
    <w:qFormat/>
    <w:rsid w:val="0095414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95414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95414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954143"/>
    <w:pPr>
      <w:keepNext/>
      <w:keepLines/>
      <w:numPr>
        <w:ilvl w:val="6"/>
        <w:numId w:val="1"/>
      </w:numPr>
      <w:spacing w:before="200" w:after="0"/>
      <w:outlineLvl w:val="6"/>
    </w:pPr>
    <w:rPr>
      <w:rFonts w:asciiTheme="majorHAnsi" w:eastAsiaTheme="majorEastAsia" w:hAnsiTheme="majorHAnsi" w:cstheme="majorBidi"/>
      <w:i/>
      <w:iCs/>
    </w:rPr>
  </w:style>
  <w:style w:type="paragraph" w:styleId="Ttulo8">
    <w:name w:val="heading 8"/>
    <w:basedOn w:val="Normal"/>
    <w:next w:val="Normal"/>
    <w:link w:val="Ttulo8Car"/>
    <w:uiPriority w:val="9"/>
    <w:unhideWhenUsed/>
    <w:qFormat/>
    <w:rsid w:val="00954143"/>
    <w:pPr>
      <w:keepNext/>
      <w:keepLines/>
      <w:numPr>
        <w:ilvl w:val="7"/>
        <w:numId w:val="1"/>
      </w:numPr>
      <w:spacing w:before="200" w:after="0"/>
      <w:outlineLvl w:val="7"/>
    </w:pPr>
    <w:rPr>
      <w:rFonts w:asciiTheme="majorHAnsi" w:eastAsiaTheme="majorEastAsia" w:hAnsiTheme="majorHAnsi" w:cstheme="majorBidi"/>
      <w:szCs w:val="20"/>
    </w:rPr>
  </w:style>
  <w:style w:type="paragraph" w:styleId="Ttulo9">
    <w:name w:val="heading 9"/>
    <w:basedOn w:val="Normal"/>
    <w:next w:val="Normal"/>
    <w:link w:val="Ttulo9Car"/>
    <w:uiPriority w:val="9"/>
    <w:unhideWhenUsed/>
    <w:qFormat/>
    <w:rsid w:val="00954143"/>
    <w:pPr>
      <w:keepNext/>
      <w:keepLines/>
      <w:numPr>
        <w:ilvl w:val="8"/>
        <w:numId w:val="1"/>
      </w:numPr>
      <w:spacing w:before="200" w:after="0"/>
      <w:outlineLvl w:val="8"/>
    </w:pPr>
    <w:rPr>
      <w:rFonts w:asciiTheme="majorHAnsi" w:eastAsiaTheme="majorEastAsia" w:hAnsiTheme="majorHAnsi" w:cstheme="majorBidi"/>
      <w:i/>
      <w:i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54143"/>
    <w:pPr>
      <w:tabs>
        <w:tab w:val="center" w:pos="4419"/>
        <w:tab w:val="right" w:pos="8838"/>
      </w:tabs>
      <w:spacing w:after="0"/>
    </w:pPr>
  </w:style>
  <w:style w:type="character" w:customStyle="1" w:styleId="EncabezadoCar">
    <w:name w:val="Encabezado Car"/>
    <w:basedOn w:val="Fuentedeprrafopredeter"/>
    <w:link w:val="Encabezado"/>
    <w:uiPriority w:val="99"/>
    <w:rsid w:val="00954143"/>
    <w:rPr>
      <w:rFonts w:ascii="gobCL" w:hAnsi="gobCL"/>
      <w:sz w:val="20"/>
    </w:rPr>
  </w:style>
  <w:style w:type="paragraph" w:styleId="Piedepgina">
    <w:name w:val="footer"/>
    <w:basedOn w:val="Normal"/>
    <w:link w:val="PiedepginaCar"/>
    <w:uiPriority w:val="99"/>
    <w:unhideWhenUsed/>
    <w:rsid w:val="00954143"/>
    <w:pPr>
      <w:tabs>
        <w:tab w:val="center" w:pos="4419"/>
        <w:tab w:val="right" w:pos="8838"/>
      </w:tabs>
      <w:spacing w:after="0"/>
    </w:pPr>
  </w:style>
  <w:style w:type="character" w:customStyle="1" w:styleId="PiedepginaCar">
    <w:name w:val="Pie de página Car"/>
    <w:basedOn w:val="Fuentedeprrafopredeter"/>
    <w:link w:val="Piedepgina"/>
    <w:uiPriority w:val="99"/>
    <w:rsid w:val="00954143"/>
    <w:rPr>
      <w:rFonts w:ascii="gobCL" w:hAnsi="gobCL"/>
      <w:sz w:val="20"/>
    </w:rPr>
  </w:style>
  <w:style w:type="paragraph" w:styleId="Textodeglobo">
    <w:name w:val="Balloon Text"/>
    <w:basedOn w:val="Normal"/>
    <w:link w:val="TextodegloboCar"/>
    <w:uiPriority w:val="99"/>
    <w:semiHidden/>
    <w:unhideWhenUsed/>
    <w:rsid w:val="00954143"/>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4143"/>
    <w:rPr>
      <w:rFonts w:ascii="Tahoma" w:hAnsi="Tahoma" w:cs="Tahoma"/>
      <w:sz w:val="16"/>
      <w:szCs w:val="16"/>
    </w:rPr>
  </w:style>
  <w:style w:type="character" w:customStyle="1" w:styleId="Ttulo1Car">
    <w:name w:val="Título 1 Car"/>
    <w:basedOn w:val="Fuentedeprrafopredeter"/>
    <w:link w:val="Ttulo1"/>
    <w:uiPriority w:val="9"/>
    <w:rsid w:val="00954143"/>
    <w:rPr>
      <w:rFonts w:ascii="Bookman Old Style" w:eastAsiaTheme="majorEastAsia" w:hAnsi="Bookman Old Style" w:cstheme="majorBidi"/>
      <w:b/>
      <w:bCs/>
      <w:color w:val="404040" w:themeColor="text1" w:themeTint="BF"/>
      <w:sz w:val="24"/>
      <w:szCs w:val="28"/>
    </w:rPr>
  </w:style>
  <w:style w:type="character" w:customStyle="1" w:styleId="Ttulo2Car">
    <w:name w:val="Título 2 Car"/>
    <w:basedOn w:val="Fuentedeprrafopredeter"/>
    <w:link w:val="Ttulo2"/>
    <w:uiPriority w:val="9"/>
    <w:rsid w:val="00954143"/>
    <w:rPr>
      <w:rFonts w:ascii="Bookman Old Style" w:eastAsiaTheme="majorEastAsia" w:hAnsi="Bookman Old Style" w:cstheme="majorBidi"/>
      <w:b/>
      <w:bCs/>
      <w:color w:val="404040" w:themeColor="text1" w:themeTint="BF"/>
      <w:sz w:val="24"/>
      <w:szCs w:val="26"/>
      <w:lang w:val="es-ES_tradnl"/>
    </w:rPr>
  </w:style>
  <w:style w:type="character" w:customStyle="1" w:styleId="Ttulo3Car">
    <w:name w:val="Título 3 Car"/>
    <w:basedOn w:val="Fuentedeprrafopredeter"/>
    <w:link w:val="Ttulo3"/>
    <w:uiPriority w:val="9"/>
    <w:rsid w:val="00954143"/>
    <w:rPr>
      <w:rFonts w:ascii="Bookman Old Style" w:eastAsiaTheme="majorEastAsia" w:hAnsi="Bookman Old Style" w:cstheme="majorBidi"/>
      <w:b/>
      <w:bCs/>
      <w:color w:val="404040" w:themeColor="text1" w:themeTint="BF"/>
      <w:sz w:val="24"/>
    </w:rPr>
  </w:style>
  <w:style w:type="character" w:customStyle="1" w:styleId="Ttulo4Car">
    <w:name w:val="Título 4 Car"/>
    <w:basedOn w:val="Fuentedeprrafopredeter"/>
    <w:link w:val="Ttulo4"/>
    <w:uiPriority w:val="9"/>
    <w:rsid w:val="00954143"/>
    <w:rPr>
      <w:rFonts w:asciiTheme="majorHAnsi" w:eastAsiaTheme="majorEastAsia" w:hAnsiTheme="majorHAnsi" w:cstheme="majorBidi"/>
      <w:b/>
      <w:bCs/>
      <w:i/>
      <w:iCs/>
      <w:color w:val="4F81BD" w:themeColor="accent1"/>
      <w:sz w:val="20"/>
    </w:rPr>
  </w:style>
  <w:style w:type="character" w:customStyle="1" w:styleId="Ttulo5Car">
    <w:name w:val="Título 5 Car"/>
    <w:basedOn w:val="Fuentedeprrafopredeter"/>
    <w:link w:val="Ttulo5"/>
    <w:uiPriority w:val="9"/>
    <w:rsid w:val="00954143"/>
    <w:rPr>
      <w:rFonts w:asciiTheme="majorHAnsi" w:eastAsiaTheme="majorEastAsia" w:hAnsiTheme="majorHAnsi" w:cstheme="majorBidi"/>
      <w:color w:val="243F60" w:themeColor="accent1" w:themeShade="7F"/>
      <w:sz w:val="20"/>
    </w:rPr>
  </w:style>
  <w:style w:type="character" w:customStyle="1" w:styleId="Ttulo6Car">
    <w:name w:val="Título 6 Car"/>
    <w:basedOn w:val="Fuentedeprrafopredeter"/>
    <w:link w:val="Ttulo6"/>
    <w:uiPriority w:val="9"/>
    <w:rsid w:val="00954143"/>
    <w:rPr>
      <w:rFonts w:asciiTheme="majorHAnsi" w:eastAsiaTheme="majorEastAsia" w:hAnsiTheme="majorHAnsi" w:cstheme="majorBidi"/>
      <w:i/>
      <w:iCs/>
      <w:color w:val="243F60" w:themeColor="accent1" w:themeShade="7F"/>
      <w:sz w:val="20"/>
    </w:rPr>
  </w:style>
  <w:style w:type="character" w:customStyle="1" w:styleId="Ttulo7Car">
    <w:name w:val="Título 7 Car"/>
    <w:basedOn w:val="Fuentedeprrafopredeter"/>
    <w:link w:val="Ttulo7"/>
    <w:uiPriority w:val="9"/>
    <w:rsid w:val="00954143"/>
    <w:rPr>
      <w:rFonts w:asciiTheme="majorHAnsi" w:eastAsiaTheme="majorEastAsia" w:hAnsiTheme="majorHAnsi" w:cstheme="majorBidi"/>
      <w:i/>
      <w:iCs/>
      <w:color w:val="404040" w:themeColor="text1" w:themeTint="BF"/>
      <w:sz w:val="20"/>
    </w:rPr>
  </w:style>
  <w:style w:type="character" w:customStyle="1" w:styleId="Ttulo8Car">
    <w:name w:val="Título 8 Car"/>
    <w:basedOn w:val="Fuentedeprrafopredeter"/>
    <w:link w:val="Ttulo8"/>
    <w:uiPriority w:val="9"/>
    <w:rsid w:val="00954143"/>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954143"/>
    <w:rPr>
      <w:rFonts w:asciiTheme="majorHAnsi" w:eastAsiaTheme="majorEastAsia" w:hAnsiTheme="majorHAnsi" w:cstheme="majorBidi"/>
      <w:i/>
      <w:iCs/>
      <w:color w:val="404040" w:themeColor="text1" w:themeTint="BF"/>
      <w:sz w:val="20"/>
      <w:szCs w:val="20"/>
    </w:rPr>
  </w:style>
  <w:style w:type="paragraph" w:styleId="Prrafodelista">
    <w:name w:val="List Paragraph"/>
    <w:basedOn w:val="Normal"/>
    <w:uiPriority w:val="34"/>
    <w:qFormat/>
    <w:rsid w:val="00954143"/>
    <w:pPr>
      <w:spacing w:after="200"/>
      <w:ind w:left="720"/>
      <w:contextualSpacing/>
    </w:pPr>
    <w:rPr>
      <w:rFonts w:eastAsia="Calibri" w:cs="Times New Roman"/>
      <w:lang w:val="es-ES_tradnl"/>
    </w:rPr>
  </w:style>
  <w:style w:type="character" w:styleId="Hipervnculo">
    <w:name w:val="Hyperlink"/>
    <w:basedOn w:val="Fuentedeprrafopredeter"/>
    <w:uiPriority w:val="99"/>
    <w:unhideWhenUsed/>
    <w:rsid w:val="00954143"/>
    <w:rPr>
      <w:color w:val="0000FF" w:themeColor="hyperlink"/>
      <w:u w:val="single"/>
    </w:rPr>
  </w:style>
  <w:style w:type="paragraph" w:styleId="Descripcin">
    <w:name w:val="caption"/>
    <w:basedOn w:val="Normal"/>
    <w:next w:val="Normal"/>
    <w:uiPriority w:val="35"/>
    <w:unhideWhenUsed/>
    <w:qFormat/>
    <w:rsid w:val="00156ADB"/>
    <w:pPr>
      <w:spacing w:before="120"/>
      <w:jc w:val="center"/>
    </w:pPr>
    <w:rPr>
      <w:b/>
      <w:bCs/>
      <w:sz w:val="18"/>
      <w:szCs w:val="18"/>
    </w:rPr>
  </w:style>
  <w:style w:type="table" w:styleId="Tablaconcuadrcula">
    <w:name w:val="Table Grid"/>
    <w:basedOn w:val="Tablanormal"/>
    <w:uiPriority w:val="59"/>
    <w:rsid w:val="00A63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A66338"/>
    <w:pPr>
      <w:suppressAutoHyphens/>
      <w:spacing w:after="0"/>
    </w:pPr>
    <w:rPr>
      <w:rFonts w:eastAsia="Cambria" w:cs="Times New Roman"/>
      <w:color w:val="auto"/>
      <w:sz w:val="22"/>
      <w:lang w:val="es-ES_tradnl" w:eastAsia="ja-JP"/>
    </w:rPr>
  </w:style>
  <w:style w:type="paragraph" w:styleId="TDC1">
    <w:name w:val="toc 1"/>
    <w:basedOn w:val="Normal"/>
    <w:next w:val="Normal"/>
    <w:autoRedefine/>
    <w:uiPriority w:val="39"/>
    <w:unhideWhenUsed/>
    <w:rsid w:val="00D110C0"/>
    <w:pPr>
      <w:tabs>
        <w:tab w:val="left" w:pos="390"/>
        <w:tab w:val="right" w:pos="8828"/>
      </w:tabs>
      <w:spacing w:before="360" w:after="360"/>
      <w:jc w:val="left"/>
    </w:pPr>
    <w:rPr>
      <w:rFonts w:cstheme="minorHAnsi"/>
      <w:b/>
      <w:bCs/>
      <w:sz w:val="22"/>
      <w:lang w:val="es-ES_tradnl"/>
    </w:rPr>
  </w:style>
  <w:style w:type="paragraph" w:styleId="TDC2">
    <w:name w:val="toc 2"/>
    <w:basedOn w:val="Normal"/>
    <w:next w:val="Normal"/>
    <w:autoRedefine/>
    <w:uiPriority w:val="39"/>
    <w:unhideWhenUsed/>
    <w:rsid w:val="008833A4"/>
    <w:pPr>
      <w:spacing w:after="0"/>
      <w:jc w:val="left"/>
    </w:pPr>
    <w:rPr>
      <w:rFonts w:asciiTheme="minorHAnsi" w:hAnsiTheme="minorHAnsi" w:cstheme="minorHAnsi"/>
      <w:b/>
      <w:bCs/>
      <w:smallCaps/>
      <w:sz w:val="22"/>
    </w:rPr>
  </w:style>
  <w:style w:type="paragraph" w:styleId="TDC3">
    <w:name w:val="toc 3"/>
    <w:basedOn w:val="Normal"/>
    <w:next w:val="Normal"/>
    <w:autoRedefine/>
    <w:uiPriority w:val="39"/>
    <w:unhideWhenUsed/>
    <w:rsid w:val="008833A4"/>
    <w:pPr>
      <w:spacing w:after="0"/>
      <w:jc w:val="left"/>
    </w:pPr>
    <w:rPr>
      <w:rFonts w:asciiTheme="minorHAnsi" w:hAnsiTheme="minorHAnsi" w:cstheme="minorHAnsi"/>
      <w:smallCaps/>
      <w:sz w:val="22"/>
    </w:rPr>
  </w:style>
  <w:style w:type="paragraph" w:styleId="TDC4">
    <w:name w:val="toc 4"/>
    <w:basedOn w:val="Normal"/>
    <w:next w:val="Normal"/>
    <w:autoRedefine/>
    <w:uiPriority w:val="39"/>
    <w:unhideWhenUsed/>
    <w:rsid w:val="008833A4"/>
    <w:pPr>
      <w:spacing w:after="0"/>
      <w:jc w:val="left"/>
    </w:pPr>
    <w:rPr>
      <w:rFonts w:asciiTheme="minorHAnsi" w:hAnsiTheme="minorHAnsi" w:cstheme="minorHAnsi"/>
      <w:sz w:val="22"/>
    </w:rPr>
  </w:style>
  <w:style w:type="paragraph" w:styleId="TDC5">
    <w:name w:val="toc 5"/>
    <w:basedOn w:val="Normal"/>
    <w:next w:val="Normal"/>
    <w:autoRedefine/>
    <w:uiPriority w:val="39"/>
    <w:unhideWhenUsed/>
    <w:rsid w:val="008833A4"/>
    <w:pPr>
      <w:spacing w:after="0"/>
      <w:jc w:val="left"/>
    </w:pPr>
    <w:rPr>
      <w:rFonts w:asciiTheme="minorHAnsi" w:hAnsiTheme="minorHAnsi" w:cstheme="minorHAnsi"/>
      <w:sz w:val="22"/>
    </w:rPr>
  </w:style>
  <w:style w:type="paragraph" w:styleId="TDC6">
    <w:name w:val="toc 6"/>
    <w:basedOn w:val="Normal"/>
    <w:next w:val="Normal"/>
    <w:autoRedefine/>
    <w:uiPriority w:val="39"/>
    <w:unhideWhenUsed/>
    <w:rsid w:val="008833A4"/>
    <w:pPr>
      <w:spacing w:after="0"/>
      <w:jc w:val="left"/>
    </w:pPr>
    <w:rPr>
      <w:rFonts w:asciiTheme="minorHAnsi" w:hAnsiTheme="minorHAnsi" w:cstheme="minorHAnsi"/>
      <w:sz w:val="22"/>
    </w:rPr>
  </w:style>
  <w:style w:type="paragraph" w:styleId="TDC7">
    <w:name w:val="toc 7"/>
    <w:basedOn w:val="Normal"/>
    <w:next w:val="Normal"/>
    <w:autoRedefine/>
    <w:uiPriority w:val="39"/>
    <w:unhideWhenUsed/>
    <w:rsid w:val="008833A4"/>
    <w:pPr>
      <w:spacing w:after="0"/>
      <w:jc w:val="left"/>
    </w:pPr>
    <w:rPr>
      <w:rFonts w:asciiTheme="minorHAnsi" w:hAnsiTheme="minorHAnsi" w:cstheme="minorHAnsi"/>
      <w:sz w:val="22"/>
    </w:rPr>
  </w:style>
  <w:style w:type="paragraph" w:styleId="TDC8">
    <w:name w:val="toc 8"/>
    <w:basedOn w:val="Normal"/>
    <w:next w:val="Normal"/>
    <w:autoRedefine/>
    <w:uiPriority w:val="39"/>
    <w:unhideWhenUsed/>
    <w:rsid w:val="008833A4"/>
    <w:pPr>
      <w:spacing w:after="0"/>
      <w:jc w:val="left"/>
    </w:pPr>
    <w:rPr>
      <w:rFonts w:asciiTheme="minorHAnsi" w:hAnsiTheme="minorHAnsi" w:cstheme="minorHAnsi"/>
      <w:sz w:val="22"/>
    </w:rPr>
  </w:style>
  <w:style w:type="paragraph" w:styleId="TDC9">
    <w:name w:val="toc 9"/>
    <w:basedOn w:val="Normal"/>
    <w:next w:val="Normal"/>
    <w:autoRedefine/>
    <w:uiPriority w:val="39"/>
    <w:unhideWhenUsed/>
    <w:rsid w:val="008833A4"/>
    <w:pPr>
      <w:spacing w:after="0"/>
      <w:jc w:val="left"/>
    </w:pPr>
    <w:rPr>
      <w:rFonts w:asciiTheme="minorHAnsi" w:hAnsiTheme="minorHAnsi" w:cstheme="minorHAnsi"/>
      <w:sz w:val="22"/>
    </w:rPr>
  </w:style>
  <w:style w:type="paragraph" w:styleId="TtuloTDC">
    <w:name w:val="TOC Heading"/>
    <w:basedOn w:val="Ttulo1"/>
    <w:next w:val="Normal"/>
    <w:uiPriority w:val="39"/>
    <w:unhideWhenUsed/>
    <w:qFormat/>
    <w:rsid w:val="008833A4"/>
    <w:pPr>
      <w:numPr>
        <w:numId w:val="0"/>
      </w:numPr>
      <w:spacing w:before="480" w:after="0" w:line="276" w:lineRule="auto"/>
      <w:jc w:val="left"/>
      <w:outlineLvl w:val="9"/>
    </w:pPr>
    <w:rPr>
      <w:rFonts w:asciiTheme="majorHAnsi" w:hAnsiTheme="majorHAnsi"/>
      <w:color w:val="365F91" w:themeColor="accent1" w:themeShade="BF"/>
      <w:sz w:val="28"/>
      <w:lang w:eastAsia="es-CL"/>
    </w:rPr>
  </w:style>
  <w:style w:type="paragraph" w:styleId="Ttulo">
    <w:name w:val="Title"/>
    <w:basedOn w:val="Normal"/>
    <w:next w:val="Normal"/>
    <w:link w:val="TtuloCar"/>
    <w:uiPriority w:val="10"/>
    <w:qFormat/>
    <w:rsid w:val="00D110C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D110C0"/>
    <w:rPr>
      <w:rFonts w:asciiTheme="majorHAnsi" w:eastAsiaTheme="majorEastAsia" w:hAnsiTheme="majorHAnsi" w:cstheme="majorBidi"/>
      <w:color w:val="17365D" w:themeColor="text2" w:themeShade="BF"/>
      <w:spacing w:val="5"/>
      <w:kern w:val="28"/>
      <w:sz w:val="52"/>
      <w:szCs w:val="52"/>
    </w:rPr>
  </w:style>
  <w:style w:type="character" w:styleId="Refdecomentario">
    <w:name w:val="annotation reference"/>
    <w:basedOn w:val="Fuentedeprrafopredeter"/>
    <w:uiPriority w:val="99"/>
    <w:semiHidden/>
    <w:unhideWhenUsed/>
    <w:rsid w:val="00072381"/>
    <w:rPr>
      <w:sz w:val="16"/>
      <w:szCs w:val="16"/>
    </w:rPr>
  </w:style>
  <w:style w:type="paragraph" w:styleId="Textocomentario">
    <w:name w:val="annotation text"/>
    <w:basedOn w:val="Normal"/>
    <w:link w:val="TextocomentarioCar"/>
    <w:uiPriority w:val="99"/>
    <w:unhideWhenUsed/>
    <w:rsid w:val="00072381"/>
    <w:rPr>
      <w:szCs w:val="20"/>
    </w:rPr>
  </w:style>
  <w:style w:type="character" w:customStyle="1" w:styleId="TextocomentarioCar">
    <w:name w:val="Texto comentario Car"/>
    <w:basedOn w:val="Fuentedeprrafopredeter"/>
    <w:link w:val="Textocomentario"/>
    <w:uiPriority w:val="99"/>
    <w:rsid w:val="00072381"/>
    <w:rPr>
      <w:rFonts w:ascii="Bookman Old Style" w:hAnsi="Bookman Old Style"/>
      <w:color w:val="404040" w:themeColor="text1" w:themeTint="BF"/>
      <w:sz w:val="20"/>
      <w:szCs w:val="20"/>
    </w:rPr>
  </w:style>
  <w:style w:type="paragraph" w:styleId="Asuntodelcomentario">
    <w:name w:val="annotation subject"/>
    <w:basedOn w:val="Textocomentario"/>
    <w:next w:val="Textocomentario"/>
    <w:link w:val="AsuntodelcomentarioCar"/>
    <w:uiPriority w:val="99"/>
    <w:semiHidden/>
    <w:unhideWhenUsed/>
    <w:rsid w:val="00072381"/>
    <w:rPr>
      <w:b/>
      <w:bCs/>
    </w:rPr>
  </w:style>
  <w:style w:type="character" w:customStyle="1" w:styleId="AsuntodelcomentarioCar">
    <w:name w:val="Asunto del comentario Car"/>
    <w:basedOn w:val="TextocomentarioCar"/>
    <w:link w:val="Asuntodelcomentario"/>
    <w:uiPriority w:val="99"/>
    <w:semiHidden/>
    <w:rsid w:val="00072381"/>
    <w:rPr>
      <w:rFonts w:ascii="Bookman Old Style" w:hAnsi="Bookman Old Style"/>
      <w:b/>
      <w:b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01864">
      <w:bodyDiv w:val="1"/>
      <w:marLeft w:val="0"/>
      <w:marRight w:val="0"/>
      <w:marTop w:val="0"/>
      <w:marBottom w:val="0"/>
      <w:divBdr>
        <w:top w:val="none" w:sz="0" w:space="0" w:color="auto"/>
        <w:left w:val="none" w:sz="0" w:space="0" w:color="auto"/>
        <w:bottom w:val="none" w:sz="0" w:space="0" w:color="auto"/>
        <w:right w:val="none" w:sz="0" w:space="0" w:color="auto"/>
      </w:divBdr>
    </w:div>
    <w:div w:id="72246138">
      <w:bodyDiv w:val="1"/>
      <w:marLeft w:val="0"/>
      <w:marRight w:val="0"/>
      <w:marTop w:val="0"/>
      <w:marBottom w:val="0"/>
      <w:divBdr>
        <w:top w:val="none" w:sz="0" w:space="0" w:color="auto"/>
        <w:left w:val="none" w:sz="0" w:space="0" w:color="auto"/>
        <w:bottom w:val="none" w:sz="0" w:space="0" w:color="auto"/>
        <w:right w:val="none" w:sz="0" w:space="0" w:color="auto"/>
      </w:divBdr>
    </w:div>
    <w:div w:id="99031791">
      <w:bodyDiv w:val="1"/>
      <w:marLeft w:val="0"/>
      <w:marRight w:val="0"/>
      <w:marTop w:val="0"/>
      <w:marBottom w:val="0"/>
      <w:divBdr>
        <w:top w:val="none" w:sz="0" w:space="0" w:color="auto"/>
        <w:left w:val="none" w:sz="0" w:space="0" w:color="auto"/>
        <w:bottom w:val="none" w:sz="0" w:space="0" w:color="auto"/>
        <w:right w:val="none" w:sz="0" w:space="0" w:color="auto"/>
      </w:divBdr>
    </w:div>
    <w:div w:id="353966111">
      <w:bodyDiv w:val="1"/>
      <w:marLeft w:val="0"/>
      <w:marRight w:val="0"/>
      <w:marTop w:val="0"/>
      <w:marBottom w:val="0"/>
      <w:divBdr>
        <w:top w:val="none" w:sz="0" w:space="0" w:color="auto"/>
        <w:left w:val="none" w:sz="0" w:space="0" w:color="auto"/>
        <w:bottom w:val="none" w:sz="0" w:space="0" w:color="auto"/>
        <w:right w:val="none" w:sz="0" w:space="0" w:color="auto"/>
      </w:divBdr>
    </w:div>
    <w:div w:id="574822489">
      <w:bodyDiv w:val="1"/>
      <w:marLeft w:val="0"/>
      <w:marRight w:val="0"/>
      <w:marTop w:val="0"/>
      <w:marBottom w:val="0"/>
      <w:divBdr>
        <w:top w:val="none" w:sz="0" w:space="0" w:color="auto"/>
        <w:left w:val="none" w:sz="0" w:space="0" w:color="auto"/>
        <w:bottom w:val="none" w:sz="0" w:space="0" w:color="auto"/>
        <w:right w:val="none" w:sz="0" w:space="0" w:color="auto"/>
      </w:divBdr>
    </w:div>
    <w:div w:id="578638025">
      <w:bodyDiv w:val="1"/>
      <w:marLeft w:val="0"/>
      <w:marRight w:val="0"/>
      <w:marTop w:val="0"/>
      <w:marBottom w:val="0"/>
      <w:divBdr>
        <w:top w:val="none" w:sz="0" w:space="0" w:color="auto"/>
        <w:left w:val="none" w:sz="0" w:space="0" w:color="auto"/>
        <w:bottom w:val="none" w:sz="0" w:space="0" w:color="auto"/>
        <w:right w:val="none" w:sz="0" w:space="0" w:color="auto"/>
      </w:divBdr>
    </w:div>
    <w:div w:id="787160872">
      <w:bodyDiv w:val="1"/>
      <w:marLeft w:val="0"/>
      <w:marRight w:val="0"/>
      <w:marTop w:val="0"/>
      <w:marBottom w:val="0"/>
      <w:divBdr>
        <w:top w:val="none" w:sz="0" w:space="0" w:color="auto"/>
        <w:left w:val="none" w:sz="0" w:space="0" w:color="auto"/>
        <w:bottom w:val="none" w:sz="0" w:space="0" w:color="auto"/>
        <w:right w:val="none" w:sz="0" w:space="0" w:color="auto"/>
      </w:divBdr>
    </w:div>
    <w:div w:id="917902686">
      <w:bodyDiv w:val="1"/>
      <w:marLeft w:val="0"/>
      <w:marRight w:val="0"/>
      <w:marTop w:val="0"/>
      <w:marBottom w:val="0"/>
      <w:divBdr>
        <w:top w:val="none" w:sz="0" w:space="0" w:color="auto"/>
        <w:left w:val="none" w:sz="0" w:space="0" w:color="auto"/>
        <w:bottom w:val="none" w:sz="0" w:space="0" w:color="auto"/>
        <w:right w:val="none" w:sz="0" w:space="0" w:color="auto"/>
      </w:divBdr>
    </w:div>
    <w:div w:id="1243757665">
      <w:bodyDiv w:val="1"/>
      <w:marLeft w:val="0"/>
      <w:marRight w:val="0"/>
      <w:marTop w:val="0"/>
      <w:marBottom w:val="0"/>
      <w:divBdr>
        <w:top w:val="none" w:sz="0" w:space="0" w:color="auto"/>
        <w:left w:val="none" w:sz="0" w:space="0" w:color="auto"/>
        <w:bottom w:val="none" w:sz="0" w:space="0" w:color="auto"/>
        <w:right w:val="none" w:sz="0" w:space="0" w:color="auto"/>
      </w:divBdr>
    </w:div>
    <w:div w:id="1259370704">
      <w:bodyDiv w:val="1"/>
      <w:marLeft w:val="0"/>
      <w:marRight w:val="0"/>
      <w:marTop w:val="0"/>
      <w:marBottom w:val="0"/>
      <w:divBdr>
        <w:top w:val="none" w:sz="0" w:space="0" w:color="auto"/>
        <w:left w:val="none" w:sz="0" w:space="0" w:color="auto"/>
        <w:bottom w:val="none" w:sz="0" w:space="0" w:color="auto"/>
        <w:right w:val="none" w:sz="0" w:space="0" w:color="auto"/>
      </w:divBdr>
    </w:div>
    <w:div w:id="1404647058">
      <w:bodyDiv w:val="1"/>
      <w:marLeft w:val="0"/>
      <w:marRight w:val="0"/>
      <w:marTop w:val="0"/>
      <w:marBottom w:val="0"/>
      <w:divBdr>
        <w:top w:val="none" w:sz="0" w:space="0" w:color="auto"/>
        <w:left w:val="none" w:sz="0" w:space="0" w:color="auto"/>
        <w:bottom w:val="none" w:sz="0" w:space="0" w:color="auto"/>
        <w:right w:val="none" w:sz="0" w:space="0" w:color="auto"/>
      </w:divBdr>
    </w:div>
    <w:div w:id="1421951476">
      <w:bodyDiv w:val="1"/>
      <w:marLeft w:val="0"/>
      <w:marRight w:val="0"/>
      <w:marTop w:val="0"/>
      <w:marBottom w:val="0"/>
      <w:divBdr>
        <w:top w:val="none" w:sz="0" w:space="0" w:color="auto"/>
        <w:left w:val="none" w:sz="0" w:space="0" w:color="auto"/>
        <w:bottom w:val="none" w:sz="0" w:space="0" w:color="auto"/>
        <w:right w:val="none" w:sz="0" w:space="0" w:color="auto"/>
      </w:divBdr>
    </w:div>
    <w:div w:id="1507094354">
      <w:bodyDiv w:val="1"/>
      <w:marLeft w:val="0"/>
      <w:marRight w:val="0"/>
      <w:marTop w:val="0"/>
      <w:marBottom w:val="0"/>
      <w:divBdr>
        <w:top w:val="none" w:sz="0" w:space="0" w:color="auto"/>
        <w:left w:val="none" w:sz="0" w:space="0" w:color="auto"/>
        <w:bottom w:val="none" w:sz="0" w:space="0" w:color="auto"/>
        <w:right w:val="none" w:sz="0" w:space="0" w:color="auto"/>
      </w:divBdr>
    </w:div>
    <w:div w:id="1607157003">
      <w:bodyDiv w:val="1"/>
      <w:marLeft w:val="0"/>
      <w:marRight w:val="0"/>
      <w:marTop w:val="0"/>
      <w:marBottom w:val="0"/>
      <w:divBdr>
        <w:top w:val="none" w:sz="0" w:space="0" w:color="auto"/>
        <w:left w:val="none" w:sz="0" w:space="0" w:color="auto"/>
        <w:bottom w:val="none" w:sz="0" w:space="0" w:color="auto"/>
        <w:right w:val="none" w:sz="0" w:space="0" w:color="auto"/>
      </w:divBdr>
    </w:div>
    <w:div w:id="1847818465">
      <w:bodyDiv w:val="1"/>
      <w:marLeft w:val="0"/>
      <w:marRight w:val="0"/>
      <w:marTop w:val="0"/>
      <w:marBottom w:val="0"/>
      <w:divBdr>
        <w:top w:val="none" w:sz="0" w:space="0" w:color="auto"/>
        <w:left w:val="none" w:sz="0" w:space="0" w:color="auto"/>
        <w:bottom w:val="none" w:sz="0" w:space="0" w:color="auto"/>
        <w:right w:val="none" w:sz="0" w:space="0" w:color="auto"/>
      </w:divBdr>
    </w:div>
    <w:div w:id="2057965548">
      <w:bodyDiv w:val="1"/>
      <w:marLeft w:val="0"/>
      <w:marRight w:val="0"/>
      <w:marTop w:val="0"/>
      <w:marBottom w:val="0"/>
      <w:divBdr>
        <w:top w:val="none" w:sz="0" w:space="0" w:color="auto"/>
        <w:left w:val="none" w:sz="0" w:space="0" w:color="auto"/>
        <w:bottom w:val="none" w:sz="0" w:space="0" w:color="auto"/>
        <w:right w:val="none" w:sz="0" w:space="0" w:color="auto"/>
      </w:divBdr>
    </w:div>
    <w:div w:id="207199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btel.gob.cl/atacama202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3BFD6A2-0601-4A5F-93D5-C7BCCBBD8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2934</TotalTime>
  <Pages>61</Pages>
  <Words>21108</Words>
  <Characters>116099</Characters>
  <Application>Microsoft Office Word</Application>
  <DocSecurity>0</DocSecurity>
  <Lines>967</Lines>
  <Paragraphs>273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Priscila López Pavez</dc:creator>
  <cp:lastModifiedBy>Pablo Astudillo</cp:lastModifiedBy>
  <cp:revision>29</cp:revision>
  <cp:lastPrinted>2024-05-08T20:45:00Z</cp:lastPrinted>
  <dcterms:created xsi:type="dcterms:W3CDTF">2023-11-24T19:57:00Z</dcterms:created>
  <dcterms:modified xsi:type="dcterms:W3CDTF">2025-01-20T19:04:00Z</dcterms:modified>
</cp:coreProperties>
</file>